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5A3" w:rsidRPr="00E7403F" w:rsidRDefault="007805A3" w:rsidP="00376EFD">
      <w:pPr>
        <w:suppressAutoHyphens w:val="0"/>
        <w:autoSpaceDE w:val="0"/>
        <w:autoSpaceDN w:val="0"/>
        <w:adjustRightInd w:val="0"/>
        <w:spacing w:line="360" w:lineRule="auto"/>
        <w:jc w:val="center"/>
        <w:rPr>
          <w:rFonts w:ascii="Times New Roman" w:hAnsi="Times New Roman" w:cs="Times New Roman"/>
          <w:b/>
          <w:color w:val="auto"/>
          <w:sz w:val="22"/>
          <w:szCs w:val="22"/>
          <w:lang w:val="es-CO"/>
        </w:rPr>
      </w:pPr>
      <w:r w:rsidRPr="00E7403F">
        <w:rPr>
          <w:rFonts w:ascii="Times New Roman" w:hAnsi="Times New Roman" w:cs="Times New Roman"/>
          <w:noProof/>
          <w:lang w:eastAsia="es-EC"/>
        </w:rPr>
        <w:drawing>
          <wp:inline distT="0" distB="0" distL="0" distR="0" wp14:anchorId="12FA2287" wp14:editId="210B4C44">
            <wp:extent cx="1152525" cy="1123950"/>
            <wp:effectExtent l="0" t="0" r="9525" b="0"/>
            <wp:docPr id="45" name="Imagen 45" descr="Descripción: Descripción: Descripción: A description..."/>
            <wp:cNvGraphicFramePr/>
            <a:graphic xmlns:a="http://schemas.openxmlformats.org/drawingml/2006/main">
              <a:graphicData uri="http://schemas.openxmlformats.org/drawingml/2006/picture">
                <pic:pic xmlns:pic="http://schemas.openxmlformats.org/drawingml/2006/picture">
                  <pic:nvPicPr>
                    <pic:cNvPr id="45" name="Imagen 45" descr="Descripción: Descripción: Descripción: A descriptio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23950"/>
                    </a:xfrm>
                    <a:prstGeom prst="rect">
                      <a:avLst/>
                    </a:prstGeom>
                    <a:noFill/>
                  </pic:spPr>
                </pic:pic>
              </a:graphicData>
            </a:graphic>
          </wp:inline>
        </w:drawing>
      </w:r>
    </w:p>
    <w:p w:rsidR="007805A3" w:rsidRPr="00E7403F" w:rsidRDefault="007805A3" w:rsidP="004D1796">
      <w:pPr>
        <w:suppressAutoHyphens w:val="0"/>
        <w:autoSpaceDE w:val="0"/>
        <w:autoSpaceDN w:val="0"/>
        <w:adjustRightInd w:val="0"/>
        <w:spacing w:line="360" w:lineRule="auto"/>
        <w:jc w:val="center"/>
        <w:rPr>
          <w:rFonts w:ascii="Times New Roman" w:hAnsi="Times New Roman" w:cs="Times New Roman"/>
          <w:color w:val="auto"/>
          <w:sz w:val="28"/>
          <w:szCs w:val="28"/>
          <w:lang w:val="es-CO"/>
        </w:rPr>
      </w:pPr>
      <w:r w:rsidRPr="00E7403F">
        <w:rPr>
          <w:rFonts w:ascii="Times New Roman" w:hAnsi="Times New Roman" w:cs="Times New Roman"/>
          <w:color w:val="auto"/>
          <w:sz w:val="28"/>
          <w:szCs w:val="28"/>
          <w:lang w:val="es-CO"/>
        </w:rPr>
        <w:t>UNIVERSIDAD ESTATAL DE BOLIVAR</w:t>
      </w:r>
    </w:p>
    <w:p w:rsidR="007805A3" w:rsidRPr="00E7403F" w:rsidRDefault="007805A3" w:rsidP="004D1796">
      <w:pPr>
        <w:suppressAutoHyphens w:val="0"/>
        <w:autoSpaceDE w:val="0"/>
        <w:autoSpaceDN w:val="0"/>
        <w:adjustRightInd w:val="0"/>
        <w:spacing w:line="360" w:lineRule="auto"/>
        <w:jc w:val="center"/>
        <w:rPr>
          <w:rFonts w:ascii="Times New Roman" w:hAnsi="Times New Roman" w:cs="Times New Roman"/>
          <w:color w:val="auto"/>
          <w:sz w:val="28"/>
          <w:szCs w:val="28"/>
          <w:lang w:val="es-CO"/>
        </w:rPr>
      </w:pPr>
      <w:r w:rsidRPr="00E7403F">
        <w:rPr>
          <w:rFonts w:ascii="Times New Roman" w:hAnsi="Times New Roman" w:cs="Times New Roman"/>
          <w:color w:val="auto"/>
          <w:sz w:val="28"/>
          <w:szCs w:val="28"/>
          <w:lang w:val="es-CO"/>
        </w:rPr>
        <w:t>FACULTAD DE CIENCIAS AGROPECUARIAS</w:t>
      </w:r>
    </w:p>
    <w:p w:rsidR="007805A3" w:rsidRPr="00E7403F" w:rsidRDefault="007805A3" w:rsidP="004D1796">
      <w:pPr>
        <w:suppressAutoHyphens w:val="0"/>
        <w:autoSpaceDE w:val="0"/>
        <w:autoSpaceDN w:val="0"/>
        <w:adjustRightInd w:val="0"/>
        <w:spacing w:line="360" w:lineRule="auto"/>
        <w:jc w:val="center"/>
        <w:rPr>
          <w:rFonts w:ascii="Times New Roman" w:hAnsi="Times New Roman" w:cs="Times New Roman"/>
          <w:color w:val="auto"/>
          <w:sz w:val="28"/>
          <w:szCs w:val="28"/>
          <w:lang w:val="es-CO"/>
        </w:rPr>
      </w:pPr>
      <w:r w:rsidRPr="00E7403F">
        <w:rPr>
          <w:rFonts w:ascii="Times New Roman" w:hAnsi="Times New Roman" w:cs="Times New Roman"/>
          <w:color w:val="auto"/>
          <w:sz w:val="28"/>
          <w:szCs w:val="28"/>
          <w:lang w:val="es-CO"/>
        </w:rPr>
        <w:t>RECURSOS NATURALES Y DEL AMBIENTE</w:t>
      </w:r>
    </w:p>
    <w:p w:rsidR="007805A3" w:rsidRPr="00E7403F" w:rsidRDefault="007805A3" w:rsidP="004D1796">
      <w:pPr>
        <w:suppressAutoHyphens w:val="0"/>
        <w:autoSpaceDE w:val="0"/>
        <w:autoSpaceDN w:val="0"/>
        <w:adjustRightInd w:val="0"/>
        <w:spacing w:line="360" w:lineRule="auto"/>
        <w:jc w:val="center"/>
        <w:rPr>
          <w:rFonts w:ascii="Times New Roman" w:hAnsi="Times New Roman" w:cs="Times New Roman"/>
          <w:color w:val="auto"/>
          <w:sz w:val="28"/>
          <w:szCs w:val="28"/>
          <w:lang w:val="es-CO"/>
        </w:rPr>
      </w:pPr>
      <w:r w:rsidRPr="00E7403F">
        <w:rPr>
          <w:rFonts w:ascii="Times New Roman" w:hAnsi="Times New Roman" w:cs="Times New Roman"/>
          <w:color w:val="auto"/>
          <w:sz w:val="28"/>
          <w:szCs w:val="28"/>
          <w:lang w:val="es-CO"/>
        </w:rPr>
        <w:t>ESCUELA DE INGENIERÍA AGROINDUSTRIAL</w:t>
      </w:r>
    </w:p>
    <w:p w:rsidR="007805A3" w:rsidRPr="00E7403F" w:rsidRDefault="007805A3" w:rsidP="004D1796">
      <w:pPr>
        <w:suppressAutoHyphens w:val="0"/>
        <w:autoSpaceDE w:val="0"/>
        <w:autoSpaceDN w:val="0"/>
        <w:adjustRightInd w:val="0"/>
        <w:spacing w:line="360" w:lineRule="auto"/>
        <w:rPr>
          <w:rFonts w:ascii="Times New Roman" w:hAnsi="Times New Roman" w:cs="Times New Roman"/>
          <w:color w:val="auto"/>
          <w:lang w:val="es-CO"/>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CARACTERIZACIÓN DE LA PECTINA DE LAS VARIEDADES ROSADA, BLANCA O LIMÓN DE GUAYABA (</w:t>
      </w:r>
      <w:proofErr w:type="spellStart"/>
      <w:r w:rsidR="00904925">
        <w:rPr>
          <w:rFonts w:ascii="Times New Roman" w:eastAsiaTheme="minorHAnsi" w:hAnsi="Times New Roman" w:cs="Times New Roman"/>
          <w:b/>
          <w:bCs/>
          <w:i/>
          <w:iCs/>
          <w:color w:val="231F20"/>
          <w:lang w:val="es-MX"/>
        </w:rPr>
        <w:t>Psidium</w:t>
      </w:r>
      <w:proofErr w:type="spellEnd"/>
      <w:r w:rsidR="00904925">
        <w:rPr>
          <w:rFonts w:ascii="Times New Roman" w:eastAsiaTheme="minorHAnsi" w:hAnsi="Times New Roman" w:cs="Times New Roman"/>
          <w:b/>
          <w:bCs/>
          <w:i/>
          <w:iCs/>
          <w:color w:val="231F20"/>
          <w:lang w:val="es-MX"/>
        </w:rPr>
        <w:t xml:space="preserve"> </w:t>
      </w:r>
      <w:proofErr w:type="spellStart"/>
      <w:r w:rsidR="00904925">
        <w:rPr>
          <w:rFonts w:ascii="Times New Roman" w:eastAsiaTheme="minorHAnsi" w:hAnsi="Times New Roman" w:cs="Times New Roman"/>
          <w:b/>
          <w:bCs/>
          <w:i/>
          <w:iCs/>
          <w:color w:val="231F20"/>
          <w:lang w:val="es-MX"/>
        </w:rPr>
        <w:t>guajava</w:t>
      </w:r>
      <w:proofErr w:type="spellEnd"/>
      <w:r w:rsidRPr="00E7403F">
        <w:rPr>
          <w:rFonts w:ascii="Times New Roman" w:eastAsiaTheme="minorHAnsi" w:hAnsi="Times New Roman" w:cs="Times New Roman"/>
          <w:b/>
          <w:bCs/>
          <w:color w:val="231F20"/>
          <w:lang w:val="es-MX"/>
        </w:rPr>
        <w:t>)   Y SU APLICACIÓN EN LA INDUSTRIA ALIMENTARIA.</w:t>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bCs/>
          <w:color w:val="231F20"/>
          <w:lang w:val="es-MX"/>
        </w:rPr>
      </w:pPr>
    </w:p>
    <w:p w:rsidR="007805A3" w:rsidRPr="00E7403F" w:rsidRDefault="007805A3" w:rsidP="004D1796">
      <w:pPr>
        <w:spacing w:line="360" w:lineRule="auto"/>
        <w:jc w:val="both"/>
        <w:rPr>
          <w:rFonts w:ascii="Times New Roman" w:hAnsi="Times New Roman" w:cs="Times New Roman"/>
          <w:lang w:val="es-ES"/>
        </w:rPr>
      </w:pPr>
      <w:r w:rsidRPr="00E7403F">
        <w:rPr>
          <w:rFonts w:ascii="Times New Roman" w:hAnsi="Times New Roman" w:cs="Times New Roman"/>
          <w:lang w:val="es-ES"/>
        </w:rPr>
        <w:t>Proyecto de Investigación Previo a la Obtención del Título de Ingeniero  Agroindustrial, otorgado por la Universidad Estatal de Bolívar, a través de la Facultad de Ciencias Agropecuarias, Recursos Naturales y del Ambiente. Carrera de Ingeniería Agroindu</w:t>
      </w:r>
      <w:r w:rsidR="00296584">
        <w:rPr>
          <w:rFonts w:ascii="Times New Roman" w:hAnsi="Times New Roman" w:cs="Times New Roman"/>
          <w:lang w:val="es-ES"/>
        </w:rPr>
        <w:t>s</w:t>
      </w:r>
      <w:r w:rsidRPr="00E7403F">
        <w:rPr>
          <w:rFonts w:ascii="Times New Roman" w:hAnsi="Times New Roman" w:cs="Times New Roman"/>
          <w:lang w:val="es-ES"/>
        </w:rPr>
        <w:t>trial.</w:t>
      </w:r>
    </w:p>
    <w:p w:rsidR="007805A3" w:rsidRPr="00E7403F" w:rsidRDefault="007805A3" w:rsidP="004D1796">
      <w:pPr>
        <w:suppressAutoHyphens w:val="0"/>
        <w:autoSpaceDE w:val="0"/>
        <w:autoSpaceDN w:val="0"/>
        <w:adjustRightInd w:val="0"/>
        <w:spacing w:line="360" w:lineRule="auto"/>
        <w:rPr>
          <w:rFonts w:ascii="Times New Roman" w:eastAsiaTheme="minorHAnsi" w:hAnsi="Times New Roman" w:cs="Times New Roman"/>
          <w:bCs/>
          <w:color w:val="231F20"/>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AUTOR:</w:t>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bCs/>
          <w:color w:val="231F20"/>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bCs/>
          <w:color w:val="231F20"/>
          <w:lang w:val="es-MX"/>
        </w:rPr>
      </w:pPr>
      <w:r w:rsidRPr="00E7403F">
        <w:rPr>
          <w:rFonts w:ascii="Times New Roman" w:eastAsiaTheme="minorHAnsi" w:hAnsi="Times New Roman" w:cs="Times New Roman"/>
          <w:bCs/>
          <w:color w:val="231F20"/>
          <w:lang w:val="es-MX"/>
        </w:rPr>
        <w:t>ANDRES SANTIAGO BAÑOS MURILLO</w:t>
      </w:r>
    </w:p>
    <w:p w:rsidR="007805A3" w:rsidRPr="00E7403F" w:rsidRDefault="007805A3" w:rsidP="004D1796">
      <w:pPr>
        <w:pStyle w:val="Ttulo1"/>
        <w:spacing w:line="360" w:lineRule="auto"/>
        <w:jc w:val="center"/>
        <w:rPr>
          <w:rFonts w:ascii="Times New Roman" w:eastAsiaTheme="minorHAnsi" w:hAnsi="Times New Roman" w:cs="Times New Roman"/>
          <w:b w:val="0"/>
          <w:bCs w:val="0"/>
          <w:color w:val="231F20"/>
          <w:lang w:val="es-MX"/>
        </w:rPr>
      </w:pPr>
      <w:r w:rsidRPr="00E7403F">
        <w:rPr>
          <w:rFonts w:ascii="Times New Roman" w:eastAsiaTheme="minorHAnsi" w:hAnsi="Times New Roman" w:cs="Times New Roman"/>
          <w:b w:val="0"/>
          <w:bCs w:val="0"/>
          <w:noProof/>
          <w:color w:val="231F20"/>
          <w:lang w:eastAsia="es-EC"/>
        </w:rPr>
        <mc:AlternateContent>
          <mc:Choice Requires="wps">
            <w:drawing>
              <wp:anchor distT="0" distB="0" distL="114300" distR="114300" simplePos="0" relativeHeight="251684864" behindDoc="0" locked="0" layoutInCell="1" allowOverlap="1" wp14:anchorId="6DD6372A" wp14:editId="4E0F4449">
                <wp:simplePos x="0" y="0"/>
                <wp:positionH relativeFrom="column">
                  <wp:posOffset>3541395</wp:posOffset>
                </wp:positionH>
                <wp:positionV relativeFrom="paragraph">
                  <wp:posOffset>182880</wp:posOffset>
                </wp:positionV>
                <wp:extent cx="1438275" cy="504825"/>
                <wp:effectExtent l="0" t="0" r="9525" b="9525"/>
                <wp:wrapNone/>
                <wp:docPr id="7" name="7 Cuadro de texto"/>
                <wp:cNvGraphicFramePr/>
                <a:graphic xmlns:a="http://schemas.openxmlformats.org/drawingml/2006/main">
                  <a:graphicData uri="http://schemas.microsoft.com/office/word/2010/wordprocessingShape">
                    <wps:wsp>
                      <wps:cNvSpPr txBox="1"/>
                      <wps:spPr>
                        <a:xfrm>
                          <a:off x="0" y="0"/>
                          <a:ext cx="14382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2D4" w:rsidRDefault="004042D4" w:rsidP="007805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278.85pt;margin-top:14.4pt;width:113.25pt;height:3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" fillcolor="white [3201]" stroked="f" strokeweight=".5pt">
                <v:textbox>
                  <w:txbxContent>
                    <w:p w:rsidR="00742B73" w:rsidRDefault="00742B73" w:rsidP="007805A3"/>
                  </w:txbxContent>
                </v:textbox>
              </v:shape>
            </w:pict>
          </mc:Fallback>
        </mc:AlternateContent>
      </w:r>
      <w:r w:rsidRPr="00E7403F">
        <w:rPr>
          <w:rFonts w:ascii="Times New Roman" w:eastAsiaTheme="minorHAnsi" w:hAnsi="Times New Roman" w:cs="Times New Roman"/>
          <w:b w:val="0"/>
          <w:bCs w:val="0"/>
          <w:color w:val="231F20"/>
          <w:lang w:val="es-MX"/>
        </w:rPr>
        <w:t xml:space="preserve">                                </w:t>
      </w:r>
      <w:r w:rsidRPr="00E7403F">
        <w:rPr>
          <w:rFonts w:ascii="Times New Roman" w:eastAsiaTheme="minorHAnsi" w:hAnsi="Times New Roman" w:cs="Times New Roman"/>
          <w:bCs w:val="0"/>
          <w:color w:val="231F20"/>
          <w:lang w:val="es-MX"/>
        </w:rPr>
        <w:t xml:space="preserve"> DIRECTOR:</w:t>
      </w:r>
      <w:r w:rsidRPr="00E7403F">
        <w:rPr>
          <w:rFonts w:ascii="Times New Roman" w:eastAsiaTheme="minorHAnsi" w:hAnsi="Times New Roman" w:cs="Times New Roman"/>
          <w:bCs w:val="0"/>
          <w:color w:val="231F20"/>
          <w:lang w:val="es-MX"/>
        </w:rPr>
        <w:tab/>
      </w:r>
      <w:r w:rsidRPr="00E7403F">
        <w:rPr>
          <w:rFonts w:ascii="Times New Roman" w:eastAsiaTheme="minorHAnsi" w:hAnsi="Times New Roman" w:cs="Times New Roman"/>
          <w:b w:val="0"/>
          <w:bCs w:val="0"/>
          <w:color w:val="231F20"/>
          <w:lang w:val="es-MX"/>
        </w:rPr>
        <w:t xml:space="preserve">         PORTADA</w:t>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b/>
          <w:bCs/>
          <w:color w:val="231F20"/>
          <w:lang w:val="es-MX"/>
        </w:rPr>
      </w:pPr>
    </w:p>
    <w:p w:rsidR="007805A3" w:rsidRPr="00E7403F" w:rsidRDefault="00B4790E" w:rsidP="004D1796">
      <w:pPr>
        <w:suppressAutoHyphens w:val="0"/>
        <w:autoSpaceDE w:val="0"/>
        <w:autoSpaceDN w:val="0"/>
        <w:adjustRightInd w:val="0"/>
        <w:spacing w:line="360" w:lineRule="auto"/>
        <w:jc w:val="center"/>
        <w:rPr>
          <w:rFonts w:ascii="Times New Roman" w:eastAsiaTheme="minorHAnsi" w:hAnsi="Times New Roman" w:cs="Times New Roman"/>
          <w:bCs/>
          <w:color w:val="231F20"/>
          <w:lang w:val="es-MX"/>
        </w:rPr>
      </w:pPr>
      <w:r>
        <w:rPr>
          <w:rFonts w:ascii="Times New Roman" w:eastAsiaTheme="minorHAnsi" w:hAnsi="Times New Roman" w:cs="Times New Roman"/>
          <w:bCs/>
          <w:color w:val="231F20"/>
          <w:lang w:val="es-MX"/>
        </w:rPr>
        <w:t xml:space="preserve">ING. JUAN GAIBOR CHÁVEZ </w:t>
      </w:r>
      <w:proofErr w:type="spellStart"/>
      <w:r>
        <w:rPr>
          <w:rFonts w:ascii="Times New Roman" w:eastAsiaTheme="minorHAnsi" w:hAnsi="Times New Roman" w:cs="Times New Roman"/>
          <w:bCs/>
          <w:color w:val="231F20"/>
          <w:lang w:val="es-MX"/>
        </w:rPr>
        <w:t>MSc</w:t>
      </w:r>
      <w:proofErr w:type="spellEnd"/>
      <w:r w:rsidR="007805A3" w:rsidRPr="00E7403F">
        <w:rPr>
          <w:rFonts w:ascii="Times New Roman" w:eastAsiaTheme="minorHAnsi" w:hAnsi="Times New Roman" w:cs="Times New Roman"/>
          <w:bCs/>
          <w:color w:val="231F20"/>
          <w:lang w:val="es-MX"/>
        </w:rPr>
        <w:t>.</w:t>
      </w:r>
    </w:p>
    <w:p w:rsidR="007805A3" w:rsidRPr="00E7403F" w:rsidRDefault="007805A3" w:rsidP="004D1796">
      <w:pPr>
        <w:suppressAutoHyphens w:val="0"/>
        <w:autoSpaceDE w:val="0"/>
        <w:autoSpaceDN w:val="0"/>
        <w:adjustRightInd w:val="0"/>
        <w:spacing w:line="360" w:lineRule="auto"/>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hAnsi="Times New Roman" w:cs="Times New Roman"/>
          <w:b/>
          <w:color w:val="auto"/>
          <w:lang w:val="es-CO"/>
        </w:rPr>
      </w:pPr>
      <w:r w:rsidRPr="00E7403F">
        <w:rPr>
          <w:rFonts w:ascii="Times New Roman" w:hAnsi="Times New Roman" w:cs="Times New Roman"/>
          <w:b/>
          <w:color w:val="auto"/>
          <w:lang w:val="es-CO"/>
        </w:rPr>
        <w:t>GUARANDA – ECUADOR</w:t>
      </w:r>
    </w:p>
    <w:p w:rsidR="007805A3" w:rsidRPr="00E7403F" w:rsidRDefault="001F0B02" w:rsidP="004D1796">
      <w:pPr>
        <w:spacing w:line="360" w:lineRule="auto"/>
        <w:jc w:val="center"/>
        <w:rPr>
          <w:rFonts w:ascii="Times New Roman" w:hAnsi="Times New Roman" w:cs="Times New Roman"/>
          <w:color w:val="auto"/>
          <w:lang w:val="es-CO"/>
        </w:rPr>
        <w:sectPr w:rsidR="007805A3" w:rsidRPr="00E7403F" w:rsidSect="001F52BA">
          <w:pgSz w:w="12240" w:h="15840"/>
          <w:pgMar w:top="1701" w:right="1701" w:bottom="0" w:left="2268" w:header="709" w:footer="709" w:gutter="0"/>
          <w:cols w:space="708"/>
          <w:docGrid w:linePitch="360"/>
        </w:sectPr>
      </w:pPr>
      <w:r>
        <w:rPr>
          <w:rFonts w:ascii="Times New Roman" w:hAnsi="Times New Roman" w:cs="Times New Roman"/>
          <w:noProof/>
          <w:color w:val="auto"/>
          <w:lang w:eastAsia="es-EC"/>
        </w:rPr>
        <mc:AlternateContent>
          <mc:Choice Requires="wps">
            <w:drawing>
              <wp:anchor distT="0" distB="0" distL="114300" distR="114300" simplePos="0" relativeHeight="251689984" behindDoc="0" locked="0" layoutInCell="1" allowOverlap="1">
                <wp:simplePos x="0" y="0"/>
                <wp:positionH relativeFrom="column">
                  <wp:posOffset>2828925</wp:posOffset>
                </wp:positionH>
                <wp:positionV relativeFrom="paragraph">
                  <wp:posOffset>1019175</wp:posOffset>
                </wp:positionV>
                <wp:extent cx="257175" cy="285750"/>
                <wp:effectExtent l="0" t="0" r="9525" b="0"/>
                <wp:wrapNone/>
                <wp:docPr id="39" name="39 Elipse"/>
                <wp:cNvGraphicFramePr/>
                <a:graphic xmlns:a="http://schemas.openxmlformats.org/drawingml/2006/main">
                  <a:graphicData uri="http://schemas.microsoft.com/office/word/2010/wordprocessingShape">
                    <wps:wsp>
                      <wps:cNvSpPr/>
                      <wps:spPr>
                        <a:xfrm>
                          <a:off x="0" y="0"/>
                          <a:ext cx="257175" cy="28575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9 Elipse" o:spid="_x0000_s1026" style="position:absolute;margin-left:222.75pt;margin-top:80.25pt;width:20.2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" fillcolor="white [3201]" stroked="f" strokeweight="2pt"/>
            </w:pict>
          </mc:Fallback>
        </mc:AlternateContent>
      </w:r>
      <w:r w:rsidR="007805A3" w:rsidRPr="00E7403F">
        <w:rPr>
          <w:rFonts w:ascii="Times New Roman" w:hAnsi="Times New Roman" w:cs="Times New Roman"/>
          <w:noProof/>
          <w:color w:val="auto"/>
          <w:lang w:eastAsia="es-EC"/>
        </w:rPr>
        <mc:AlternateContent>
          <mc:Choice Requires="wps">
            <w:drawing>
              <wp:anchor distT="0" distB="0" distL="114300" distR="114300" simplePos="0" relativeHeight="251683840" behindDoc="0" locked="0" layoutInCell="1" allowOverlap="1" wp14:anchorId="7315A281" wp14:editId="20081E22">
                <wp:simplePos x="0" y="0"/>
                <wp:positionH relativeFrom="column">
                  <wp:posOffset>2426970</wp:posOffset>
                </wp:positionH>
                <wp:positionV relativeFrom="paragraph">
                  <wp:posOffset>454660</wp:posOffset>
                </wp:positionV>
                <wp:extent cx="504825" cy="371475"/>
                <wp:effectExtent l="0" t="0" r="9525" b="9525"/>
                <wp:wrapNone/>
                <wp:docPr id="3" name="3 Cuadro de texto"/>
                <wp:cNvGraphicFramePr/>
                <a:graphic xmlns:a="http://schemas.openxmlformats.org/drawingml/2006/main">
                  <a:graphicData uri="http://schemas.microsoft.com/office/word/2010/wordprocessingShape">
                    <wps:wsp>
                      <wps:cNvSpPr txBox="1"/>
                      <wps:spPr>
                        <a:xfrm>
                          <a:off x="0" y="0"/>
                          <a:ext cx="5048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2D4" w:rsidRDefault="004042D4" w:rsidP="007805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 Cuadro de texto" o:spid="_x0000_s1027" type="#_x0000_t202" style="position:absolute;left:0;text-align:left;margin-left:191.1pt;margin-top:35.8pt;width:39.75pt;height:29.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" fillcolor="white [3201]" stroked="f" strokeweight=".5pt">
                <v:textbox>
                  <w:txbxContent>
                    <w:p w:rsidR="00742B73" w:rsidRDefault="00742B73" w:rsidP="007805A3"/>
                  </w:txbxContent>
                </v:textbox>
              </v:shape>
            </w:pict>
          </mc:Fallback>
        </mc:AlternateContent>
      </w:r>
      <w:r w:rsidR="007805A3" w:rsidRPr="00E7403F">
        <w:rPr>
          <w:rFonts w:ascii="Times New Roman" w:hAnsi="Times New Roman" w:cs="Times New Roman"/>
          <w:color w:val="auto"/>
          <w:lang w:val="es-CO"/>
        </w:rPr>
        <w:t>2017</w:t>
      </w:r>
    </w:p>
    <w:p w:rsidR="007805A3" w:rsidRPr="00E7403F" w:rsidRDefault="007805A3" w:rsidP="004D1796">
      <w:pPr>
        <w:spacing w:line="360" w:lineRule="auto"/>
        <w:jc w:val="center"/>
        <w:rPr>
          <w:rFonts w:ascii="Times New Roman" w:hAnsi="Times New Roman" w:cs="Times New Roman"/>
          <w:b/>
          <w:color w:val="auto"/>
          <w:sz w:val="28"/>
          <w:lang w:val="es-CO"/>
        </w:rPr>
      </w:pPr>
      <w:r w:rsidRPr="00E7403F">
        <w:rPr>
          <w:rFonts w:ascii="Times New Roman" w:hAnsi="Times New Roman" w:cs="Times New Roman"/>
          <w:b/>
          <w:color w:val="auto"/>
          <w:sz w:val="28"/>
          <w:lang w:val="es-CO"/>
        </w:rPr>
        <w:lastRenderedPageBreak/>
        <w:t>TEMA:</w:t>
      </w: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“CARACTERIZACIÓN DE LA PECTINA DE LAS VARIEDADES ROSADA, BLANCA O LIMÓN DE GUAYABA (</w:t>
      </w:r>
      <w:proofErr w:type="spellStart"/>
      <w:r w:rsidR="00904925">
        <w:rPr>
          <w:rFonts w:ascii="Times New Roman" w:eastAsiaTheme="minorHAnsi" w:hAnsi="Times New Roman" w:cs="Times New Roman"/>
          <w:b/>
          <w:bCs/>
          <w:i/>
          <w:iCs/>
          <w:color w:val="231F20"/>
          <w:lang w:val="es-MX"/>
        </w:rPr>
        <w:t>Psidium</w:t>
      </w:r>
      <w:proofErr w:type="spellEnd"/>
      <w:r w:rsidR="00904925">
        <w:rPr>
          <w:rFonts w:ascii="Times New Roman" w:eastAsiaTheme="minorHAnsi" w:hAnsi="Times New Roman" w:cs="Times New Roman"/>
          <w:b/>
          <w:bCs/>
          <w:i/>
          <w:iCs/>
          <w:color w:val="231F20"/>
          <w:lang w:val="es-MX"/>
        </w:rPr>
        <w:t xml:space="preserve"> </w:t>
      </w:r>
      <w:proofErr w:type="spellStart"/>
      <w:r w:rsidR="00904925">
        <w:rPr>
          <w:rFonts w:ascii="Times New Roman" w:eastAsiaTheme="minorHAnsi" w:hAnsi="Times New Roman" w:cs="Times New Roman"/>
          <w:b/>
          <w:bCs/>
          <w:i/>
          <w:iCs/>
          <w:color w:val="231F20"/>
          <w:lang w:val="es-MX"/>
        </w:rPr>
        <w:t>guajava</w:t>
      </w:r>
      <w:proofErr w:type="spellEnd"/>
      <w:r w:rsidRPr="00E7403F">
        <w:rPr>
          <w:rFonts w:ascii="Times New Roman" w:eastAsiaTheme="minorHAnsi" w:hAnsi="Times New Roman" w:cs="Times New Roman"/>
          <w:b/>
          <w:bCs/>
          <w:color w:val="231F20"/>
          <w:lang w:val="es-MX"/>
        </w:rPr>
        <w:t>)   Y SU APLICACIÓN EN LA INDUSTRIA ALIMENTARIA”</w:t>
      </w: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REVISADO Y APROBADO POR:</w:t>
      </w:r>
    </w:p>
    <w:p w:rsidR="009A75FE" w:rsidRPr="00E7403F" w:rsidRDefault="009A75FE"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w:t>
      </w: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 xml:space="preserve">ING. JUAN GAIBOR </w:t>
      </w:r>
      <w:r w:rsidR="0073168D">
        <w:rPr>
          <w:rFonts w:ascii="Times New Roman" w:eastAsiaTheme="minorHAnsi" w:hAnsi="Times New Roman" w:cs="Times New Roman"/>
          <w:b/>
          <w:bCs/>
          <w:color w:val="231F20"/>
          <w:lang w:val="es-MX"/>
        </w:rPr>
        <w:t xml:space="preserve">CHAVEZ. </w:t>
      </w:r>
      <w:proofErr w:type="spellStart"/>
      <w:r w:rsidR="0073168D">
        <w:rPr>
          <w:rFonts w:ascii="Times New Roman" w:eastAsiaTheme="minorHAnsi" w:hAnsi="Times New Roman" w:cs="Times New Roman"/>
          <w:b/>
          <w:bCs/>
          <w:color w:val="231F20"/>
          <w:lang w:val="es-MX"/>
        </w:rPr>
        <w:t>MSc</w:t>
      </w:r>
      <w:proofErr w:type="spellEnd"/>
      <w:r w:rsidRPr="00E7403F">
        <w:rPr>
          <w:rFonts w:ascii="Times New Roman" w:eastAsiaTheme="minorHAnsi" w:hAnsi="Times New Roman" w:cs="Times New Roman"/>
          <w:b/>
          <w:bCs/>
          <w:color w:val="231F20"/>
          <w:lang w:val="es-MX"/>
        </w:rPr>
        <w:t>.</w:t>
      </w: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DIRECTOR DEL PROYECTO</w:t>
      </w: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w:t>
      </w:r>
    </w:p>
    <w:p w:rsidR="007805A3" w:rsidRPr="00E7403F" w:rsidRDefault="009E2C2F" w:rsidP="004D1796">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ING. VICTOR</w:t>
      </w:r>
      <w:r w:rsidR="007805A3" w:rsidRPr="00E7403F">
        <w:rPr>
          <w:rFonts w:ascii="Times New Roman" w:eastAsiaTheme="minorHAnsi" w:hAnsi="Times New Roman" w:cs="Times New Roman"/>
          <w:b/>
          <w:bCs/>
          <w:color w:val="231F20"/>
          <w:lang w:val="es-MX"/>
        </w:rPr>
        <w:t xml:space="preserve"> MONTERO</w:t>
      </w:r>
      <w:r w:rsidR="009D6B95">
        <w:rPr>
          <w:rFonts w:ascii="Times New Roman" w:eastAsiaTheme="minorHAnsi" w:hAnsi="Times New Roman" w:cs="Times New Roman"/>
          <w:b/>
          <w:bCs/>
          <w:color w:val="231F20"/>
          <w:lang w:val="es-MX"/>
        </w:rPr>
        <w:t xml:space="preserve"> SILVA. M</w:t>
      </w:r>
      <w:r w:rsidR="00D61EFD">
        <w:rPr>
          <w:rFonts w:ascii="Times New Roman" w:eastAsiaTheme="minorHAnsi" w:hAnsi="Times New Roman" w:cs="Times New Roman"/>
          <w:b/>
          <w:bCs/>
          <w:color w:val="231F20"/>
          <w:lang w:val="es-MX"/>
        </w:rPr>
        <w:t>g</w:t>
      </w:r>
      <w:r w:rsidR="007805A3" w:rsidRPr="00E7403F">
        <w:rPr>
          <w:rFonts w:ascii="Times New Roman" w:eastAsiaTheme="minorHAnsi" w:hAnsi="Times New Roman" w:cs="Times New Roman"/>
          <w:b/>
          <w:bCs/>
          <w:color w:val="231F20"/>
          <w:lang w:val="es-MX"/>
        </w:rPr>
        <w:t>.</w:t>
      </w:r>
    </w:p>
    <w:p w:rsidR="007805A3" w:rsidRDefault="0073168D" w:rsidP="004D1796">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ÁREA DE BIOMETRI</w:t>
      </w:r>
      <w:r w:rsidR="007805A3" w:rsidRPr="00E7403F">
        <w:rPr>
          <w:rFonts w:ascii="Times New Roman" w:eastAsiaTheme="minorHAnsi" w:hAnsi="Times New Roman" w:cs="Times New Roman"/>
          <w:b/>
          <w:bCs/>
          <w:color w:val="231F20"/>
          <w:lang w:val="es-MX"/>
        </w:rPr>
        <w:t>A</w:t>
      </w:r>
    </w:p>
    <w:p w:rsidR="009A75FE" w:rsidRPr="00E7403F" w:rsidRDefault="009A75FE"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w:t>
      </w:r>
    </w:p>
    <w:p w:rsidR="007805A3" w:rsidRPr="00E7403F" w:rsidRDefault="00E73132" w:rsidP="004D1796">
      <w:pPr>
        <w:spacing w:line="360" w:lineRule="auto"/>
        <w:jc w:val="center"/>
        <w:rPr>
          <w:rFonts w:ascii="Times New Roman" w:eastAsiaTheme="minorHAnsi" w:hAnsi="Times New Roman" w:cs="Times New Roman"/>
          <w:b/>
          <w:bCs/>
          <w:color w:val="231F20"/>
          <w:lang w:val="es-MX"/>
        </w:rPr>
      </w:pPr>
      <w:proofErr w:type="spellStart"/>
      <w:r>
        <w:rPr>
          <w:rFonts w:ascii="Times New Roman" w:eastAsiaTheme="minorHAnsi" w:hAnsi="Times New Roman" w:cs="Times New Roman"/>
          <w:b/>
          <w:bCs/>
          <w:color w:val="231F20"/>
          <w:lang w:val="es-MX"/>
        </w:rPr>
        <w:t>Dr</w:t>
      </w:r>
      <w:r w:rsidR="00802C6B">
        <w:rPr>
          <w:rFonts w:ascii="Times New Roman" w:eastAsiaTheme="minorHAnsi" w:hAnsi="Times New Roman" w:cs="Times New Roman"/>
          <w:b/>
          <w:bCs/>
          <w:color w:val="231F20"/>
          <w:lang w:val="es-MX"/>
        </w:rPr>
        <w:t>.</w:t>
      </w:r>
      <w:r w:rsidR="008647CD">
        <w:rPr>
          <w:rFonts w:ascii="Times New Roman" w:eastAsiaTheme="minorHAnsi" w:hAnsi="Times New Roman" w:cs="Times New Roman"/>
          <w:b/>
          <w:bCs/>
          <w:color w:val="231F20"/>
          <w:lang w:val="es-MX"/>
        </w:rPr>
        <w:t>C</w:t>
      </w:r>
      <w:proofErr w:type="spellEnd"/>
      <w:r w:rsidR="00A966E0">
        <w:rPr>
          <w:rFonts w:ascii="Times New Roman" w:eastAsiaTheme="minorHAnsi" w:hAnsi="Times New Roman" w:cs="Times New Roman"/>
          <w:b/>
          <w:bCs/>
          <w:color w:val="231F20"/>
          <w:lang w:val="es-MX"/>
        </w:rPr>
        <w:t>.</w:t>
      </w:r>
      <w:r w:rsidR="00802C6B">
        <w:rPr>
          <w:rFonts w:ascii="Times New Roman" w:eastAsiaTheme="minorHAnsi" w:hAnsi="Times New Roman" w:cs="Times New Roman"/>
          <w:b/>
          <w:bCs/>
          <w:color w:val="231F20"/>
          <w:lang w:val="es-MX"/>
        </w:rPr>
        <w:t xml:space="preserve"> HUGO VÁSQUEZ</w:t>
      </w:r>
      <w:r w:rsidR="0073168D">
        <w:rPr>
          <w:rFonts w:ascii="Times New Roman" w:eastAsiaTheme="minorHAnsi" w:hAnsi="Times New Roman" w:cs="Times New Roman"/>
          <w:b/>
          <w:bCs/>
          <w:color w:val="231F20"/>
          <w:lang w:val="es-MX"/>
        </w:rPr>
        <w:t xml:space="preserve"> COLOMA</w:t>
      </w:r>
      <w:r w:rsidR="00802C6B">
        <w:rPr>
          <w:rFonts w:ascii="Times New Roman" w:eastAsiaTheme="minorHAnsi" w:hAnsi="Times New Roman" w:cs="Times New Roman"/>
          <w:b/>
          <w:bCs/>
          <w:color w:val="231F20"/>
          <w:lang w:val="es-MX"/>
        </w:rPr>
        <w:t xml:space="preserve">. </w:t>
      </w:r>
      <w:r w:rsidR="008647CD">
        <w:rPr>
          <w:rFonts w:ascii="Times New Roman" w:eastAsiaTheme="minorHAnsi" w:hAnsi="Times New Roman" w:cs="Times New Roman"/>
          <w:b/>
          <w:bCs/>
          <w:color w:val="231F20"/>
          <w:lang w:val="es-MX"/>
        </w:rPr>
        <w:t>Ph</w:t>
      </w:r>
      <w:r w:rsidR="00901D72">
        <w:rPr>
          <w:rFonts w:ascii="Times New Roman" w:eastAsiaTheme="minorHAnsi" w:hAnsi="Times New Roman" w:cs="Times New Roman"/>
          <w:b/>
          <w:bCs/>
          <w:color w:val="231F20"/>
          <w:lang w:val="es-MX"/>
        </w:rPr>
        <w:t>D</w:t>
      </w:r>
      <w:r w:rsidR="007805A3" w:rsidRPr="00E7403F">
        <w:rPr>
          <w:rFonts w:ascii="Times New Roman" w:eastAsiaTheme="minorHAnsi" w:hAnsi="Times New Roman" w:cs="Times New Roman"/>
          <w:b/>
          <w:bCs/>
          <w:color w:val="231F20"/>
          <w:lang w:val="es-MX"/>
        </w:rPr>
        <w:t>.</w:t>
      </w:r>
    </w:p>
    <w:p w:rsidR="007805A3" w:rsidRPr="00E7403F" w:rsidRDefault="0073168D" w:rsidP="004D1796">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Á</w:t>
      </w:r>
      <w:r w:rsidR="007805A3" w:rsidRPr="00E7403F">
        <w:rPr>
          <w:rFonts w:ascii="Times New Roman" w:eastAsiaTheme="minorHAnsi" w:hAnsi="Times New Roman" w:cs="Times New Roman"/>
          <w:b/>
          <w:bCs/>
          <w:color w:val="231F20"/>
          <w:lang w:val="es-MX"/>
        </w:rPr>
        <w:t>REA</w:t>
      </w:r>
      <w:r>
        <w:rPr>
          <w:rFonts w:ascii="Times New Roman" w:eastAsiaTheme="minorHAnsi" w:hAnsi="Times New Roman" w:cs="Times New Roman"/>
          <w:b/>
          <w:bCs/>
          <w:color w:val="231F20"/>
          <w:lang w:val="es-MX"/>
        </w:rPr>
        <w:t xml:space="preserve"> DE REDACCIÓN</w:t>
      </w:r>
      <w:r w:rsidR="007805A3" w:rsidRPr="00E7403F">
        <w:rPr>
          <w:rFonts w:ascii="Times New Roman" w:eastAsiaTheme="minorHAnsi" w:hAnsi="Times New Roman" w:cs="Times New Roman"/>
          <w:b/>
          <w:bCs/>
          <w:color w:val="231F20"/>
          <w:lang w:val="es-MX"/>
        </w:rPr>
        <w:t xml:space="preserve"> TÉCNICA</w:t>
      </w: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Pr="00E7403F" w:rsidRDefault="007805A3" w:rsidP="004D1796">
      <w:pPr>
        <w:spacing w:line="360" w:lineRule="auto"/>
        <w:jc w:val="center"/>
        <w:rPr>
          <w:rFonts w:ascii="Times New Roman" w:eastAsiaTheme="minorHAnsi" w:hAnsi="Times New Roman" w:cs="Times New Roman"/>
          <w:b/>
          <w:bCs/>
          <w:color w:val="231F20"/>
          <w:lang w:val="es-MX"/>
        </w:rPr>
      </w:pPr>
    </w:p>
    <w:p w:rsidR="007805A3" w:rsidRDefault="00F01F96" w:rsidP="00F01F96">
      <w:pPr>
        <w:spacing w:line="360" w:lineRule="auto"/>
        <w:jc w:val="center"/>
        <w:rPr>
          <w:rFonts w:ascii="Times New Roman" w:hAnsi="Times New Roman" w:cs="Times New Roman"/>
          <w:b/>
          <w:color w:val="auto"/>
          <w:sz w:val="28"/>
          <w:lang w:val="es-CO"/>
        </w:rPr>
      </w:pPr>
      <w:r>
        <w:rPr>
          <w:rFonts w:ascii="Times New Roman" w:hAnsi="Times New Roman" w:cs="Times New Roman"/>
          <w:b/>
          <w:noProof/>
          <w:color w:val="auto"/>
          <w:sz w:val="28"/>
          <w:lang w:eastAsia="es-EC"/>
        </w:rPr>
        <mc:AlternateContent>
          <mc:Choice Requires="wps">
            <w:drawing>
              <wp:anchor distT="0" distB="0" distL="114300" distR="114300" simplePos="0" relativeHeight="251685888" behindDoc="0" locked="0" layoutInCell="1" allowOverlap="1" wp14:anchorId="414CB2B1" wp14:editId="3670038C">
                <wp:simplePos x="0" y="0"/>
                <wp:positionH relativeFrom="column">
                  <wp:posOffset>2399665</wp:posOffset>
                </wp:positionH>
                <wp:positionV relativeFrom="paragraph">
                  <wp:posOffset>638810</wp:posOffset>
                </wp:positionV>
                <wp:extent cx="375285" cy="368300"/>
                <wp:effectExtent l="0" t="0" r="24765" b="12700"/>
                <wp:wrapNone/>
                <wp:docPr id="11" name="11 Elipse"/>
                <wp:cNvGraphicFramePr/>
                <a:graphic xmlns:a="http://schemas.openxmlformats.org/drawingml/2006/main">
                  <a:graphicData uri="http://schemas.microsoft.com/office/word/2010/wordprocessingShape">
                    <wps:wsp>
                      <wps:cNvSpPr/>
                      <wps:spPr>
                        <a:xfrm>
                          <a:off x="0" y="0"/>
                          <a:ext cx="375285" cy="36830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 Elipse" o:spid="_x0000_s1026" style="position:absolute;margin-left:188.95pt;margin-top:50.3pt;width:29.55pt;height:2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" fillcolor="white [3201]" strokecolor="white [3212]" strokeweight="2pt"/>
            </w:pict>
          </mc:Fallback>
        </mc:AlternateContent>
      </w:r>
    </w:p>
    <w:p w:rsidR="00F01F96" w:rsidRDefault="00F01F96" w:rsidP="00F01F96">
      <w:pPr>
        <w:spacing w:line="360" w:lineRule="auto"/>
        <w:rPr>
          <w:rFonts w:ascii="Times New Roman" w:hAnsi="Times New Roman" w:cs="Times New Roman"/>
          <w:b/>
          <w:color w:val="auto"/>
          <w:sz w:val="28"/>
          <w:lang w:val="es-CO"/>
        </w:rPr>
      </w:pPr>
    </w:p>
    <w:p w:rsidR="007805A3" w:rsidRPr="00713FA0" w:rsidRDefault="007373A5" w:rsidP="00F01F96">
      <w:pPr>
        <w:spacing w:line="360" w:lineRule="auto"/>
        <w:rPr>
          <w:rFonts w:ascii="Times New Roman" w:hAnsi="Times New Roman" w:cs="Times New Roman"/>
          <w:b/>
          <w:color w:val="auto"/>
          <w:lang w:val="es-CO"/>
        </w:rPr>
      </w:pPr>
      <w:r w:rsidRPr="00713FA0">
        <w:rPr>
          <w:rFonts w:ascii="Times New Roman" w:hAnsi="Times New Roman" w:cs="Times New Roman"/>
          <w:b/>
          <w:color w:val="auto"/>
          <w:lang w:val="es-CO"/>
        </w:rPr>
        <w:lastRenderedPageBreak/>
        <w:t>CERTIFIC</w:t>
      </w:r>
      <w:r w:rsidR="007805A3" w:rsidRPr="00713FA0">
        <w:rPr>
          <w:rFonts w:ascii="Times New Roman" w:hAnsi="Times New Roman" w:cs="Times New Roman"/>
          <w:b/>
          <w:color w:val="auto"/>
          <w:lang w:val="es-CO"/>
        </w:rPr>
        <w:t>ACIÓN</w:t>
      </w:r>
      <w:r w:rsidRPr="00713FA0">
        <w:rPr>
          <w:rFonts w:ascii="Times New Roman" w:hAnsi="Times New Roman" w:cs="Times New Roman"/>
          <w:b/>
          <w:color w:val="auto"/>
          <w:lang w:val="es-CO"/>
        </w:rPr>
        <w:t xml:space="preserve"> DE AUTORIA</w:t>
      </w:r>
    </w:p>
    <w:p w:rsidR="007805A3" w:rsidRPr="00713FA0" w:rsidRDefault="007805A3" w:rsidP="004D1796">
      <w:pPr>
        <w:spacing w:line="360" w:lineRule="auto"/>
        <w:jc w:val="both"/>
        <w:rPr>
          <w:rFonts w:ascii="Times New Roman" w:hAnsi="Times New Roman" w:cs="Times New Roman"/>
          <w:b/>
          <w:color w:val="auto"/>
          <w:lang w:val="es-CO"/>
        </w:rPr>
      </w:pP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rPr>
      </w:pPr>
      <w:r w:rsidRPr="00713FA0">
        <w:rPr>
          <w:rFonts w:ascii="Times New Roman" w:eastAsiaTheme="minorHAnsi" w:hAnsi="Times New Roman" w:cs="Times New Roman"/>
          <w:lang w:val="es-CO"/>
        </w:rPr>
        <w:t>Y</w:t>
      </w:r>
      <w:r w:rsidRPr="00713FA0">
        <w:rPr>
          <w:rFonts w:ascii="Times New Roman" w:eastAsiaTheme="minorHAnsi" w:hAnsi="Times New Roman" w:cs="Times New Roman"/>
        </w:rPr>
        <w:t>o: ANDRES SANTIAGO BAÑOS MURILLO, autor de la tesis declaro que el trabajo aquí descrito es de mi autoría; este documento no ha sido previamente presentado para ningún gr</w:t>
      </w:r>
      <w:r w:rsidR="002F268A">
        <w:rPr>
          <w:rFonts w:ascii="Times New Roman" w:eastAsiaTheme="minorHAnsi" w:hAnsi="Times New Roman" w:cs="Times New Roman"/>
        </w:rPr>
        <w:t>ado o calificación profesional y</w:t>
      </w:r>
      <w:r w:rsidRPr="00713FA0">
        <w:rPr>
          <w:rFonts w:ascii="Times New Roman" w:eastAsiaTheme="minorHAnsi" w:hAnsi="Times New Roman" w:cs="Times New Roman"/>
        </w:rPr>
        <w:t xml:space="preserve"> que las referencias bibliográficas que se incluyen han sido consultadas. </w:t>
      </w:r>
    </w:p>
    <w:p w:rsidR="008B3672" w:rsidRPr="00713FA0" w:rsidRDefault="008B3672" w:rsidP="004D1796">
      <w:pPr>
        <w:suppressAutoHyphens w:val="0"/>
        <w:autoSpaceDE w:val="0"/>
        <w:autoSpaceDN w:val="0"/>
        <w:adjustRightInd w:val="0"/>
        <w:spacing w:line="360" w:lineRule="auto"/>
        <w:jc w:val="both"/>
        <w:rPr>
          <w:rFonts w:ascii="Times New Roman" w:eastAsiaTheme="minorHAnsi" w:hAnsi="Times New Roman" w:cs="Times New Roman"/>
        </w:rPr>
      </w:pPr>
    </w:p>
    <w:p w:rsidR="004D397D" w:rsidRDefault="007805A3" w:rsidP="004D1796">
      <w:pPr>
        <w:suppressAutoHyphens w:val="0"/>
        <w:autoSpaceDE w:val="0"/>
        <w:autoSpaceDN w:val="0"/>
        <w:adjustRightInd w:val="0"/>
        <w:spacing w:line="360" w:lineRule="auto"/>
        <w:jc w:val="both"/>
        <w:rPr>
          <w:rFonts w:ascii="Times New Roman" w:eastAsiaTheme="minorHAnsi" w:hAnsi="Times New Roman" w:cs="Times New Roman"/>
        </w:rPr>
      </w:pPr>
      <w:r w:rsidRPr="00713FA0">
        <w:rPr>
          <w:rFonts w:ascii="Times New Roman" w:eastAsiaTheme="minorHAnsi" w:hAnsi="Times New Roman" w:cs="Times New Roman"/>
        </w:rPr>
        <w:t>La Universidad Estatal de Bolívar puede hacer uso de los derechos de publicación correspondientes a este trabajo, según lo establecido por la Ley de Propiedad Intelectual, por su Reglamento y por la normativa institucional vigente.</w:t>
      </w:r>
    </w:p>
    <w:p w:rsidR="004D397D" w:rsidRDefault="004D397D" w:rsidP="004D1796">
      <w:pPr>
        <w:suppressAutoHyphens w:val="0"/>
        <w:autoSpaceDE w:val="0"/>
        <w:autoSpaceDN w:val="0"/>
        <w:adjustRightInd w:val="0"/>
        <w:spacing w:line="360" w:lineRule="auto"/>
        <w:jc w:val="both"/>
        <w:rPr>
          <w:rFonts w:ascii="Times New Roman" w:eastAsiaTheme="minorHAnsi" w:hAnsi="Times New Roman" w:cs="Times New Roman"/>
        </w:rPr>
      </w:pPr>
    </w:p>
    <w:p w:rsidR="004D397D" w:rsidRPr="00713FA0" w:rsidRDefault="004D397D" w:rsidP="004D1796">
      <w:pPr>
        <w:suppressAutoHyphens w:val="0"/>
        <w:autoSpaceDE w:val="0"/>
        <w:autoSpaceDN w:val="0"/>
        <w:adjustRightInd w:val="0"/>
        <w:spacing w:line="360" w:lineRule="auto"/>
        <w:jc w:val="both"/>
        <w:rPr>
          <w:rFonts w:ascii="Times New Roman" w:eastAsiaTheme="minorHAnsi" w:hAnsi="Times New Roman" w:cs="Times New Roman"/>
        </w:rPr>
      </w:pPr>
    </w:p>
    <w:p w:rsidR="00802C6B" w:rsidRPr="00E7403F" w:rsidRDefault="00802C6B" w:rsidP="007373A5">
      <w:pPr>
        <w:spacing w:line="360" w:lineRule="auto"/>
        <w:rPr>
          <w:rFonts w:ascii="Times New Roman" w:hAnsi="Times New Roman" w:cs="Times New Roman"/>
          <w:b/>
          <w:color w:val="auto"/>
          <w:sz w:val="28"/>
          <w:lang w:val="es-CO"/>
        </w:rPr>
      </w:pPr>
    </w:p>
    <w:p w:rsidR="007805A3" w:rsidRPr="007373A5" w:rsidRDefault="007373A5" w:rsidP="007373A5">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w:t>
      </w:r>
    </w:p>
    <w:p w:rsidR="007805A3" w:rsidRPr="00802C6B" w:rsidRDefault="00A966E0" w:rsidP="004D1796">
      <w:pPr>
        <w:spacing w:line="360" w:lineRule="auto"/>
        <w:jc w:val="center"/>
        <w:rPr>
          <w:rFonts w:ascii="Times New Roman" w:hAnsi="Times New Roman" w:cs="Times New Roman"/>
          <w:b/>
          <w:color w:val="auto"/>
          <w:lang w:val="es-CO"/>
        </w:rPr>
      </w:pPr>
      <w:r>
        <w:rPr>
          <w:rFonts w:ascii="Times New Roman" w:hAnsi="Times New Roman" w:cs="Times New Roman"/>
          <w:b/>
          <w:color w:val="auto"/>
          <w:lang w:val="es-CO"/>
        </w:rPr>
        <w:t xml:space="preserve">Andrés </w:t>
      </w:r>
      <w:r w:rsidR="007805A3" w:rsidRPr="00802C6B">
        <w:rPr>
          <w:rFonts w:ascii="Times New Roman" w:hAnsi="Times New Roman" w:cs="Times New Roman"/>
          <w:b/>
          <w:color w:val="auto"/>
          <w:lang w:val="es-CO"/>
        </w:rPr>
        <w:t>Santiago Baños</w:t>
      </w:r>
      <w:r w:rsidR="00D61EFD">
        <w:rPr>
          <w:rFonts w:ascii="Times New Roman" w:hAnsi="Times New Roman" w:cs="Times New Roman"/>
          <w:b/>
          <w:color w:val="auto"/>
          <w:lang w:val="es-CO"/>
        </w:rPr>
        <w:t xml:space="preserve"> Murillo</w:t>
      </w:r>
    </w:p>
    <w:p w:rsidR="007805A3" w:rsidRPr="00B91FD5" w:rsidRDefault="007805A3" w:rsidP="004D1796">
      <w:pPr>
        <w:spacing w:line="360" w:lineRule="auto"/>
        <w:jc w:val="center"/>
        <w:rPr>
          <w:rFonts w:ascii="Times New Roman" w:hAnsi="Times New Roman" w:cs="Times New Roman"/>
          <w:b/>
          <w:color w:val="auto"/>
          <w:lang w:val="es-CO"/>
        </w:rPr>
      </w:pPr>
      <w:r w:rsidRPr="00B91FD5">
        <w:rPr>
          <w:rFonts w:ascii="Times New Roman" w:hAnsi="Times New Roman" w:cs="Times New Roman"/>
          <w:b/>
          <w:color w:val="auto"/>
          <w:lang w:val="es-CO"/>
        </w:rPr>
        <w:t>CI: 172236438-5</w:t>
      </w:r>
    </w:p>
    <w:p w:rsidR="007373A5" w:rsidRPr="00B91FD5" w:rsidRDefault="007373A5" w:rsidP="004D1796">
      <w:pPr>
        <w:spacing w:line="360" w:lineRule="auto"/>
        <w:jc w:val="center"/>
        <w:rPr>
          <w:rFonts w:ascii="Times New Roman" w:hAnsi="Times New Roman" w:cs="Times New Roman"/>
          <w:b/>
          <w:color w:val="auto"/>
          <w:lang w:val="es-CO"/>
        </w:rPr>
      </w:pPr>
      <w:r w:rsidRPr="00B91FD5">
        <w:rPr>
          <w:rFonts w:ascii="Times New Roman" w:hAnsi="Times New Roman" w:cs="Times New Roman"/>
          <w:b/>
          <w:color w:val="auto"/>
          <w:lang w:val="es-CO"/>
        </w:rPr>
        <w:t>AUTOR</w:t>
      </w:r>
    </w:p>
    <w:p w:rsidR="007373A5" w:rsidRDefault="007373A5" w:rsidP="004D1796">
      <w:pPr>
        <w:spacing w:line="360" w:lineRule="auto"/>
        <w:jc w:val="center"/>
        <w:rPr>
          <w:rFonts w:ascii="Times New Roman" w:hAnsi="Times New Roman" w:cs="Times New Roman"/>
          <w:b/>
          <w:color w:val="auto"/>
          <w:sz w:val="28"/>
          <w:lang w:val="es-CO"/>
        </w:rPr>
      </w:pPr>
    </w:p>
    <w:p w:rsidR="004D397D" w:rsidRDefault="004D397D" w:rsidP="004D1796">
      <w:pPr>
        <w:spacing w:line="360" w:lineRule="auto"/>
        <w:jc w:val="center"/>
        <w:rPr>
          <w:rFonts w:ascii="Times New Roman" w:hAnsi="Times New Roman" w:cs="Times New Roman"/>
          <w:b/>
          <w:color w:val="auto"/>
          <w:sz w:val="28"/>
          <w:lang w:val="es-CO"/>
        </w:rPr>
      </w:pPr>
    </w:p>
    <w:p w:rsidR="007373A5" w:rsidRPr="00E7403F" w:rsidRDefault="007373A5" w:rsidP="007373A5">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w:t>
      </w:r>
    </w:p>
    <w:p w:rsidR="007373A5" w:rsidRPr="00802C6B" w:rsidRDefault="007373A5" w:rsidP="007373A5">
      <w:pPr>
        <w:spacing w:line="360" w:lineRule="auto"/>
        <w:jc w:val="center"/>
        <w:rPr>
          <w:rFonts w:ascii="Times New Roman" w:eastAsiaTheme="minorHAnsi" w:hAnsi="Times New Roman" w:cs="Times New Roman"/>
          <w:b/>
          <w:bCs/>
          <w:color w:val="231F20"/>
          <w:lang w:val="es-MX"/>
        </w:rPr>
      </w:pPr>
      <w:r w:rsidRPr="00802C6B">
        <w:rPr>
          <w:rFonts w:ascii="Times New Roman" w:eastAsiaTheme="minorHAnsi" w:hAnsi="Times New Roman" w:cs="Times New Roman"/>
          <w:b/>
          <w:bCs/>
          <w:color w:val="231F20"/>
          <w:lang w:val="es-MX"/>
        </w:rPr>
        <w:t xml:space="preserve">Ing. Juan </w:t>
      </w:r>
      <w:proofErr w:type="spellStart"/>
      <w:r w:rsidRPr="00802C6B">
        <w:rPr>
          <w:rFonts w:ascii="Times New Roman" w:eastAsiaTheme="minorHAnsi" w:hAnsi="Times New Roman" w:cs="Times New Roman"/>
          <w:b/>
          <w:bCs/>
          <w:color w:val="231F20"/>
          <w:lang w:val="es-MX"/>
        </w:rPr>
        <w:t>Gaibor</w:t>
      </w:r>
      <w:proofErr w:type="spellEnd"/>
      <w:r w:rsidRPr="00802C6B">
        <w:rPr>
          <w:rFonts w:ascii="Times New Roman" w:eastAsiaTheme="minorHAnsi" w:hAnsi="Times New Roman" w:cs="Times New Roman"/>
          <w:b/>
          <w:bCs/>
          <w:color w:val="231F20"/>
          <w:lang w:val="es-MX"/>
        </w:rPr>
        <w:t xml:space="preserve"> </w:t>
      </w:r>
      <w:r w:rsidR="00901D72" w:rsidRPr="00802C6B">
        <w:rPr>
          <w:rFonts w:ascii="Times New Roman" w:eastAsiaTheme="minorHAnsi" w:hAnsi="Times New Roman" w:cs="Times New Roman"/>
          <w:b/>
          <w:bCs/>
          <w:color w:val="231F20"/>
          <w:lang w:val="es-MX"/>
        </w:rPr>
        <w:t>Chávez</w:t>
      </w:r>
      <w:r w:rsidRPr="00802C6B">
        <w:rPr>
          <w:rFonts w:ascii="Times New Roman" w:eastAsiaTheme="minorHAnsi" w:hAnsi="Times New Roman" w:cs="Times New Roman"/>
          <w:b/>
          <w:bCs/>
          <w:color w:val="231F20"/>
          <w:lang w:val="es-MX"/>
        </w:rPr>
        <w:t xml:space="preserve">. </w:t>
      </w:r>
      <w:proofErr w:type="spellStart"/>
      <w:r w:rsidR="00901D72">
        <w:rPr>
          <w:rFonts w:ascii="Times New Roman" w:eastAsiaTheme="minorHAnsi" w:hAnsi="Times New Roman" w:cs="Times New Roman"/>
          <w:b/>
          <w:bCs/>
          <w:color w:val="231F20"/>
          <w:lang w:val="es-MX"/>
        </w:rPr>
        <w:t>Ms</w:t>
      </w:r>
      <w:r w:rsidR="00901D72" w:rsidRPr="00802C6B">
        <w:rPr>
          <w:rFonts w:ascii="Times New Roman" w:eastAsiaTheme="minorHAnsi" w:hAnsi="Times New Roman" w:cs="Times New Roman"/>
          <w:b/>
          <w:bCs/>
          <w:color w:val="231F20"/>
          <w:lang w:val="es-MX"/>
        </w:rPr>
        <w:t>C</w:t>
      </w:r>
      <w:proofErr w:type="spellEnd"/>
      <w:r w:rsidRPr="00802C6B">
        <w:rPr>
          <w:rFonts w:ascii="Times New Roman" w:eastAsiaTheme="minorHAnsi" w:hAnsi="Times New Roman" w:cs="Times New Roman"/>
          <w:b/>
          <w:bCs/>
          <w:color w:val="231F20"/>
          <w:lang w:val="es-MX"/>
        </w:rPr>
        <w:t>.</w:t>
      </w:r>
    </w:p>
    <w:p w:rsidR="007373A5" w:rsidRPr="00E7403F" w:rsidRDefault="00D61EFD" w:rsidP="007373A5">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CI</w:t>
      </w:r>
      <w:proofErr w:type="gramStart"/>
      <w:r>
        <w:rPr>
          <w:rFonts w:ascii="Times New Roman" w:eastAsiaTheme="minorHAnsi" w:hAnsi="Times New Roman" w:cs="Times New Roman"/>
          <w:b/>
          <w:bCs/>
          <w:color w:val="231F20"/>
          <w:lang w:val="es-MX"/>
        </w:rPr>
        <w:t>:020105108</w:t>
      </w:r>
      <w:proofErr w:type="gramEnd"/>
      <w:r>
        <w:rPr>
          <w:rFonts w:ascii="Times New Roman" w:eastAsiaTheme="minorHAnsi" w:hAnsi="Times New Roman" w:cs="Times New Roman"/>
          <w:b/>
          <w:bCs/>
          <w:color w:val="231F20"/>
          <w:lang w:val="es-MX"/>
        </w:rPr>
        <w:t>-7</w:t>
      </w:r>
    </w:p>
    <w:p w:rsidR="007373A5" w:rsidRDefault="007373A5" w:rsidP="007373A5">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 xml:space="preserve">DIRECTOR </w:t>
      </w:r>
    </w:p>
    <w:p w:rsidR="007373A5" w:rsidRDefault="007373A5" w:rsidP="007373A5">
      <w:pPr>
        <w:spacing w:line="360" w:lineRule="auto"/>
        <w:jc w:val="center"/>
        <w:rPr>
          <w:rFonts w:ascii="Times New Roman" w:eastAsiaTheme="minorHAnsi" w:hAnsi="Times New Roman" w:cs="Times New Roman"/>
          <w:b/>
          <w:bCs/>
          <w:color w:val="231F20"/>
          <w:lang w:val="es-MX"/>
        </w:rPr>
      </w:pPr>
    </w:p>
    <w:p w:rsidR="007373A5" w:rsidRPr="00E7403F" w:rsidRDefault="007373A5" w:rsidP="007373A5">
      <w:pPr>
        <w:spacing w:line="360" w:lineRule="auto"/>
        <w:rPr>
          <w:rFonts w:ascii="Times New Roman" w:eastAsiaTheme="minorHAnsi" w:hAnsi="Times New Roman" w:cs="Times New Roman"/>
          <w:b/>
          <w:bCs/>
          <w:color w:val="231F20"/>
          <w:lang w:val="es-MX"/>
        </w:rPr>
      </w:pPr>
    </w:p>
    <w:p w:rsidR="007373A5" w:rsidRPr="00E7403F" w:rsidRDefault="007373A5" w:rsidP="007373A5">
      <w:pPr>
        <w:spacing w:line="360" w:lineRule="auto"/>
        <w:jc w:val="center"/>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w:t>
      </w:r>
    </w:p>
    <w:p w:rsidR="007373A5" w:rsidRDefault="00E73132" w:rsidP="007373A5">
      <w:pPr>
        <w:spacing w:line="360" w:lineRule="auto"/>
        <w:jc w:val="center"/>
        <w:rPr>
          <w:rFonts w:ascii="Times New Roman" w:eastAsiaTheme="minorHAnsi" w:hAnsi="Times New Roman" w:cs="Times New Roman"/>
          <w:b/>
          <w:bCs/>
          <w:color w:val="231F20"/>
          <w:lang w:val="es-MX"/>
        </w:rPr>
      </w:pPr>
      <w:proofErr w:type="spellStart"/>
      <w:r>
        <w:rPr>
          <w:rFonts w:ascii="Times New Roman" w:eastAsiaTheme="minorHAnsi" w:hAnsi="Times New Roman" w:cs="Times New Roman"/>
          <w:b/>
          <w:bCs/>
          <w:color w:val="231F20"/>
          <w:lang w:val="es-MX"/>
        </w:rPr>
        <w:t>Dr</w:t>
      </w:r>
      <w:r w:rsidR="00CD5B51">
        <w:rPr>
          <w:rFonts w:ascii="Times New Roman" w:eastAsiaTheme="minorHAnsi" w:hAnsi="Times New Roman" w:cs="Times New Roman"/>
          <w:b/>
          <w:bCs/>
          <w:color w:val="231F20"/>
          <w:lang w:val="es-MX"/>
        </w:rPr>
        <w:t>.</w:t>
      </w:r>
      <w:r>
        <w:rPr>
          <w:rFonts w:ascii="Times New Roman" w:eastAsiaTheme="minorHAnsi" w:hAnsi="Times New Roman" w:cs="Times New Roman"/>
          <w:b/>
          <w:bCs/>
          <w:color w:val="231F20"/>
          <w:lang w:val="es-MX"/>
        </w:rPr>
        <w:t>C</w:t>
      </w:r>
      <w:proofErr w:type="spellEnd"/>
      <w:r w:rsidR="00A966E0">
        <w:rPr>
          <w:rFonts w:ascii="Times New Roman" w:eastAsiaTheme="minorHAnsi" w:hAnsi="Times New Roman" w:cs="Times New Roman"/>
          <w:b/>
          <w:bCs/>
          <w:color w:val="231F20"/>
          <w:lang w:val="es-MX"/>
        </w:rPr>
        <w:t>.</w:t>
      </w:r>
      <w:r w:rsidR="00CD5B51">
        <w:rPr>
          <w:rFonts w:ascii="Times New Roman" w:eastAsiaTheme="minorHAnsi" w:hAnsi="Times New Roman" w:cs="Times New Roman"/>
          <w:b/>
          <w:bCs/>
          <w:color w:val="231F20"/>
          <w:lang w:val="es-MX"/>
        </w:rPr>
        <w:t xml:space="preserve"> Hugo Vásquez</w:t>
      </w:r>
      <w:r w:rsidR="00A966E0">
        <w:rPr>
          <w:rFonts w:ascii="Times New Roman" w:eastAsiaTheme="minorHAnsi" w:hAnsi="Times New Roman" w:cs="Times New Roman"/>
          <w:b/>
          <w:bCs/>
          <w:color w:val="231F20"/>
          <w:lang w:val="es-MX"/>
        </w:rPr>
        <w:t xml:space="preserve"> Coloma</w:t>
      </w:r>
      <w:r w:rsidR="00811A31">
        <w:rPr>
          <w:rFonts w:ascii="Times New Roman" w:eastAsiaTheme="minorHAnsi" w:hAnsi="Times New Roman" w:cs="Times New Roman"/>
          <w:b/>
          <w:bCs/>
          <w:color w:val="231F20"/>
          <w:lang w:val="es-MX"/>
        </w:rPr>
        <w:t>. PhD</w:t>
      </w:r>
      <w:r w:rsidR="007373A5" w:rsidRPr="00E7403F">
        <w:rPr>
          <w:rFonts w:ascii="Times New Roman" w:eastAsiaTheme="minorHAnsi" w:hAnsi="Times New Roman" w:cs="Times New Roman"/>
          <w:b/>
          <w:bCs/>
          <w:color w:val="231F20"/>
          <w:lang w:val="es-MX"/>
        </w:rPr>
        <w:t>.</w:t>
      </w:r>
    </w:p>
    <w:p w:rsidR="007373A5" w:rsidRPr="00E7403F" w:rsidRDefault="00D61EFD" w:rsidP="007373A5">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CI</w:t>
      </w:r>
      <w:proofErr w:type="gramStart"/>
      <w:r>
        <w:rPr>
          <w:rFonts w:ascii="Times New Roman" w:eastAsiaTheme="minorHAnsi" w:hAnsi="Times New Roman" w:cs="Times New Roman"/>
          <w:b/>
          <w:bCs/>
          <w:color w:val="231F20"/>
          <w:lang w:val="es-MX"/>
        </w:rPr>
        <w:t>:020085252</w:t>
      </w:r>
      <w:proofErr w:type="gramEnd"/>
      <w:r>
        <w:rPr>
          <w:rFonts w:ascii="Times New Roman" w:eastAsiaTheme="minorHAnsi" w:hAnsi="Times New Roman" w:cs="Times New Roman"/>
          <w:b/>
          <w:bCs/>
          <w:color w:val="231F20"/>
          <w:lang w:val="es-MX"/>
        </w:rPr>
        <w:t>-3</w:t>
      </w:r>
    </w:p>
    <w:p w:rsidR="007805A3" w:rsidRDefault="00B91FD5" w:rsidP="00B91FD5">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color w:val="231F20"/>
          <w:lang w:val="es-MX"/>
        </w:rPr>
        <w:t>AREA TÉCNIC</w:t>
      </w:r>
      <w:r w:rsidR="00811A31">
        <w:rPr>
          <w:rFonts w:ascii="Times New Roman" w:eastAsiaTheme="minorHAnsi" w:hAnsi="Times New Roman" w:cs="Times New Roman"/>
          <w:b/>
          <w:bCs/>
          <w:color w:val="231F20"/>
          <w:lang w:val="es-MX"/>
        </w:rPr>
        <w:t>A</w:t>
      </w:r>
    </w:p>
    <w:p w:rsidR="00713FA0" w:rsidRPr="00B91FD5" w:rsidRDefault="00F01F96" w:rsidP="00F01F96">
      <w:pPr>
        <w:spacing w:line="360" w:lineRule="auto"/>
        <w:jc w:val="center"/>
        <w:rPr>
          <w:rFonts w:ascii="Times New Roman" w:eastAsiaTheme="minorHAnsi" w:hAnsi="Times New Roman" w:cs="Times New Roman"/>
          <w:b/>
          <w:bCs/>
          <w:color w:val="231F20"/>
          <w:lang w:val="es-MX"/>
        </w:rPr>
      </w:pPr>
      <w:r>
        <w:rPr>
          <w:rFonts w:ascii="Times New Roman" w:eastAsiaTheme="minorHAnsi" w:hAnsi="Times New Roman" w:cs="Times New Roman"/>
          <w:b/>
          <w:bCs/>
          <w:noProof/>
          <w:color w:val="231F20"/>
          <w:lang w:eastAsia="es-EC"/>
        </w:rPr>
        <mc:AlternateContent>
          <mc:Choice Requires="wps">
            <w:drawing>
              <wp:anchor distT="0" distB="0" distL="114300" distR="114300" simplePos="0" relativeHeight="251691008" behindDoc="0" locked="0" layoutInCell="1" allowOverlap="1" wp14:anchorId="0244E422" wp14:editId="27F0B0C3">
                <wp:simplePos x="0" y="0"/>
                <wp:positionH relativeFrom="column">
                  <wp:posOffset>2516505</wp:posOffset>
                </wp:positionH>
                <wp:positionV relativeFrom="paragraph">
                  <wp:posOffset>365125</wp:posOffset>
                </wp:positionV>
                <wp:extent cx="285750" cy="295275"/>
                <wp:effectExtent l="0" t="0" r="0" b="9525"/>
                <wp:wrapNone/>
                <wp:docPr id="40" name="40 Elipse"/>
                <wp:cNvGraphicFramePr/>
                <a:graphic xmlns:a="http://schemas.openxmlformats.org/drawingml/2006/main">
                  <a:graphicData uri="http://schemas.microsoft.com/office/word/2010/wordprocessingShape">
                    <wps:wsp>
                      <wps:cNvSpPr/>
                      <wps:spPr>
                        <a:xfrm>
                          <a:off x="0" y="0"/>
                          <a:ext cx="285750" cy="2952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0 Elipse" o:spid="_x0000_s1026" style="position:absolute;margin-left:198.15pt;margin-top:28.75pt;width:22.5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" fillcolor="white [3201]" stroked="f" strokeweight="2pt"/>
            </w:pict>
          </mc:Fallback>
        </mc:AlternateContent>
      </w:r>
    </w:p>
    <w:p w:rsidR="007805A3" w:rsidRDefault="007805A3" w:rsidP="004D1796">
      <w:pPr>
        <w:spacing w:line="360" w:lineRule="auto"/>
        <w:jc w:val="center"/>
        <w:rPr>
          <w:rFonts w:ascii="Times New Roman" w:hAnsi="Times New Roman" w:cs="Times New Roman"/>
          <w:b/>
          <w:color w:val="auto"/>
          <w:sz w:val="28"/>
          <w:lang w:val="es-CO"/>
        </w:rPr>
      </w:pPr>
      <w:r w:rsidRPr="00E7403F">
        <w:rPr>
          <w:rFonts w:ascii="Times New Roman" w:hAnsi="Times New Roman" w:cs="Times New Roman"/>
          <w:b/>
          <w:color w:val="auto"/>
          <w:sz w:val="28"/>
          <w:lang w:val="es-CO"/>
        </w:rPr>
        <w:lastRenderedPageBreak/>
        <w:t>DEDICATORIA</w:t>
      </w:r>
    </w:p>
    <w:p w:rsidR="007805A3" w:rsidRPr="00684C22" w:rsidRDefault="007805A3" w:rsidP="004D1796">
      <w:pPr>
        <w:spacing w:line="360" w:lineRule="auto"/>
        <w:jc w:val="center"/>
        <w:rPr>
          <w:rFonts w:ascii="Times New Roman" w:hAnsi="Times New Roman" w:cs="Times New Roman"/>
          <w:color w:val="auto"/>
          <w:lang w:val="es-CO"/>
        </w:rPr>
      </w:pPr>
    </w:p>
    <w:p w:rsidR="007805A3" w:rsidRDefault="007805A3"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A</w:t>
      </w:r>
      <w:r w:rsidRPr="00684C22">
        <w:rPr>
          <w:rFonts w:ascii="Times New Roman" w:hAnsi="Times New Roman" w:cs="Times New Roman"/>
          <w:color w:val="auto"/>
          <w:lang w:val="es-CO"/>
        </w:rPr>
        <w:t xml:space="preserve"> Di</w:t>
      </w:r>
      <w:r w:rsidR="0087324B">
        <w:rPr>
          <w:rFonts w:ascii="Times New Roman" w:hAnsi="Times New Roman" w:cs="Times New Roman"/>
          <w:color w:val="auto"/>
          <w:lang w:val="es-CO"/>
        </w:rPr>
        <w:t xml:space="preserve">os por </w:t>
      </w:r>
      <w:r w:rsidRPr="00684C22">
        <w:rPr>
          <w:rFonts w:ascii="Times New Roman" w:hAnsi="Times New Roman" w:cs="Times New Roman"/>
          <w:color w:val="auto"/>
          <w:lang w:val="es-CO"/>
        </w:rPr>
        <w:t>brindarme los medios necesarios para continuar mi formación como profesional, y siendo un apoyo incondicional para lograrlo</w:t>
      </w:r>
      <w:r>
        <w:rPr>
          <w:rFonts w:ascii="Times New Roman" w:hAnsi="Times New Roman" w:cs="Times New Roman"/>
          <w:b/>
          <w:color w:val="auto"/>
          <w:sz w:val="28"/>
          <w:lang w:val="es-CO"/>
        </w:rPr>
        <w:t xml:space="preserve"> </w:t>
      </w:r>
      <w:r w:rsidR="00A966E0">
        <w:rPr>
          <w:rFonts w:ascii="Times New Roman" w:hAnsi="Times New Roman" w:cs="Times New Roman"/>
          <w:color w:val="auto"/>
          <w:lang w:val="es-CO"/>
        </w:rPr>
        <w:t>a mis padres Cé</w:t>
      </w:r>
      <w:r w:rsidRPr="00F23A2D">
        <w:rPr>
          <w:rFonts w:ascii="Times New Roman" w:hAnsi="Times New Roman" w:cs="Times New Roman"/>
          <w:color w:val="auto"/>
          <w:lang w:val="es-CO"/>
        </w:rPr>
        <w:t>sar</w:t>
      </w:r>
      <w:r w:rsidR="002F268A">
        <w:rPr>
          <w:rFonts w:ascii="Times New Roman" w:hAnsi="Times New Roman" w:cs="Times New Roman"/>
          <w:color w:val="auto"/>
          <w:lang w:val="es-CO"/>
        </w:rPr>
        <w:t xml:space="preserve"> Alonso</w:t>
      </w:r>
      <w:r w:rsidRPr="00F23A2D">
        <w:rPr>
          <w:rFonts w:ascii="Times New Roman" w:hAnsi="Times New Roman" w:cs="Times New Roman"/>
          <w:color w:val="auto"/>
          <w:lang w:val="es-CO"/>
        </w:rPr>
        <w:t xml:space="preserve"> Baños y </w:t>
      </w:r>
      <w:r w:rsidR="002F268A">
        <w:rPr>
          <w:rFonts w:ascii="Times New Roman" w:hAnsi="Times New Roman" w:cs="Times New Roman"/>
          <w:color w:val="auto"/>
          <w:lang w:val="es-CO"/>
        </w:rPr>
        <w:t xml:space="preserve">Alba </w:t>
      </w:r>
      <w:proofErr w:type="spellStart"/>
      <w:r w:rsidRPr="00F23A2D">
        <w:rPr>
          <w:rFonts w:ascii="Times New Roman" w:hAnsi="Times New Roman" w:cs="Times New Roman"/>
          <w:color w:val="auto"/>
          <w:lang w:val="es-CO"/>
        </w:rPr>
        <w:t>Mercy</w:t>
      </w:r>
      <w:proofErr w:type="spellEnd"/>
      <w:r w:rsidRPr="00F23A2D">
        <w:rPr>
          <w:rFonts w:ascii="Times New Roman" w:hAnsi="Times New Roman" w:cs="Times New Roman"/>
          <w:color w:val="auto"/>
          <w:lang w:val="es-CO"/>
        </w:rPr>
        <w:t xml:space="preserve"> Murillo por apoyarme en toda mi etapa </w:t>
      </w:r>
      <w:r>
        <w:rPr>
          <w:rFonts w:ascii="Times New Roman" w:hAnsi="Times New Roman" w:cs="Times New Roman"/>
          <w:color w:val="auto"/>
          <w:lang w:val="es-CO"/>
        </w:rPr>
        <w:t xml:space="preserve">como estudiante, </w:t>
      </w:r>
      <w:r w:rsidRPr="00F23A2D">
        <w:rPr>
          <w:rFonts w:ascii="Times New Roman" w:hAnsi="Times New Roman" w:cs="Times New Roman"/>
          <w:color w:val="auto"/>
          <w:lang w:val="es-CO"/>
        </w:rPr>
        <w:t>por brind</w:t>
      </w:r>
      <w:r w:rsidR="00BC4CF3">
        <w:rPr>
          <w:rFonts w:ascii="Times New Roman" w:hAnsi="Times New Roman" w:cs="Times New Roman"/>
          <w:color w:val="auto"/>
          <w:lang w:val="es-CO"/>
        </w:rPr>
        <w:t>arme su buen ejemplo a seguir a</w:t>
      </w:r>
      <w:r w:rsidRPr="00F23A2D">
        <w:rPr>
          <w:rFonts w:ascii="Times New Roman" w:hAnsi="Times New Roman" w:cs="Times New Roman"/>
          <w:color w:val="auto"/>
          <w:lang w:val="es-CO"/>
        </w:rPr>
        <w:t>delante</w:t>
      </w:r>
      <w:r w:rsidR="00A966E0">
        <w:rPr>
          <w:rFonts w:ascii="Times New Roman" w:hAnsi="Times New Roman" w:cs="Times New Roman"/>
          <w:color w:val="auto"/>
          <w:lang w:val="es-CO"/>
        </w:rPr>
        <w:t xml:space="preserve"> y perseverancia </w:t>
      </w:r>
      <w:r w:rsidRPr="00F23A2D">
        <w:rPr>
          <w:rFonts w:ascii="Times New Roman" w:hAnsi="Times New Roman" w:cs="Times New Roman"/>
          <w:color w:val="auto"/>
          <w:lang w:val="es-CO"/>
        </w:rPr>
        <w:t xml:space="preserve">para poder culminar con uno de </w:t>
      </w:r>
      <w:r w:rsidR="004D397D">
        <w:rPr>
          <w:rFonts w:ascii="Times New Roman" w:hAnsi="Times New Roman" w:cs="Times New Roman"/>
          <w:color w:val="auto"/>
          <w:lang w:val="es-CO"/>
        </w:rPr>
        <w:t>mis objetivos</w:t>
      </w:r>
      <w:r w:rsidRPr="00F23A2D">
        <w:rPr>
          <w:rFonts w:ascii="Times New Roman" w:hAnsi="Times New Roman" w:cs="Times New Roman"/>
          <w:color w:val="auto"/>
          <w:lang w:val="es-CO"/>
        </w:rPr>
        <w:t>.</w:t>
      </w:r>
    </w:p>
    <w:p w:rsidR="00FE381C" w:rsidRPr="00684C22" w:rsidRDefault="00FE381C" w:rsidP="004D1796">
      <w:pPr>
        <w:spacing w:line="360" w:lineRule="auto"/>
        <w:jc w:val="both"/>
        <w:rPr>
          <w:rFonts w:ascii="Times New Roman" w:hAnsi="Times New Roman" w:cs="Times New Roman"/>
          <w:color w:val="auto"/>
          <w:lang w:val="es-CO"/>
        </w:rPr>
      </w:pPr>
    </w:p>
    <w:p w:rsidR="007F43FF" w:rsidRDefault="007805A3" w:rsidP="004D1796">
      <w:pPr>
        <w:spacing w:line="360" w:lineRule="auto"/>
        <w:jc w:val="both"/>
        <w:rPr>
          <w:rFonts w:ascii="Times New Roman" w:hAnsi="Times New Roman" w:cs="Times New Roman"/>
          <w:color w:val="auto"/>
          <w:lang w:val="es-CO"/>
        </w:rPr>
      </w:pPr>
      <w:r w:rsidRPr="00F23A2D">
        <w:rPr>
          <w:rFonts w:ascii="Times New Roman" w:hAnsi="Times New Roman" w:cs="Times New Roman"/>
          <w:color w:val="auto"/>
          <w:lang w:val="es-CO"/>
        </w:rPr>
        <w:t>A mis hermanos Fernando Baños y Alejandro Baños quienes estuviero</w:t>
      </w:r>
      <w:r w:rsidR="004D397D">
        <w:rPr>
          <w:rFonts w:ascii="Times New Roman" w:hAnsi="Times New Roman" w:cs="Times New Roman"/>
          <w:color w:val="auto"/>
          <w:lang w:val="es-CO"/>
        </w:rPr>
        <w:t>n apoyándome incondicionalmente.</w:t>
      </w:r>
    </w:p>
    <w:p w:rsidR="007F43FF" w:rsidRDefault="007F43FF" w:rsidP="004D1796">
      <w:pPr>
        <w:spacing w:line="360" w:lineRule="auto"/>
        <w:jc w:val="both"/>
        <w:rPr>
          <w:rFonts w:ascii="Times New Roman" w:hAnsi="Times New Roman" w:cs="Times New Roman"/>
          <w:color w:val="auto"/>
          <w:lang w:val="es-CO"/>
        </w:rPr>
      </w:pPr>
    </w:p>
    <w:p w:rsidR="007805A3" w:rsidRDefault="004D397D"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A</w:t>
      </w:r>
      <w:r w:rsidR="007805A3">
        <w:rPr>
          <w:rFonts w:ascii="Times New Roman" w:hAnsi="Times New Roman" w:cs="Times New Roman"/>
          <w:color w:val="auto"/>
          <w:lang w:val="es-CO"/>
        </w:rPr>
        <w:t>l amor de mi abuelita Rosaura Baño que ha estado con</w:t>
      </w:r>
      <w:r w:rsidR="00B91FD5">
        <w:rPr>
          <w:rFonts w:ascii="Times New Roman" w:hAnsi="Times New Roman" w:cs="Times New Roman"/>
          <w:color w:val="auto"/>
          <w:lang w:val="es-CO"/>
        </w:rPr>
        <w:t>migo en toda mi vida estudiantil</w:t>
      </w:r>
      <w:r w:rsidR="007805A3">
        <w:rPr>
          <w:rFonts w:ascii="Times New Roman" w:hAnsi="Times New Roman" w:cs="Times New Roman"/>
          <w:color w:val="auto"/>
          <w:lang w:val="es-CO"/>
        </w:rPr>
        <w:t>.</w:t>
      </w: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BC4CF3" w:rsidRDefault="00802622" w:rsidP="004D1796">
      <w:pPr>
        <w:spacing w:line="360" w:lineRule="auto"/>
        <w:jc w:val="right"/>
        <w:rPr>
          <w:rFonts w:ascii="Times New Roman" w:hAnsi="Times New Roman" w:cs="Times New Roman"/>
          <w:i/>
          <w:color w:val="auto"/>
          <w:lang w:val="es-CO"/>
        </w:rPr>
      </w:pPr>
      <w:r>
        <w:rPr>
          <w:rFonts w:ascii="Times New Roman" w:hAnsi="Times New Roman" w:cs="Times New Roman"/>
          <w:i/>
          <w:color w:val="auto"/>
          <w:lang w:val="es-CO"/>
        </w:rPr>
        <w:t xml:space="preserve">Andrés </w:t>
      </w:r>
      <w:r w:rsidR="007805A3" w:rsidRPr="00BC4CF3">
        <w:rPr>
          <w:rFonts w:ascii="Times New Roman" w:hAnsi="Times New Roman" w:cs="Times New Roman"/>
          <w:i/>
          <w:color w:val="auto"/>
          <w:lang w:val="es-CO"/>
        </w:rPr>
        <w:t>Santiago Baños</w:t>
      </w: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Default="007805A3" w:rsidP="004D1796">
      <w:pPr>
        <w:spacing w:line="360" w:lineRule="auto"/>
        <w:jc w:val="center"/>
        <w:rPr>
          <w:rFonts w:ascii="Times New Roman" w:hAnsi="Times New Roman" w:cs="Times New Roman"/>
          <w:b/>
          <w:color w:val="auto"/>
          <w:sz w:val="28"/>
          <w:lang w:val="es-CO"/>
        </w:rPr>
      </w:pPr>
    </w:p>
    <w:p w:rsidR="00F157C0" w:rsidRDefault="00F157C0" w:rsidP="00FE381C">
      <w:pPr>
        <w:spacing w:line="360" w:lineRule="auto"/>
        <w:jc w:val="center"/>
        <w:rPr>
          <w:rFonts w:ascii="Times New Roman" w:hAnsi="Times New Roman" w:cs="Times New Roman"/>
          <w:b/>
          <w:color w:val="auto"/>
          <w:sz w:val="28"/>
          <w:lang w:val="es-CO"/>
        </w:rPr>
      </w:pPr>
    </w:p>
    <w:p w:rsidR="00F157C0" w:rsidRDefault="00F157C0" w:rsidP="00FE381C">
      <w:pPr>
        <w:spacing w:line="360" w:lineRule="auto"/>
        <w:jc w:val="center"/>
        <w:rPr>
          <w:rFonts w:ascii="Times New Roman" w:hAnsi="Times New Roman" w:cs="Times New Roman"/>
          <w:b/>
          <w:color w:val="auto"/>
          <w:sz w:val="28"/>
          <w:lang w:val="es-CO"/>
        </w:rPr>
      </w:pPr>
    </w:p>
    <w:p w:rsidR="007805A3" w:rsidRPr="00E7403F" w:rsidRDefault="002F268A" w:rsidP="000A64AD">
      <w:pPr>
        <w:spacing w:line="360" w:lineRule="auto"/>
        <w:jc w:val="center"/>
        <w:rPr>
          <w:rFonts w:ascii="Times New Roman" w:hAnsi="Times New Roman" w:cs="Times New Roman"/>
          <w:b/>
          <w:color w:val="auto"/>
          <w:sz w:val="28"/>
          <w:lang w:val="es-CO"/>
        </w:rPr>
      </w:pPr>
      <w:r>
        <w:rPr>
          <w:rFonts w:ascii="Times New Roman" w:hAnsi="Times New Roman" w:cs="Times New Roman"/>
          <w:b/>
          <w:noProof/>
          <w:color w:val="auto"/>
          <w:sz w:val="28"/>
          <w:lang w:eastAsia="es-EC"/>
        </w:rPr>
        <mc:AlternateContent>
          <mc:Choice Requires="wps">
            <w:drawing>
              <wp:anchor distT="0" distB="0" distL="114300" distR="114300" simplePos="0" relativeHeight="251687936" behindDoc="0" locked="0" layoutInCell="1" allowOverlap="1" wp14:anchorId="11A8843F" wp14:editId="08E62ACC">
                <wp:simplePos x="0" y="0"/>
                <wp:positionH relativeFrom="column">
                  <wp:posOffset>2240280</wp:posOffset>
                </wp:positionH>
                <wp:positionV relativeFrom="paragraph">
                  <wp:posOffset>354965</wp:posOffset>
                </wp:positionV>
                <wp:extent cx="552450" cy="483870"/>
                <wp:effectExtent l="0" t="0" r="19050" b="11430"/>
                <wp:wrapNone/>
                <wp:docPr id="37" name="37 Elipse"/>
                <wp:cNvGraphicFramePr/>
                <a:graphic xmlns:a="http://schemas.openxmlformats.org/drawingml/2006/main">
                  <a:graphicData uri="http://schemas.microsoft.com/office/word/2010/wordprocessingShape">
                    <wps:wsp>
                      <wps:cNvSpPr/>
                      <wps:spPr>
                        <a:xfrm>
                          <a:off x="0" y="0"/>
                          <a:ext cx="552450" cy="48387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7 Elipse" o:spid="_x0000_s1026" style="position:absolute;margin-left:176.4pt;margin-top:27.95pt;width:43.5pt;height:38.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" fillcolor="white [3201]" strokecolor="white [3212]" strokeweight="2pt"/>
            </w:pict>
          </mc:Fallback>
        </mc:AlternateContent>
      </w:r>
    </w:p>
    <w:p w:rsidR="007805A3" w:rsidRDefault="007805A3" w:rsidP="004D1796">
      <w:pPr>
        <w:spacing w:line="360" w:lineRule="auto"/>
        <w:jc w:val="center"/>
        <w:rPr>
          <w:rFonts w:ascii="Times New Roman" w:hAnsi="Times New Roman" w:cs="Times New Roman"/>
          <w:b/>
          <w:color w:val="auto"/>
          <w:sz w:val="28"/>
          <w:lang w:val="es-CO"/>
        </w:rPr>
      </w:pPr>
      <w:r w:rsidRPr="00E7403F">
        <w:rPr>
          <w:rFonts w:ascii="Times New Roman" w:hAnsi="Times New Roman" w:cs="Times New Roman"/>
          <w:b/>
          <w:color w:val="auto"/>
          <w:sz w:val="28"/>
          <w:lang w:val="es-CO"/>
        </w:rPr>
        <w:lastRenderedPageBreak/>
        <w:t>AGRADECIMIENTO</w:t>
      </w:r>
    </w:p>
    <w:p w:rsidR="007805A3" w:rsidRPr="00E7403F" w:rsidRDefault="007805A3" w:rsidP="004D1796">
      <w:pPr>
        <w:spacing w:line="360" w:lineRule="auto"/>
        <w:jc w:val="center"/>
        <w:rPr>
          <w:rFonts w:ascii="Times New Roman" w:hAnsi="Times New Roman" w:cs="Times New Roman"/>
          <w:b/>
          <w:color w:val="auto"/>
          <w:sz w:val="28"/>
          <w:lang w:val="es-CO"/>
        </w:rPr>
      </w:pPr>
    </w:p>
    <w:p w:rsidR="00B91FD5" w:rsidRDefault="00B91FD5"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El presente trabajo de investigación lo</w:t>
      </w:r>
      <w:r w:rsidR="00757905">
        <w:rPr>
          <w:rFonts w:ascii="Times New Roman" w:hAnsi="Times New Roman" w:cs="Times New Roman"/>
          <w:color w:val="auto"/>
          <w:lang w:val="es-CO"/>
        </w:rPr>
        <w:t xml:space="preserve"> dedico primeramente a Mama </w:t>
      </w:r>
      <w:proofErr w:type="spellStart"/>
      <w:r w:rsidR="00757905">
        <w:rPr>
          <w:rFonts w:ascii="Times New Roman" w:hAnsi="Times New Roman" w:cs="Times New Roman"/>
          <w:color w:val="auto"/>
          <w:lang w:val="es-CO"/>
        </w:rPr>
        <w:t>Nati</w:t>
      </w:r>
      <w:proofErr w:type="spellEnd"/>
      <w:r>
        <w:rPr>
          <w:rFonts w:ascii="Times New Roman" w:hAnsi="Times New Roman" w:cs="Times New Roman"/>
          <w:color w:val="auto"/>
          <w:lang w:val="es-CO"/>
        </w:rPr>
        <w:t>, por haberme acompañado y guiado a lo largo de toda mi carrera.</w:t>
      </w:r>
    </w:p>
    <w:p w:rsidR="00F157C0" w:rsidRDefault="00F157C0" w:rsidP="004D1796">
      <w:pPr>
        <w:spacing w:line="360" w:lineRule="auto"/>
        <w:jc w:val="both"/>
        <w:rPr>
          <w:rFonts w:ascii="Times New Roman" w:hAnsi="Times New Roman" w:cs="Times New Roman"/>
          <w:color w:val="auto"/>
          <w:lang w:val="es-CO"/>
        </w:rPr>
      </w:pPr>
    </w:p>
    <w:p w:rsidR="00B91FD5" w:rsidRDefault="00B91FD5"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A la Universidad Estatal de Bolívar por darme la oportunidad de estudiar y ser profesional.</w:t>
      </w:r>
    </w:p>
    <w:p w:rsidR="00757905" w:rsidRDefault="00757905" w:rsidP="004D1796">
      <w:pPr>
        <w:spacing w:line="360" w:lineRule="auto"/>
        <w:jc w:val="both"/>
        <w:rPr>
          <w:rFonts w:ascii="Times New Roman" w:hAnsi="Times New Roman" w:cs="Times New Roman"/>
          <w:color w:val="auto"/>
          <w:lang w:val="es-CO"/>
        </w:rPr>
      </w:pPr>
    </w:p>
    <w:p w:rsidR="007805A3" w:rsidRDefault="007805A3" w:rsidP="004D1796">
      <w:pPr>
        <w:spacing w:line="360" w:lineRule="auto"/>
        <w:jc w:val="both"/>
        <w:rPr>
          <w:rFonts w:ascii="Times New Roman" w:hAnsi="Times New Roman" w:cs="Times New Roman"/>
          <w:color w:val="auto"/>
          <w:lang w:val="es-CO"/>
        </w:rPr>
      </w:pPr>
      <w:r w:rsidRPr="00955019">
        <w:rPr>
          <w:rFonts w:ascii="Times New Roman" w:hAnsi="Times New Roman" w:cs="Times New Roman"/>
          <w:color w:val="auto"/>
          <w:lang w:val="es-CO"/>
        </w:rPr>
        <w:t xml:space="preserve">Agradezco a mi tribunal de tesis, Ing. Juan </w:t>
      </w:r>
      <w:proofErr w:type="spellStart"/>
      <w:r w:rsidR="004D397D">
        <w:rPr>
          <w:rFonts w:ascii="Times New Roman" w:hAnsi="Times New Roman" w:cs="Times New Roman"/>
          <w:color w:val="auto"/>
          <w:lang w:val="es-CO"/>
        </w:rPr>
        <w:t>Gaibor</w:t>
      </w:r>
      <w:proofErr w:type="spellEnd"/>
      <w:r w:rsidR="004D397D">
        <w:rPr>
          <w:rFonts w:ascii="Times New Roman" w:hAnsi="Times New Roman" w:cs="Times New Roman"/>
          <w:color w:val="auto"/>
          <w:lang w:val="es-CO"/>
        </w:rPr>
        <w:t>, In</w:t>
      </w:r>
      <w:r w:rsidR="009E2C2F">
        <w:rPr>
          <w:rFonts w:ascii="Times New Roman" w:hAnsi="Times New Roman" w:cs="Times New Roman"/>
          <w:color w:val="auto"/>
          <w:lang w:val="es-CO"/>
        </w:rPr>
        <w:t xml:space="preserve">g. </w:t>
      </w:r>
      <w:r w:rsidR="000A64AD">
        <w:rPr>
          <w:rFonts w:ascii="Times New Roman" w:hAnsi="Times New Roman" w:cs="Times New Roman"/>
          <w:color w:val="auto"/>
          <w:lang w:val="es-CO"/>
        </w:rPr>
        <w:t>Víctor</w:t>
      </w:r>
      <w:r w:rsidR="00D61EFD">
        <w:rPr>
          <w:rFonts w:ascii="Times New Roman" w:hAnsi="Times New Roman" w:cs="Times New Roman"/>
          <w:color w:val="auto"/>
          <w:lang w:val="es-CO"/>
        </w:rPr>
        <w:t xml:space="preserve"> Montero, PhD. Hugo Vás</w:t>
      </w:r>
      <w:r w:rsidR="004D397D">
        <w:rPr>
          <w:rFonts w:ascii="Times New Roman" w:hAnsi="Times New Roman" w:cs="Times New Roman"/>
          <w:color w:val="auto"/>
          <w:lang w:val="es-CO"/>
        </w:rPr>
        <w:t xml:space="preserve">quez </w:t>
      </w:r>
      <w:r w:rsidRPr="00955019">
        <w:rPr>
          <w:rFonts w:ascii="Times New Roman" w:hAnsi="Times New Roman" w:cs="Times New Roman"/>
          <w:color w:val="auto"/>
          <w:lang w:val="es-CO"/>
        </w:rPr>
        <w:t>por sus enseñanzas, ayuda y tiempo brindado en el transcurso de esta investigación para mi formación profesional.</w:t>
      </w:r>
    </w:p>
    <w:p w:rsidR="00F157C0" w:rsidRDefault="00F157C0" w:rsidP="004D1796">
      <w:pPr>
        <w:spacing w:line="360" w:lineRule="auto"/>
        <w:jc w:val="both"/>
        <w:rPr>
          <w:rFonts w:ascii="Times New Roman" w:hAnsi="Times New Roman" w:cs="Times New Roman"/>
          <w:color w:val="auto"/>
          <w:lang w:val="es-CO"/>
        </w:rPr>
      </w:pPr>
    </w:p>
    <w:p w:rsidR="00B91FD5" w:rsidRDefault="00A966E0"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A mis padres Cé</w:t>
      </w:r>
      <w:r w:rsidR="00B91FD5">
        <w:rPr>
          <w:rFonts w:ascii="Times New Roman" w:hAnsi="Times New Roman" w:cs="Times New Roman"/>
          <w:color w:val="auto"/>
          <w:lang w:val="es-CO"/>
        </w:rPr>
        <w:t>sar</w:t>
      </w:r>
      <w:r w:rsidR="000A64AD">
        <w:rPr>
          <w:rFonts w:ascii="Times New Roman" w:hAnsi="Times New Roman" w:cs="Times New Roman"/>
          <w:color w:val="auto"/>
          <w:lang w:val="es-CO"/>
        </w:rPr>
        <w:t xml:space="preserve"> Alonso</w:t>
      </w:r>
      <w:r w:rsidR="00B91FD5">
        <w:rPr>
          <w:rFonts w:ascii="Times New Roman" w:hAnsi="Times New Roman" w:cs="Times New Roman"/>
          <w:color w:val="auto"/>
          <w:lang w:val="es-CO"/>
        </w:rPr>
        <w:t xml:space="preserve"> Baños y</w:t>
      </w:r>
      <w:r w:rsidR="000A64AD">
        <w:rPr>
          <w:rFonts w:ascii="Times New Roman" w:hAnsi="Times New Roman" w:cs="Times New Roman"/>
          <w:color w:val="auto"/>
          <w:lang w:val="es-CO"/>
        </w:rPr>
        <w:t xml:space="preserve"> Alba</w:t>
      </w:r>
      <w:r w:rsidR="00B91FD5">
        <w:rPr>
          <w:rFonts w:ascii="Times New Roman" w:hAnsi="Times New Roman" w:cs="Times New Roman"/>
          <w:color w:val="auto"/>
          <w:lang w:val="es-CO"/>
        </w:rPr>
        <w:t xml:space="preserve"> </w:t>
      </w:r>
      <w:proofErr w:type="spellStart"/>
      <w:r w:rsidR="00B91FD5">
        <w:rPr>
          <w:rFonts w:ascii="Times New Roman" w:hAnsi="Times New Roman" w:cs="Times New Roman"/>
          <w:color w:val="auto"/>
          <w:lang w:val="es-CO"/>
        </w:rPr>
        <w:t>Mercy</w:t>
      </w:r>
      <w:proofErr w:type="spellEnd"/>
      <w:r w:rsidR="00B91FD5">
        <w:rPr>
          <w:rFonts w:ascii="Times New Roman" w:hAnsi="Times New Roman" w:cs="Times New Roman"/>
          <w:color w:val="auto"/>
          <w:lang w:val="es-CO"/>
        </w:rPr>
        <w:t xml:space="preserve"> Murillo por apoyarme en todo momento, por los valores que me han inculcado y haberme hecho un joven humilde</w:t>
      </w:r>
      <w:r>
        <w:rPr>
          <w:rFonts w:ascii="Times New Roman" w:hAnsi="Times New Roman" w:cs="Times New Roman"/>
          <w:color w:val="auto"/>
          <w:lang w:val="es-CO"/>
        </w:rPr>
        <w:t xml:space="preserve"> perseverante</w:t>
      </w:r>
      <w:r w:rsidR="00B91FD5">
        <w:rPr>
          <w:rFonts w:ascii="Times New Roman" w:hAnsi="Times New Roman" w:cs="Times New Roman"/>
          <w:color w:val="auto"/>
          <w:lang w:val="es-CO"/>
        </w:rPr>
        <w:t xml:space="preserve"> y responsable.</w:t>
      </w:r>
    </w:p>
    <w:p w:rsidR="00F157C0" w:rsidRDefault="00F157C0" w:rsidP="004D1796">
      <w:pPr>
        <w:spacing w:line="360" w:lineRule="auto"/>
        <w:jc w:val="both"/>
        <w:rPr>
          <w:rFonts w:ascii="Times New Roman" w:hAnsi="Times New Roman" w:cs="Times New Roman"/>
          <w:color w:val="auto"/>
          <w:lang w:val="es-CO"/>
        </w:rPr>
      </w:pPr>
    </w:p>
    <w:p w:rsidR="00B91FD5" w:rsidRDefault="00B91FD5"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Al Dr. Fabián Bayas por las recomendaciones y tiempo dedicado en la culminación de mi trabajo de investigación.</w:t>
      </w:r>
    </w:p>
    <w:p w:rsidR="00F157C0" w:rsidRDefault="00F157C0" w:rsidP="004D1796">
      <w:pPr>
        <w:spacing w:line="360" w:lineRule="auto"/>
        <w:jc w:val="both"/>
        <w:rPr>
          <w:rFonts w:ascii="Times New Roman" w:hAnsi="Times New Roman" w:cs="Times New Roman"/>
          <w:color w:val="auto"/>
          <w:lang w:val="es-CO"/>
        </w:rPr>
      </w:pPr>
    </w:p>
    <w:p w:rsidR="00B91FD5" w:rsidRDefault="00B91FD5" w:rsidP="004D1796">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Quiero agradecer a todos los docentes que me brindaron su apoyo y conocimiento en</w:t>
      </w:r>
      <w:r w:rsidR="00D83654">
        <w:rPr>
          <w:rFonts w:ascii="Times New Roman" w:hAnsi="Times New Roman" w:cs="Times New Roman"/>
          <w:color w:val="auto"/>
          <w:lang w:val="es-CO"/>
        </w:rPr>
        <w:t xml:space="preserve"> todo el trascurso de mi vida como profesional y ser humano.</w:t>
      </w:r>
    </w:p>
    <w:p w:rsidR="007805A3" w:rsidRPr="00E7403F" w:rsidRDefault="007805A3" w:rsidP="00D83654">
      <w:pPr>
        <w:spacing w:line="360" w:lineRule="auto"/>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BC4CF3" w:rsidRDefault="00802622" w:rsidP="00D83654">
      <w:pPr>
        <w:spacing w:line="360" w:lineRule="auto"/>
        <w:jc w:val="right"/>
        <w:rPr>
          <w:rFonts w:ascii="Times New Roman" w:hAnsi="Times New Roman" w:cs="Times New Roman"/>
          <w:i/>
          <w:color w:val="auto"/>
          <w:lang w:val="es-CO"/>
        </w:rPr>
      </w:pPr>
      <w:r>
        <w:rPr>
          <w:rFonts w:ascii="Times New Roman" w:hAnsi="Times New Roman" w:cs="Times New Roman"/>
          <w:i/>
          <w:color w:val="auto"/>
          <w:lang w:val="es-CO"/>
        </w:rPr>
        <w:t xml:space="preserve">Andrés </w:t>
      </w:r>
      <w:r w:rsidR="007805A3" w:rsidRPr="00BC4CF3">
        <w:rPr>
          <w:rFonts w:ascii="Times New Roman" w:hAnsi="Times New Roman" w:cs="Times New Roman"/>
          <w:i/>
          <w:color w:val="auto"/>
          <w:lang w:val="es-CO"/>
        </w:rPr>
        <w:t>Santiago Baños</w:t>
      </w:r>
    </w:p>
    <w:p w:rsidR="007805A3" w:rsidRPr="00E7403F" w:rsidRDefault="007805A3" w:rsidP="004D1796">
      <w:pPr>
        <w:spacing w:line="360" w:lineRule="auto"/>
        <w:jc w:val="center"/>
        <w:rPr>
          <w:rFonts w:ascii="Times New Roman" w:hAnsi="Times New Roman" w:cs="Times New Roman"/>
          <w:b/>
          <w:color w:val="auto"/>
          <w:sz w:val="28"/>
          <w:lang w:val="es-CO"/>
        </w:rPr>
      </w:pPr>
    </w:p>
    <w:p w:rsidR="007805A3" w:rsidRPr="00E7403F" w:rsidRDefault="00F157C0" w:rsidP="004D1796">
      <w:pPr>
        <w:spacing w:line="360" w:lineRule="auto"/>
        <w:jc w:val="center"/>
        <w:rPr>
          <w:rFonts w:ascii="Times New Roman" w:hAnsi="Times New Roman" w:cs="Times New Roman"/>
          <w:b/>
          <w:color w:val="auto"/>
          <w:sz w:val="28"/>
          <w:lang w:val="es-CO"/>
        </w:rPr>
      </w:pPr>
      <w:r>
        <w:rPr>
          <w:rFonts w:ascii="Times New Roman" w:hAnsi="Times New Roman" w:cs="Times New Roman"/>
          <w:b/>
          <w:noProof/>
          <w:color w:val="auto"/>
          <w:sz w:val="28"/>
          <w:lang w:eastAsia="es-EC"/>
        </w:rPr>
        <mc:AlternateContent>
          <mc:Choice Requires="wps">
            <w:drawing>
              <wp:anchor distT="0" distB="0" distL="114300" distR="114300" simplePos="0" relativeHeight="251720704" behindDoc="0" locked="0" layoutInCell="1" allowOverlap="1" wp14:anchorId="32BE1DED" wp14:editId="428EDA80">
                <wp:simplePos x="0" y="0"/>
                <wp:positionH relativeFrom="column">
                  <wp:posOffset>2489775</wp:posOffset>
                </wp:positionH>
                <wp:positionV relativeFrom="paragraph">
                  <wp:posOffset>1027430</wp:posOffset>
                </wp:positionV>
                <wp:extent cx="292735" cy="250166"/>
                <wp:effectExtent l="0" t="0" r="0" b="0"/>
                <wp:wrapNone/>
                <wp:docPr id="18" name="18 Elipse"/>
                <wp:cNvGraphicFramePr/>
                <a:graphic xmlns:a="http://schemas.openxmlformats.org/drawingml/2006/main">
                  <a:graphicData uri="http://schemas.microsoft.com/office/word/2010/wordprocessingShape">
                    <wps:wsp>
                      <wps:cNvSpPr/>
                      <wps:spPr>
                        <a:xfrm>
                          <a:off x="0" y="0"/>
                          <a:ext cx="292735" cy="250166"/>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 Elipse" o:spid="_x0000_s1026" style="position:absolute;margin-left:196.05pt;margin-top:80.9pt;width:23.05pt;height:19.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" fillcolor="white [3201]" stroked="f" strokeweight="2pt"/>
            </w:pict>
          </mc:Fallback>
        </mc:AlternateContent>
      </w:r>
      <w:r w:rsidR="00540A10">
        <w:rPr>
          <w:rFonts w:ascii="Times New Roman" w:hAnsi="Times New Roman" w:cs="Times New Roman"/>
          <w:b/>
          <w:noProof/>
          <w:color w:val="auto"/>
          <w:sz w:val="28"/>
          <w:lang w:eastAsia="es-EC"/>
        </w:rPr>
        <mc:AlternateContent>
          <mc:Choice Requires="wps">
            <w:drawing>
              <wp:anchor distT="0" distB="0" distL="114300" distR="114300" simplePos="0" relativeHeight="251719680" behindDoc="0" locked="0" layoutInCell="1" allowOverlap="1" wp14:anchorId="7D612C53" wp14:editId="13EE6577">
                <wp:simplePos x="0" y="0"/>
                <wp:positionH relativeFrom="column">
                  <wp:posOffset>2786332</wp:posOffset>
                </wp:positionH>
                <wp:positionV relativeFrom="paragraph">
                  <wp:posOffset>3023511</wp:posOffset>
                </wp:positionV>
                <wp:extent cx="293298" cy="189781"/>
                <wp:effectExtent l="0" t="0" r="0" b="1270"/>
                <wp:wrapNone/>
                <wp:docPr id="59" name="59 Elipse"/>
                <wp:cNvGraphicFramePr/>
                <a:graphic xmlns:a="http://schemas.openxmlformats.org/drawingml/2006/main">
                  <a:graphicData uri="http://schemas.microsoft.com/office/word/2010/wordprocessingShape">
                    <wps:wsp>
                      <wps:cNvSpPr/>
                      <wps:spPr>
                        <a:xfrm>
                          <a:off x="0" y="0"/>
                          <a:ext cx="293298" cy="18978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9 Elipse" o:spid="_x0000_s1026" style="position:absolute;margin-left:219.4pt;margin-top:238.05pt;width:23.1pt;height:14.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" fillcolor="white [3201]" stroked="f" strokeweight="2pt"/>
            </w:pict>
          </mc:Fallback>
        </mc:AlternateContent>
      </w:r>
      <w:r w:rsidR="001A629B">
        <w:rPr>
          <w:rFonts w:ascii="Times New Roman" w:hAnsi="Times New Roman" w:cs="Times New Roman"/>
          <w:b/>
          <w:noProof/>
          <w:color w:val="auto"/>
          <w:sz w:val="28"/>
          <w:lang w:eastAsia="es-EC"/>
        </w:rPr>
        <mc:AlternateContent>
          <mc:Choice Requires="wps">
            <w:drawing>
              <wp:anchor distT="0" distB="0" distL="114300" distR="114300" simplePos="0" relativeHeight="251688960" behindDoc="0" locked="0" layoutInCell="1" allowOverlap="1" wp14:anchorId="3BB73CB4" wp14:editId="7FA0A140">
                <wp:simplePos x="0" y="0"/>
                <wp:positionH relativeFrom="column">
                  <wp:posOffset>2504023</wp:posOffset>
                </wp:positionH>
                <wp:positionV relativeFrom="paragraph">
                  <wp:posOffset>2568234</wp:posOffset>
                </wp:positionV>
                <wp:extent cx="368490" cy="259307"/>
                <wp:effectExtent l="0" t="0" r="12700" b="26670"/>
                <wp:wrapNone/>
                <wp:docPr id="38" name="38 Elipse"/>
                <wp:cNvGraphicFramePr/>
                <a:graphic xmlns:a="http://schemas.openxmlformats.org/drawingml/2006/main">
                  <a:graphicData uri="http://schemas.microsoft.com/office/word/2010/wordprocessingShape">
                    <wps:wsp>
                      <wps:cNvSpPr/>
                      <wps:spPr>
                        <a:xfrm>
                          <a:off x="0" y="0"/>
                          <a:ext cx="368490" cy="259307"/>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8 Elipse" o:spid="_x0000_s1026" style="position:absolute;margin-left:197.15pt;margin-top:202.2pt;width:29pt;height:20.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" fillcolor="white [3201]" strokecolor="white [3212]" strokeweight="2pt"/>
            </w:pict>
          </mc:Fallback>
        </mc:AlternateContent>
      </w:r>
    </w:p>
    <w:p w:rsidR="007805A3" w:rsidRPr="00E7403F" w:rsidRDefault="007805A3" w:rsidP="004D1796">
      <w:pPr>
        <w:spacing w:line="360" w:lineRule="auto"/>
        <w:rPr>
          <w:rFonts w:ascii="Times New Roman" w:hAnsi="Times New Roman" w:cs="Times New Roman"/>
          <w:b/>
          <w:color w:val="auto"/>
          <w:sz w:val="28"/>
          <w:lang w:val="es-CO"/>
        </w:rPr>
        <w:sectPr w:rsidR="007805A3" w:rsidRPr="00E7403F" w:rsidSect="001F52BA">
          <w:footerReference w:type="default" r:id="rId10"/>
          <w:pgSz w:w="12240" w:h="15840"/>
          <w:pgMar w:top="1701" w:right="1701" w:bottom="0" w:left="2268" w:header="709" w:footer="709" w:gutter="0"/>
          <w:pgNumType w:start="1"/>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5761"/>
        <w:gridCol w:w="1029"/>
      </w:tblGrid>
      <w:tr w:rsidR="0094234C" w:rsidRPr="00F82B98" w:rsidTr="005A33E5">
        <w:tc>
          <w:tcPr>
            <w:tcW w:w="1697" w:type="dxa"/>
          </w:tcPr>
          <w:p w:rsidR="0094234C" w:rsidRDefault="0094234C" w:rsidP="005A33E5">
            <w:pPr>
              <w:spacing w:line="360" w:lineRule="auto"/>
              <w:rPr>
                <w:rFonts w:ascii="Times New Roman" w:hAnsi="Times New Roman" w:cs="Times New Roman"/>
                <w:b/>
              </w:rPr>
            </w:pPr>
          </w:p>
          <w:p w:rsidR="0094234C" w:rsidRDefault="0094234C" w:rsidP="005A33E5">
            <w:pPr>
              <w:spacing w:line="360" w:lineRule="auto"/>
              <w:rPr>
                <w:rFonts w:ascii="Times New Roman" w:hAnsi="Times New Roman" w:cs="Times New Roman"/>
                <w:b/>
              </w:rPr>
            </w:pPr>
          </w:p>
          <w:p w:rsidR="0094234C" w:rsidRDefault="0094234C" w:rsidP="005A33E5">
            <w:pPr>
              <w:spacing w:line="360" w:lineRule="auto"/>
              <w:rPr>
                <w:rFonts w:ascii="Times New Roman" w:hAnsi="Times New Roman" w:cs="Times New Roman"/>
                <w:b/>
              </w:rPr>
            </w:pPr>
            <w:r>
              <w:rPr>
                <w:rFonts w:ascii="Times New Roman" w:hAnsi="Times New Roman" w:cs="Times New Roman"/>
                <w:b/>
              </w:rPr>
              <w:t>CONTENIDO</w:t>
            </w:r>
          </w:p>
          <w:p w:rsidR="0094234C" w:rsidRPr="00F82B98" w:rsidRDefault="0094234C" w:rsidP="005A33E5">
            <w:pPr>
              <w:spacing w:line="360" w:lineRule="auto"/>
              <w:rPr>
                <w:rFonts w:ascii="Times New Roman" w:hAnsi="Times New Roman" w:cs="Times New Roman"/>
              </w:rPr>
            </w:pPr>
          </w:p>
        </w:tc>
        <w:tc>
          <w:tcPr>
            <w:tcW w:w="5761" w:type="dxa"/>
          </w:tcPr>
          <w:p w:rsidR="0094234C" w:rsidRPr="00AD73EF" w:rsidRDefault="0094234C" w:rsidP="005A33E5">
            <w:pPr>
              <w:spacing w:line="360" w:lineRule="auto"/>
              <w:jc w:val="center"/>
              <w:rPr>
                <w:rFonts w:ascii="Times New Roman" w:hAnsi="Times New Roman" w:cs="Times New Roman"/>
                <w:b/>
                <w:sz w:val="28"/>
              </w:rPr>
            </w:pPr>
            <w:r w:rsidRPr="00AD73EF">
              <w:rPr>
                <w:rFonts w:ascii="Times New Roman" w:hAnsi="Times New Roman" w:cs="Times New Roman"/>
                <w:b/>
                <w:sz w:val="28"/>
              </w:rPr>
              <w:t>ÍNDICE GENERAL</w:t>
            </w:r>
          </w:p>
          <w:p w:rsidR="0094234C" w:rsidRDefault="0094234C" w:rsidP="005A33E5">
            <w:pPr>
              <w:spacing w:line="360" w:lineRule="auto"/>
              <w:rPr>
                <w:rFonts w:ascii="Times New Roman" w:hAnsi="Times New Roman" w:cs="Times New Roman"/>
                <w:b/>
              </w:rPr>
            </w:pPr>
          </w:p>
          <w:p w:rsidR="0094234C" w:rsidRPr="007C6514" w:rsidRDefault="0094234C" w:rsidP="005A33E5">
            <w:pPr>
              <w:spacing w:line="360" w:lineRule="auto"/>
              <w:rPr>
                <w:rFonts w:ascii="Times New Roman" w:hAnsi="Times New Roman" w:cs="Times New Roman"/>
                <w:b/>
              </w:rPr>
            </w:pPr>
            <w:r>
              <w:rPr>
                <w:rFonts w:ascii="Times New Roman" w:hAnsi="Times New Roman" w:cs="Times New Roman"/>
                <w:b/>
              </w:rPr>
              <w:t xml:space="preserve">                                     </w:t>
            </w:r>
          </w:p>
        </w:tc>
        <w:tc>
          <w:tcPr>
            <w:tcW w:w="1029" w:type="dxa"/>
          </w:tcPr>
          <w:p w:rsidR="0094234C" w:rsidRDefault="0094234C" w:rsidP="005A33E5">
            <w:pPr>
              <w:spacing w:line="360" w:lineRule="auto"/>
              <w:rPr>
                <w:rFonts w:ascii="Times New Roman" w:hAnsi="Times New Roman" w:cs="Times New Roman"/>
                <w:b/>
              </w:rPr>
            </w:pPr>
          </w:p>
          <w:p w:rsidR="0094234C" w:rsidRDefault="0094234C" w:rsidP="005A33E5">
            <w:pPr>
              <w:spacing w:line="360" w:lineRule="auto"/>
              <w:rPr>
                <w:rFonts w:ascii="Times New Roman" w:hAnsi="Times New Roman" w:cs="Times New Roman"/>
                <w:b/>
              </w:rPr>
            </w:pPr>
          </w:p>
          <w:p w:rsidR="0094234C" w:rsidRDefault="0094234C" w:rsidP="005A33E5">
            <w:pPr>
              <w:spacing w:line="360" w:lineRule="auto"/>
              <w:rPr>
                <w:rFonts w:ascii="Times New Roman" w:hAnsi="Times New Roman" w:cs="Times New Roman"/>
                <w:b/>
              </w:rPr>
            </w:pPr>
          </w:p>
          <w:p w:rsidR="0094234C" w:rsidRPr="00F82B98" w:rsidRDefault="0094234C" w:rsidP="005A33E5">
            <w:pPr>
              <w:spacing w:line="360" w:lineRule="auto"/>
              <w:rPr>
                <w:rFonts w:ascii="Times New Roman" w:hAnsi="Times New Roman" w:cs="Times New Roman"/>
              </w:rPr>
            </w:pP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b/>
              </w:rPr>
              <w:t xml:space="preserve">CAPITULO  </w:t>
            </w:r>
          </w:p>
        </w:tc>
        <w:tc>
          <w:tcPr>
            <w:tcW w:w="5761" w:type="dxa"/>
          </w:tcPr>
          <w:p w:rsidR="0094234C" w:rsidRDefault="0094234C" w:rsidP="005A33E5">
            <w:pPr>
              <w:spacing w:line="360" w:lineRule="auto"/>
              <w:rPr>
                <w:rFonts w:ascii="Times New Roman" w:hAnsi="Times New Roman" w:cs="Times New Roman"/>
                <w:b/>
              </w:rPr>
            </w:pPr>
            <w:r>
              <w:rPr>
                <w:rFonts w:ascii="Times New Roman" w:hAnsi="Times New Roman" w:cs="Times New Roman"/>
                <w:b/>
              </w:rPr>
              <w:t xml:space="preserve">DENOMINACIÓN   </w:t>
            </w:r>
          </w:p>
        </w:tc>
        <w:tc>
          <w:tcPr>
            <w:tcW w:w="1029" w:type="dxa"/>
          </w:tcPr>
          <w:p w:rsidR="0094234C" w:rsidRPr="00F82B98" w:rsidRDefault="00D61EFD" w:rsidP="005A33E5">
            <w:pPr>
              <w:spacing w:line="360" w:lineRule="auto"/>
              <w:rPr>
                <w:rFonts w:ascii="Times New Roman" w:hAnsi="Times New Roman" w:cs="Times New Roman"/>
              </w:rPr>
            </w:pPr>
            <w:proofErr w:type="spellStart"/>
            <w:r>
              <w:rPr>
                <w:rFonts w:ascii="Times New Roman" w:hAnsi="Times New Roman" w:cs="Times New Roman"/>
                <w:b/>
              </w:rPr>
              <w:t>Pág</w:t>
            </w:r>
            <w:proofErr w:type="spellEnd"/>
          </w:p>
        </w:tc>
      </w:tr>
      <w:tr w:rsidR="0094234C" w:rsidRPr="00F82B98" w:rsidTr="005A33E5">
        <w:tc>
          <w:tcPr>
            <w:tcW w:w="1697" w:type="dxa"/>
          </w:tcPr>
          <w:p w:rsidR="0094234C" w:rsidRPr="00781F97" w:rsidRDefault="0094234C" w:rsidP="005A33E5">
            <w:pPr>
              <w:spacing w:line="360" w:lineRule="auto"/>
              <w:rPr>
                <w:rFonts w:ascii="Times New Roman" w:hAnsi="Times New Roman" w:cs="Times New Roman"/>
                <w:b/>
              </w:rPr>
            </w:pPr>
            <w:r w:rsidRPr="00781F97">
              <w:rPr>
                <w:rFonts w:ascii="Times New Roman" w:hAnsi="Times New Roman" w:cs="Times New Roman"/>
                <w:b/>
              </w:rPr>
              <w:t>I</w:t>
            </w:r>
          </w:p>
        </w:tc>
        <w:tc>
          <w:tcPr>
            <w:tcW w:w="5761" w:type="dxa"/>
          </w:tcPr>
          <w:p w:rsidR="0094234C" w:rsidRPr="007C6514" w:rsidRDefault="0094234C" w:rsidP="005A33E5">
            <w:pPr>
              <w:spacing w:line="360" w:lineRule="auto"/>
              <w:rPr>
                <w:rFonts w:ascii="Times New Roman" w:hAnsi="Times New Roman" w:cs="Times New Roman"/>
                <w:b/>
              </w:rPr>
            </w:pPr>
            <w:r>
              <w:rPr>
                <w:rFonts w:ascii="Times New Roman" w:hAnsi="Times New Roman" w:cs="Times New Roman"/>
                <w:b/>
              </w:rPr>
              <w:t xml:space="preserve">INTRODUCCIÓN </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w:t>
            </w:r>
          </w:p>
        </w:tc>
      </w:tr>
      <w:tr w:rsidR="0094234C" w:rsidRPr="00F82B98" w:rsidTr="005A33E5">
        <w:tc>
          <w:tcPr>
            <w:tcW w:w="1697" w:type="dxa"/>
          </w:tcPr>
          <w:p w:rsidR="0094234C" w:rsidRPr="00781F97" w:rsidRDefault="0094234C" w:rsidP="005A33E5">
            <w:pPr>
              <w:spacing w:line="360" w:lineRule="auto"/>
              <w:rPr>
                <w:rFonts w:ascii="Times New Roman" w:hAnsi="Times New Roman" w:cs="Times New Roman"/>
                <w:b/>
              </w:rPr>
            </w:pPr>
            <w:r w:rsidRPr="00781F97">
              <w:rPr>
                <w:rFonts w:ascii="Times New Roman" w:hAnsi="Times New Roman" w:cs="Times New Roman"/>
                <w:b/>
              </w:rPr>
              <w:t>II</w:t>
            </w:r>
          </w:p>
        </w:tc>
        <w:tc>
          <w:tcPr>
            <w:tcW w:w="5761" w:type="dxa"/>
          </w:tcPr>
          <w:p w:rsidR="0094234C" w:rsidRPr="007C6514" w:rsidRDefault="0094234C" w:rsidP="005A33E5">
            <w:pPr>
              <w:spacing w:line="360" w:lineRule="auto"/>
              <w:rPr>
                <w:rFonts w:ascii="Times New Roman" w:hAnsi="Times New Roman" w:cs="Times New Roman"/>
                <w:b/>
              </w:rPr>
            </w:pPr>
            <w:r w:rsidRPr="007C6514">
              <w:rPr>
                <w:rFonts w:ascii="Times New Roman" w:hAnsi="Times New Roman" w:cs="Times New Roman"/>
                <w:b/>
              </w:rPr>
              <w:t>PROBLEMA</w:t>
            </w:r>
          </w:p>
        </w:tc>
        <w:tc>
          <w:tcPr>
            <w:tcW w:w="1029"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3</w:t>
            </w:r>
          </w:p>
        </w:tc>
      </w:tr>
      <w:tr w:rsidR="0094234C" w:rsidRPr="00F82B98" w:rsidTr="005A33E5">
        <w:tc>
          <w:tcPr>
            <w:tcW w:w="1697" w:type="dxa"/>
          </w:tcPr>
          <w:p w:rsidR="0094234C" w:rsidRPr="00781F97" w:rsidRDefault="0094234C" w:rsidP="005A33E5">
            <w:pPr>
              <w:spacing w:line="360" w:lineRule="auto"/>
              <w:rPr>
                <w:rFonts w:ascii="Times New Roman" w:hAnsi="Times New Roman" w:cs="Times New Roman"/>
                <w:b/>
              </w:rPr>
            </w:pPr>
            <w:r w:rsidRPr="00781F97">
              <w:rPr>
                <w:rFonts w:ascii="Times New Roman" w:hAnsi="Times New Roman" w:cs="Times New Roman"/>
                <w:b/>
              </w:rPr>
              <w:t>III</w:t>
            </w:r>
          </w:p>
        </w:tc>
        <w:tc>
          <w:tcPr>
            <w:tcW w:w="5761" w:type="dxa"/>
          </w:tcPr>
          <w:p w:rsidR="0094234C" w:rsidRPr="007C6514" w:rsidRDefault="0094234C" w:rsidP="005A33E5">
            <w:pPr>
              <w:spacing w:line="360" w:lineRule="auto"/>
              <w:rPr>
                <w:rFonts w:ascii="Times New Roman" w:hAnsi="Times New Roman" w:cs="Times New Roman"/>
                <w:b/>
              </w:rPr>
            </w:pPr>
            <w:r w:rsidRPr="007C6514">
              <w:rPr>
                <w:rFonts w:ascii="Times New Roman" w:hAnsi="Times New Roman" w:cs="Times New Roman"/>
                <w:b/>
              </w:rPr>
              <w:t>MARCO TEÓRICO</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bCs/>
              </w:rPr>
              <w:t>3.1.</w:t>
            </w:r>
          </w:p>
        </w:tc>
        <w:tc>
          <w:tcPr>
            <w:tcW w:w="5761" w:type="dxa"/>
          </w:tcPr>
          <w:p w:rsidR="0094234C" w:rsidRPr="00F82B98" w:rsidRDefault="0094234C" w:rsidP="005A33E5">
            <w:pPr>
              <w:pStyle w:val="Default"/>
              <w:spacing w:line="360" w:lineRule="auto"/>
              <w:jc w:val="both"/>
              <w:outlineLvl w:val="0"/>
              <w:rPr>
                <w:bCs/>
              </w:rPr>
            </w:pPr>
            <w:bookmarkStart w:id="0" w:name="_Toc449366628"/>
            <w:r w:rsidRPr="00F82B98">
              <w:rPr>
                <w:bCs/>
              </w:rPr>
              <w:t>GUAYABA (</w:t>
            </w:r>
            <w:proofErr w:type="spellStart"/>
            <w:r w:rsidRPr="00F82B98">
              <w:rPr>
                <w:bCs/>
                <w:i/>
                <w:iCs/>
              </w:rPr>
              <w:t>Psidium</w:t>
            </w:r>
            <w:proofErr w:type="spellEnd"/>
            <w:r w:rsidRPr="00F82B98">
              <w:rPr>
                <w:bCs/>
                <w:i/>
                <w:iCs/>
              </w:rPr>
              <w:t xml:space="preserve"> </w:t>
            </w:r>
            <w:proofErr w:type="spellStart"/>
            <w:r w:rsidRPr="00F82B98">
              <w:rPr>
                <w:bCs/>
                <w:i/>
                <w:iCs/>
              </w:rPr>
              <w:t>guajava</w:t>
            </w:r>
            <w:proofErr w:type="spellEnd"/>
            <w:r w:rsidRPr="00F82B98">
              <w:rPr>
                <w:bCs/>
              </w:rPr>
              <w:t>)</w:t>
            </w:r>
            <w:bookmarkEnd w:id="0"/>
            <w:r w:rsidRPr="00F82B98">
              <w:rPr>
                <w:bCs/>
              </w:rPr>
              <w:t xml:space="preserve"> </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t>3.1.1</w:t>
            </w:r>
            <w:r>
              <w:t>.</w:t>
            </w:r>
          </w:p>
        </w:tc>
        <w:tc>
          <w:tcPr>
            <w:tcW w:w="5761" w:type="dxa"/>
          </w:tcPr>
          <w:p w:rsidR="0094234C" w:rsidRPr="00F82B98" w:rsidRDefault="0094234C" w:rsidP="005A33E5">
            <w:pPr>
              <w:pStyle w:val="Default"/>
              <w:spacing w:line="360" w:lineRule="auto"/>
              <w:jc w:val="both"/>
              <w:outlineLvl w:val="0"/>
            </w:pPr>
            <w:bookmarkStart w:id="1" w:name="_Toc449366629"/>
            <w:r w:rsidRPr="00F82B98">
              <w:t>Origen e Historia</w:t>
            </w:r>
            <w:bookmarkEnd w:id="1"/>
            <w:r w:rsidRPr="00F82B98">
              <w:t xml:space="preserve"> </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3.1.2.</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color w:val="000000" w:themeColor="text1"/>
                <w:sz w:val="24"/>
                <w:szCs w:val="24"/>
              </w:rPr>
            </w:pPr>
            <w:bookmarkStart w:id="2" w:name="_Toc449366630"/>
            <w:r w:rsidRPr="00F82B98">
              <w:rPr>
                <w:rFonts w:ascii="Times New Roman" w:hAnsi="Times New Roman" w:cs="Times New Roman"/>
                <w:b w:val="0"/>
                <w:color w:val="000000" w:themeColor="text1"/>
                <w:sz w:val="24"/>
                <w:szCs w:val="24"/>
              </w:rPr>
              <w:t>Taxonomía y Morfología</w:t>
            </w:r>
            <w:bookmarkEnd w:id="2"/>
            <w:r w:rsidRPr="00F82B98">
              <w:rPr>
                <w:rFonts w:ascii="Times New Roman" w:hAnsi="Times New Roman" w:cs="Times New Roman"/>
                <w:b w:val="0"/>
                <w:color w:val="000000" w:themeColor="text1"/>
                <w:sz w:val="24"/>
                <w:szCs w:val="24"/>
              </w:rPr>
              <w:t xml:space="preserve"> </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3.1.3</w:t>
            </w:r>
            <w:r>
              <w:rPr>
                <w:rFonts w:ascii="Times New Roman" w:hAnsi="Times New Roman" w:cs="Times New Roman"/>
              </w:rPr>
              <w:t>.</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bCs w:val="0"/>
                <w:color w:val="auto"/>
                <w:sz w:val="24"/>
                <w:szCs w:val="24"/>
              </w:rPr>
            </w:pPr>
            <w:bookmarkStart w:id="3" w:name="_Toc449366631"/>
            <w:r w:rsidRPr="00F82B98">
              <w:rPr>
                <w:rFonts w:ascii="Times New Roman" w:eastAsiaTheme="minorHAnsi" w:hAnsi="Times New Roman" w:cs="Times New Roman"/>
                <w:b w:val="0"/>
                <w:bCs w:val="0"/>
                <w:color w:val="auto"/>
                <w:sz w:val="24"/>
                <w:szCs w:val="24"/>
              </w:rPr>
              <w:t>Variedades de Guayaba</w:t>
            </w:r>
            <w:bookmarkEnd w:id="3"/>
          </w:p>
        </w:tc>
        <w:tc>
          <w:tcPr>
            <w:tcW w:w="1029" w:type="dxa"/>
          </w:tcPr>
          <w:p w:rsidR="0094234C" w:rsidRPr="00F82B98" w:rsidRDefault="00E37B54" w:rsidP="005A33E5">
            <w:pPr>
              <w:spacing w:line="360" w:lineRule="auto"/>
              <w:rPr>
                <w:rFonts w:ascii="Times New Roman" w:hAnsi="Times New Roman" w:cs="Times New Roman"/>
              </w:rPr>
            </w:pPr>
            <w:r>
              <w:rPr>
                <w:rFonts w:ascii="Times New Roman" w:hAnsi="Times New Roman" w:cs="Times New Roman"/>
              </w:rPr>
              <w:t>8</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3.2.</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bCs w:val="0"/>
                <w:color w:val="auto"/>
                <w:sz w:val="24"/>
                <w:szCs w:val="24"/>
              </w:rPr>
            </w:pPr>
            <w:r w:rsidRPr="00F82B98">
              <w:rPr>
                <w:rFonts w:ascii="Times New Roman" w:eastAsiaTheme="minorHAnsi" w:hAnsi="Times New Roman" w:cs="Times New Roman"/>
                <w:b w:val="0"/>
                <w:bCs w:val="0"/>
                <w:color w:val="auto"/>
                <w:sz w:val="24"/>
                <w:szCs w:val="24"/>
              </w:rPr>
              <w:t>LA PECTINA</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10</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3.2.1.</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bCs w:val="0"/>
                <w:color w:val="auto"/>
                <w:sz w:val="24"/>
                <w:szCs w:val="24"/>
              </w:rPr>
            </w:pPr>
            <w:r w:rsidRPr="00F82B98">
              <w:rPr>
                <w:rFonts w:ascii="Times New Roman" w:eastAsiaTheme="minorHAnsi" w:hAnsi="Times New Roman" w:cs="Times New Roman"/>
                <w:b w:val="0"/>
                <w:bCs w:val="0"/>
                <w:color w:val="auto"/>
                <w:sz w:val="24"/>
                <w:szCs w:val="24"/>
              </w:rPr>
              <w:t>Origen de la pectina</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10</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3.2.2.</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4" w:name="_Toc449366634"/>
            <w:r w:rsidRPr="00F82B98">
              <w:rPr>
                <w:rFonts w:ascii="Times New Roman" w:hAnsi="Times New Roman" w:cs="Times New Roman"/>
                <w:b w:val="0"/>
                <w:bCs w:val="0"/>
                <w:color w:val="000000" w:themeColor="text1"/>
                <w:sz w:val="24"/>
                <w:szCs w:val="24"/>
              </w:rPr>
              <w:t>Localización de la pectina</w:t>
            </w:r>
            <w:bookmarkEnd w:id="4"/>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11</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3.2.3.</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5" w:name="_Toc449366635"/>
            <w:r w:rsidRPr="00F82B98">
              <w:rPr>
                <w:rFonts w:ascii="Times New Roman" w:eastAsiaTheme="minorHAnsi" w:hAnsi="Times New Roman" w:cs="Times New Roman"/>
                <w:b w:val="0"/>
                <w:color w:val="auto"/>
                <w:sz w:val="24"/>
                <w:szCs w:val="24"/>
              </w:rPr>
              <w:t>Clasificación de las Pectinas</w:t>
            </w:r>
            <w:bookmarkEnd w:id="5"/>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3.2.3.1.</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6" w:name="_Toc449366636"/>
            <w:r w:rsidRPr="00F82B98">
              <w:rPr>
                <w:rFonts w:ascii="Times New Roman" w:eastAsiaTheme="minorHAnsi" w:hAnsi="Times New Roman" w:cs="Times New Roman"/>
                <w:b w:val="0"/>
                <w:color w:val="auto"/>
                <w:sz w:val="24"/>
                <w:szCs w:val="24"/>
              </w:rPr>
              <w:t>Pectinas de Bajo Metoxilo (LM)</w:t>
            </w:r>
            <w:bookmarkEnd w:id="6"/>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3.2.3.2.</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7" w:name="_Toc449366637"/>
            <w:r w:rsidRPr="00F82B98">
              <w:rPr>
                <w:rFonts w:ascii="Times New Roman" w:eastAsiaTheme="minorHAnsi" w:hAnsi="Times New Roman" w:cs="Times New Roman"/>
                <w:b w:val="0"/>
                <w:color w:val="auto"/>
                <w:sz w:val="24"/>
                <w:szCs w:val="24"/>
              </w:rPr>
              <w:t>Pectinas de Alto Metoxilo (HM)</w:t>
            </w:r>
            <w:bookmarkEnd w:id="7"/>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13</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3.2.3.3.</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8" w:name="_Toc449366638"/>
            <w:r w:rsidRPr="00F82B98">
              <w:rPr>
                <w:rFonts w:ascii="Times New Roman" w:eastAsiaTheme="minorHAnsi" w:hAnsi="Times New Roman" w:cs="Times New Roman"/>
                <w:b w:val="0"/>
                <w:color w:val="auto"/>
                <w:sz w:val="24"/>
                <w:szCs w:val="24"/>
              </w:rPr>
              <w:t xml:space="preserve">Pectinas de Bajo Metoxilo </w:t>
            </w:r>
            <w:proofErr w:type="spellStart"/>
            <w:r w:rsidRPr="00F82B98">
              <w:rPr>
                <w:rFonts w:ascii="Times New Roman" w:eastAsiaTheme="minorHAnsi" w:hAnsi="Times New Roman" w:cs="Times New Roman"/>
                <w:b w:val="0"/>
                <w:color w:val="auto"/>
                <w:sz w:val="24"/>
                <w:szCs w:val="24"/>
              </w:rPr>
              <w:t>Amidadas</w:t>
            </w:r>
            <w:bookmarkEnd w:id="8"/>
            <w:proofErr w:type="spellEnd"/>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13</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3.3.</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r w:rsidRPr="00F82B98">
              <w:rPr>
                <w:rFonts w:ascii="Times New Roman" w:eastAsiaTheme="minorHAnsi" w:hAnsi="Times New Roman" w:cs="Times New Roman"/>
                <w:b w:val="0"/>
                <w:color w:val="auto"/>
                <w:sz w:val="24"/>
                <w:szCs w:val="24"/>
              </w:rPr>
              <w:t>LAS PECTINAS COMO ESTABILIZANTES</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3.4.</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9" w:name="_Toc449366640"/>
            <w:r w:rsidRPr="00F82B98">
              <w:rPr>
                <w:rFonts w:ascii="Times New Roman" w:eastAsiaTheme="minorHAnsi" w:hAnsi="Times New Roman" w:cs="Times New Roman"/>
                <w:b w:val="0"/>
                <w:color w:val="auto"/>
                <w:sz w:val="24"/>
                <w:szCs w:val="24"/>
              </w:rPr>
              <w:t>PROPIEDADES FÍSICAS Y QUÍMICAS DE LA PECTINA</w:t>
            </w:r>
            <w:bookmarkEnd w:id="9"/>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w:t>
            </w:r>
            <w:r w:rsidR="00BF11DE">
              <w:rPr>
                <w:rFonts w:ascii="Times New Roman" w:hAnsi="Times New Roman" w:cs="Times New Roman"/>
              </w:rPr>
              <w:t>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3.4.1.</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0" w:name="_Toc449366641"/>
            <w:r w:rsidRPr="00F82B98">
              <w:rPr>
                <w:rFonts w:ascii="Times New Roman" w:eastAsiaTheme="minorHAnsi" w:hAnsi="Times New Roman" w:cs="Times New Roman"/>
                <w:b w:val="0"/>
                <w:color w:val="auto"/>
                <w:sz w:val="24"/>
                <w:szCs w:val="24"/>
              </w:rPr>
              <w:t>Solubilidad</w:t>
            </w:r>
            <w:bookmarkEnd w:id="10"/>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14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3.4.2.</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1" w:name="_Toc449366642"/>
            <w:r w:rsidRPr="00F82B98">
              <w:rPr>
                <w:rFonts w:ascii="Times New Roman" w:eastAsiaTheme="minorHAnsi" w:hAnsi="Times New Roman" w:cs="Times New Roman"/>
                <w:b w:val="0"/>
                <w:color w:val="auto"/>
                <w:sz w:val="24"/>
                <w:szCs w:val="24"/>
              </w:rPr>
              <w:t>Viscosidad</w:t>
            </w:r>
            <w:bookmarkEnd w:id="11"/>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3.4.3.</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2" w:name="_Toc449366643"/>
            <w:r w:rsidRPr="00F82B98">
              <w:rPr>
                <w:rFonts w:ascii="Times New Roman" w:eastAsiaTheme="minorHAnsi" w:hAnsi="Times New Roman" w:cs="Times New Roman"/>
                <w:b w:val="0"/>
                <w:color w:val="auto"/>
                <w:sz w:val="24"/>
                <w:szCs w:val="24"/>
              </w:rPr>
              <w:t>Acidez</w:t>
            </w:r>
            <w:bookmarkEnd w:id="12"/>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3.4.4.</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3" w:name="_Toc449366644"/>
            <w:r w:rsidRPr="00F82B98">
              <w:rPr>
                <w:rFonts w:ascii="Times New Roman" w:eastAsiaTheme="minorHAnsi" w:hAnsi="Times New Roman" w:cs="Times New Roman"/>
                <w:b w:val="0"/>
                <w:color w:val="auto"/>
                <w:sz w:val="24"/>
                <w:szCs w:val="24"/>
              </w:rPr>
              <w:t>Poder de Gelificación</w:t>
            </w:r>
            <w:bookmarkEnd w:id="13"/>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15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3.4.5.</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4" w:name="_Toc449366645"/>
            <w:r w:rsidRPr="00F82B98">
              <w:rPr>
                <w:rFonts w:ascii="Times New Roman" w:eastAsiaTheme="minorHAnsi" w:hAnsi="Times New Roman" w:cs="Times New Roman"/>
                <w:b w:val="0"/>
                <w:color w:val="auto"/>
                <w:sz w:val="24"/>
                <w:szCs w:val="24"/>
              </w:rPr>
              <w:t>Peso molecular</w:t>
            </w:r>
            <w:bookmarkEnd w:id="14"/>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3.5.</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5" w:name="_Toc449366646"/>
            <w:r w:rsidRPr="00F82B98">
              <w:rPr>
                <w:rFonts w:ascii="Times New Roman" w:eastAsiaTheme="minorHAnsi" w:hAnsi="Times New Roman" w:cs="Times New Roman"/>
                <w:b w:val="0"/>
                <w:color w:val="auto"/>
                <w:sz w:val="24"/>
                <w:szCs w:val="24"/>
              </w:rPr>
              <w:t>ACCIÓN DE LOS ÁCIDOS</w:t>
            </w:r>
            <w:bookmarkEnd w:id="15"/>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16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3.6.</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6" w:name="_Toc449366647"/>
            <w:r w:rsidRPr="00F82B98">
              <w:rPr>
                <w:rFonts w:ascii="Times New Roman" w:eastAsiaTheme="minorHAnsi" w:hAnsi="Times New Roman" w:cs="Times New Roman"/>
                <w:b w:val="0"/>
                <w:color w:val="auto"/>
                <w:sz w:val="24"/>
                <w:szCs w:val="24"/>
              </w:rPr>
              <w:t>ACCIÓN DE LAS BASES</w:t>
            </w:r>
            <w:bookmarkEnd w:id="16"/>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16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3.7.</w:t>
            </w:r>
          </w:p>
        </w:tc>
        <w:tc>
          <w:tcPr>
            <w:tcW w:w="5761" w:type="dxa"/>
          </w:tcPr>
          <w:p w:rsidR="0094234C" w:rsidRPr="00F82B98" w:rsidRDefault="0094234C" w:rsidP="005A33E5">
            <w:pPr>
              <w:pStyle w:val="Ttulo1"/>
              <w:spacing w:before="0" w:line="360" w:lineRule="auto"/>
              <w:jc w:val="both"/>
              <w:outlineLvl w:val="0"/>
              <w:rPr>
                <w:rFonts w:ascii="Times New Roman" w:eastAsiaTheme="minorHAnsi" w:hAnsi="Times New Roman" w:cs="Times New Roman"/>
                <w:b w:val="0"/>
                <w:color w:val="auto"/>
                <w:sz w:val="24"/>
                <w:szCs w:val="24"/>
              </w:rPr>
            </w:pPr>
            <w:bookmarkStart w:id="17" w:name="_Toc449366648"/>
            <w:r w:rsidRPr="00F82B98">
              <w:rPr>
                <w:rFonts w:ascii="Times New Roman" w:eastAsiaTheme="minorHAnsi" w:hAnsi="Times New Roman" w:cs="Times New Roman"/>
                <w:b w:val="0"/>
                <w:color w:val="auto"/>
                <w:sz w:val="24"/>
                <w:szCs w:val="24"/>
              </w:rPr>
              <w:t>ACCIÓN DE LAS ENZIMAS</w:t>
            </w:r>
            <w:bookmarkEnd w:id="17"/>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17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bCs/>
                <w:color w:val="000000" w:themeColor="text1"/>
              </w:rPr>
              <w:t>3.8.</w:t>
            </w:r>
          </w:p>
        </w:tc>
        <w:tc>
          <w:tcPr>
            <w:tcW w:w="5761" w:type="dxa"/>
          </w:tcPr>
          <w:p w:rsidR="0094234C" w:rsidRPr="00F82B98" w:rsidRDefault="0094234C" w:rsidP="005A33E5">
            <w:pPr>
              <w:autoSpaceDE w:val="0"/>
              <w:autoSpaceDN w:val="0"/>
              <w:adjustRightInd w:val="0"/>
              <w:spacing w:line="360" w:lineRule="auto"/>
              <w:jc w:val="both"/>
              <w:rPr>
                <w:rFonts w:ascii="Times New Roman" w:hAnsi="Times New Roman" w:cs="Times New Roman"/>
              </w:rPr>
            </w:pPr>
            <w:r w:rsidRPr="00F82B98">
              <w:rPr>
                <w:rFonts w:ascii="Times New Roman" w:hAnsi="Times New Roman" w:cs="Times New Roman"/>
                <w:bCs/>
                <w:color w:val="000000" w:themeColor="text1"/>
              </w:rPr>
              <w:t>LA GELIFICACIÓN DE LA PECTINA</w:t>
            </w:r>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17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lastRenderedPageBreak/>
              <w:t>3.8.1.</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color w:val="000000" w:themeColor="text1"/>
                <w:sz w:val="24"/>
                <w:szCs w:val="24"/>
              </w:rPr>
            </w:pPr>
            <w:bookmarkStart w:id="18" w:name="_Toc449366650"/>
            <w:r w:rsidRPr="00F82B98">
              <w:rPr>
                <w:rFonts w:ascii="Times New Roman" w:hAnsi="Times New Roman" w:cs="Times New Roman"/>
                <w:b w:val="0"/>
                <w:color w:val="000000" w:themeColor="text1"/>
                <w:sz w:val="24"/>
                <w:szCs w:val="24"/>
              </w:rPr>
              <w:t xml:space="preserve">Cualidades de la pectina que influyen en los caracteres del gel </w:t>
            </w:r>
            <w:bookmarkEnd w:id="18"/>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18</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3.9.</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19" w:name="_Toc449366651"/>
            <w:r w:rsidRPr="00F82B98">
              <w:rPr>
                <w:rFonts w:ascii="Times New Roman" w:hAnsi="Times New Roman" w:cs="Times New Roman"/>
                <w:b w:val="0"/>
                <w:bCs w:val="0"/>
                <w:color w:val="000000" w:themeColor="text1"/>
                <w:sz w:val="24"/>
                <w:szCs w:val="24"/>
              </w:rPr>
              <w:t>IMPORTANCIA Y APLICACIÓN INDUSTRIAL DE LA PECTINA</w:t>
            </w:r>
            <w:bookmarkEnd w:id="19"/>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3.9.1.</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0" w:name="_Toc449366652"/>
            <w:r w:rsidRPr="00F82B98">
              <w:rPr>
                <w:rFonts w:ascii="Times New Roman" w:hAnsi="Times New Roman" w:cs="Times New Roman"/>
                <w:b w:val="0"/>
                <w:bCs w:val="0"/>
                <w:color w:val="000000" w:themeColor="text1"/>
                <w:sz w:val="24"/>
                <w:szCs w:val="24"/>
              </w:rPr>
              <w:t>Aplicaciones en la industria alimenticia</w:t>
            </w:r>
            <w:bookmarkEnd w:id="20"/>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3.9.2.</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1" w:name="_Toc449366653"/>
            <w:r w:rsidRPr="00F82B98">
              <w:rPr>
                <w:rFonts w:ascii="Times New Roman" w:hAnsi="Times New Roman" w:cs="Times New Roman"/>
                <w:b w:val="0"/>
                <w:bCs w:val="0"/>
                <w:color w:val="000000" w:themeColor="text1"/>
                <w:sz w:val="24"/>
                <w:szCs w:val="24"/>
              </w:rPr>
              <w:t>Aplicaciones en la industria farmacéutica</w:t>
            </w:r>
            <w:bookmarkEnd w:id="21"/>
          </w:p>
        </w:tc>
        <w:tc>
          <w:tcPr>
            <w:tcW w:w="1029" w:type="dxa"/>
          </w:tcPr>
          <w:p w:rsidR="0094234C" w:rsidRPr="00F82B98" w:rsidRDefault="00BF11DE" w:rsidP="005A33E5">
            <w:pPr>
              <w:spacing w:line="360" w:lineRule="auto"/>
              <w:rPr>
                <w:rFonts w:ascii="Times New Roman" w:hAnsi="Times New Roman" w:cs="Times New Roman"/>
              </w:rPr>
            </w:pPr>
            <w:r>
              <w:rPr>
                <w:rFonts w:ascii="Times New Roman" w:hAnsi="Times New Roman" w:cs="Times New Roman"/>
              </w:rPr>
              <w:t>22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3.9.3.</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2" w:name="_Toc449366654"/>
            <w:r w:rsidRPr="00F82B98">
              <w:rPr>
                <w:rFonts w:ascii="Times New Roman" w:hAnsi="Times New Roman" w:cs="Times New Roman"/>
                <w:b w:val="0"/>
                <w:bCs w:val="0"/>
                <w:color w:val="000000" w:themeColor="text1"/>
                <w:sz w:val="24"/>
                <w:szCs w:val="24"/>
              </w:rPr>
              <w:t>Aplicaciones Terapéuticas</w:t>
            </w:r>
            <w:bookmarkEnd w:id="22"/>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23</w:t>
            </w:r>
          </w:p>
        </w:tc>
      </w:tr>
      <w:tr w:rsidR="0094234C" w:rsidRPr="00F82B98" w:rsidTr="005A33E5">
        <w:tc>
          <w:tcPr>
            <w:tcW w:w="1697" w:type="dxa"/>
          </w:tcPr>
          <w:p w:rsidR="0094234C" w:rsidRPr="007C6514" w:rsidRDefault="0094234C" w:rsidP="005A33E5">
            <w:pPr>
              <w:spacing w:line="360" w:lineRule="auto"/>
              <w:rPr>
                <w:rFonts w:ascii="Times New Roman" w:hAnsi="Times New Roman" w:cs="Times New Roman"/>
                <w:b/>
              </w:rPr>
            </w:pPr>
            <w:r w:rsidRPr="007C6514">
              <w:rPr>
                <w:rFonts w:ascii="Times New Roman" w:hAnsi="Times New Roman" w:cs="Times New Roman"/>
                <w:b/>
              </w:rPr>
              <w:t>IV</w:t>
            </w:r>
          </w:p>
        </w:tc>
        <w:tc>
          <w:tcPr>
            <w:tcW w:w="5761" w:type="dxa"/>
          </w:tcPr>
          <w:p w:rsidR="0094234C" w:rsidRPr="007C6514" w:rsidRDefault="0094234C" w:rsidP="005A33E5">
            <w:pPr>
              <w:pStyle w:val="Ttulo1"/>
              <w:spacing w:before="0" w:line="360" w:lineRule="auto"/>
              <w:jc w:val="both"/>
              <w:outlineLvl w:val="0"/>
              <w:rPr>
                <w:rFonts w:ascii="Times New Roman" w:hAnsi="Times New Roman" w:cs="Times New Roman"/>
                <w:bCs w:val="0"/>
                <w:color w:val="000000" w:themeColor="text1"/>
                <w:sz w:val="24"/>
                <w:szCs w:val="24"/>
              </w:rPr>
            </w:pPr>
            <w:r w:rsidRPr="007C6514">
              <w:rPr>
                <w:rFonts w:ascii="Times New Roman" w:hAnsi="Times New Roman" w:cs="Times New Roman"/>
                <w:bCs w:val="0"/>
                <w:color w:val="000000" w:themeColor="text1"/>
                <w:sz w:val="24"/>
                <w:szCs w:val="24"/>
              </w:rPr>
              <w:t>MARCO METODOLÓGICO</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4.1.</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MATERIALES</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4.1.1</w:t>
            </w:r>
          </w:p>
        </w:tc>
        <w:tc>
          <w:tcPr>
            <w:tcW w:w="5761" w:type="dxa"/>
          </w:tcPr>
          <w:p w:rsidR="0094234C" w:rsidRDefault="00D2479D" w:rsidP="005A33E5">
            <w:pPr>
              <w:pStyle w:val="Ttulo1"/>
              <w:spacing w:before="0" w:line="360" w:lineRule="auto"/>
              <w:jc w:val="both"/>
              <w:outlineLvl w:val="0"/>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Ubicación de la investigación</w:t>
            </w:r>
          </w:p>
        </w:tc>
        <w:tc>
          <w:tcPr>
            <w:tcW w:w="1029" w:type="dxa"/>
          </w:tcPr>
          <w:p w:rsidR="0094234C" w:rsidRDefault="00435FCC" w:rsidP="005A33E5">
            <w:pPr>
              <w:spacing w:line="360" w:lineRule="auto"/>
              <w:rPr>
                <w:rFonts w:ascii="Times New Roman" w:hAnsi="Times New Roman" w:cs="Times New Roman"/>
              </w:rPr>
            </w:pPr>
            <w:r>
              <w:rPr>
                <w:rFonts w:ascii="Times New Roman" w:hAnsi="Times New Roman" w:cs="Times New Roman"/>
              </w:rPr>
              <w:t>24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4.2.</w:t>
            </w:r>
          </w:p>
        </w:tc>
        <w:tc>
          <w:tcPr>
            <w:tcW w:w="5761" w:type="dxa"/>
          </w:tcPr>
          <w:p w:rsidR="0094234C" w:rsidRPr="00F82B98" w:rsidRDefault="0094234C" w:rsidP="005A33E5">
            <w:pPr>
              <w:autoSpaceDE w:val="0"/>
              <w:autoSpaceDN w:val="0"/>
              <w:adjustRightInd w:val="0"/>
              <w:spacing w:line="360" w:lineRule="auto"/>
              <w:jc w:val="both"/>
              <w:rPr>
                <w:rFonts w:ascii="Times New Roman" w:hAnsi="Times New Roman" w:cs="Times New Roman"/>
              </w:rPr>
            </w:pPr>
            <w:r w:rsidRPr="00F82B98">
              <w:rPr>
                <w:rFonts w:ascii="Times New Roman" w:hAnsi="Times New Roman" w:cs="Times New Roman"/>
              </w:rPr>
              <w:t>LOCALIZACIÓN DE LA INVESTIGACIÓN</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4.3.</w:t>
            </w:r>
          </w:p>
        </w:tc>
        <w:tc>
          <w:tcPr>
            <w:tcW w:w="5761" w:type="dxa"/>
          </w:tcPr>
          <w:p w:rsidR="0094234C" w:rsidRPr="00F82B98" w:rsidRDefault="0094234C" w:rsidP="005A33E5">
            <w:pPr>
              <w:autoSpaceDE w:val="0"/>
              <w:autoSpaceDN w:val="0"/>
              <w:adjustRightInd w:val="0"/>
              <w:spacing w:line="360" w:lineRule="auto"/>
              <w:jc w:val="both"/>
              <w:rPr>
                <w:rFonts w:ascii="Times New Roman" w:hAnsi="Times New Roman" w:cs="Times New Roman"/>
              </w:rPr>
            </w:pPr>
            <w:r w:rsidRPr="00F82B98">
              <w:rPr>
                <w:rFonts w:ascii="Times New Roman" w:hAnsi="Times New Roman" w:cs="Times New Roman"/>
              </w:rPr>
              <w:t>SITUACIÓN GEOGRÁFICA Y CLIMÁTICA</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bCs/>
                <w:color w:val="000000" w:themeColor="text1"/>
              </w:rPr>
              <w:t>4.4.</w:t>
            </w:r>
          </w:p>
        </w:tc>
        <w:tc>
          <w:tcPr>
            <w:tcW w:w="5761" w:type="dxa"/>
          </w:tcPr>
          <w:p w:rsidR="0094234C" w:rsidRPr="00F82B98" w:rsidRDefault="0094234C" w:rsidP="005A33E5">
            <w:pPr>
              <w:autoSpaceDE w:val="0"/>
              <w:autoSpaceDN w:val="0"/>
              <w:adjustRightInd w:val="0"/>
              <w:spacing w:line="360" w:lineRule="auto"/>
              <w:jc w:val="both"/>
              <w:rPr>
                <w:rFonts w:ascii="Times New Roman" w:hAnsi="Times New Roman" w:cs="Times New Roman"/>
              </w:rPr>
            </w:pPr>
            <w:r w:rsidRPr="00F82B98">
              <w:rPr>
                <w:rFonts w:ascii="Times New Roman" w:hAnsi="Times New Roman" w:cs="Times New Roman"/>
                <w:bCs/>
                <w:color w:val="000000" w:themeColor="text1"/>
              </w:rPr>
              <w:t>ZONA DE VIDA</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4.5.</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3" w:name="_Toc449366659"/>
            <w:r w:rsidRPr="00F82B98">
              <w:rPr>
                <w:rFonts w:ascii="Times New Roman" w:hAnsi="Times New Roman" w:cs="Times New Roman"/>
                <w:b w:val="0"/>
                <w:bCs w:val="0"/>
                <w:color w:val="000000" w:themeColor="text1"/>
                <w:sz w:val="24"/>
                <w:szCs w:val="24"/>
              </w:rPr>
              <w:t>MATERIALES</w:t>
            </w:r>
            <w:bookmarkEnd w:id="23"/>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4.5.1.</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4" w:name="_Toc449366660"/>
            <w:r w:rsidRPr="00F82B98">
              <w:rPr>
                <w:rFonts w:ascii="Times New Roman" w:hAnsi="Times New Roman" w:cs="Times New Roman"/>
                <w:b w:val="0"/>
                <w:bCs w:val="0"/>
                <w:color w:val="000000" w:themeColor="text1"/>
                <w:sz w:val="24"/>
                <w:szCs w:val="24"/>
              </w:rPr>
              <w:t>Material Experimental</w:t>
            </w:r>
            <w:bookmarkEnd w:id="24"/>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4.5.2.</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5" w:name="_Toc449366661"/>
            <w:r w:rsidRPr="00F82B98">
              <w:rPr>
                <w:rFonts w:ascii="Times New Roman" w:hAnsi="Times New Roman" w:cs="Times New Roman"/>
                <w:b w:val="0"/>
                <w:bCs w:val="0"/>
                <w:color w:val="000000" w:themeColor="text1"/>
                <w:sz w:val="24"/>
                <w:szCs w:val="24"/>
              </w:rPr>
              <w:t>Equipos y Materiales de Laboratorio</w:t>
            </w:r>
            <w:bookmarkEnd w:id="25"/>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bCs/>
                <w:color w:val="231F20"/>
              </w:rPr>
              <w:t>4.5.3.</w:t>
            </w:r>
          </w:p>
        </w:tc>
        <w:tc>
          <w:tcPr>
            <w:tcW w:w="5761" w:type="dxa"/>
          </w:tcPr>
          <w:p w:rsidR="0094234C" w:rsidRPr="00F82B98" w:rsidRDefault="0094234C" w:rsidP="005A33E5">
            <w:pPr>
              <w:autoSpaceDE w:val="0"/>
              <w:autoSpaceDN w:val="0"/>
              <w:adjustRightInd w:val="0"/>
              <w:spacing w:line="360" w:lineRule="auto"/>
              <w:jc w:val="both"/>
              <w:rPr>
                <w:rFonts w:ascii="Times New Roman" w:hAnsi="Times New Roman" w:cs="Times New Roman"/>
                <w:bCs/>
                <w:color w:val="231F20"/>
              </w:rPr>
            </w:pPr>
            <w:r w:rsidRPr="00F82B98">
              <w:rPr>
                <w:rFonts w:ascii="Times New Roman" w:hAnsi="Times New Roman" w:cs="Times New Roman"/>
                <w:bCs/>
                <w:color w:val="231F20"/>
              </w:rPr>
              <w:t xml:space="preserve">Reactivos </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color w:val="000000" w:themeColor="text1"/>
              </w:rPr>
              <w:t>4.5.4.</w:t>
            </w:r>
          </w:p>
        </w:tc>
        <w:tc>
          <w:tcPr>
            <w:tcW w:w="5761" w:type="dxa"/>
          </w:tcPr>
          <w:p w:rsidR="0094234C" w:rsidRPr="00F82B98" w:rsidRDefault="0094234C" w:rsidP="005A33E5">
            <w:pPr>
              <w:pStyle w:val="Ttulo1"/>
              <w:spacing w:before="0" w:line="360" w:lineRule="auto"/>
              <w:jc w:val="both"/>
              <w:outlineLvl w:val="0"/>
              <w:rPr>
                <w:rFonts w:ascii="Times New Roman" w:hAnsi="Times New Roman" w:cs="Times New Roman"/>
                <w:b w:val="0"/>
                <w:bCs w:val="0"/>
                <w:color w:val="000000" w:themeColor="text1"/>
                <w:sz w:val="24"/>
                <w:szCs w:val="24"/>
              </w:rPr>
            </w:pPr>
            <w:bookmarkStart w:id="26" w:name="_Toc449366662"/>
            <w:r w:rsidRPr="00F82B98">
              <w:rPr>
                <w:rFonts w:ascii="Times New Roman" w:hAnsi="Times New Roman" w:cs="Times New Roman"/>
                <w:b w:val="0"/>
                <w:bCs w:val="0"/>
                <w:color w:val="000000" w:themeColor="text1"/>
                <w:sz w:val="24"/>
                <w:szCs w:val="24"/>
              </w:rPr>
              <w:t>Material de oficina</w:t>
            </w:r>
            <w:bookmarkEnd w:id="26"/>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lang w:eastAsia="es-MX"/>
              </w:rPr>
              <w:t>4.6.</w:t>
            </w:r>
          </w:p>
        </w:tc>
        <w:tc>
          <w:tcPr>
            <w:tcW w:w="5761" w:type="dxa"/>
          </w:tcPr>
          <w:p w:rsidR="0094234C" w:rsidRPr="00F82B98" w:rsidRDefault="0094234C" w:rsidP="005A33E5">
            <w:pPr>
              <w:pStyle w:val="Ttulo1"/>
              <w:spacing w:before="0" w:line="360" w:lineRule="auto"/>
              <w:jc w:val="both"/>
              <w:outlineLvl w:val="0"/>
              <w:rPr>
                <w:rFonts w:ascii="Times New Roman" w:eastAsia="Times New Roman" w:hAnsi="Times New Roman" w:cs="Times New Roman"/>
                <w:b w:val="0"/>
                <w:bCs w:val="0"/>
                <w:color w:val="auto"/>
                <w:sz w:val="24"/>
                <w:szCs w:val="24"/>
                <w:lang w:eastAsia="es-MX"/>
              </w:rPr>
            </w:pPr>
            <w:bookmarkStart w:id="27" w:name="_Toc449366663"/>
            <w:r w:rsidRPr="00F82B98">
              <w:rPr>
                <w:rFonts w:ascii="Times New Roman" w:eastAsia="Times New Roman" w:hAnsi="Times New Roman" w:cs="Times New Roman"/>
                <w:b w:val="0"/>
                <w:bCs w:val="0"/>
                <w:color w:val="auto"/>
                <w:sz w:val="24"/>
                <w:szCs w:val="24"/>
                <w:lang w:eastAsia="es-MX"/>
              </w:rPr>
              <w:t>MÉTODOS</w:t>
            </w:r>
            <w:bookmarkEnd w:id="27"/>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lang w:eastAsia="es-MX"/>
              </w:rPr>
              <w:t>4.6.1.</w:t>
            </w:r>
          </w:p>
        </w:tc>
        <w:tc>
          <w:tcPr>
            <w:tcW w:w="5761" w:type="dxa"/>
          </w:tcPr>
          <w:p w:rsidR="0094234C" w:rsidRPr="00F82B98" w:rsidRDefault="00435FCC" w:rsidP="005A33E5">
            <w:pPr>
              <w:pStyle w:val="Ttulo1"/>
              <w:spacing w:before="0" w:line="360" w:lineRule="auto"/>
              <w:jc w:val="both"/>
              <w:outlineLvl w:val="0"/>
              <w:rPr>
                <w:rFonts w:ascii="Times New Roman" w:eastAsia="Times New Roman" w:hAnsi="Times New Roman" w:cs="Times New Roman"/>
                <w:b w:val="0"/>
                <w:bCs w:val="0"/>
                <w:color w:val="auto"/>
                <w:sz w:val="24"/>
                <w:szCs w:val="24"/>
                <w:lang w:eastAsia="es-MX"/>
              </w:rPr>
            </w:pPr>
            <w:r>
              <w:rPr>
                <w:rFonts w:ascii="Times New Roman" w:eastAsia="Times New Roman" w:hAnsi="Times New Roman" w:cs="Times New Roman"/>
                <w:b w:val="0"/>
                <w:bCs w:val="0"/>
                <w:color w:val="auto"/>
                <w:sz w:val="24"/>
                <w:szCs w:val="24"/>
                <w:lang w:eastAsia="es-MX"/>
              </w:rPr>
              <w:t>Diseño Experimental</w:t>
            </w:r>
          </w:p>
        </w:tc>
        <w:tc>
          <w:tcPr>
            <w:tcW w:w="1029" w:type="dxa"/>
          </w:tcPr>
          <w:p w:rsidR="0094234C" w:rsidRPr="00F82B98" w:rsidRDefault="00435FCC" w:rsidP="005A33E5">
            <w:pPr>
              <w:spacing w:line="360" w:lineRule="auto"/>
              <w:rPr>
                <w:rFonts w:ascii="Times New Roman" w:hAnsi="Times New Roman" w:cs="Times New Roman"/>
              </w:rPr>
            </w:pPr>
            <w:r>
              <w:rPr>
                <w:rFonts w:ascii="Times New Roman" w:hAnsi="Times New Roman" w:cs="Times New Roman"/>
              </w:rPr>
              <w:t>27</w:t>
            </w:r>
          </w:p>
        </w:tc>
      </w:tr>
      <w:tr w:rsidR="0094234C" w:rsidRPr="00F82B98" w:rsidTr="005A33E5">
        <w:tc>
          <w:tcPr>
            <w:tcW w:w="1697" w:type="dxa"/>
          </w:tcPr>
          <w:p w:rsidR="0094234C" w:rsidRPr="00F04A8E" w:rsidRDefault="0094234C" w:rsidP="005A33E5">
            <w:pPr>
              <w:spacing w:line="360" w:lineRule="auto"/>
              <w:rPr>
                <w:rFonts w:ascii="Times New Roman" w:hAnsi="Times New Roman" w:cs="Times New Roman"/>
              </w:rPr>
            </w:pPr>
            <w:r w:rsidRPr="00F04A8E">
              <w:rPr>
                <w:rFonts w:ascii="Times New Roman" w:eastAsia="Times New Roman" w:hAnsi="Times New Roman" w:cs="Times New Roman"/>
                <w:lang w:eastAsia="es-MX"/>
              </w:rPr>
              <w:t>4.6.2.</w:t>
            </w:r>
          </w:p>
        </w:tc>
        <w:tc>
          <w:tcPr>
            <w:tcW w:w="5761" w:type="dxa"/>
          </w:tcPr>
          <w:p w:rsidR="0094234C" w:rsidRPr="00F04A8E" w:rsidRDefault="00F434D2" w:rsidP="005A33E5">
            <w:pPr>
              <w:pStyle w:val="Ttulo1"/>
              <w:spacing w:before="0" w:line="360" w:lineRule="auto"/>
              <w:outlineLvl w:val="0"/>
              <w:rPr>
                <w:rFonts w:ascii="Times New Roman" w:eastAsia="Times New Roman" w:hAnsi="Times New Roman" w:cs="Times New Roman"/>
                <w:b w:val="0"/>
                <w:bCs w:val="0"/>
                <w:color w:val="auto"/>
                <w:sz w:val="24"/>
                <w:szCs w:val="24"/>
                <w:lang w:eastAsia="es-MX"/>
              </w:rPr>
            </w:pPr>
            <w:r>
              <w:rPr>
                <w:rFonts w:ascii="Times New Roman" w:eastAsia="Times New Roman" w:hAnsi="Times New Roman" w:cs="Times New Roman"/>
                <w:b w:val="0"/>
                <w:bCs w:val="0"/>
                <w:color w:val="auto"/>
                <w:sz w:val="24"/>
                <w:szCs w:val="24"/>
                <w:lang w:eastAsia="es-MX"/>
              </w:rPr>
              <w:t>Combinación de tratamientos</w:t>
            </w:r>
          </w:p>
        </w:tc>
        <w:tc>
          <w:tcPr>
            <w:tcW w:w="1029" w:type="dxa"/>
          </w:tcPr>
          <w:p w:rsidR="0094234C" w:rsidRPr="00F04A8E" w:rsidRDefault="00F434D2" w:rsidP="005A33E5">
            <w:pPr>
              <w:spacing w:line="360" w:lineRule="auto"/>
              <w:rPr>
                <w:rFonts w:ascii="Times New Roman" w:hAnsi="Times New Roman" w:cs="Times New Roman"/>
              </w:rPr>
            </w:pPr>
            <w:r>
              <w:rPr>
                <w:rFonts w:ascii="Times New Roman" w:hAnsi="Times New Roman" w:cs="Times New Roman"/>
              </w:rPr>
              <w:t>27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lang w:eastAsia="es-MX"/>
              </w:rPr>
              <w:t>4.6.3.</w:t>
            </w:r>
          </w:p>
        </w:tc>
        <w:tc>
          <w:tcPr>
            <w:tcW w:w="5761" w:type="dxa"/>
          </w:tcPr>
          <w:p w:rsidR="0094234C" w:rsidRPr="00F82B98" w:rsidRDefault="00F434D2" w:rsidP="005A33E5">
            <w:pPr>
              <w:pStyle w:val="Ttulo1"/>
              <w:spacing w:before="0" w:line="360" w:lineRule="auto"/>
              <w:outlineLvl w:val="0"/>
              <w:rPr>
                <w:rFonts w:ascii="Times New Roman" w:eastAsia="Times New Roman" w:hAnsi="Times New Roman" w:cs="Times New Roman"/>
                <w:b w:val="0"/>
                <w:bCs w:val="0"/>
                <w:color w:val="auto"/>
                <w:sz w:val="24"/>
                <w:szCs w:val="24"/>
                <w:lang w:eastAsia="es-MX"/>
              </w:rPr>
            </w:pPr>
            <w:r>
              <w:rPr>
                <w:rFonts w:ascii="Times New Roman" w:eastAsia="Times New Roman" w:hAnsi="Times New Roman" w:cs="Times New Roman"/>
                <w:b w:val="0"/>
                <w:bCs w:val="0"/>
                <w:color w:val="auto"/>
                <w:sz w:val="24"/>
                <w:szCs w:val="24"/>
                <w:lang w:eastAsia="es-MX"/>
              </w:rPr>
              <w:t xml:space="preserve">Modelo </w:t>
            </w:r>
            <w:r w:rsidR="00A966E0">
              <w:rPr>
                <w:rFonts w:ascii="Times New Roman" w:eastAsia="Times New Roman" w:hAnsi="Times New Roman" w:cs="Times New Roman"/>
                <w:b w:val="0"/>
                <w:bCs w:val="0"/>
                <w:color w:val="auto"/>
                <w:sz w:val="24"/>
                <w:szCs w:val="24"/>
                <w:lang w:eastAsia="es-MX"/>
              </w:rPr>
              <w:t>Matemático</w:t>
            </w:r>
            <w:r>
              <w:rPr>
                <w:rFonts w:ascii="Times New Roman" w:eastAsia="Times New Roman" w:hAnsi="Times New Roman" w:cs="Times New Roman"/>
                <w:b w:val="0"/>
                <w:bCs w:val="0"/>
                <w:color w:val="auto"/>
                <w:sz w:val="24"/>
                <w:szCs w:val="24"/>
                <w:lang w:eastAsia="es-MX"/>
              </w:rPr>
              <w:t xml:space="preserve"> DBCA</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28</w:t>
            </w:r>
          </w:p>
        </w:tc>
      </w:tr>
      <w:tr w:rsidR="0094234C" w:rsidRPr="00F82B98" w:rsidTr="005A33E5">
        <w:tc>
          <w:tcPr>
            <w:tcW w:w="1697"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4.6</w:t>
            </w:r>
            <w:r w:rsidR="0094234C" w:rsidRPr="00F82B98">
              <w:rPr>
                <w:rFonts w:ascii="Times New Roman" w:hAnsi="Times New Roman" w:cs="Times New Roman"/>
              </w:rPr>
              <w:t>.</w:t>
            </w:r>
            <w:r>
              <w:rPr>
                <w:rFonts w:ascii="Times New Roman" w:hAnsi="Times New Roman" w:cs="Times New Roman"/>
              </w:rPr>
              <w:t>4.</w:t>
            </w:r>
          </w:p>
        </w:tc>
        <w:tc>
          <w:tcPr>
            <w:tcW w:w="5761" w:type="dxa"/>
          </w:tcPr>
          <w:p w:rsidR="0094234C" w:rsidRPr="00F82B98" w:rsidRDefault="00F434D2" w:rsidP="005A33E5">
            <w:pPr>
              <w:spacing w:line="360" w:lineRule="auto"/>
              <w:jc w:val="both"/>
              <w:rPr>
                <w:rFonts w:ascii="Times New Roman" w:eastAsia="Times New Roman" w:hAnsi="Times New Roman" w:cs="Times New Roman"/>
                <w:bCs/>
                <w:lang w:eastAsia="es-MX"/>
              </w:rPr>
            </w:pPr>
            <w:r>
              <w:rPr>
                <w:rFonts w:ascii="Times New Roman" w:eastAsia="Times New Roman" w:hAnsi="Times New Roman" w:cs="Times New Roman"/>
                <w:bCs/>
                <w:lang w:eastAsia="es-MX"/>
              </w:rPr>
              <w:t>Análisis Estadísticos y Funcional</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28</w:t>
            </w:r>
          </w:p>
        </w:tc>
      </w:tr>
      <w:tr w:rsidR="0094234C" w:rsidRPr="00F82B98" w:rsidTr="005A33E5">
        <w:tc>
          <w:tcPr>
            <w:tcW w:w="1697" w:type="dxa"/>
          </w:tcPr>
          <w:p w:rsidR="0094234C" w:rsidRPr="00F82B98" w:rsidRDefault="00F434D2" w:rsidP="005A33E5">
            <w:pPr>
              <w:spacing w:line="360" w:lineRule="auto"/>
              <w:rPr>
                <w:rFonts w:ascii="Times New Roman" w:hAnsi="Times New Roman" w:cs="Times New Roman"/>
              </w:rPr>
            </w:pPr>
            <w:r>
              <w:rPr>
                <w:rFonts w:ascii="Times New Roman" w:eastAsia="Times New Roman" w:hAnsi="Times New Roman" w:cs="Times New Roman"/>
                <w:bCs/>
                <w:lang w:val="es-CO" w:eastAsia="es-MX"/>
              </w:rPr>
              <w:t>4.7</w:t>
            </w:r>
            <w:r w:rsidR="0094234C" w:rsidRPr="00F82B98">
              <w:rPr>
                <w:rFonts w:ascii="Times New Roman" w:eastAsia="Times New Roman" w:hAnsi="Times New Roman" w:cs="Times New Roman"/>
                <w:bCs/>
                <w:lang w:val="es-CO" w:eastAsia="es-MX"/>
              </w:rPr>
              <w:t>.</w:t>
            </w:r>
          </w:p>
        </w:tc>
        <w:tc>
          <w:tcPr>
            <w:tcW w:w="5761" w:type="dxa"/>
          </w:tcPr>
          <w:p w:rsidR="0094234C" w:rsidRPr="00F82B98" w:rsidRDefault="00F434D2" w:rsidP="005A33E5">
            <w:pPr>
              <w:spacing w:line="360" w:lineRule="auto"/>
              <w:jc w:val="both"/>
              <w:rPr>
                <w:rFonts w:ascii="Times New Roman" w:eastAsia="Times New Roman" w:hAnsi="Times New Roman" w:cs="Times New Roman"/>
                <w:bCs/>
                <w:lang w:val="es-CO" w:eastAsia="es-MX"/>
              </w:rPr>
            </w:pPr>
            <w:r>
              <w:rPr>
                <w:rFonts w:ascii="Times New Roman" w:eastAsia="Times New Roman" w:hAnsi="Times New Roman" w:cs="Times New Roman"/>
                <w:bCs/>
                <w:lang w:val="es-CO" w:eastAsia="es-MX"/>
              </w:rPr>
              <w:t xml:space="preserve">Manejo de la </w:t>
            </w:r>
            <w:r w:rsidR="00A966E0">
              <w:rPr>
                <w:rFonts w:ascii="Times New Roman" w:eastAsia="Times New Roman" w:hAnsi="Times New Roman" w:cs="Times New Roman"/>
                <w:bCs/>
                <w:lang w:val="es-CO" w:eastAsia="es-MX"/>
              </w:rPr>
              <w:t>Investigación</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29</w:t>
            </w:r>
          </w:p>
        </w:tc>
      </w:tr>
      <w:tr w:rsidR="0094234C" w:rsidRPr="00F82B98" w:rsidTr="005A33E5">
        <w:tc>
          <w:tcPr>
            <w:tcW w:w="1697" w:type="dxa"/>
          </w:tcPr>
          <w:p w:rsidR="0094234C" w:rsidRPr="00F82B98" w:rsidRDefault="00F434D2" w:rsidP="005A33E5">
            <w:pPr>
              <w:spacing w:line="360" w:lineRule="auto"/>
              <w:rPr>
                <w:rFonts w:ascii="Times New Roman" w:hAnsi="Times New Roman" w:cs="Times New Roman"/>
              </w:rPr>
            </w:pPr>
            <w:r>
              <w:rPr>
                <w:rFonts w:ascii="Times New Roman" w:eastAsia="Times New Roman" w:hAnsi="Times New Roman" w:cs="Times New Roman"/>
                <w:lang w:eastAsia="es-MX"/>
              </w:rPr>
              <w:t>4.7</w:t>
            </w:r>
            <w:r w:rsidR="0094234C" w:rsidRPr="00F82B98">
              <w:rPr>
                <w:rFonts w:ascii="Times New Roman" w:eastAsia="Times New Roman" w:hAnsi="Times New Roman" w:cs="Times New Roman"/>
                <w:lang w:eastAsia="es-MX"/>
              </w:rPr>
              <w:t>.</w:t>
            </w:r>
            <w:r>
              <w:rPr>
                <w:rFonts w:ascii="Times New Roman" w:eastAsia="Times New Roman" w:hAnsi="Times New Roman" w:cs="Times New Roman"/>
                <w:lang w:eastAsia="es-MX"/>
              </w:rPr>
              <w:t>1.</w:t>
            </w:r>
          </w:p>
        </w:tc>
        <w:tc>
          <w:tcPr>
            <w:tcW w:w="5761" w:type="dxa"/>
          </w:tcPr>
          <w:p w:rsidR="0094234C" w:rsidRPr="00F82B98" w:rsidRDefault="00F434D2" w:rsidP="005A33E5">
            <w:pPr>
              <w:pStyle w:val="Ttulo1"/>
              <w:spacing w:before="0" w:line="360" w:lineRule="auto"/>
              <w:outlineLvl w:val="0"/>
              <w:rPr>
                <w:rFonts w:ascii="Times New Roman" w:eastAsia="Times New Roman" w:hAnsi="Times New Roman" w:cs="Times New Roman"/>
                <w:b w:val="0"/>
                <w:bCs w:val="0"/>
                <w:color w:val="auto"/>
                <w:sz w:val="24"/>
                <w:szCs w:val="24"/>
                <w:lang w:eastAsia="es-MX"/>
              </w:rPr>
            </w:pPr>
            <w:r>
              <w:rPr>
                <w:rFonts w:ascii="Times New Roman" w:eastAsia="Times New Roman" w:hAnsi="Times New Roman" w:cs="Times New Roman"/>
                <w:b w:val="0"/>
                <w:bCs w:val="0"/>
                <w:color w:val="auto"/>
                <w:sz w:val="24"/>
                <w:szCs w:val="24"/>
                <w:lang w:eastAsia="es-MX"/>
              </w:rPr>
              <w:t xml:space="preserve">Establecimiento de los parámetros físicos y </w:t>
            </w:r>
            <w:r w:rsidR="00EA2442">
              <w:rPr>
                <w:rFonts w:ascii="Times New Roman" w:eastAsia="Times New Roman" w:hAnsi="Times New Roman" w:cs="Times New Roman"/>
                <w:b w:val="0"/>
                <w:bCs w:val="0"/>
                <w:color w:val="auto"/>
                <w:sz w:val="24"/>
                <w:szCs w:val="24"/>
                <w:lang w:eastAsia="es-MX"/>
              </w:rPr>
              <w:t>químicos</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34</w:t>
            </w:r>
          </w:p>
        </w:tc>
      </w:tr>
      <w:tr w:rsidR="0094234C" w:rsidRPr="00F82B98" w:rsidTr="005A33E5">
        <w:tc>
          <w:tcPr>
            <w:tcW w:w="1697" w:type="dxa"/>
          </w:tcPr>
          <w:p w:rsidR="0094234C" w:rsidRPr="00F82B98" w:rsidRDefault="00F434D2" w:rsidP="005A33E5">
            <w:pPr>
              <w:spacing w:line="360" w:lineRule="auto"/>
              <w:rPr>
                <w:rFonts w:ascii="Times New Roman" w:hAnsi="Times New Roman" w:cs="Times New Roman"/>
              </w:rPr>
            </w:pPr>
            <w:r>
              <w:rPr>
                <w:rFonts w:ascii="Times New Roman" w:hAnsi="Times New Roman"/>
                <w:lang w:eastAsia="es-MX"/>
              </w:rPr>
              <w:t>4.7.2</w:t>
            </w:r>
            <w:r w:rsidR="0094234C" w:rsidRPr="00F82B98">
              <w:rPr>
                <w:rFonts w:ascii="Times New Roman" w:hAnsi="Times New Roman"/>
                <w:lang w:eastAsia="es-MX"/>
              </w:rPr>
              <w:t>.</w:t>
            </w:r>
          </w:p>
        </w:tc>
        <w:tc>
          <w:tcPr>
            <w:tcW w:w="5761" w:type="dxa"/>
          </w:tcPr>
          <w:p w:rsidR="0094234C" w:rsidRPr="00F82B98" w:rsidRDefault="00A966E0" w:rsidP="005A33E5">
            <w:pPr>
              <w:pStyle w:val="Sinespaciado"/>
              <w:spacing w:line="360" w:lineRule="auto"/>
              <w:rPr>
                <w:rFonts w:ascii="Times New Roman" w:hAnsi="Times New Roman"/>
                <w:sz w:val="24"/>
                <w:szCs w:val="24"/>
                <w:lang w:eastAsia="es-MX"/>
              </w:rPr>
            </w:pPr>
            <w:r>
              <w:rPr>
                <w:rFonts w:ascii="Times New Roman" w:hAnsi="Times New Roman"/>
                <w:sz w:val="24"/>
                <w:szCs w:val="24"/>
                <w:lang w:eastAsia="es-MX"/>
              </w:rPr>
              <w:t>Evaluación</w:t>
            </w:r>
            <w:r w:rsidR="00F434D2">
              <w:rPr>
                <w:rFonts w:ascii="Times New Roman" w:hAnsi="Times New Roman"/>
                <w:sz w:val="24"/>
                <w:szCs w:val="24"/>
                <w:lang w:eastAsia="es-MX"/>
              </w:rPr>
              <w:t xml:space="preserve"> del </w:t>
            </w:r>
            <w:r>
              <w:rPr>
                <w:rFonts w:ascii="Times New Roman" w:hAnsi="Times New Roman"/>
                <w:sz w:val="24"/>
                <w:szCs w:val="24"/>
                <w:lang w:eastAsia="es-MX"/>
              </w:rPr>
              <w:t>rendimiento</w:t>
            </w:r>
            <w:r w:rsidR="00F434D2">
              <w:rPr>
                <w:rFonts w:ascii="Times New Roman" w:hAnsi="Times New Roman"/>
                <w:sz w:val="24"/>
                <w:szCs w:val="24"/>
                <w:lang w:eastAsia="es-MX"/>
              </w:rPr>
              <w:t xml:space="preserve"> de pectina</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35</w:t>
            </w:r>
          </w:p>
        </w:tc>
      </w:tr>
      <w:tr w:rsidR="0094234C" w:rsidRPr="00F82B98" w:rsidTr="005A33E5">
        <w:tc>
          <w:tcPr>
            <w:tcW w:w="1697" w:type="dxa"/>
          </w:tcPr>
          <w:p w:rsidR="0094234C" w:rsidRPr="00F82B98" w:rsidRDefault="00F434D2" w:rsidP="005A33E5">
            <w:pPr>
              <w:spacing w:line="360" w:lineRule="auto"/>
              <w:rPr>
                <w:rFonts w:ascii="Times New Roman" w:hAnsi="Times New Roman" w:cs="Times New Roman"/>
              </w:rPr>
            </w:pPr>
            <w:r>
              <w:rPr>
                <w:rFonts w:ascii="Times New Roman" w:hAnsi="Times New Roman"/>
                <w:lang w:eastAsia="es-MX"/>
              </w:rPr>
              <w:t>4.8</w:t>
            </w:r>
            <w:r w:rsidR="0094234C" w:rsidRPr="00F82B98">
              <w:rPr>
                <w:rFonts w:ascii="Times New Roman" w:hAnsi="Times New Roman"/>
                <w:lang w:eastAsia="es-MX"/>
              </w:rPr>
              <w:t>.</w:t>
            </w:r>
          </w:p>
        </w:tc>
        <w:tc>
          <w:tcPr>
            <w:tcW w:w="5761" w:type="dxa"/>
          </w:tcPr>
          <w:p w:rsidR="0094234C" w:rsidRPr="00F82B98" w:rsidRDefault="00F434D2" w:rsidP="005A33E5">
            <w:pPr>
              <w:pStyle w:val="Sinespaciado"/>
              <w:spacing w:line="360" w:lineRule="auto"/>
              <w:rPr>
                <w:rFonts w:ascii="Times New Roman" w:hAnsi="Times New Roman"/>
                <w:sz w:val="24"/>
                <w:szCs w:val="24"/>
                <w:lang w:eastAsia="es-MX"/>
              </w:rPr>
            </w:pPr>
            <w:r>
              <w:rPr>
                <w:rFonts w:ascii="Times New Roman" w:hAnsi="Times New Roman"/>
                <w:sz w:val="24"/>
                <w:szCs w:val="24"/>
                <w:lang w:eastAsia="es-MX"/>
              </w:rPr>
              <w:t>Relacionar la calidad de pectina obtenida de la guayaba con pectinas obtenidas de otros frutos ( manzana, limón y naranja)</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35</w:t>
            </w:r>
          </w:p>
        </w:tc>
      </w:tr>
      <w:tr w:rsidR="0094234C" w:rsidRPr="00F82B98" w:rsidTr="005A33E5">
        <w:tc>
          <w:tcPr>
            <w:tcW w:w="1697" w:type="dxa"/>
          </w:tcPr>
          <w:p w:rsidR="00F434D2" w:rsidRDefault="00F434D2" w:rsidP="005A33E5">
            <w:pPr>
              <w:spacing w:line="360" w:lineRule="auto"/>
              <w:rPr>
                <w:rFonts w:ascii="Times New Roman" w:hAnsi="Times New Roman" w:cs="Times New Roman"/>
              </w:rPr>
            </w:pPr>
            <w:r>
              <w:rPr>
                <w:rFonts w:ascii="Times New Roman" w:hAnsi="Times New Roman"/>
                <w:lang w:eastAsia="es-MX"/>
              </w:rPr>
              <w:t>4.9</w:t>
            </w:r>
            <w:r w:rsidR="0094234C" w:rsidRPr="00F82B98">
              <w:rPr>
                <w:rFonts w:ascii="Times New Roman" w:hAnsi="Times New Roman"/>
                <w:lang w:eastAsia="es-MX"/>
              </w:rPr>
              <w:t>.</w:t>
            </w:r>
          </w:p>
          <w:p w:rsidR="0094234C" w:rsidRPr="00F434D2" w:rsidRDefault="00F434D2" w:rsidP="00F434D2">
            <w:pPr>
              <w:rPr>
                <w:rFonts w:ascii="Times New Roman" w:hAnsi="Times New Roman" w:cs="Times New Roman"/>
              </w:rPr>
            </w:pPr>
            <w:r>
              <w:rPr>
                <w:rFonts w:ascii="Times New Roman" w:hAnsi="Times New Roman" w:cs="Times New Roman"/>
              </w:rPr>
              <w:t>5.1.</w:t>
            </w:r>
          </w:p>
        </w:tc>
        <w:tc>
          <w:tcPr>
            <w:tcW w:w="5761" w:type="dxa"/>
          </w:tcPr>
          <w:p w:rsidR="00F434D2" w:rsidRDefault="0094234C" w:rsidP="005A33E5">
            <w:pPr>
              <w:pStyle w:val="Sinespaciado"/>
              <w:spacing w:line="360" w:lineRule="auto"/>
              <w:rPr>
                <w:rFonts w:ascii="Times New Roman" w:hAnsi="Times New Roman"/>
                <w:sz w:val="24"/>
                <w:szCs w:val="24"/>
                <w:lang w:eastAsia="es-MX"/>
              </w:rPr>
            </w:pPr>
            <w:bookmarkStart w:id="28" w:name="_Toc449366673"/>
            <w:r w:rsidRPr="00F82B98">
              <w:rPr>
                <w:rFonts w:ascii="Times New Roman" w:hAnsi="Times New Roman"/>
                <w:sz w:val="24"/>
                <w:szCs w:val="24"/>
                <w:lang w:eastAsia="es-MX"/>
              </w:rPr>
              <w:t xml:space="preserve">Análisis </w:t>
            </w:r>
            <w:bookmarkEnd w:id="28"/>
            <w:r w:rsidR="00F434D2">
              <w:rPr>
                <w:rFonts w:ascii="Times New Roman" w:hAnsi="Times New Roman"/>
                <w:sz w:val="24"/>
                <w:szCs w:val="24"/>
                <w:lang w:eastAsia="es-MX"/>
              </w:rPr>
              <w:t>de resultados</w:t>
            </w:r>
          </w:p>
          <w:p w:rsidR="0094234C" w:rsidRPr="00F434D2" w:rsidRDefault="00A966E0" w:rsidP="00F434D2">
            <w:pPr>
              <w:rPr>
                <w:lang w:eastAsia="es-MX"/>
              </w:rPr>
            </w:pPr>
            <w:r>
              <w:rPr>
                <w:lang w:eastAsia="es-MX"/>
              </w:rPr>
              <w:t>Análisis</w:t>
            </w:r>
            <w:r w:rsidR="00F434D2">
              <w:rPr>
                <w:lang w:eastAsia="es-MX"/>
              </w:rPr>
              <w:t xml:space="preserve"> físicos </w:t>
            </w:r>
            <w:r w:rsidR="00EA2442">
              <w:rPr>
                <w:lang w:eastAsia="es-MX"/>
              </w:rPr>
              <w:t>–</w:t>
            </w:r>
            <w:r w:rsidR="00F434D2">
              <w:rPr>
                <w:lang w:eastAsia="es-MX"/>
              </w:rPr>
              <w:t xml:space="preserve"> </w:t>
            </w:r>
            <w:r w:rsidR="00EA2442">
              <w:rPr>
                <w:lang w:eastAsia="es-MX"/>
              </w:rPr>
              <w:t>químicos</w:t>
            </w:r>
          </w:p>
        </w:tc>
        <w:tc>
          <w:tcPr>
            <w:tcW w:w="1029" w:type="dxa"/>
          </w:tcPr>
          <w:p w:rsidR="0094234C" w:rsidRDefault="00F434D2" w:rsidP="005A33E5">
            <w:pPr>
              <w:spacing w:line="360" w:lineRule="auto"/>
              <w:rPr>
                <w:rFonts w:ascii="Times New Roman" w:hAnsi="Times New Roman" w:cs="Times New Roman"/>
              </w:rPr>
            </w:pPr>
            <w:r>
              <w:rPr>
                <w:rFonts w:ascii="Times New Roman" w:hAnsi="Times New Roman" w:cs="Times New Roman"/>
              </w:rPr>
              <w:t>36</w:t>
            </w:r>
          </w:p>
          <w:p w:rsidR="00F434D2" w:rsidRPr="00F82B98" w:rsidRDefault="00F434D2" w:rsidP="005A33E5">
            <w:pPr>
              <w:spacing w:line="360" w:lineRule="auto"/>
              <w:rPr>
                <w:rFonts w:ascii="Times New Roman" w:hAnsi="Times New Roman" w:cs="Times New Roman"/>
              </w:rPr>
            </w:pPr>
            <w:r>
              <w:rPr>
                <w:rFonts w:ascii="Times New Roman" w:hAnsi="Times New Roman" w:cs="Times New Roman"/>
              </w:rPr>
              <w:t>37</w:t>
            </w:r>
          </w:p>
        </w:tc>
      </w:tr>
      <w:tr w:rsidR="0094234C" w:rsidRPr="00F82B98" w:rsidTr="005A33E5">
        <w:tc>
          <w:tcPr>
            <w:tcW w:w="1697" w:type="dxa"/>
          </w:tcPr>
          <w:p w:rsidR="0094234C" w:rsidRPr="007C6514" w:rsidRDefault="0094234C" w:rsidP="005A33E5">
            <w:pPr>
              <w:spacing w:line="360" w:lineRule="auto"/>
              <w:rPr>
                <w:rFonts w:ascii="Times New Roman" w:hAnsi="Times New Roman" w:cs="Times New Roman"/>
                <w:b/>
              </w:rPr>
            </w:pPr>
            <w:r w:rsidRPr="007C6514">
              <w:rPr>
                <w:rFonts w:ascii="Times New Roman" w:hAnsi="Times New Roman" w:cs="Times New Roman"/>
                <w:b/>
              </w:rPr>
              <w:lastRenderedPageBreak/>
              <w:t>V</w:t>
            </w:r>
          </w:p>
        </w:tc>
        <w:tc>
          <w:tcPr>
            <w:tcW w:w="5761" w:type="dxa"/>
          </w:tcPr>
          <w:p w:rsidR="0094234C" w:rsidRPr="007C6514" w:rsidRDefault="0094234C" w:rsidP="005A33E5">
            <w:pPr>
              <w:pStyle w:val="Sinespaciado"/>
              <w:spacing w:line="360" w:lineRule="auto"/>
              <w:rPr>
                <w:rFonts w:ascii="Times New Roman" w:hAnsi="Times New Roman"/>
                <w:b/>
                <w:sz w:val="24"/>
                <w:szCs w:val="24"/>
                <w:lang w:eastAsia="es-MX"/>
              </w:rPr>
            </w:pPr>
            <w:r w:rsidRPr="007C6514">
              <w:rPr>
                <w:rFonts w:ascii="Times New Roman" w:hAnsi="Times New Roman"/>
                <w:b/>
                <w:sz w:val="24"/>
                <w:szCs w:val="24"/>
                <w:lang w:eastAsia="es-MX"/>
              </w:rPr>
              <w:t>RESULTADOS Y DISCUSIÓN</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eastAsia="es-MX"/>
              </w:rPr>
              <w:t>5.1.</w:t>
            </w:r>
          </w:p>
        </w:tc>
        <w:tc>
          <w:tcPr>
            <w:tcW w:w="5761" w:type="dxa"/>
          </w:tcPr>
          <w:p w:rsidR="0094234C" w:rsidRPr="00F82B98" w:rsidRDefault="00874A2C" w:rsidP="005A33E5">
            <w:pPr>
              <w:spacing w:line="360" w:lineRule="auto"/>
              <w:jc w:val="both"/>
              <w:rPr>
                <w:rFonts w:ascii="Times New Roman" w:eastAsia="Times New Roman" w:hAnsi="Times New Roman" w:cs="Times New Roman"/>
                <w:bCs/>
                <w:lang w:eastAsia="es-MX"/>
              </w:rPr>
            </w:pPr>
            <w:r>
              <w:rPr>
                <w:rFonts w:ascii="Times New Roman" w:eastAsia="Times New Roman" w:hAnsi="Times New Roman" w:cs="Times New Roman"/>
                <w:bCs/>
                <w:lang w:eastAsia="es-MX"/>
              </w:rPr>
              <w:t>A</w:t>
            </w:r>
            <w:r w:rsidRPr="00F82B98">
              <w:rPr>
                <w:rFonts w:ascii="Times New Roman" w:eastAsia="Times New Roman" w:hAnsi="Times New Roman" w:cs="Times New Roman"/>
                <w:bCs/>
                <w:lang w:eastAsia="es-MX"/>
              </w:rPr>
              <w:t>nálisis físico</w:t>
            </w:r>
            <w:r>
              <w:rPr>
                <w:rFonts w:ascii="Times New Roman" w:eastAsia="Times New Roman" w:hAnsi="Times New Roman" w:cs="Times New Roman"/>
                <w:bCs/>
                <w:lang w:eastAsia="es-MX"/>
              </w:rPr>
              <w:t xml:space="preserve"> </w:t>
            </w:r>
            <w:r w:rsidR="00EA2442">
              <w:rPr>
                <w:rFonts w:ascii="Times New Roman" w:eastAsia="Times New Roman" w:hAnsi="Times New Roman" w:cs="Times New Roman"/>
                <w:bCs/>
                <w:lang w:eastAsia="es-MX"/>
              </w:rPr>
              <w:t>–</w:t>
            </w:r>
            <w:r w:rsidRPr="00F82B98">
              <w:rPr>
                <w:rFonts w:ascii="Times New Roman" w:eastAsia="Times New Roman" w:hAnsi="Times New Roman" w:cs="Times New Roman"/>
                <w:bCs/>
                <w:lang w:eastAsia="es-MX"/>
              </w:rPr>
              <w:t xml:space="preserve"> químico</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eastAsia="es-MX"/>
              </w:rPr>
              <w:t>5.1.1.</w:t>
            </w:r>
          </w:p>
        </w:tc>
        <w:tc>
          <w:tcPr>
            <w:tcW w:w="5761" w:type="dxa"/>
          </w:tcPr>
          <w:p w:rsidR="0094234C" w:rsidRPr="00F82B98" w:rsidRDefault="0094234C" w:rsidP="005A33E5">
            <w:pPr>
              <w:spacing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eastAsia="es-MX"/>
              </w:rPr>
              <w:t xml:space="preserve">Propiedades Físicas </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lang w:eastAsia="es-MX"/>
              </w:rPr>
              <w:t>5.1.2.</w:t>
            </w:r>
          </w:p>
        </w:tc>
        <w:tc>
          <w:tcPr>
            <w:tcW w:w="5761" w:type="dxa"/>
          </w:tcPr>
          <w:p w:rsidR="0094234C" w:rsidRPr="00F82B98" w:rsidRDefault="0094234C" w:rsidP="005A33E5">
            <w:pPr>
              <w:pStyle w:val="Ttulo1"/>
              <w:spacing w:before="0" w:line="360" w:lineRule="auto"/>
              <w:outlineLvl w:val="0"/>
              <w:rPr>
                <w:rFonts w:ascii="Times New Roman" w:eastAsia="Times New Roman" w:hAnsi="Times New Roman" w:cs="Times New Roman"/>
                <w:b w:val="0"/>
                <w:bCs w:val="0"/>
                <w:color w:val="auto"/>
                <w:sz w:val="24"/>
                <w:szCs w:val="24"/>
                <w:lang w:eastAsia="es-MX"/>
              </w:rPr>
            </w:pPr>
            <w:r w:rsidRPr="00F82B98">
              <w:rPr>
                <w:rFonts w:ascii="Times New Roman" w:eastAsia="Times New Roman" w:hAnsi="Times New Roman" w:cs="Times New Roman"/>
                <w:b w:val="0"/>
                <w:bCs w:val="0"/>
                <w:color w:val="auto"/>
                <w:sz w:val="24"/>
                <w:szCs w:val="24"/>
                <w:lang w:eastAsia="es-MX"/>
              </w:rPr>
              <w:t>Propiedades Químicas</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38</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5.2.</w:t>
            </w:r>
          </w:p>
        </w:tc>
        <w:tc>
          <w:tcPr>
            <w:tcW w:w="5761" w:type="dxa"/>
          </w:tcPr>
          <w:p w:rsidR="0094234C" w:rsidRPr="00F82B98" w:rsidRDefault="00874A2C" w:rsidP="005A33E5">
            <w:pPr>
              <w:spacing w:before="100" w:beforeAutospacing="1" w:after="100" w:afterAutospacing="1" w:line="360" w:lineRule="auto"/>
              <w:jc w:val="both"/>
              <w:rPr>
                <w:rFonts w:ascii="Times New Roman" w:eastAsia="Times New Roman" w:hAnsi="Times New Roman" w:cs="Times New Roman"/>
                <w:bCs/>
                <w:lang w:eastAsia="es-MX"/>
              </w:rPr>
            </w:pPr>
            <w:r>
              <w:rPr>
                <w:rFonts w:ascii="Times New Roman" w:eastAsia="Times New Roman" w:hAnsi="Times New Roman" w:cs="Times New Roman"/>
                <w:bCs/>
                <w:lang w:eastAsia="es-MX"/>
              </w:rPr>
              <w:t xml:space="preserve">Análisis </w:t>
            </w:r>
            <w:r w:rsidRPr="00F82B98">
              <w:rPr>
                <w:rFonts w:ascii="Times New Roman" w:eastAsia="Times New Roman" w:hAnsi="Times New Roman" w:cs="Times New Roman"/>
                <w:bCs/>
                <w:lang w:eastAsia="es-MX"/>
              </w:rPr>
              <w:t>característico del índice de pureza de las pectinas obtenidas</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40</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eastAsia="es-MX"/>
              </w:rPr>
              <w:t>5.2.1.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proofErr w:type="spellStart"/>
            <w:r w:rsidRPr="00F82B98">
              <w:rPr>
                <w:rFonts w:ascii="Times New Roman" w:eastAsia="Times New Roman" w:hAnsi="Times New Roman" w:cs="Times New Roman"/>
                <w:bCs/>
                <w:lang w:eastAsia="es-MX"/>
              </w:rPr>
              <w:t>Transmitancia</w:t>
            </w:r>
            <w:proofErr w:type="spellEnd"/>
            <w:r w:rsidRPr="00F82B98">
              <w:rPr>
                <w:rFonts w:ascii="Times New Roman" w:eastAsia="Times New Roman" w:hAnsi="Times New Roman" w:cs="Times New Roman"/>
                <w:bCs/>
                <w:lang w:eastAsia="es-MX"/>
              </w:rPr>
              <w:t xml:space="preserve"> </w:t>
            </w:r>
          </w:p>
        </w:tc>
        <w:tc>
          <w:tcPr>
            <w:tcW w:w="1029" w:type="dxa"/>
          </w:tcPr>
          <w:p w:rsidR="0094234C" w:rsidRPr="00F82B98" w:rsidRDefault="00F434D2" w:rsidP="005A33E5">
            <w:pPr>
              <w:spacing w:line="360" w:lineRule="auto"/>
              <w:rPr>
                <w:rFonts w:ascii="Times New Roman" w:hAnsi="Times New Roman" w:cs="Times New Roman"/>
              </w:rPr>
            </w:pPr>
            <w:r>
              <w:rPr>
                <w:rFonts w:ascii="Times New Roman" w:hAnsi="Times New Roman" w:cs="Times New Roman"/>
              </w:rPr>
              <w:t>40</w:t>
            </w:r>
          </w:p>
        </w:tc>
      </w:tr>
      <w:tr w:rsidR="0094234C" w:rsidRPr="00F82B98" w:rsidTr="005A33E5">
        <w:tc>
          <w:tcPr>
            <w:tcW w:w="1697" w:type="dxa"/>
          </w:tcPr>
          <w:p w:rsidR="0094234C" w:rsidRPr="001C7E29" w:rsidRDefault="0094234C" w:rsidP="005A33E5">
            <w:pPr>
              <w:spacing w:line="360" w:lineRule="auto"/>
              <w:rPr>
                <w:rFonts w:ascii="Times New Roman" w:hAnsi="Times New Roman" w:cs="Times New Roman"/>
              </w:rPr>
            </w:pPr>
            <w:r w:rsidRPr="001C7E29">
              <w:rPr>
                <w:rFonts w:ascii="Times New Roman" w:eastAsia="Times New Roman" w:hAnsi="Times New Roman" w:cs="Times New Roman"/>
                <w:bCs/>
                <w:lang w:eastAsia="es-MX"/>
              </w:rPr>
              <w:t>5.2.1.1</w:t>
            </w:r>
          </w:p>
        </w:tc>
        <w:tc>
          <w:tcPr>
            <w:tcW w:w="5761" w:type="dxa"/>
          </w:tcPr>
          <w:p w:rsidR="0094234C" w:rsidRPr="001C7E29"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1C7E29">
              <w:rPr>
                <w:rFonts w:ascii="Times New Roman" w:eastAsia="Times New Roman" w:hAnsi="Times New Roman" w:cs="Times New Roman"/>
                <w:bCs/>
                <w:lang w:eastAsia="es-MX"/>
              </w:rPr>
              <w:t>Pectina de guayaba rosada</w:t>
            </w:r>
          </w:p>
        </w:tc>
        <w:tc>
          <w:tcPr>
            <w:tcW w:w="1029" w:type="dxa"/>
          </w:tcPr>
          <w:p w:rsidR="0094234C" w:rsidRPr="001C7E29" w:rsidRDefault="00963B7C" w:rsidP="005A33E5">
            <w:pPr>
              <w:spacing w:line="360" w:lineRule="auto"/>
              <w:rPr>
                <w:rFonts w:ascii="Times New Roman" w:hAnsi="Times New Roman" w:cs="Times New Roman"/>
              </w:rPr>
            </w:pPr>
            <w:r>
              <w:rPr>
                <w:rFonts w:ascii="Times New Roman" w:hAnsi="Times New Roman" w:cs="Times New Roman"/>
              </w:rPr>
              <w:t>40</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eastAsia="es-MX"/>
              </w:rPr>
              <w:t>5.2.1.2</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eastAsia="es-MX"/>
              </w:rPr>
              <w:t>Pectina de guayaba blanca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41</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lang w:eastAsia="es-MX"/>
              </w:rPr>
              <w:t>5.3.</w:t>
            </w:r>
          </w:p>
        </w:tc>
        <w:tc>
          <w:tcPr>
            <w:tcW w:w="5761" w:type="dxa"/>
          </w:tcPr>
          <w:p w:rsidR="0094234C" w:rsidRPr="00F82B98" w:rsidRDefault="00874A2C" w:rsidP="005A33E5">
            <w:pPr>
              <w:pStyle w:val="Ttulo1"/>
              <w:spacing w:before="0" w:line="360" w:lineRule="auto"/>
              <w:outlineLvl w:val="0"/>
              <w:rPr>
                <w:rFonts w:ascii="Times New Roman" w:eastAsia="Times New Roman" w:hAnsi="Times New Roman" w:cs="Times New Roman"/>
                <w:b w:val="0"/>
                <w:bCs w:val="0"/>
                <w:color w:val="auto"/>
                <w:sz w:val="24"/>
                <w:szCs w:val="24"/>
                <w:lang w:eastAsia="es-MX"/>
              </w:rPr>
            </w:pPr>
            <w:r>
              <w:rPr>
                <w:rFonts w:ascii="Times New Roman" w:eastAsia="Times New Roman" w:hAnsi="Times New Roman" w:cs="Times New Roman"/>
                <w:b w:val="0"/>
                <w:bCs w:val="0"/>
                <w:color w:val="auto"/>
                <w:sz w:val="24"/>
                <w:szCs w:val="24"/>
                <w:lang w:eastAsia="es-MX"/>
              </w:rPr>
              <w:t>E</w:t>
            </w:r>
            <w:r w:rsidRPr="00F82B98">
              <w:rPr>
                <w:rFonts w:ascii="Times New Roman" w:eastAsia="Times New Roman" w:hAnsi="Times New Roman" w:cs="Times New Roman"/>
                <w:b w:val="0"/>
                <w:bCs w:val="0"/>
                <w:color w:val="auto"/>
                <w:sz w:val="24"/>
                <w:szCs w:val="24"/>
                <w:lang w:eastAsia="es-MX"/>
              </w:rPr>
              <w:t>valuación del rendimiento de pectina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43</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w:t>
            </w:r>
          </w:p>
        </w:tc>
        <w:tc>
          <w:tcPr>
            <w:tcW w:w="5761" w:type="dxa"/>
          </w:tcPr>
          <w:p w:rsidR="0094234C" w:rsidRPr="00F82B98" w:rsidRDefault="00874A2C" w:rsidP="005A33E5">
            <w:pPr>
              <w:spacing w:line="360" w:lineRule="auto"/>
              <w:jc w:val="both"/>
              <w:rPr>
                <w:rFonts w:ascii="Times New Roman" w:eastAsia="Times New Roman" w:hAnsi="Times New Roman" w:cs="Times New Roman"/>
                <w:bCs/>
                <w:lang w:val="es-CO" w:eastAsia="es-MX"/>
              </w:rPr>
            </w:pPr>
            <w:r>
              <w:rPr>
                <w:rFonts w:ascii="Times New Roman" w:eastAsia="Times New Roman" w:hAnsi="Times New Roman" w:cs="Times New Roman"/>
                <w:bCs/>
                <w:lang w:val="es-CO" w:eastAsia="es-MX"/>
              </w:rPr>
              <w:t>A</w:t>
            </w:r>
            <w:r w:rsidRPr="00F82B98">
              <w:rPr>
                <w:rFonts w:ascii="Times New Roman" w:eastAsia="Times New Roman" w:hAnsi="Times New Roman" w:cs="Times New Roman"/>
                <w:bCs/>
                <w:lang w:val="es-CO" w:eastAsia="es-MX"/>
              </w:rPr>
              <w:t>nálisis estadístico de la evaluación sensorial del producto</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43</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Apariencia del producto</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5.4.1.1.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Análisis de Varianza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5.4.1.2.</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5.4.1.3.</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B</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5.4.1.4.</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 los tratamientos</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5.4.2.</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Color del producto</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48</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5.4.2.1.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Análisis de Varianza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48</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5.4.2.2.</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49</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5.4.2.3.</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B</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49</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5.4.2.4.</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 los tratamientos</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50</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5.4.3.</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Aroma del producto</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5.4.3.1.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val="es-CO" w:eastAsia="es-MX"/>
              </w:rPr>
              <w:t>Análisis de Varianza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52</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5.4.3.2.</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53</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5.4.3.3.</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B</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53</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5.4.3.4.</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 los tratamientos</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54</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5.4.4.</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Sabor del producto</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5.4.4.1.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val="es-CO" w:eastAsia="es-MX"/>
              </w:rPr>
              <w:t>Análisis de Varianza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55</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5.4.4.2.</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5.4.4.3.</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B</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w:t>
            </w:r>
            <w:r w:rsidR="00963B7C">
              <w:rPr>
                <w:rFonts w:ascii="Times New Roman" w:hAnsi="Times New Roman" w:cs="Times New Roman"/>
              </w:rPr>
              <w:t>6</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lastRenderedPageBreak/>
              <w:t>5.4.4.4.</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 los tratamientos</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w:t>
            </w:r>
            <w:r w:rsidR="00963B7C">
              <w:rPr>
                <w:rFonts w:ascii="Times New Roman" w:hAnsi="Times New Roman" w:cs="Times New Roman"/>
              </w:rPr>
              <w:t>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5.4.5.</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val="es-CO" w:eastAsia="es-MX"/>
              </w:rPr>
            </w:pPr>
            <w:r w:rsidRPr="00F82B98">
              <w:rPr>
                <w:rFonts w:ascii="Times New Roman" w:eastAsia="Times New Roman" w:hAnsi="Times New Roman" w:cs="Times New Roman"/>
                <w:bCs/>
                <w:lang w:val="es-CO" w:eastAsia="es-MX"/>
              </w:rPr>
              <w:t>Textura del producto</w:t>
            </w:r>
          </w:p>
        </w:tc>
        <w:tc>
          <w:tcPr>
            <w:tcW w:w="1029"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w:t>
            </w:r>
            <w:r w:rsidR="00963B7C">
              <w:rPr>
                <w:rFonts w:ascii="Times New Roman" w:hAnsi="Times New Roman" w:cs="Times New Roman"/>
              </w:rPr>
              <w:t>9</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eastAsia="Times New Roman" w:hAnsi="Times New Roman" w:cs="Times New Roman"/>
                <w:bCs/>
                <w:lang w:val="es-CO" w:eastAsia="es-MX"/>
              </w:rPr>
              <w:t>5.4.5.1.</w:t>
            </w:r>
          </w:p>
        </w:tc>
        <w:tc>
          <w:tcPr>
            <w:tcW w:w="5761"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val="es-CO" w:eastAsia="es-MX"/>
              </w:rPr>
              <w:t>Análisis de Varianza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59</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5.4.5.2.</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A</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60</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5.4.5.3.</w:t>
            </w:r>
          </w:p>
        </w:tc>
        <w:tc>
          <w:tcPr>
            <w:tcW w:w="5761"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del Factor B</w:t>
            </w:r>
          </w:p>
        </w:tc>
        <w:tc>
          <w:tcPr>
            <w:tcW w:w="1029"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6</w:t>
            </w:r>
            <w:r w:rsidR="00963B7C">
              <w:rPr>
                <w:rFonts w:ascii="Times New Roman" w:hAnsi="Times New Roman" w:cs="Times New Roman"/>
              </w:rPr>
              <w:t>0</w:t>
            </w:r>
          </w:p>
        </w:tc>
      </w:tr>
      <w:tr w:rsidR="0094234C" w:rsidRPr="00F82B98" w:rsidTr="005A33E5">
        <w:tc>
          <w:tcPr>
            <w:tcW w:w="1697" w:type="dxa"/>
          </w:tcPr>
          <w:p w:rsidR="00963B7C" w:rsidRDefault="0094234C" w:rsidP="005A33E5">
            <w:pPr>
              <w:spacing w:line="360" w:lineRule="auto"/>
              <w:rPr>
                <w:rFonts w:ascii="Times New Roman" w:hAnsi="Times New Roman" w:cs="Times New Roman"/>
              </w:rPr>
            </w:pPr>
            <w:r w:rsidRPr="00F82B98">
              <w:rPr>
                <w:rFonts w:ascii="Times New Roman" w:hAnsi="Times New Roman" w:cs="Times New Roman"/>
              </w:rPr>
              <w:t>5.4.5.4.</w:t>
            </w:r>
          </w:p>
          <w:p w:rsidR="00874A2C" w:rsidRDefault="00963B7C" w:rsidP="00874A2C">
            <w:pPr>
              <w:spacing w:line="360" w:lineRule="auto"/>
              <w:rPr>
                <w:rFonts w:ascii="Times New Roman" w:hAnsi="Times New Roman" w:cs="Times New Roman"/>
              </w:rPr>
            </w:pPr>
            <w:r>
              <w:rPr>
                <w:rFonts w:ascii="Times New Roman" w:hAnsi="Times New Roman" w:cs="Times New Roman"/>
              </w:rPr>
              <w:t>5.4.6.</w:t>
            </w:r>
          </w:p>
          <w:p w:rsidR="0094234C" w:rsidRPr="00874A2C" w:rsidRDefault="00874A2C" w:rsidP="00874A2C">
            <w:pPr>
              <w:spacing w:line="360" w:lineRule="auto"/>
              <w:rPr>
                <w:rFonts w:ascii="Times New Roman" w:hAnsi="Times New Roman" w:cs="Times New Roman"/>
              </w:rPr>
            </w:pPr>
            <w:r>
              <w:rPr>
                <w:rFonts w:ascii="Times New Roman" w:hAnsi="Times New Roman" w:cs="Times New Roman"/>
              </w:rPr>
              <w:t>5.4.7.</w:t>
            </w:r>
          </w:p>
        </w:tc>
        <w:tc>
          <w:tcPr>
            <w:tcW w:w="5761" w:type="dxa"/>
          </w:tcPr>
          <w:p w:rsidR="00963B7C" w:rsidRDefault="0094234C" w:rsidP="005A33E5">
            <w:pPr>
              <w:spacing w:line="360" w:lineRule="auto"/>
              <w:jc w:val="both"/>
              <w:rPr>
                <w:rFonts w:ascii="Times New Roman" w:hAnsi="Times New Roman" w:cs="Times New Roman"/>
              </w:rPr>
            </w:pPr>
            <w:r w:rsidRPr="00F82B98">
              <w:rPr>
                <w:rFonts w:ascii="Times New Roman" w:hAnsi="Times New Roman" w:cs="Times New Roman"/>
              </w:rPr>
              <w:t>Comparación de medias de los tratamientos</w:t>
            </w:r>
          </w:p>
          <w:p w:rsidR="00963B7C" w:rsidRDefault="00963B7C" w:rsidP="00874A2C">
            <w:pPr>
              <w:spacing w:line="360" w:lineRule="auto"/>
              <w:rPr>
                <w:rFonts w:ascii="Times New Roman" w:hAnsi="Times New Roman" w:cs="Times New Roman"/>
              </w:rPr>
            </w:pPr>
            <w:r>
              <w:rPr>
                <w:rFonts w:ascii="Times New Roman" w:hAnsi="Times New Roman" w:cs="Times New Roman"/>
              </w:rPr>
              <w:t>Análisis de regresión y correlación lineal</w:t>
            </w:r>
          </w:p>
          <w:p w:rsidR="0094234C" w:rsidRPr="00963B7C" w:rsidRDefault="00874A2C" w:rsidP="00874A2C">
            <w:pPr>
              <w:spacing w:line="360" w:lineRule="auto"/>
              <w:rPr>
                <w:rFonts w:ascii="Times New Roman" w:hAnsi="Times New Roman" w:cs="Times New Roman"/>
              </w:rPr>
            </w:pPr>
            <w:r>
              <w:rPr>
                <w:rFonts w:ascii="Times New Roman" w:hAnsi="Times New Roman" w:cs="Times New Roman"/>
              </w:rPr>
              <w:t>Análisis</w:t>
            </w:r>
            <w:r w:rsidR="00963B7C">
              <w:rPr>
                <w:rFonts w:ascii="Times New Roman" w:hAnsi="Times New Roman" w:cs="Times New Roman"/>
              </w:rPr>
              <w:t xml:space="preserve"> económico en la relación costo beneficio</w:t>
            </w:r>
          </w:p>
        </w:tc>
        <w:tc>
          <w:tcPr>
            <w:tcW w:w="1029" w:type="dxa"/>
          </w:tcPr>
          <w:p w:rsidR="0094234C" w:rsidRDefault="00963B7C" w:rsidP="005A33E5">
            <w:pPr>
              <w:spacing w:line="360" w:lineRule="auto"/>
              <w:rPr>
                <w:rFonts w:ascii="Times New Roman" w:hAnsi="Times New Roman" w:cs="Times New Roman"/>
              </w:rPr>
            </w:pPr>
            <w:r>
              <w:rPr>
                <w:rFonts w:ascii="Times New Roman" w:hAnsi="Times New Roman" w:cs="Times New Roman"/>
              </w:rPr>
              <w:t>61</w:t>
            </w:r>
          </w:p>
          <w:p w:rsidR="00963B7C" w:rsidRDefault="00963B7C" w:rsidP="005A33E5">
            <w:pPr>
              <w:spacing w:line="360" w:lineRule="auto"/>
              <w:rPr>
                <w:rFonts w:ascii="Times New Roman" w:hAnsi="Times New Roman" w:cs="Times New Roman"/>
              </w:rPr>
            </w:pPr>
            <w:r>
              <w:rPr>
                <w:rFonts w:ascii="Times New Roman" w:hAnsi="Times New Roman" w:cs="Times New Roman"/>
              </w:rPr>
              <w:t>63</w:t>
            </w:r>
          </w:p>
          <w:p w:rsidR="00963B7C" w:rsidRPr="00F82B98" w:rsidRDefault="00874A2C" w:rsidP="005A33E5">
            <w:pPr>
              <w:spacing w:line="360" w:lineRule="auto"/>
              <w:rPr>
                <w:rFonts w:ascii="Times New Roman" w:hAnsi="Times New Roman" w:cs="Times New Roman"/>
              </w:rPr>
            </w:pPr>
            <w:r>
              <w:rPr>
                <w:rFonts w:ascii="Times New Roman" w:hAnsi="Times New Roman" w:cs="Times New Roman"/>
              </w:rPr>
              <w:t>63</w:t>
            </w:r>
          </w:p>
        </w:tc>
      </w:tr>
      <w:tr w:rsidR="0094234C" w:rsidRPr="00F82B98" w:rsidTr="005A33E5">
        <w:tc>
          <w:tcPr>
            <w:tcW w:w="1697" w:type="dxa"/>
          </w:tcPr>
          <w:p w:rsidR="0094234C" w:rsidRPr="006711D9" w:rsidRDefault="0094234C" w:rsidP="005A33E5">
            <w:pPr>
              <w:spacing w:line="360" w:lineRule="auto"/>
              <w:rPr>
                <w:rFonts w:ascii="Times New Roman" w:hAnsi="Times New Roman" w:cs="Times New Roman"/>
                <w:b/>
              </w:rPr>
            </w:pPr>
            <w:r w:rsidRPr="006711D9">
              <w:rPr>
                <w:rFonts w:ascii="Times New Roman" w:hAnsi="Times New Roman" w:cs="Times New Roman"/>
                <w:b/>
              </w:rPr>
              <w:t>VI</w:t>
            </w:r>
          </w:p>
        </w:tc>
        <w:tc>
          <w:tcPr>
            <w:tcW w:w="5761" w:type="dxa"/>
          </w:tcPr>
          <w:p w:rsidR="0094234C" w:rsidRPr="006711D9" w:rsidRDefault="0094234C" w:rsidP="005A33E5">
            <w:pPr>
              <w:spacing w:line="360" w:lineRule="auto"/>
              <w:jc w:val="both"/>
              <w:rPr>
                <w:rFonts w:ascii="Times New Roman" w:hAnsi="Times New Roman" w:cs="Times New Roman"/>
                <w:b/>
              </w:rPr>
            </w:pPr>
            <w:r>
              <w:rPr>
                <w:rFonts w:ascii="Times New Roman" w:hAnsi="Times New Roman" w:cs="Times New Roman"/>
                <w:b/>
              </w:rPr>
              <w:t>COMPROBA</w:t>
            </w:r>
            <w:r w:rsidRPr="006711D9">
              <w:rPr>
                <w:rFonts w:ascii="Times New Roman" w:hAnsi="Times New Roman" w:cs="Times New Roman"/>
                <w:b/>
              </w:rPr>
              <w:t>CIÓN DE HIPÓTESIS</w:t>
            </w:r>
          </w:p>
        </w:tc>
        <w:tc>
          <w:tcPr>
            <w:tcW w:w="1029" w:type="dxa"/>
          </w:tcPr>
          <w:p w:rsidR="0094234C" w:rsidRPr="00F82B98" w:rsidRDefault="00963B7C" w:rsidP="005A33E5">
            <w:pPr>
              <w:spacing w:line="360" w:lineRule="auto"/>
              <w:rPr>
                <w:rFonts w:ascii="Times New Roman" w:hAnsi="Times New Roman" w:cs="Times New Roman"/>
              </w:rPr>
            </w:pPr>
            <w:r>
              <w:rPr>
                <w:rFonts w:ascii="Times New Roman" w:hAnsi="Times New Roman" w:cs="Times New Roman"/>
              </w:rPr>
              <w:t>65</w:t>
            </w:r>
          </w:p>
        </w:tc>
      </w:tr>
      <w:tr w:rsidR="0094234C" w:rsidRPr="00F82B98" w:rsidTr="005A33E5">
        <w:tc>
          <w:tcPr>
            <w:tcW w:w="1697" w:type="dxa"/>
          </w:tcPr>
          <w:p w:rsidR="0094234C" w:rsidRPr="006711D9" w:rsidRDefault="0094234C" w:rsidP="005A33E5">
            <w:pPr>
              <w:spacing w:line="360" w:lineRule="auto"/>
              <w:rPr>
                <w:rFonts w:ascii="Times New Roman" w:hAnsi="Times New Roman" w:cs="Times New Roman"/>
                <w:b/>
              </w:rPr>
            </w:pPr>
            <w:r>
              <w:rPr>
                <w:rFonts w:ascii="Times New Roman" w:hAnsi="Times New Roman" w:cs="Times New Roman"/>
                <w:b/>
              </w:rPr>
              <w:t>VII</w:t>
            </w:r>
          </w:p>
        </w:tc>
        <w:tc>
          <w:tcPr>
            <w:tcW w:w="5761" w:type="dxa"/>
          </w:tcPr>
          <w:p w:rsidR="0094234C" w:rsidRDefault="0094234C" w:rsidP="005A33E5">
            <w:pPr>
              <w:spacing w:line="360" w:lineRule="auto"/>
              <w:jc w:val="both"/>
              <w:rPr>
                <w:rFonts w:ascii="Times New Roman" w:hAnsi="Times New Roman" w:cs="Times New Roman"/>
                <w:b/>
              </w:rPr>
            </w:pPr>
            <w:r>
              <w:rPr>
                <w:rFonts w:ascii="Times New Roman" w:hAnsi="Times New Roman" w:cs="Times New Roman"/>
                <w:b/>
              </w:rPr>
              <w:t>CONCLUSIONES Y RECOMENDACIONES</w:t>
            </w:r>
          </w:p>
        </w:tc>
        <w:tc>
          <w:tcPr>
            <w:tcW w:w="1029" w:type="dxa"/>
          </w:tcPr>
          <w:p w:rsidR="0094234C" w:rsidRDefault="00874A2C" w:rsidP="005A33E5">
            <w:pPr>
              <w:spacing w:line="360" w:lineRule="auto"/>
              <w:rPr>
                <w:rFonts w:ascii="Times New Roman" w:hAnsi="Times New Roman" w:cs="Times New Roman"/>
              </w:rPr>
            </w:pPr>
            <w:r>
              <w:rPr>
                <w:rFonts w:ascii="Times New Roman" w:hAnsi="Times New Roman" w:cs="Times New Roman"/>
              </w:rPr>
              <w:t>66</w:t>
            </w:r>
          </w:p>
        </w:tc>
      </w:tr>
      <w:tr w:rsidR="0094234C" w:rsidRPr="00F82B98" w:rsidTr="005A33E5">
        <w:tc>
          <w:tcPr>
            <w:tcW w:w="1697" w:type="dxa"/>
          </w:tcPr>
          <w:p w:rsidR="0094234C" w:rsidRPr="00840564" w:rsidRDefault="0094234C" w:rsidP="005A33E5">
            <w:pPr>
              <w:spacing w:line="360" w:lineRule="auto"/>
              <w:rPr>
                <w:rFonts w:ascii="Times New Roman" w:hAnsi="Times New Roman" w:cs="Times New Roman"/>
              </w:rPr>
            </w:pPr>
            <w:r w:rsidRPr="00840564">
              <w:rPr>
                <w:rFonts w:ascii="Times New Roman" w:hAnsi="Times New Roman" w:cs="Times New Roman"/>
              </w:rPr>
              <w:t>7.1.</w:t>
            </w:r>
          </w:p>
        </w:tc>
        <w:tc>
          <w:tcPr>
            <w:tcW w:w="5761" w:type="dxa"/>
          </w:tcPr>
          <w:p w:rsidR="0094234C" w:rsidRPr="00B7391E" w:rsidRDefault="0094234C" w:rsidP="005A33E5">
            <w:pPr>
              <w:spacing w:line="360" w:lineRule="auto"/>
              <w:jc w:val="both"/>
              <w:rPr>
                <w:rFonts w:ascii="Times New Roman" w:hAnsi="Times New Roman" w:cs="Times New Roman"/>
                <w:b/>
              </w:rPr>
            </w:pPr>
            <w:r w:rsidRPr="00B7391E">
              <w:rPr>
                <w:rFonts w:ascii="Times New Roman" w:hAnsi="Times New Roman" w:cs="Times New Roman"/>
                <w:b/>
              </w:rPr>
              <w:t>CONCLUSIONES</w:t>
            </w:r>
          </w:p>
        </w:tc>
        <w:tc>
          <w:tcPr>
            <w:tcW w:w="1029" w:type="dxa"/>
          </w:tcPr>
          <w:p w:rsidR="0094234C" w:rsidRDefault="00874A2C" w:rsidP="005A33E5">
            <w:pPr>
              <w:spacing w:line="360" w:lineRule="auto"/>
              <w:rPr>
                <w:rFonts w:ascii="Times New Roman" w:hAnsi="Times New Roman" w:cs="Times New Roman"/>
              </w:rPr>
            </w:pPr>
            <w:r>
              <w:rPr>
                <w:rFonts w:ascii="Times New Roman" w:hAnsi="Times New Roman" w:cs="Times New Roman"/>
              </w:rPr>
              <w:t>66</w:t>
            </w:r>
          </w:p>
        </w:tc>
      </w:tr>
      <w:tr w:rsidR="0094234C" w:rsidRPr="00F82B98" w:rsidTr="005A33E5">
        <w:tc>
          <w:tcPr>
            <w:tcW w:w="1697" w:type="dxa"/>
          </w:tcPr>
          <w:p w:rsidR="0094234C" w:rsidRPr="00840564" w:rsidRDefault="0094234C" w:rsidP="005A33E5">
            <w:pPr>
              <w:spacing w:line="360" w:lineRule="auto"/>
              <w:rPr>
                <w:rFonts w:ascii="Times New Roman" w:hAnsi="Times New Roman" w:cs="Times New Roman"/>
              </w:rPr>
            </w:pPr>
            <w:r w:rsidRPr="00840564">
              <w:rPr>
                <w:rFonts w:ascii="Times New Roman" w:hAnsi="Times New Roman" w:cs="Times New Roman"/>
              </w:rPr>
              <w:t>7.2.</w:t>
            </w:r>
          </w:p>
        </w:tc>
        <w:tc>
          <w:tcPr>
            <w:tcW w:w="5761" w:type="dxa"/>
          </w:tcPr>
          <w:p w:rsidR="0094234C" w:rsidRPr="00B7391E" w:rsidRDefault="0094234C" w:rsidP="005A33E5">
            <w:pPr>
              <w:spacing w:line="360" w:lineRule="auto"/>
              <w:jc w:val="both"/>
              <w:rPr>
                <w:rFonts w:ascii="Times New Roman" w:hAnsi="Times New Roman" w:cs="Times New Roman"/>
                <w:b/>
              </w:rPr>
            </w:pPr>
            <w:r w:rsidRPr="00B7391E">
              <w:rPr>
                <w:rFonts w:ascii="Times New Roman" w:hAnsi="Times New Roman" w:cs="Times New Roman"/>
                <w:b/>
              </w:rPr>
              <w:t>RECOMENDACIONES</w:t>
            </w:r>
          </w:p>
        </w:tc>
        <w:tc>
          <w:tcPr>
            <w:tcW w:w="1029" w:type="dxa"/>
          </w:tcPr>
          <w:p w:rsidR="0094234C" w:rsidRDefault="00874A2C" w:rsidP="005A33E5">
            <w:pPr>
              <w:spacing w:line="360" w:lineRule="auto"/>
              <w:rPr>
                <w:rFonts w:ascii="Times New Roman" w:hAnsi="Times New Roman" w:cs="Times New Roman"/>
              </w:rPr>
            </w:pPr>
            <w:r>
              <w:rPr>
                <w:rFonts w:ascii="Times New Roman" w:hAnsi="Times New Roman" w:cs="Times New Roman"/>
              </w:rPr>
              <w:t>67</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p>
        </w:tc>
        <w:tc>
          <w:tcPr>
            <w:tcW w:w="5761" w:type="dxa"/>
          </w:tcPr>
          <w:p w:rsidR="0094234C" w:rsidRPr="00F82B98" w:rsidRDefault="0094234C" w:rsidP="005A33E5">
            <w:pPr>
              <w:spacing w:line="360" w:lineRule="auto"/>
              <w:jc w:val="both"/>
              <w:rPr>
                <w:rFonts w:ascii="Times New Roman" w:hAnsi="Times New Roman" w:cs="Times New Roman"/>
                <w:b/>
              </w:rPr>
            </w:pPr>
            <w:r w:rsidRPr="00F82B98">
              <w:rPr>
                <w:rFonts w:ascii="Times New Roman" w:hAnsi="Times New Roman" w:cs="Times New Roman"/>
                <w:b/>
              </w:rPr>
              <w:t>BIBLIOGRAFÍA</w:t>
            </w:r>
          </w:p>
        </w:tc>
        <w:tc>
          <w:tcPr>
            <w:tcW w:w="1029" w:type="dxa"/>
          </w:tcPr>
          <w:p w:rsidR="0094234C" w:rsidRPr="00F82B98" w:rsidRDefault="00874A2C" w:rsidP="005A33E5">
            <w:pPr>
              <w:spacing w:line="360" w:lineRule="auto"/>
              <w:rPr>
                <w:rFonts w:ascii="Times New Roman" w:hAnsi="Times New Roman" w:cs="Times New Roman"/>
              </w:rPr>
            </w:pPr>
            <w:r>
              <w:rPr>
                <w:rFonts w:ascii="Times New Roman" w:hAnsi="Times New Roman" w:cs="Times New Roman"/>
              </w:rPr>
              <w:t>68</w:t>
            </w:r>
          </w:p>
        </w:tc>
      </w:tr>
      <w:tr w:rsidR="0094234C" w:rsidRPr="00F82B98" w:rsidTr="005A33E5">
        <w:tc>
          <w:tcPr>
            <w:tcW w:w="1697" w:type="dxa"/>
          </w:tcPr>
          <w:p w:rsidR="0094234C" w:rsidRPr="00F82B98" w:rsidRDefault="0094234C" w:rsidP="005A33E5">
            <w:pPr>
              <w:spacing w:line="360" w:lineRule="auto"/>
              <w:rPr>
                <w:rFonts w:ascii="Times New Roman" w:hAnsi="Times New Roman" w:cs="Times New Roman"/>
              </w:rPr>
            </w:pPr>
          </w:p>
        </w:tc>
        <w:tc>
          <w:tcPr>
            <w:tcW w:w="5761" w:type="dxa"/>
          </w:tcPr>
          <w:p w:rsidR="0094234C" w:rsidRPr="00F82B98" w:rsidRDefault="0094234C" w:rsidP="005A33E5">
            <w:pPr>
              <w:spacing w:line="360" w:lineRule="auto"/>
              <w:jc w:val="both"/>
              <w:rPr>
                <w:rFonts w:ascii="Times New Roman" w:hAnsi="Times New Roman" w:cs="Times New Roman"/>
                <w:b/>
              </w:rPr>
            </w:pPr>
            <w:r w:rsidRPr="00F82B98">
              <w:rPr>
                <w:rFonts w:ascii="Times New Roman" w:hAnsi="Times New Roman" w:cs="Times New Roman"/>
                <w:b/>
              </w:rPr>
              <w:t>ANEXOS</w:t>
            </w:r>
          </w:p>
        </w:tc>
        <w:tc>
          <w:tcPr>
            <w:tcW w:w="1029" w:type="dxa"/>
          </w:tcPr>
          <w:p w:rsidR="0094234C" w:rsidRPr="00F82B98" w:rsidRDefault="00874A2C" w:rsidP="005A33E5">
            <w:pPr>
              <w:spacing w:line="360" w:lineRule="auto"/>
              <w:rPr>
                <w:rFonts w:ascii="Times New Roman" w:hAnsi="Times New Roman" w:cs="Times New Roman"/>
              </w:rPr>
            </w:pPr>
            <w:r>
              <w:rPr>
                <w:rFonts w:ascii="Times New Roman" w:hAnsi="Times New Roman" w:cs="Times New Roman"/>
              </w:rPr>
              <w:t>72</w:t>
            </w:r>
          </w:p>
        </w:tc>
      </w:tr>
    </w:tbl>
    <w:p w:rsidR="007805A3" w:rsidRDefault="007805A3"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834"/>
        <w:gridCol w:w="1053"/>
      </w:tblGrid>
      <w:tr w:rsidR="0094234C" w:rsidRPr="00447EAA" w:rsidTr="00DA1376">
        <w:trPr>
          <w:trHeight w:val="1399"/>
        </w:trPr>
        <w:tc>
          <w:tcPr>
            <w:tcW w:w="1384" w:type="dxa"/>
          </w:tcPr>
          <w:p w:rsidR="00AD73EF" w:rsidRDefault="00AD73EF" w:rsidP="005A33E5">
            <w:pPr>
              <w:spacing w:line="360" w:lineRule="auto"/>
              <w:jc w:val="center"/>
              <w:rPr>
                <w:rFonts w:ascii="Times New Roman" w:hAnsi="Times New Roman" w:cs="Times New Roman"/>
                <w:b/>
              </w:rPr>
            </w:pPr>
          </w:p>
          <w:p w:rsidR="00AD73EF" w:rsidRDefault="00AD73EF" w:rsidP="005A33E5">
            <w:pPr>
              <w:spacing w:line="360" w:lineRule="auto"/>
              <w:jc w:val="center"/>
              <w:rPr>
                <w:rFonts w:ascii="Times New Roman" w:hAnsi="Times New Roman" w:cs="Times New Roman"/>
                <w:b/>
              </w:rPr>
            </w:pPr>
          </w:p>
          <w:p w:rsidR="0094234C" w:rsidRPr="00A93682" w:rsidRDefault="00D61EFD" w:rsidP="00D61EFD">
            <w:pPr>
              <w:spacing w:line="360" w:lineRule="auto"/>
              <w:rPr>
                <w:rFonts w:ascii="Times New Roman" w:hAnsi="Times New Roman" w:cs="Times New Roman"/>
                <w:b/>
              </w:rPr>
            </w:pPr>
            <w:r>
              <w:rPr>
                <w:rFonts w:ascii="Times New Roman" w:hAnsi="Times New Roman" w:cs="Times New Roman"/>
                <w:b/>
              </w:rPr>
              <w:t xml:space="preserve">TABLA </w:t>
            </w:r>
            <w:r w:rsidR="0094234C" w:rsidRPr="00A93682">
              <w:rPr>
                <w:rFonts w:ascii="Times New Roman" w:hAnsi="Times New Roman" w:cs="Times New Roman"/>
                <w:b/>
              </w:rPr>
              <w:t>Nº</w:t>
            </w:r>
          </w:p>
        </w:tc>
        <w:tc>
          <w:tcPr>
            <w:tcW w:w="5834" w:type="dxa"/>
          </w:tcPr>
          <w:p w:rsidR="0094234C" w:rsidRDefault="0094234C" w:rsidP="005A33E5">
            <w:pPr>
              <w:spacing w:line="360" w:lineRule="auto"/>
              <w:jc w:val="center"/>
              <w:rPr>
                <w:rFonts w:ascii="Times New Roman" w:hAnsi="Times New Roman" w:cs="Times New Roman"/>
                <w:b/>
                <w:sz w:val="28"/>
              </w:rPr>
            </w:pPr>
            <w:r w:rsidRPr="00AD73EF">
              <w:rPr>
                <w:rFonts w:ascii="Times New Roman" w:hAnsi="Times New Roman" w:cs="Times New Roman"/>
                <w:b/>
                <w:sz w:val="28"/>
              </w:rPr>
              <w:t>ÍNDICE DE TABLAS</w:t>
            </w:r>
          </w:p>
          <w:p w:rsidR="00377E14" w:rsidRDefault="00377E14" w:rsidP="00377E14">
            <w:pPr>
              <w:spacing w:line="360" w:lineRule="auto"/>
              <w:rPr>
                <w:rFonts w:ascii="Times New Roman" w:hAnsi="Times New Roman" w:cs="Times New Roman"/>
                <w:b/>
              </w:rPr>
            </w:pPr>
          </w:p>
          <w:p w:rsidR="00377E14" w:rsidRPr="00A93682" w:rsidRDefault="00377E14" w:rsidP="00DA1376">
            <w:pPr>
              <w:spacing w:after="240" w:line="240" w:lineRule="auto"/>
              <w:jc w:val="center"/>
              <w:rPr>
                <w:rFonts w:ascii="Times New Roman" w:hAnsi="Times New Roman" w:cs="Times New Roman"/>
                <w:b/>
              </w:rPr>
            </w:pPr>
            <w:r w:rsidRPr="00377E14">
              <w:rPr>
                <w:rFonts w:ascii="Times New Roman" w:hAnsi="Times New Roman" w:cs="Times New Roman"/>
                <w:b/>
              </w:rPr>
              <w:t>DESCRIPCIÓN</w:t>
            </w:r>
          </w:p>
        </w:tc>
        <w:tc>
          <w:tcPr>
            <w:tcW w:w="1053" w:type="dxa"/>
          </w:tcPr>
          <w:p w:rsidR="00AD73EF" w:rsidRDefault="00AD73EF" w:rsidP="005A33E5">
            <w:pPr>
              <w:spacing w:line="360" w:lineRule="auto"/>
              <w:rPr>
                <w:rFonts w:ascii="Times New Roman" w:hAnsi="Times New Roman" w:cs="Times New Roman"/>
                <w:b/>
              </w:rPr>
            </w:pPr>
          </w:p>
          <w:p w:rsidR="00AD73EF" w:rsidRDefault="00AD73EF" w:rsidP="005A33E5">
            <w:pPr>
              <w:spacing w:line="360" w:lineRule="auto"/>
              <w:rPr>
                <w:rFonts w:ascii="Times New Roman" w:hAnsi="Times New Roman" w:cs="Times New Roman"/>
                <w:b/>
              </w:rPr>
            </w:pPr>
          </w:p>
          <w:p w:rsidR="0094234C" w:rsidRDefault="00D61EFD" w:rsidP="005A33E5">
            <w:pPr>
              <w:spacing w:line="360" w:lineRule="auto"/>
              <w:rPr>
                <w:rFonts w:ascii="Times New Roman" w:hAnsi="Times New Roman" w:cs="Times New Roman"/>
                <w:b/>
              </w:rPr>
            </w:pPr>
            <w:proofErr w:type="spellStart"/>
            <w:r>
              <w:rPr>
                <w:rFonts w:ascii="Times New Roman" w:hAnsi="Times New Roman" w:cs="Times New Roman"/>
                <w:b/>
              </w:rPr>
              <w:t>Pág</w:t>
            </w:r>
            <w:proofErr w:type="spellEnd"/>
          </w:p>
          <w:p w:rsidR="00AD73EF" w:rsidRPr="00A93682" w:rsidRDefault="00AD73EF" w:rsidP="005A33E5">
            <w:pPr>
              <w:spacing w:line="360" w:lineRule="auto"/>
              <w:rPr>
                <w:rFonts w:ascii="Times New Roman" w:hAnsi="Times New Roman" w:cs="Times New Roman"/>
                <w:b/>
              </w:rPr>
            </w:pPr>
          </w:p>
        </w:tc>
      </w:tr>
      <w:tr w:rsidR="0094234C" w:rsidRPr="00447EAA" w:rsidTr="00DA1376">
        <w:tc>
          <w:tcPr>
            <w:tcW w:w="1384" w:type="dxa"/>
          </w:tcPr>
          <w:p w:rsidR="0094234C" w:rsidRPr="00447EAA" w:rsidRDefault="0094234C" w:rsidP="005A33E5">
            <w:pPr>
              <w:spacing w:line="360" w:lineRule="auto"/>
              <w:rPr>
                <w:rFonts w:ascii="Times New Roman" w:hAnsi="Times New Roman" w:cs="Times New Roman"/>
              </w:rPr>
            </w:pPr>
            <w:r w:rsidRPr="00E7403F">
              <w:rPr>
                <w:rFonts w:ascii="Times New Roman" w:hAnsi="Times New Roman" w:cs="Times New Roman"/>
                <w:b/>
              </w:rPr>
              <w:t xml:space="preserve"> </w:t>
            </w:r>
            <w:r w:rsidR="005762AD">
              <w:rPr>
                <w:rFonts w:ascii="Times New Roman" w:hAnsi="Times New Roman" w:cs="Times New Roman"/>
                <w:b/>
              </w:rPr>
              <w:t xml:space="preserve">       </w:t>
            </w:r>
            <w:r w:rsidRPr="00E7403F">
              <w:rPr>
                <w:rFonts w:ascii="Times New Roman" w:hAnsi="Times New Roman" w:cs="Times New Roman"/>
                <w:b/>
              </w:rPr>
              <w:t>1</w:t>
            </w:r>
          </w:p>
        </w:tc>
        <w:tc>
          <w:tcPr>
            <w:tcW w:w="5834" w:type="dxa"/>
          </w:tcPr>
          <w:p w:rsidR="0094234C" w:rsidRPr="00A93682" w:rsidRDefault="0094234C" w:rsidP="005A33E5">
            <w:pPr>
              <w:autoSpaceDE w:val="0"/>
              <w:autoSpaceDN w:val="0"/>
              <w:adjustRightInd w:val="0"/>
              <w:spacing w:line="360" w:lineRule="auto"/>
              <w:jc w:val="both"/>
              <w:rPr>
                <w:rFonts w:ascii="Times New Roman" w:hAnsi="Times New Roman" w:cs="Times New Roman"/>
              </w:rPr>
            </w:pPr>
            <w:r w:rsidRPr="00A93682">
              <w:rPr>
                <w:rFonts w:ascii="Times New Roman" w:hAnsi="Times New Roman" w:cs="Times New Roman"/>
              </w:rPr>
              <w:t xml:space="preserve"> Taxonomía y Morfología de la Guayaba (</w:t>
            </w:r>
            <w:proofErr w:type="spellStart"/>
            <w:r w:rsidRPr="00A93682">
              <w:rPr>
                <w:rFonts w:ascii="Times New Roman" w:hAnsi="Times New Roman" w:cs="Times New Roman"/>
                <w:i/>
                <w:iCs/>
              </w:rPr>
              <w:t>Psidium</w:t>
            </w:r>
            <w:proofErr w:type="spellEnd"/>
            <w:r w:rsidRPr="00A93682">
              <w:rPr>
                <w:rFonts w:ascii="Times New Roman" w:hAnsi="Times New Roman" w:cs="Times New Roman"/>
                <w:i/>
                <w:iCs/>
              </w:rPr>
              <w:t xml:space="preserve"> </w:t>
            </w:r>
            <w:proofErr w:type="spellStart"/>
            <w:r w:rsidRPr="00A93682">
              <w:rPr>
                <w:rFonts w:ascii="Times New Roman" w:hAnsi="Times New Roman" w:cs="Times New Roman"/>
                <w:i/>
                <w:iCs/>
              </w:rPr>
              <w:t>guajava</w:t>
            </w:r>
            <w:proofErr w:type="spellEnd"/>
            <w:r w:rsidRPr="00A93682">
              <w:rPr>
                <w:rFonts w:ascii="Times New Roman" w:hAnsi="Times New Roman" w:cs="Times New Roman"/>
              </w:rPr>
              <w:t xml:space="preserve">) </w:t>
            </w:r>
          </w:p>
        </w:tc>
        <w:tc>
          <w:tcPr>
            <w:tcW w:w="1053" w:type="dxa"/>
          </w:tcPr>
          <w:p w:rsidR="0094234C" w:rsidRPr="00447EAA" w:rsidRDefault="008B3A9F" w:rsidP="005A33E5">
            <w:pPr>
              <w:spacing w:line="360" w:lineRule="auto"/>
              <w:rPr>
                <w:rFonts w:ascii="Times New Roman" w:hAnsi="Times New Roman" w:cs="Times New Roman"/>
              </w:rPr>
            </w:pPr>
            <w:r>
              <w:rPr>
                <w:rFonts w:ascii="Times New Roman" w:hAnsi="Times New Roman" w:cs="Times New Roman"/>
              </w:rPr>
              <w:t>7</w:t>
            </w:r>
          </w:p>
        </w:tc>
      </w:tr>
      <w:tr w:rsidR="0094234C" w:rsidRPr="00447EAA" w:rsidTr="00DA1376">
        <w:tc>
          <w:tcPr>
            <w:tcW w:w="1384" w:type="dxa"/>
          </w:tcPr>
          <w:p w:rsidR="0094234C" w:rsidRPr="00447EAA" w:rsidRDefault="005762AD" w:rsidP="005A33E5">
            <w:pPr>
              <w:spacing w:line="360" w:lineRule="auto"/>
              <w:rPr>
                <w:rFonts w:ascii="Times New Roman" w:hAnsi="Times New Roman" w:cs="Times New Roman"/>
              </w:rPr>
            </w:pPr>
            <w:r>
              <w:rPr>
                <w:rFonts w:ascii="Times New Roman" w:hAnsi="Times New Roman" w:cs="Times New Roman"/>
                <w:b/>
                <w:bCs/>
              </w:rPr>
              <w:t xml:space="preserve">        </w:t>
            </w:r>
            <w:r w:rsidR="0094234C" w:rsidRPr="00E7403F">
              <w:rPr>
                <w:rFonts w:ascii="Times New Roman" w:hAnsi="Times New Roman" w:cs="Times New Roman"/>
                <w:b/>
                <w:bCs/>
              </w:rPr>
              <w:t>2</w:t>
            </w:r>
          </w:p>
        </w:tc>
        <w:tc>
          <w:tcPr>
            <w:tcW w:w="5834" w:type="dxa"/>
          </w:tcPr>
          <w:p w:rsidR="0094234C" w:rsidRPr="00A93682" w:rsidRDefault="0094234C" w:rsidP="005A33E5">
            <w:pPr>
              <w:spacing w:line="360" w:lineRule="auto"/>
              <w:rPr>
                <w:rFonts w:ascii="Times New Roman" w:hAnsi="Times New Roman" w:cs="Times New Roman"/>
              </w:rPr>
            </w:pPr>
            <w:r w:rsidRPr="00A93682">
              <w:rPr>
                <w:rFonts w:ascii="Times New Roman" w:hAnsi="Times New Roman" w:cs="Times New Roman"/>
              </w:rPr>
              <w:t>Composición Química (Valor Nutritivo)</w:t>
            </w:r>
          </w:p>
        </w:tc>
        <w:tc>
          <w:tcPr>
            <w:tcW w:w="1053" w:type="dxa"/>
          </w:tcPr>
          <w:p w:rsidR="0094234C" w:rsidRPr="00447EAA" w:rsidRDefault="0094234C" w:rsidP="005A33E5">
            <w:pPr>
              <w:spacing w:line="360" w:lineRule="auto"/>
              <w:rPr>
                <w:rFonts w:ascii="Times New Roman" w:hAnsi="Times New Roman" w:cs="Times New Roman"/>
              </w:rPr>
            </w:pPr>
            <w:r>
              <w:rPr>
                <w:rFonts w:ascii="Times New Roman" w:hAnsi="Times New Roman" w:cs="Times New Roman"/>
              </w:rPr>
              <w:t>8</w:t>
            </w:r>
          </w:p>
        </w:tc>
      </w:tr>
      <w:tr w:rsidR="0094234C" w:rsidRPr="00447EAA" w:rsidTr="00DA1376">
        <w:tc>
          <w:tcPr>
            <w:tcW w:w="1384" w:type="dxa"/>
          </w:tcPr>
          <w:p w:rsidR="0094234C" w:rsidRPr="00447EAA"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Pr>
                <w:rFonts w:ascii="Times New Roman" w:hAnsi="Times New Roman" w:cs="Times New Roman"/>
                <w:b/>
              </w:rPr>
              <w:t>3</w:t>
            </w:r>
          </w:p>
        </w:tc>
        <w:tc>
          <w:tcPr>
            <w:tcW w:w="5834" w:type="dxa"/>
          </w:tcPr>
          <w:p w:rsidR="0094234C" w:rsidRPr="00A93682" w:rsidRDefault="0094234C" w:rsidP="005A33E5">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Localización</w:t>
            </w:r>
          </w:p>
        </w:tc>
        <w:tc>
          <w:tcPr>
            <w:tcW w:w="1053" w:type="dxa"/>
          </w:tcPr>
          <w:p w:rsidR="0094234C" w:rsidRPr="00447EAA" w:rsidRDefault="008B3A9F" w:rsidP="005A33E5">
            <w:pPr>
              <w:spacing w:line="360" w:lineRule="auto"/>
              <w:rPr>
                <w:rFonts w:ascii="Times New Roman" w:hAnsi="Times New Roman" w:cs="Times New Roman"/>
              </w:rPr>
            </w:pPr>
            <w:r>
              <w:rPr>
                <w:rFonts w:ascii="Times New Roman" w:hAnsi="Times New Roman" w:cs="Times New Roman"/>
              </w:rPr>
              <w:t>24</w:t>
            </w:r>
          </w:p>
        </w:tc>
      </w:tr>
      <w:tr w:rsidR="0094234C" w:rsidRPr="00447EAA" w:rsidTr="00DA1376">
        <w:tc>
          <w:tcPr>
            <w:tcW w:w="1384" w:type="dxa"/>
          </w:tcPr>
          <w:p w:rsidR="0094234C" w:rsidRPr="00447EAA" w:rsidRDefault="005762AD" w:rsidP="005A33E5">
            <w:pPr>
              <w:spacing w:line="360" w:lineRule="auto"/>
              <w:rPr>
                <w:rFonts w:ascii="Times New Roman" w:hAnsi="Times New Roman" w:cs="Times New Roman"/>
              </w:rPr>
            </w:pPr>
            <w:r>
              <w:rPr>
                <w:rFonts w:ascii="Times New Roman" w:hAnsi="Times New Roman" w:cs="Times New Roman"/>
                <w:b/>
                <w:bCs/>
              </w:rPr>
              <w:t xml:space="preserve">        </w:t>
            </w:r>
            <w:r w:rsidR="0094234C">
              <w:rPr>
                <w:rFonts w:ascii="Times New Roman" w:hAnsi="Times New Roman" w:cs="Times New Roman"/>
                <w:b/>
                <w:bCs/>
              </w:rPr>
              <w:t>4</w:t>
            </w:r>
          </w:p>
        </w:tc>
        <w:tc>
          <w:tcPr>
            <w:tcW w:w="5834" w:type="dxa"/>
          </w:tcPr>
          <w:p w:rsidR="0094234C" w:rsidRPr="00A93682" w:rsidRDefault="0094234C" w:rsidP="005A33E5">
            <w:pPr>
              <w:autoSpaceDE w:val="0"/>
              <w:autoSpaceDN w:val="0"/>
              <w:adjustRightInd w:val="0"/>
              <w:spacing w:line="360" w:lineRule="auto"/>
              <w:jc w:val="both"/>
              <w:rPr>
                <w:rFonts w:ascii="Times New Roman" w:hAnsi="Times New Roman" w:cs="Times New Roman"/>
                <w:bCs/>
              </w:rPr>
            </w:pPr>
            <w:r w:rsidRPr="00A93682">
              <w:rPr>
                <w:rFonts w:ascii="Times New Roman" w:hAnsi="Times New Roman" w:cs="Times New Roman"/>
                <w:bCs/>
              </w:rPr>
              <w:t>Parámetros climáticos del cantón Guaranda.</w:t>
            </w:r>
          </w:p>
        </w:tc>
        <w:tc>
          <w:tcPr>
            <w:tcW w:w="1053" w:type="dxa"/>
          </w:tcPr>
          <w:p w:rsidR="0094234C" w:rsidRPr="00447EAA" w:rsidRDefault="008B3A9F" w:rsidP="005A33E5">
            <w:pPr>
              <w:spacing w:line="360" w:lineRule="auto"/>
              <w:rPr>
                <w:rFonts w:ascii="Times New Roman" w:hAnsi="Times New Roman" w:cs="Times New Roman"/>
              </w:rPr>
            </w:pPr>
            <w:r>
              <w:rPr>
                <w:rFonts w:ascii="Times New Roman" w:hAnsi="Times New Roman" w:cs="Times New Roman"/>
              </w:rPr>
              <w:t>25</w:t>
            </w:r>
          </w:p>
        </w:tc>
      </w:tr>
      <w:tr w:rsidR="0094234C" w:rsidRPr="00447EAA" w:rsidTr="00DA1376">
        <w:tc>
          <w:tcPr>
            <w:tcW w:w="1384" w:type="dxa"/>
          </w:tcPr>
          <w:p w:rsidR="0094234C" w:rsidRPr="00447EAA" w:rsidRDefault="005762AD" w:rsidP="005A33E5">
            <w:pPr>
              <w:spacing w:line="360" w:lineRule="auto"/>
              <w:rPr>
                <w:rFonts w:ascii="Times New Roman" w:hAnsi="Times New Roman" w:cs="Times New Roman"/>
              </w:rPr>
            </w:pPr>
            <w:r>
              <w:rPr>
                <w:rFonts w:ascii="Times New Roman" w:hAnsi="Times New Roman"/>
                <w:b/>
                <w:lang w:eastAsia="es-MX"/>
              </w:rPr>
              <w:t xml:space="preserve">        </w:t>
            </w:r>
            <w:r w:rsidR="0094234C">
              <w:rPr>
                <w:rFonts w:ascii="Times New Roman" w:hAnsi="Times New Roman"/>
                <w:b/>
                <w:lang w:eastAsia="es-MX"/>
              </w:rPr>
              <w:t>5</w:t>
            </w:r>
          </w:p>
        </w:tc>
        <w:tc>
          <w:tcPr>
            <w:tcW w:w="5834" w:type="dxa"/>
          </w:tcPr>
          <w:p w:rsidR="0094234C" w:rsidRPr="00A93682" w:rsidRDefault="0094234C" w:rsidP="005A33E5">
            <w:pPr>
              <w:pStyle w:val="Sinespaciado"/>
              <w:spacing w:line="360" w:lineRule="auto"/>
              <w:rPr>
                <w:rFonts w:ascii="Times New Roman" w:hAnsi="Times New Roman"/>
                <w:lang w:eastAsia="es-MX"/>
              </w:rPr>
            </w:pPr>
            <w:r w:rsidRPr="00A93682">
              <w:rPr>
                <w:rFonts w:ascii="Times New Roman" w:hAnsi="Times New Roman"/>
                <w:sz w:val="24"/>
                <w:lang w:eastAsia="es-MX"/>
              </w:rPr>
              <w:t>Factores en estudio</w:t>
            </w:r>
          </w:p>
        </w:tc>
        <w:tc>
          <w:tcPr>
            <w:tcW w:w="1053" w:type="dxa"/>
          </w:tcPr>
          <w:p w:rsidR="0094234C" w:rsidRPr="00447EAA" w:rsidRDefault="008B3A9F" w:rsidP="005A33E5">
            <w:pPr>
              <w:spacing w:line="360" w:lineRule="auto"/>
              <w:rPr>
                <w:rFonts w:ascii="Times New Roman" w:hAnsi="Times New Roman" w:cs="Times New Roman"/>
              </w:rPr>
            </w:pPr>
            <w:r>
              <w:rPr>
                <w:rFonts w:ascii="Times New Roman" w:hAnsi="Times New Roman" w:cs="Times New Roman"/>
              </w:rPr>
              <w:t>27</w:t>
            </w:r>
          </w:p>
        </w:tc>
      </w:tr>
      <w:tr w:rsidR="0094234C" w:rsidRPr="00447EAA" w:rsidTr="00DA1376">
        <w:tc>
          <w:tcPr>
            <w:tcW w:w="1384" w:type="dxa"/>
          </w:tcPr>
          <w:p w:rsidR="0094234C" w:rsidRPr="00447EAA" w:rsidRDefault="005762AD" w:rsidP="005A33E5">
            <w:pPr>
              <w:spacing w:line="360" w:lineRule="auto"/>
              <w:rPr>
                <w:rFonts w:ascii="Times New Roman" w:hAnsi="Times New Roman" w:cs="Times New Roman"/>
              </w:rPr>
            </w:pPr>
            <w:r>
              <w:rPr>
                <w:rFonts w:ascii="Times New Roman" w:hAnsi="Times New Roman"/>
                <w:b/>
                <w:lang w:eastAsia="es-MX"/>
              </w:rPr>
              <w:t xml:space="preserve">        </w:t>
            </w:r>
            <w:r w:rsidR="0094234C">
              <w:rPr>
                <w:rFonts w:ascii="Times New Roman" w:hAnsi="Times New Roman"/>
                <w:b/>
                <w:lang w:eastAsia="es-MX"/>
              </w:rPr>
              <w:t>6</w:t>
            </w:r>
          </w:p>
        </w:tc>
        <w:tc>
          <w:tcPr>
            <w:tcW w:w="5834" w:type="dxa"/>
          </w:tcPr>
          <w:p w:rsidR="0094234C" w:rsidRPr="00A93682" w:rsidRDefault="0094234C" w:rsidP="005A33E5">
            <w:pPr>
              <w:pStyle w:val="Sinespaciado"/>
              <w:spacing w:line="360" w:lineRule="auto"/>
              <w:rPr>
                <w:rFonts w:ascii="Times New Roman" w:hAnsi="Times New Roman"/>
                <w:sz w:val="24"/>
                <w:lang w:eastAsia="es-MX"/>
              </w:rPr>
            </w:pPr>
            <w:r w:rsidRPr="00A93682">
              <w:rPr>
                <w:rFonts w:ascii="Times New Roman" w:hAnsi="Times New Roman"/>
                <w:sz w:val="24"/>
                <w:lang w:eastAsia="es-MX"/>
              </w:rPr>
              <w:t>Combinación de tratamientos</w:t>
            </w:r>
          </w:p>
        </w:tc>
        <w:tc>
          <w:tcPr>
            <w:tcW w:w="1053" w:type="dxa"/>
          </w:tcPr>
          <w:p w:rsidR="0094234C" w:rsidRPr="00447EAA" w:rsidRDefault="008B3A9F" w:rsidP="005A33E5">
            <w:pPr>
              <w:spacing w:line="360" w:lineRule="auto"/>
              <w:rPr>
                <w:rFonts w:ascii="Times New Roman" w:hAnsi="Times New Roman" w:cs="Times New Roman"/>
              </w:rPr>
            </w:pPr>
            <w:r>
              <w:rPr>
                <w:rFonts w:ascii="Times New Roman" w:hAnsi="Times New Roman" w:cs="Times New Roman"/>
              </w:rPr>
              <w:t>27</w:t>
            </w:r>
          </w:p>
        </w:tc>
      </w:tr>
      <w:tr w:rsidR="0094234C" w:rsidRPr="00447EAA" w:rsidTr="00DA1376">
        <w:tc>
          <w:tcPr>
            <w:tcW w:w="1384" w:type="dxa"/>
          </w:tcPr>
          <w:p w:rsidR="0094234C" w:rsidRPr="00E7403F" w:rsidRDefault="005762AD" w:rsidP="005A33E5">
            <w:pPr>
              <w:spacing w:line="360" w:lineRule="auto"/>
              <w:rPr>
                <w:rFonts w:ascii="Times New Roman" w:hAnsi="Times New Roman"/>
                <w:b/>
                <w:lang w:eastAsia="es-MX"/>
              </w:rPr>
            </w:pPr>
            <w:r>
              <w:rPr>
                <w:rFonts w:ascii="Times New Roman" w:hAnsi="Times New Roman"/>
                <w:b/>
                <w:lang w:eastAsia="es-MX"/>
              </w:rPr>
              <w:t xml:space="preserve">        </w:t>
            </w:r>
            <w:r w:rsidR="0094234C">
              <w:rPr>
                <w:rFonts w:ascii="Times New Roman" w:hAnsi="Times New Roman"/>
                <w:b/>
                <w:lang w:eastAsia="es-MX"/>
              </w:rPr>
              <w:t>7</w:t>
            </w:r>
          </w:p>
        </w:tc>
        <w:tc>
          <w:tcPr>
            <w:tcW w:w="5834" w:type="dxa"/>
          </w:tcPr>
          <w:p w:rsidR="0094234C" w:rsidRPr="00A93682" w:rsidRDefault="0094234C" w:rsidP="005A33E5">
            <w:pPr>
              <w:pStyle w:val="Sinespaciado"/>
              <w:spacing w:line="360" w:lineRule="auto"/>
              <w:rPr>
                <w:rFonts w:ascii="Times New Roman" w:hAnsi="Times New Roman"/>
                <w:sz w:val="24"/>
                <w:lang w:eastAsia="es-MX"/>
              </w:rPr>
            </w:pPr>
            <w:r>
              <w:rPr>
                <w:rFonts w:ascii="Times New Roman" w:hAnsi="Times New Roman"/>
                <w:sz w:val="24"/>
                <w:lang w:eastAsia="es-MX"/>
              </w:rPr>
              <w:t>Características del experimento</w:t>
            </w:r>
          </w:p>
        </w:tc>
        <w:tc>
          <w:tcPr>
            <w:tcW w:w="1053" w:type="dxa"/>
          </w:tcPr>
          <w:p w:rsidR="0094234C" w:rsidRDefault="008B3A9F" w:rsidP="005A33E5">
            <w:pPr>
              <w:spacing w:line="360" w:lineRule="auto"/>
              <w:rPr>
                <w:rFonts w:ascii="Times New Roman" w:hAnsi="Times New Roman" w:cs="Times New Roman"/>
              </w:rPr>
            </w:pPr>
            <w:r>
              <w:rPr>
                <w:rFonts w:ascii="Times New Roman" w:hAnsi="Times New Roman" w:cs="Times New Roman"/>
              </w:rPr>
              <w:t>28</w:t>
            </w:r>
          </w:p>
        </w:tc>
      </w:tr>
      <w:tr w:rsidR="0094234C" w:rsidRPr="00447EAA" w:rsidTr="00DA1376">
        <w:tc>
          <w:tcPr>
            <w:tcW w:w="1384" w:type="dxa"/>
          </w:tcPr>
          <w:p w:rsidR="0094234C" w:rsidRDefault="005762AD" w:rsidP="005A33E5">
            <w:pPr>
              <w:spacing w:line="360" w:lineRule="auto"/>
              <w:rPr>
                <w:rFonts w:ascii="Times New Roman" w:hAnsi="Times New Roman"/>
                <w:b/>
                <w:lang w:eastAsia="es-MX"/>
              </w:rPr>
            </w:pPr>
            <w:r>
              <w:rPr>
                <w:rFonts w:ascii="Times New Roman" w:hAnsi="Times New Roman"/>
                <w:b/>
                <w:lang w:eastAsia="es-MX"/>
              </w:rPr>
              <w:t xml:space="preserve">        </w:t>
            </w:r>
            <w:r w:rsidR="0094234C">
              <w:rPr>
                <w:rFonts w:ascii="Times New Roman" w:hAnsi="Times New Roman"/>
                <w:b/>
                <w:lang w:eastAsia="es-MX"/>
              </w:rPr>
              <w:t>8</w:t>
            </w:r>
          </w:p>
        </w:tc>
        <w:tc>
          <w:tcPr>
            <w:tcW w:w="5834" w:type="dxa"/>
          </w:tcPr>
          <w:p w:rsidR="0094234C" w:rsidRDefault="0094234C" w:rsidP="005A33E5">
            <w:pPr>
              <w:pStyle w:val="Sinespaciado"/>
              <w:spacing w:line="360" w:lineRule="auto"/>
              <w:rPr>
                <w:rFonts w:ascii="Times New Roman" w:hAnsi="Times New Roman"/>
                <w:sz w:val="24"/>
                <w:lang w:eastAsia="es-MX"/>
              </w:rPr>
            </w:pPr>
            <w:r>
              <w:rPr>
                <w:rFonts w:ascii="Times New Roman" w:hAnsi="Times New Roman"/>
                <w:sz w:val="24"/>
                <w:lang w:eastAsia="es-MX"/>
              </w:rPr>
              <w:t>Esquema para el análisis de varianza</w:t>
            </w:r>
          </w:p>
        </w:tc>
        <w:tc>
          <w:tcPr>
            <w:tcW w:w="1053" w:type="dxa"/>
          </w:tcPr>
          <w:p w:rsidR="0094234C" w:rsidRPr="00CD7773" w:rsidRDefault="008B3A9F" w:rsidP="005A33E5">
            <w:pPr>
              <w:spacing w:line="360" w:lineRule="auto"/>
              <w:rPr>
                <w:rFonts w:ascii="Times New Roman" w:hAnsi="Times New Roman" w:cs="Times New Roman"/>
              </w:rPr>
            </w:pPr>
            <w:r>
              <w:rPr>
                <w:rFonts w:ascii="Times New Roman" w:hAnsi="Times New Roman" w:cs="Times New Roman"/>
              </w:rPr>
              <w:t>28</w:t>
            </w:r>
          </w:p>
        </w:tc>
      </w:tr>
    </w:tbl>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5606"/>
        <w:gridCol w:w="1040"/>
      </w:tblGrid>
      <w:tr w:rsidR="0094234C" w:rsidRPr="00F82B98" w:rsidTr="008F7497">
        <w:tc>
          <w:tcPr>
            <w:tcW w:w="1615" w:type="dxa"/>
          </w:tcPr>
          <w:p w:rsidR="00AD73EF" w:rsidRPr="00284EE3" w:rsidRDefault="00AD73EF" w:rsidP="005A33E5">
            <w:pPr>
              <w:spacing w:line="360" w:lineRule="auto"/>
              <w:rPr>
                <w:rFonts w:ascii="Times New Roman" w:hAnsi="Times New Roman" w:cs="Times New Roman"/>
                <w:b/>
              </w:rPr>
            </w:pPr>
          </w:p>
          <w:p w:rsidR="00AD73EF" w:rsidRPr="00284EE3" w:rsidRDefault="00AD73EF" w:rsidP="005A33E5">
            <w:pPr>
              <w:spacing w:line="360" w:lineRule="auto"/>
              <w:rPr>
                <w:rFonts w:ascii="Times New Roman" w:hAnsi="Times New Roman" w:cs="Times New Roman"/>
                <w:b/>
              </w:rPr>
            </w:pPr>
          </w:p>
          <w:p w:rsidR="0094234C" w:rsidRPr="00284EE3" w:rsidRDefault="005762AD" w:rsidP="005A33E5">
            <w:pPr>
              <w:spacing w:line="360" w:lineRule="auto"/>
              <w:rPr>
                <w:rFonts w:ascii="Times New Roman" w:hAnsi="Times New Roman" w:cs="Times New Roman"/>
                <w:b/>
              </w:rPr>
            </w:pPr>
            <w:r>
              <w:rPr>
                <w:rFonts w:ascii="Times New Roman" w:hAnsi="Times New Roman" w:cs="Times New Roman"/>
                <w:b/>
              </w:rPr>
              <w:t xml:space="preserve">CUADRO </w:t>
            </w:r>
            <w:r w:rsidR="0094234C" w:rsidRPr="00284EE3">
              <w:rPr>
                <w:rFonts w:ascii="Times New Roman" w:hAnsi="Times New Roman" w:cs="Times New Roman"/>
                <w:b/>
              </w:rPr>
              <w:t>Nº</w:t>
            </w:r>
          </w:p>
        </w:tc>
        <w:tc>
          <w:tcPr>
            <w:tcW w:w="5606" w:type="dxa"/>
          </w:tcPr>
          <w:p w:rsidR="0094234C" w:rsidRDefault="0094234C" w:rsidP="005A33E5">
            <w:pPr>
              <w:pStyle w:val="Ttulo1"/>
              <w:spacing w:before="0" w:line="360" w:lineRule="auto"/>
              <w:jc w:val="center"/>
              <w:outlineLvl w:val="0"/>
              <w:rPr>
                <w:rFonts w:ascii="Times New Roman" w:eastAsiaTheme="minorHAnsi" w:hAnsi="Times New Roman" w:cs="Times New Roman"/>
                <w:bCs w:val="0"/>
                <w:color w:val="auto"/>
                <w:szCs w:val="24"/>
              </w:rPr>
            </w:pPr>
            <w:r w:rsidRPr="00284EE3">
              <w:rPr>
                <w:rFonts w:ascii="Times New Roman" w:eastAsiaTheme="minorHAnsi" w:hAnsi="Times New Roman" w:cs="Times New Roman"/>
                <w:bCs w:val="0"/>
                <w:color w:val="auto"/>
                <w:szCs w:val="24"/>
              </w:rPr>
              <w:t>ÍNDICE DE CUADROS</w:t>
            </w:r>
          </w:p>
          <w:p w:rsidR="005762AD" w:rsidRDefault="005762AD" w:rsidP="005762AD">
            <w:pPr>
              <w:jc w:val="center"/>
              <w:rPr>
                <w:rFonts w:ascii="Times New Roman" w:hAnsi="Times New Roman" w:cs="Times New Roman"/>
              </w:rPr>
            </w:pPr>
          </w:p>
          <w:p w:rsidR="005762AD" w:rsidRPr="00377E14" w:rsidRDefault="005762AD" w:rsidP="005762AD">
            <w:pPr>
              <w:jc w:val="center"/>
              <w:rPr>
                <w:rFonts w:ascii="Times New Roman" w:hAnsi="Times New Roman" w:cs="Times New Roman"/>
                <w:b/>
              </w:rPr>
            </w:pPr>
            <w:r w:rsidRPr="00377E14">
              <w:rPr>
                <w:rFonts w:ascii="Times New Roman" w:hAnsi="Times New Roman" w:cs="Times New Roman"/>
                <w:b/>
              </w:rPr>
              <w:t>DESCRIPCIÓN</w:t>
            </w:r>
          </w:p>
        </w:tc>
        <w:tc>
          <w:tcPr>
            <w:tcW w:w="1040" w:type="dxa"/>
          </w:tcPr>
          <w:p w:rsidR="00AD73EF" w:rsidRPr="00284EE3" w:rsidRDefault="00AD73EF" w:rsidP="005A33E5">
            <w:pPr>
              <w:spacing w:line="360" w:lineRule="auto"/>
              <w:rPr>
                <w:rFonts w:ascii="Times New Roman" w:hAnsi="Times New Roman" w:cs="Times New Roman"/>
                <w:b/>
              </w:rPr>
            </w:pPr>
          </w:p>
          <w:p w:rsidR="00AD73EF" w:rsidRPr="00284EE3" w:rsidRDefault="00AD73EF" w:rsidP="005A33E5">
            <w:pPr>
              <w:spacing w:line="360" w:lineRule="auto"/>
              <w:rPr>
                <w:rFonts w:ascii="Times New Roman" w:hAnsi="Times New Roman" w:cs="Times New Roman"/>
                <w:b/>
              </w:rPr>
            </w:pPr>
          </w:p>
          <w:p w:rsidR="0094234C" w:rsidRPr="00284EE3" w:rsidRDefault="005762AD" w:rsidP="005A33E5">
            <w:pPr>
              <w:spacing w:line="360" w:lineRule="auto"/>
              <w:rPr>
                <w:rFonts w:ascii="Times New Roman" w:hAnsi="Times New Roman" w:cs="Times New Roman"/>
                <w:b/>
              </w:rPr>
            </w:pPr>
            <w:proofErr w:type="spellStart"/>
            <w:r>
              <w:rPr>
                <w:rFonts w:ascii="Times New Roman" w:hAnsi="Times New Roman" w:cs="Times New Roman"/>
                <w:b/>
              </w:rPr>
              <w:t>Pág</w:t>
            </w:r>
            <w:proofErr w:type="spellEnd"/>
          </w:p>
          <w:p w:rsidR="00AD73EF" w:rsidRPr="00284EE3" w:rsidRDefault="00AD73EF" w:rsidP="005A33E5">
            <w:pPr>
              <w:spacing w:line="360" w:lineRule="auto"/>
              <w:rPr>
                <w:rFonts w:ascii="Times New Roman" w:hAnsi="Times New Roman" w:cs="Times New Roman"/>
                <w:b/>
              </w:rPr>
            </w:pP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b/>
              </w:rPr>
              <w:t xml:space="preserve">           </w:t>
            </w:r>
            <w:r w:rsidR="0094234C" w:rsidRPr="00F82B98">
              <w:rPr>
                <w:b/>
              </w:rPr>
              <w:t>1</w:t>
            </w:r>
          </w:p>
        </w:tc>
        <w:tc>
          <w:tcPr>
            <w:tcW w:w="5606" w:type="dxa"/>
          </w:tcPr>
          <w:p w:rsidR="0094234C" w:rsidRPr="00F82B98" w:rsidRDefault="0094234C" w:rsidP="005A33E5">
            <w:pPr>
              <w:pStyle w:val="NormalWeb"/>
              <w:spacing w:line="360" w:lineRule="auto"/>
              <w:jc w:val="both"/>
            </w:pPr>
            <w:r w:rsidRPr="00F82B98">
              <w:t>Análisis de las propiedades físicas de la pectina de guayabas rosada y blanca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35</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lang w:eastAsia="es-MX"/>
              </w:rPr>
              <w:t xml:space="preserve">          </w:t>
            </w:r>
            <w:r w:rsidR="0094234C" w:rsidRPr="00F82B98">
              <w:rPr>
                <w:rFonts w:ascii="Times New Roman" w:hAnsi="Times New Roman" w:cs="Times New Roman"/>
                <w:b/>
                <w:lang w:eastAsia="es-MX"/>
              </w:rPr>
              <w:t>2</w:t>
            </w:r>
          </w:p>
        </w:tc>
        <w:tc>
          <w:tcPr>
            <w:tcW w:w="5606" w:type="dxa"/>
          </w:tcPr>
          <w:p w:rsidR="0094234C" w:rsidRPr="00A90E1D" w:rsidRDefault="0094234C" w:rsidP="005A33E5">
            <w:pPr>
              <w:pStyle w:val="Ttulo1"/>
              <w:spacing w:before="0" w:line="360" w:lineRule="auto"/>
              <w:jc w:val="both"/>
              <w:outlineLvl w:val="0"/>
              <w:rPr>
                <w:rFonts w:ascii="Times New Roman" w:eastAsiaTheme="minorHAnsi" w:hAnsi="Times New Roman" w:cs="Times New Roman"/>
                <w:b w:val="0"/>
                <w:bCs w:val="0"/>
                <w:color w:val="auto"/>
                <w:sz w:val="24"/>
                <w:szCs w:val="24"/>
              </w:rPr>
            </w:pPr>
            <w:r w:rsidRPr="00A90E1D">
              <w:rPr>
                <w:rFonts w:ascii="Times New Roman" w:hAnsi="Times New Roman" w:cs="Times New Roman"/>
                <w:b w:val="0"/>
                <w:color w:val="auto"/>
                <w:sz w:val="24"/>
                <w:szCs w:val="24"/>
                <w:lang w:eastAsia="es-MX"/>
              </w:rPr>
              <w:t xml:space="preserve">Análisis de las propiedades químicas de la pectina </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36</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 xml:space="preserve">3  </w:t>
            </w:r>
          </w:p>
        </w:tc>
        <w:tc>
          <w:tcPr>
            <w:tcW w:w="5606" w:type="dxa"/>
          </w:tcPr>
          <w:p w:rsidR="0094234C" w:rsidRPr="00A90E1D"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A90E1D">
              <w:rPr>
                <w:rFonts w:ascii="Times New Roman" w:eastAsia="Times New Roman" w:hAnsi="Times New Roman" w:cs="Times New Roman"/>
                <w:bCs/>
                <w:lang w:eastAsia="es-MX"/>
              </w:rPr>
              <w:t>Análisis característico de la pectina de guayaba rosada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37</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4</w:t>
            </w:r>
          </w:p>
        </w:tc>
        <w:tc>
          <w:tcPr>
            <w:tcW w:w="5606" w:type="dxa"/>
          </w:tcPr>
          <w:p w:rsidR="0094234C" w:rsidRPr="00A90E1D"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A90E1D">
              <w:rPr>
                <w:rFonts w:ascii="Times New Roman" w:eastAsia="Times New Roman" w:hAnsi="Times New Roman" w:cs="Times New Roman"/>
                <w:bCs/>
                <w:lang w:eastAsia="es-MX"/>
              </w:rPr>
              <w:t>Análisis característico de la pectina de guayaba blanca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39</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5</w:t>
            </w:r>
          </w:p>
        </w:tc>
        <w:tc>
          <w:tcPr>
            <w:tcW w:w="5606"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eastAsia="es-MX"/>
              </w:rPr>
              <w:t>Rendimiento de la pectina obtenida de guayaba rosada y blanca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40</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6</w:t>
            </w:r>
          </w:p>
        </w:tc>
        <w:tc>
          <w:tcPr>
            <w:tcW w:w="5606" w:type="dxa"/>
          </w:tcPr>
          <w:p w:rsidR="0094234C" w:rsidRPr="00F82B98" w:rsidRDefault="0094234C" w:rsidP="005A33E5">
            <w:pPr>
              <w:spacing w:before="100" w:beforeAutospacing="1" w:after="100" w:afterAutospacing="1" w:line="360" w:lineRule="auto"/>
              <w:jc w:val="both"/>
              <w:rPr>
                <w:rFonts w:ascii="Times New Roman" w:hAnsi="Times New Roman" w:cs="Times New Roman"/>
              </w:rPr>
            </w:pPr>
            <w:r w:rsidRPr="00F82B98">
              <w:rPr>
                <w:rFonts w:ascii="Times New Roman" w:hAnsi="Times New Roman" w:cs="Times New Roman"/>
              </w:rPr>
              <w:t xml:space="preserve">Escala de medición organoléptica </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41</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7</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Análisis de Varianza de la APARIENCIA de la mermelada de piña obtenida a partir de la combinación de las pectinas (guayabas rosada y blanca + establecidas)</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41</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8</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A”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la Apariencia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42</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9</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B”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la Apariencia del producto</w:t>
            </w:r>
          </w:p>
        </w:tc>
        <w:tc>
          <w:tcPr>
            <w:tcW w:w="1040"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4</w:t>
            </w:r>
            <w:r>
              <w:rPr>
                <w:rFonts w:ascii="Times New Roman" w:hAnsi="Times New Roman" w:cs="Times New Roman"/>
              </w:rPr>
              <w:t>3</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10</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los tratamientos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la Apariencia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43</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11</w:t>
            </w:r>
          </w:p>
        </w:tc>
        <w:tc>
          <w:tcPr>
            <w:tcW w:w="5606"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Análisis de Varianza del COLOR de la mermelada de piña obtenida a partir de la combinación de las pectinas de guayaba rosada y manzana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45</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12</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A”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Color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46</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13</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B”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color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46</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14</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los tratamientos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Color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47</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lastRenderedPageBreak/>
              <w:t xml:space="preserve">         </w:t>
            </w:r>
            <w:r w:rsidR="0094234C" w:rsidRPr="00F82B98">
              <w:rPr>
                <w:rFonts w:ascii="Times New Roman" w:hAnsi="Times New Roman" w:cs="Times New Roman"/>
                <w:b/>
              </w:rPr>
              <w:t>15</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Análisis de Varianza del AROMA de la mermelada de piña obtenida a partir de la combinación de las pectinas de guayaba rosada y manzana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49</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16</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A”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Aroma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50</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17</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B”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aroma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50</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18</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los tratamientos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Aroma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51</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19</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Análisis de Varianza del SABOR de la mermelada de piña obtenida a partir de la combinación de las pectinas de guayaba rosada y manzana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52</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20</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A”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Sabor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53</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21</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B”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sabor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53</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22</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los tratamientos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Sabor del producto</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54</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23</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Análisis de Varianza de la TEXTURA de la mermelada de piña obtenida a partir de la combinación de las pectinas de guayaba rosada y manzana</w:t>
            </w:r>
          </w:p>
        </w:tc>
        <w:tc>
          <w:tcPr>
            <w:tcW w:w="1040" w:type="dxa"/>
          </w:tcPr>
          <w:p w:rsidR="0094234C" w:rsidRPr="00F82B98" w:rsidRDefault="0094234C" w:rsidP="005A33E5">
            <w:pPr>
              <w:spacing w:line="360" w:lineRule="auto"/>
              <w:rPr>
                <w:rFonts w:ascii="Times New Roman" w:hAnsi="Times New Roman" w:cs="Times New Roman"/>
              </w:rPr>
            </w:pPr>
            <w:r>
              <w:rPr>
                <w:rFonts w:ascii="Times New Roman" w:hAnsi="Times New Roman" w:cs="Times New Roman"/>
              </w:rPr>
              <w:t>55</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24</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A”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textura del producto</w:t>
            </w:r>
          </w:p>
        </w:tc>
        <w:tc>
          <w:tcPr>
            <w:tcW w:w="1040"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w:t>
            </w:r>
            <w:r>
              <w:rPr>
                <w:rFonts w:ascii="Times New Roman" w:hAnsi="Times New Roman" w:cs="Times New Roman"/>
              </w:rPr>
              <w:t>6</w:t>
            </w:r>
          </w:p>
        </w:tc>
      </w:tr>
      <w:tr w:rsidR="0094234C" w:rsidRPr="00F82B98" w:rsidTr="008F7497">
        <w:tc>
          <w:tcPr>
            <w:tcW w:w="1615" w:type="dxa"/>
          </w:tcPr>
          <w:p w:rsidR="0094234C" w:rsidRPr="00F82B98" w:rsidRDefault="005762AD"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25</w:t>
            </w:r>
          </w:p>
        </w:tc>
        <w:tc>
          <w:tcPr>
            <w:tcW w:w="5606"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el “Factor B”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la textura del producto</w:t>
            </w:r>
          </w:p>
        </w:tc>
        <w:tc>
          <w:tcPr>
            <w:tcW w:w="1040"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5</w:t>
            </w:r>
            <w:r>
              <w:rPr>
                <w:rFonts w:ascii="Times New Roman" w:hAnsi="Times New Roman" w:cs="Times New Roman"/>
              </w:rPr>
              <w:t>6</w:t>
            </w:r>
          </w:p>
        </w:tc>
      </w:tr>
      <w:tr w:rsidR="0094234C" w:rsidRPr="00F82B98" w:rsidTr="008F7497">
        <w:tc>
          <w:tcPr>
            <w:tcW w:w="1615" w:type="dxa"/>
          </w:tcPr>
          <w:p w:rsidR="0094234C" w:rsidRDefault="005762AD" w:rsidP="005A33E5">
            <w:pPr>
              <w:spacing w:line="360" w:lineRule="auto"/>
              <w:rPr>
                <w:rFonts w:ascii="Times New Roman" w:hAnsi="Times New Roman" w:cs="Times New Roman"/>
                <w:b/>
              </w:rPr>
            </w:pPr>
            <w:r>
              <w:rPr>
                <w:rFonts w:ascii="Times New Roman" w:hAnsi="Times New Roman" w:cs="Times New Roman"/>
                <w:b/>
              </w:rPr>
              <w:t xml:space="preserve">         </w:t>
            </w:r>
            <w:r w:rsidR="0094234C" w:rsidRPr="00F82B98">
              <w:rPr>
                <w:rFonts w:ascii="Times New Roman" w:hAnsi="Times New Roman" w:cs="Times New Roman"/>
                <w:b/>
              </w:rPr>
              <w:t>26</w:t>
            </w:r>
          </w:p>
          <w:p w:rsidR="008F7497" w:rsidRDefault="008F7497" w:rsidP="005A33E5">
            <w:pPr>
              <w:spacing w:line="360" w:lineRule="auto"/>
              <w:rPr>
                <w:rFonts w:ascii="Times New Roman" w:hAnsi="Times New Roman" w:cs="Times New Roman"/>
                <w:b/>
              </w:rPr>
            </w:pPr>
          </w:p>
          <w:p w:rsidR="008F7497" w:rsidRDefault="008F7497" w:rsidP="005A33E5">
            <w:pPr>
              <w:spacing w:line="360" w:lineRule="auto"/>
              <w:rPr>
                <w:rFonts w:ascii="Times New Roman" w:hAnsi="Times New Roman" w:cs="Times New Roman"/>
                <w:b/>
              </w:rPr>
            </w:pPr>
            <w:r>
              <w:rPr>
                <w:rFonts w:ascii="Times New Roman" w:hAnsi="Times New Roman" w:cs="Times New Roman"/>
                <w:b/>
              </w:rPr>
              <w:t xml:space="preserve">         27</w:t>
            </w:r>
          </w:p>
          <w:p w:rsidR="008F7497" w:rsidRPr="00F82B98" w:rsidRDefault="008F7497" w:rsidP="005A33E5">
            <w:pPr>
              <w:spacing w:line="360" w:lineRule="auto"/>
              <w:rPr>
                <w:rFonts w:ascii="Times New Roman" w:hAnsi="Times New Roman" w:cs="Times New Roman"/>
              </w:rPr>
            </w:pPr>
            <w:r>
              <w:rPr>
                <w:rFonts w:ascii="Times New Roman" w:hAnsi="Times New Roman" w:cs="Times New Roman"/>
                <w:b/>
              </w:rPr>
              <w:t xml:space="preserve">         28</w:t>
            </w:r>
          </w:p>
        </w:tc>
        <w:tc>
          <w:tcPr>
            <w:tcW w:w="5606" w:type="dxa"/>
          </w:tcPr>
          <w:p w:rsidR="0094234C"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Comparación de medias en los tratamientos según </w:t>
            </w:r>
            <w:proofErr w:type="spellStart"/>
            <w:r w:rsidRPr="00F82B98">
              <w:rPr>
                <w:rFonts w:ascii="Times New Roman" w:hAnsi="Times New Roman" w:cs="Times New Roman"/>
              </w:rPr>
              <w:t>Tu</w:t>
            </w:r>
            <w:r w:rsidR="008F7497">
              <w:rPr>
                <w:rFonts w:ascii="Times New Roman" w:hAnsi="Times New Roman" w:cs="Times New Roman"/>
              </w:rPr>
              <w:t>c</w:t>
            </w:r>
            <w:r w:rsidRPr="00F82B98">
              <w:rPr>
                <w:rFonts w:ascii="Times New Roman" w:hAnsi="Times New Roman" w:cs="Times New Roman"/>
              </w:rPr>
              <w:t>key</w:t>
            </w:r>
            <w:proofErr w:type="spellEnd"/>
            <w:r w:rsidRPr="00F82B98">
              <w:rPr>
                <w:rFonts w:ascii="Times New Roman" w:hAnsi="Times New Roman" w:cs="Times New Roman"/>
              </w:rPr>
              <w:t xml:space="preserve"> en el Textura del producto</w:t>
            </w:r>
          </w:p>
          <w:p w:rsidR="008F7497" w:rsidRDefault="008F7497" w:rsidP="005A33E5">
            <w:pPr>
              <w:spacing w:line="360" w:lineRule="auto"/>
              <w:jc w:val="both"/>
              <w:rPr>
                <w:rFonts w:ascii="Times New Roman" w:eastAsia="Times New Roman" w:hAnsi="Times New Roman" w:cs="Times New Roman"/>
                <w:bCs/>
                <w:color w:val="auto"/>
                <w:lang w:val="es-MX" w:eastAsia="es-MX"/>
              </w:rPr>
            </w:pPr>
            <w:r w:rsidRPr="008F7497">
              <w:rPr>
                <w:rFonts w:ascii="Times New Roman" w:eastAsia="Times New Roman" w:hAnsi="Times New Roman" w:cs="Times New Roman"/>
                <w:bCs/>
                <w:color w:val="auto"/>
                <w:lang w:val="es-MX" w:eastAsia="es-MX"/>
              </w:rPr>
              <w:t>Análisis de regresión y correlación lineal</w:t>
            </w:r>
          </w:p>
          <w:p w:rsidR="008F7497" w:rsidRPr="008F7497" w:rsidRDefault="008F7497" w:rsidP="005A33E5">
            <w:pPr>
              <w:spacing w:line="360" w:lineRule="auto"/>
              <w:jc w:val="both"/>
              <w:rPr>
                <w:rFonts w:ascii="Times New Roman" w:hAnsi="Times New Roman" w:cs="Times New Roman"/>
              </w:rPr>
            </w:pPr>
            <w:r w:rsidRPr="008F7497">
              <w:rPr>
                <w:rFonts w:ascii="Times New Roman" w:eastAsia="Times New Roman" w:hAnsi="Times New Roman" w:cs="Times New Roman"/>
                <w:bCs/>
                <w:color w:val="auto"/>
                <w:lang w:val="es-MX" w:eastAsia="es-MX"/>
              </w:rPr>
              <w:t>Análisis económico en la relación costo beneficio</w:t>
            </w:r>
          </w:p>
          <w:p w:rsidR="00520923" w:rsidRPr="00520923" w:rsidRDefault="00520923" w:rsidP="005A33E5">
            <w:pPr>
              <w:spacing w:line="360" w:lineRule="auto"/>
              <w:jc w:val="both"/>
              <w:rPr>
                <w:rFonts w:ascii="Times New Roman" w:hAnsi="Times New Roman" w:cs="Times New Roman"/>
                <w:lang w:val="es-MX"/>
              </w:rPr>
            </w:pPr>
          </w:p>
        </w:tc>
        <w:tc>
          <w:tcPr>
            <w:tcW w:w="1040" w:type="dxa"/>
          </w:tcPr>
          <w:p w:rsidR="0094234C" w:rsidRDefault="0094234C" w:rsidP="005A33E5">
            <w:pPr>
              <w:spacing w:line="360" w:lineRule="auto"/>
              <w:rPr>
                <w:rFonts w:ascii="Times New Roman" w:hAnsi="Times New Roman" w:cs="Times New Roman"/>
              </w:rPr>
            </w:pPr>
            <w:r w:rsidRPr="00F82B98">
              <w:rPr>
                <w:rFonts w:ascii="Times New Roman" w:hAnsi="Times New Roman" w:cs="Times New Roman"/>
              </w:rPr>
              <w:t>5</w:t>
            </w:r>
            <w:r>
              <w:rPr>
                <w:rFonts w:ascii="Times New Roman" w:hAnsi="Times New Roman" w:cs="Times New Roman"/>
              </w:rPr>
              <w:t>7</w:t>
            </w:r>
          </w:p>
          <w:p w:rsidR="008F7497" w:rsidRDefault="008F7497" w:rsidP="005A33E5">
            <w:pPr>
              <w:spacing w:line="360" w:lineRule="auto"/>
              <w:rPr>
                <w:rFonts w:ascii="Times New Roman" w:hAnsi="Times New Roman" w:cs="Times New Roman"/>
              </w:rPr>
            </w:pPr>
          </w:p>
          <w:p w:rsidR="008F7497" w:rsidRDefault="00FF25D2" w:rsidP="005A33E5">
            <w:pPr>
              <w:spacing w:line="360" w:lineRule="auto"/>
              <w:rPr>
                <w:rFonts w:ascii="Times New Roman" w:hAnsi="Times New Roman" w:cs="Times New Roman"/>
              </w:rPr>
            </w:pPr>
            <w:r>
              <w:rPr>
                <w:rFonts w:ascii="Times New Roman" w:hAnsi="Times New Roman" w:cs="Times New Roman"/>
              </w:rPr>
              <w:t>63</w:t>
            </w:r>
          </w:p>
          <w:p w:rsidR="00520923" w:rsidRDefault="00FF25D2" w:rsidP="005A33E5">
            <w:pPr>
              <w:spacing w:line="360" w:lineRule="auto"/>
              <w:rPr>
                <w:rFonts w:ascii="Times New Roman" w:hAnsi="Times New Roman" w:cs="Times New Roman"/>
              </w:rPr>
            </w:pPr>
            <w:r>
              <w:rPr>
                <w:rFonts w:ascii="Times New Roman" w:hAnsi="Times New Roman" w:cs="Times New Roman"/>
              </w:rPr>
              <w:t>64</w:t>
            </w:r>
          </w:p>
          <w:p w:rsidR="00520923" w:rsidRDefault="00520923" w:rsidP="005A33E5">
            <w:pPr>
              <w:spacing w:line="360" w:lineRule="auto"/>
              <w:rPr>
                <w:rFonts w:ascii="Times New Roman" w:hAnsi="Times New Roman" w:cs="Times New Roman"/>
              </w:rPr>
            </w:pPr>
          </w:p>
          <w:p w:rsidR="00520923" w:rsidRPr="00F82B98" w:rsidRDefault="00520923" w:rsidP="005A33E5">
            <w:pPr>
              <w:spacing w:line="360" w:lineRule="auto"/>
              <w:rPr>
                <w:rFonts w:ascii="Times New Roman" w:hAnsi="Times New Roman" w:cs="Times New Roman"/>
              </w:rPr>
            </w:pPr>
          </w:p>
        </w:tc>
      </w:tr>
    </w:tbl>
    <w:p w:rsidR="0094234C" w:rsidRDefault="0094234C" w:rsidP="004D1796">
      <w:pPr>
        <w:spacing w:line="360"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693"/>
        <w:gridCol w:w="1042"/>
      </w:tblGrid>
      <w:tr w:rsidR="0094234C" w:rsidRPr="00F82B98" w:rsidTr="004474C2">
        <w:tc>
          <w:tcPr>
            <w:tcW w:w="1526" w:type="dxa"/>
          </w:tcPr>
          <w:p w:rsidR="00AD73EF" w:rsidRPr="00AD73EF" w:rsidRDefault="00AD73EF" w:rsidP="005A33E5">
            <w:pPr>
              <w:spacing w:line="360" w:lineRule="auto"/>
              <w:rPr>
                <w:rFonts w:ascii="Times New Roman" w:hAnsi="Times New Roman" w:cs="Times New Roman"/>
                <w:b/>
              </w:rPr>
            </w:pPr>
          </w:p>
          <w:p w:rsidR="00AD73EF" w:rsidRPr="00AD73EF" w:rsidRDefault="00AD73EF" w:rsidP="005A33E5">
            <w:pPr>
              <w:spacing w:line="360" w:lineRule="auto"/>
              <w:rPr>
                <w:rFonts w:ascii="Times New Roman" w:hAnsi="Times New Roman" w:cs="Times New Roman"/>
                <w:b/>
              </w:rPr>
            </w:pPr>
          </w:p>
          <w:p w:rsidR="0094234C" w:rsidRPr="00AD73EF" w:rsidRDefault="00DA1376" w:rsidP="005A33E5">
            <w:pPr>
              <w:spacing w:line="360" w:lineRule="auto"/>
              <w:rPr>
                <w:rFonts w:ascii="Times New Roman" w:hAnsi="Times New Roman" w:cs="Times New Roman"/>
                <w:b/>
              </w:rPr>
            </w:pPr>
            <w:r>
              <w:rPr>
                <w:rFonts w:ascii="Times New Roman" w:hAnsi="Times New Roman" w:cs="Times New Roman"/>
                <w:b/>
              </w:rPr>
              <w:t xml:space="preserve">FIGURA </w:t>
            </w:r>
            <w:r w:rsidR="0094234C" w:rsidRPr="00AD73EF">
              <w:rPr>
                <w:rFonts w:ascii="Times New Roman" w:hAnsi="Times New Roman" w:cs="Times New Roman"/>
                <w:b/>
              </w:rPr>
              <w:t>Nº</w:t>
            </w:r>
          </w:p>
        </w:tc>
        <w:tc>
          <w:tcPr>
            <w:tcW w:w="5693" w:type="dxa"/>
          </w:tcPr>
          <w:p w:rsidR="0094234C" w:rsidRDefault="0094234C" w:rsidP="005A33E5">
            <w:pPr>
              <w:pStyle w:val="Ttulo1"/>
              <w:spacing w:before="0" w:line="360" w:lineRule="auto"/>
              <w:jc w:val="center"/>
              <w:outlineLvl w:val="0"/>
              <w:rPr>
                <w:rFonts w:ascii="Times New Roman" w:eastAsiaTheme="minorHAnsi" w:hAnsi="Times New Roman" w:cs="Times New Roman"/>
                <w:bCs w:val="0"/>
                <w:color w:val="auto"/>
                <w:szCs w:val="24"/>
              </w:rPr>
            </w:pPr>
            <w:r w:rsidRPr="00AD73EF">
              <w:rPr>
                <w:rFonts w:ascii="Times New Roman" w:eastAsiaTheme="minorHAnsi" w:hAnsi="Times New Roman" w:cs="Times New Roman"/>
                <w:bCs w:val="0"/>
                <w:color w:val="auto"/>
                <w:szCs w:val="24"/>
              </w:rPr>
              <w:t>ÍNDICE DE FIGURAS</w:t>
            </w:r>
          </w:p>
          <w:p w:rsidR="00DA1376" w:rsidRDefault="00DA1376" w:rsidP="00DA1376"/>
          <w:p w:rsidR="00DA1376" w:rsidRPr="00DA1376" w:rsidRDefault="00DA1376" w:rsidP="00DA1376">
            <w:pPr>
              <w:jc w:val="center"/>
              <w:rPr>
                <w:rFonts w:ascii="Times New Roman" w:hAnsi="Times New Roman" w:cs="Times New Roman"/>
                <w:b/>
              </w:rPr>
            </w:pPr>
            <w:r w:rsidRPr="00DA1376">
              <w:rPr>
                <w:rFonts w:ascii="Times New Roman" w:hAnsi="Times New Roman" w:cs="Times New Roman"/>
                <w:b/>
              </w:rPr>
              <w:t>DESCRIPCIÓN</w:t>
            </w:r>
          </w:p>
        </w:tc>
        <w:tc>
          <w:tcPr>
            <w:tcW w:w="1042" w:type="dxa"/>
          </w:tcPr>
          <w:p w:rsidR="00AD73EF" w:rsidRPr="00AD73EF" w:rsidRDefault="00AD73EF" w:rsidP="005A33E5">
            <w:pPr>
              <w:spacing w:line="360" w:lineRule="auto"/>
              <w:rPr>
                <w:rFonts w:ascii="Times New Roman" w:hAnsi="Times New Roman" w:cs="Times New Roman"/>
                <w:b/>
              </w:rPr>
            </w:pPr>
          </w:p>
          <w:p w:rsidR="00AD73EF" w:rsidRPr="00AD73EF" w:rsidRDefault="00AD73EF" w:rsidP="005A33E5">
            <w:pPr>
              <w:spacing w:line="360" w:lineRule="auto"/>
              <w:rPr>
                <w:rFonts w:ascii="Times New Roman" w:hAnsi="Times New Roman" w:cs="Times New Roman"/>
                <w:b/>
              </w:rPr>
            </w:pPr>
          </w:p>
          <w:p w:rsidR="0094234C" w:rsidRPr="00AD73EF" w:rsidRDefault="00DA1376" w:rsidP="005A33E5">
            <w:pPr>
              <w:spacing w:line="360" w:lineRule="auto"/>
              <w:rPr>
                <w:rFonts w:ascii="Times New Roman" w:hAnsi="Times New Roman" w:cs="Times New Roman"/>
                <w:b/>
              </w:rPr>
            </w:pPr>
            <w:proofErr w:type="spellStart"/>
            <w:r>
              <w:rPr>
                <w:rFonts w:ascii="Times New Roman" w:hAnsi="Times New Roman" w:cs="Times New Roman"/>
                <w:b/>
              </w:rPr>
              <w:t>Pág</w:t>
            </w:r>
            <w:proofErr w:type="spellEnd"/>
          </w:p>
          <w:p w:rsidR="00AD73EF" w:rsidRPr="00AD73EF" w:rsidRDefault="00AD73EF" w:rsidP="005A33E5">
            <w:pPr>
              <w:spacing w:line="360" w:lineRule="auto"/>
              <w:rPr>
                <w:rFonts w:ascii="Times New Roman" w:hAnsi="Times New Roman" w:cs="Times New Roman"/>
                <w:b/>
              </w:rPr>
            </w:pP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w:t>
            </w:r>
          </w:p>
        </w:tc>
        <w:tc>
          <w:tcPr>
            <w:tcW w:w="5693" w:type="dxa"/>
          </w:tcPr>
          <w:p w:rsidR="0094234C" w:rsidRPr="00F82B98" w:rsidRDefault="0094234C" w:rsidP="005A33E5">
            <w:pPr>
              <w:autoSpaceDE w:val="0"/>
              <w:autoSpaceDN w:val="0"/>
              <w:adjustRightInd w:val="0"/>
              <w:spacing w:line="360" w:lineRule="auto"/>
              <w:rPr>
                <w:rFonts w:ascii="Times New Roman" w:hAnsi="Times New Roman" w:cs="Times New Roman"/>
              </w:rPr>
            </w:pPr>
            <w:r w:rsidRPr="00F82B98">
              <w:rPr>
                <w:rFonts w:ascii="Times New Roman" w:hAnsi="Times New Roman" w:cs="Times New Roman"/>
              </w:rPr>
              <w:t>Pectinas de bajo índice de metoxilo</w:t>
            </w:r>
          </w:p>
        </w:tc>
        <w:tc>
          <w:tcPr>
            <w:tcW w:w="1042"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12</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2</w:t>
            </w:r>
          </w:p>
        </w:tc>
        <w:tc>
          <w:tcPr>
            <w:tcW w:w="5693" w:type="dxa"/>
          </w:tcPr>
          <w:p w:rsidR="0094234C" w:rsidRPr="00F82B98" w:rsidRDefault="0094234C" w:rsidP="005A33E5">
            <w:pPr>
              <w:autoSpaceDE w:val="0"/>
              <w:autoSpaceDN w:val="0"/>
              <w:adjustRightInd w:val="0"/>
              <w:spacing w:line="360" w:lineRule="auto"/>
              <w:rPr>
                <w:rFonts w:ascii="Times New Roman" w:hAnsi="Times New Roman" w:cs="Times New Roman"/>
              </w:rPr>
            </w:pPr>
            <w:r w:rsidRPr="00F82B98">
              <w:rPr>
                <w:rFonts w:ascii="Times New Roman" w:hAnsi="Times New Roman" w:cs="Times New Roman"/>
              </w:rPr>
              <w:t>Pectina de alto índice de metoxilo (HM)</w:t>
            </w:r>
          </w:p>
        </w:tc>
        <w:tc>
          <w:tcPr>
            <w:tcW w:w="1042"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13</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3</w:t>
            </w:r>
          </w:p>
        </w:tc>
        <w:tc>
          <w:tcPr>
            <w:tcW w:w="5693" w:type="dxa"/>
          </w:tcPr>
          <w:p w:rsidR="0094234C" w:rsidRPr="00F82B98" w:rsidRDefault="0094234C" w:rsidP="005A33E5">
            <w:pPr>
              <w:autoSpaceDE w:val="0"/>
              <w:autoSpaceDN w:val="0"/>
              <w:adjustRightInd w:val="0"/>
              <w:spacing w:line="360" w:lineRule="auto"/>
              <w:rPr>
                <w:rFonts w:ascii="Times New Roman" w:hAnsi="Times New Roman" w:cs="Times New Roman"/>
              </w:rPr>
            </w:pPr>
            <w:r w:rsidRPr="00F82B98">
              <w:rPr>
                <w:rFonts w:ascii="Times New Roman" w:hAnsi="Times New Roman" w:cs="Times New Roman"/>
              </w:rPr>
              <w:t xml:space="preserve">Pectina de bajo metoxilo </w:t>
            </w:r>
            <w:proofErr w:type="spellStart"/>
            <w:r w:rsidRPr="00F82B98">
              <w:rPr>
                <w:rFonts w:ascii="Times New Roman" w:hAnsi="Times New Roman" w:cs="Times New Roman"/>
              </w:rPr>
              <w:t>amidada</w:t>
            </w:r>
            <w:r w:rsidR="0024396B">
              <w:rPr>
                <w:rFonts w:ascii="Times New Roman" w:hAnsi="Times New Roman" w:cs="Times New Roman"/>
              </w:rPr>
              <w:t>s</w:t>
            </w:r>
            <w:proofErr w:type="spellEnd"/>
          </w:p>
        </w:tc>
        <w:tc>
          <w:tcPr>
            <w:tcW w:w="1042" w:type="dxa"/>
          </w:tcPr>
          <w:p w:rsidR="0094234C" w:rsidRPr="00F82B98" w:rsidRDefault="0024396B" w:rsidP="005A33E5">
            <w:pPr>
              <w:spacing w:line="360" w:lineRule="auto"/>
              <w:rPr>
                <w:rFonts w:ascii="Times New Roman" w:hAnsi="Times New Roman" w:cs="Times New Roman"/>
              </w:rPr>
            </w:pPr>
            <w:r>
              <w:rPr>
                <w:rFonts w:ascii="Times New Roman" w:hAnsi="Times New Roman" w:cs="Times New Roman"/>
              </w:rPr>
              <w:t>13</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4</w:t>
            </w:r>
          </w:p>
        </w:tc>
        <w:tc>
          <w:tcPr>
            <w:tcW w:w="5693"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proofErr w:type="spellStart"/>
            <w:r w:rsidRPr="00F82B98">
              <w:rPr>
                <w:rFonts w:ascii="Times New Roman" w:eastAsia="Times New Roman" w:hAnsi="Times New Roman" w:cs="Times New Roman"/>
                <w:bCs/>
                <w:lang w:eastAsia="es-MX"/>
              </w:rPr>
              <w:t>Transmitancia</w:t>
            </w:r>
            <w:proofErr w:type="spellEnd"/>
            <w:r w:rsidRPr="00F82B98">
              <w:rPr>
                <w:rFonts w:ascii="Times New Roman" w:eastAsia="Times New Roman" w:hAnsi="Times New Roman" w:cs="Times New Roman"/>
                <w:bCs/>
                <w:lang w:eastAsia="es-MX"/>
              </w:rPr>
              <w:t xml:space="preserve"> en la pectina de guayaba rosada (A1)</w:t>
            </w:r>
          </w:p>
        </w:tc>
        <w:tc>
          <w:tcPr>
            <w:tcW w:w="1042" w:type="dxa"/>
          </w:tcPr>
          <w:p w:rsidR="0094234C" w:rsidRPr="00F82B98" w:rsidRDefault="008F7497" w:rsidP="005A33E5">
            <w:pPr>
              <w:spacing w:line="360" w:lineRule="auto"/>
              <w:rPr>
                <w:rFonts w:ascii="Times New Roman" w:hAnsi="Times New Roman" w:cs="Times New Roman"/>
              </w:rPr>
            </w:pPr>
            <w:r>
              <w:rPr>
                <w:rFonts w:ascii="Times New Roman" w:hAnsi="Times New Roman" w:cs="Times New Roman"/>
              </w:rPr>
              <w:t>40</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5</w:t>
            </w:r>
          </w:p>
        </w:tc>
        <w:tc>
          <w:tcPr>
            <w:tcW w:w="5693"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eastAsia="es-MX"/>
              </w:rPr>
              <w:t>Absorbancia relativa en la pectina de guayaba rosada (A1) frente a la pectina comercial</w:t>
            </w:r>
          </w:p>
        </w:tc>
        <w:tc>
          <w:tcPr>
            <w:tcW w:w="1042" w:type="dxa"/>
          </w:tcPr>
          <w:p w:rsidR="0094234C" w:rsidRPr="00F82B98" w:rsidRDefault="008F7497" w:rsidP="005A33E5">
            <w:pPr>
              <w:spacing w:line="360" w:lineRule="auto"/>
              <w:rPr>
                <w:rFonts w:ascii="Times New Roman" w:hAnsi="Times New Roman" w:cs="Times New Roman"/>
              </w:rPr>
            </w:pPr>
            <w:r>
              <w:rPr>
                <w:rFonts w:ascii="Times New Roman" w:hAnsi="Times New Roman" w:cs="Times New Roman"/>
              </w:rPr>
              <w:t>41</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6</w:t>
            </w:r>
          </w:p>
        </w:tc>
        <w:tc>
          <w:tcPr>
            <w:tcW w:w="5693"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proofErr w:type="spellStart"/>
            <w:r w:rsidRPr="00F82B98">
              <w:rPr>
                <w:rFonts w:ascii="Times New Roman" w:eastAsia="Times New Roman" w:hAnsi="Times New Roman" w:cs="Times New Roman"/>
                <w:bCs/>
                <w:lang w:eastAsia="es-MX"/>
              </w:rPr>
              <w:t>Transmitancia</w:t>
            </w:r>
            <w:proofErr w:type="spellEnd"/>
            <w:r w:rsidRPr="00F82B98">
              <w:rPr>
                <w:rFonts w:ascii="Times New Roman" w:eastAsia="Times New Roman" w:hAnsi="Times New Roman" w:cs="Times New Roman"/>
                <w:bCs/>
                <w:lang w:eastAsia="es-MX"/>
              </w:rPr>
              <w:t xml:space="preserve"> en la pectina de guayaba blanca (A2)</w:t>
            </w:r>
          </w:p>
        </w:tc>
        <w:tc>
          <w:tcPr>
            <w:tcW w:w="1042" w:type="dxa"/>
          </w:tcPr>
          <w:p w:rsidR="0094234C" w:rsidRPr="00F82B98" w:rsidRDefault="008F7497" w:rsidP="005A33E5">
            <w:pPr>
              <w:spacing w:line="360" w:lineRule="auto"/>
              <w:rPr>
                <w:rFonts w:ascii="Times New Roman" w:hAnsi="Times New Roman" w:cs="Times New Roman"/>
              </w:rPr>
            </w:pPr>
            <w:r>
              <w:rPr>
                <w:rFonts w:ascii="Times New Roman" w:hAnsi="Times New Roman" w:cs="Times New Roman"/>
              </w:rPr>
              <w:t>42</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eastAsia="Times New Roman" w:hAnsi="Times New Roman" w:cs="Times New Roman"/>
                <w:b/>
                <w:bCs/>
                <w:lang w:eastAsia="es-MX"/>
              </w:rPr>
              <w:t xml:space="preserve">          </w:t>
            </w:r>
            <w:r w:rsidR="0094234C" w:rsidRPr="00F82B98">
              <w:rPr>
                <w:rFonts w:ascii="Times New Roman" w:eastAsia="Times New Roman" w:hAnsi="Times New Roman" w:cs="Times New Roman"/>
                <w:b/>
                <w:bCs/>
                <w:lang w:eastAsia="es-MX"/>
              </w:rPr>
              <w:t>7</w:t>
            </w:r>
          </w:p>
        </w:tc>
        <w:tc>
          <w:tcPr>
            <w:tcW w:w="5693" w:type="dxa"/>
          </w:tcPr>
          <w:p w:rsidR="0094234C" w:rsidRPr="00F82B98" w:rsidRDefault="0094234C" w:rsidP="005A33E5">
            <w:pPr>
              <w:spacing w:before="100" w:beforeAutospacing="1" w:after="100" w:afterAutospacing="1" w:line="360" w:lineRule="auto"/>
              <w:jc w:val="both"/>
              <w:rPr>
                <w:rFonts w:ascii="Times New Roman" w:eastAsia="Times New Roman" w:hAnsi="Times New Roman" w:cs="Times New Roman"/>
                <w:bCs/>
                <w:lang w:eastAsia="es-MX"/>
              </w:rPr>
            </w:pPr>
            <w:r w:rsidRPr="00F82B98">
              <w:rPr>
                <w:rFonts w:ascii="Times New Roman" w:eastAsia="Times New Roman" w:hAnsi="Times New Roman" w:cs="Times New Roman"/>
                <w:bCs/>
                <w:lang w:eastAsia="es-MX"/>
              </w:rPr>
              <w:t>Absorbancia relativa en la pectina de guayaba blanca (A2) frente a la pectina comercial</w:t>
            </w:r>
          </w:p>
        </w:tc>
        <w:tc>
          <w:tcPr>
            <w:tcW w:w="1042" w:type="dxa"/>
          </w:tcPr>
          <w:p w:rsidR="0094234C" w:rsidRPr="00F82B98" w:rsidRDefault="008F7497" w:rsidP="005A33E5">
            <w:pPr>
              <w:spacing w:line="360" w:lineRule="auto"/>
              <w:rPr>
                <w:rFonts w:ascii="Times New Roman" w:hAnsi="Times New Roman" w:cs="Times New Roman"/>
              </w:rPr>
            </w:pPr>
            <w:r>
              <w:rPr>
                <w:rFonts w:ascii="Times New Roman" w:hAnsi="Times New Roman" w:cs="Times New Roman"/>
              </w:rPr>
              <w:t>4</w:t>
            </w:r>
            <w:r w:rsidR="00EA5983">
              <w:rPr>
                <w:rFonts w:ascii="Times New Roman" w:hAnsi="Times New Roman" w:cs="Times New Roman"/>
              </w:rPr>
              <w:t>2</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8</w:t>
            </w:r>
          </w:p>
        </w:tc>
        <w:tc>
          <w:tcPr>
            <w:tcW w:w="5693"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 Medias de los tratamientos en la apariencia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47</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9</w:t>
            </w:r>
          </w:p>
        </w:tc>
        <w:tc>
          <w:tcPr>
            <w:tcW w:w="5693"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 xml:space="preserve">Gráfico de interacción </w:t>
            </w:r>
            <w:proofErr w:type="spellStart"/>
            <w:r w:rsidRPr="00F82B98">
              <w:rPr>
                <w:rFonts w:ascii="Times New Roman" w:hAnsi="Times New Roman" w:cs="Times New Roman"/>
              </w:rPr>
              <w:t>AxB</w:t>
            </w:r>
            <w:proofErr w:type="spellEnd"/>
            <w:r w:rsidRPr="00F82B98">
              <w:rPr>
                <w:rFonts w:ascii="Times New Roman" w:hAnsi="Times New Roman" w:cs="Times New Roman"/>
              </w:rPr>
              <w:t xml:space="preserve"> en la apariencia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47</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10</w:t>
            </w:r>
          </w:p>
        </w:tc>
        <w:tc>
          <w:tcPr>
            <w:tcW w:w="5693"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Medias de los tratamientos en el color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51</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11</w:t>
            </w:r>
          </w:p>
        </w:tc>
        <w:tc>
          <w:tcPr>
            <w:tcW w:w="5693"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 xml:space="preserve"> Gráfico de interacción </w:t>
            </w:r>
            <w:proofErr w:type="spellStart"/>
            <w:r w:rsidRPr="00F82B98">
              <w:rPr>
                <w:rFonts w:ascii="Times New Roman" w:hAnsi="Times New Roman" w:cs="Times New Roman"/>
              </w:rPr>
              <w:t>AxB</w:t>
            </w:r>
            <w:proofErr w:type="spellEnd"/>
            <w:r w:rsidRPr="00F82B98">
              <w:rPr>
                <w:rFonts w:ascii="Times New Roman" w:hAnsi="Times New Roman" w:cs="Times New Roman"/>
              </w:rPr>
              <w:t xml:space="preserve"> en el color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51</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12</w:t>
            </w:r>
          </w:p>
        </w:tc>
        <w:tc>
          <w:tcPr>
            <w:tcW w:w="5693"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Medias de los tratamientos en el aroma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54</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 xml:space="preserve">13 </w:t>
            </w:r>
          </w:p>
        </w:tc>
        <w:tc>
          <w:tcPr>
            <w:tcW w:w="5693"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 xml:space="preserve">Gráfico de interacción </w:t>
            </w:r>
            <w:proofErr w:type="spellStart"/>
            <w:r w:rsidRPr="00F82B98">
              <w:rPr>
                <w:rFonts w:ascii="Times New Roman" w:hAnsi="Times New Roman" w:cs="Times New Roman"/>
              </w:rPr>
              <w:t>AxB</w:t>
            </w:r>
            <w:proofErr w:type="spellEnd"/>
            <w:r w:rsidRPr="00F82B98">
              <w:rPr>
                <w:rFonts w:ascii="Times New Roman" w:hAnsi="Times New Roman" w:cs="Times New Roman"/>
              </w:rPr>
              <w:t xml:space="preserve"> en el aroma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55</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14</w:t>
            </w:r>
          </w:p>
        </w:tc>
        <w:tc>
          <w:tcPr>
            <w:tcW w:w="5693"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Medias de los tratamientos en el sabor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58</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 xml:space="preserve">15 </w:t>
            </w:r>
          </w:p>
        </w:tc>
        <w:tc>
          <w:tcPr>
            <w:tcW w:w="5693"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 xml:space="preserve">Gráfico de interacción </w:t>
            </w:r>
            <w:proofErr w:type="spellStart"/>
            <w:r w:rsidRPr="00F82B98">
              <w:rPr>
                <w:rFonts w:ascii="Times New Roman" w:hAnsi="Times New Roman" w:cs="Times New Roman"/>
              </w:rPr>
              <w:t>AxB</w:t>
            </w:r>
            <w:proofErr w:type="spellEnd"/>
            <w:r w:rsidRPr="00F82B98">
              <w:rPr>
                <w:rFonts w:ascii="Times New Roman" w:hAnsi="Times New Roman" w:cs="Times New Roman"/>
              </w:rPr>
              <w:t xml:space="preserve"> en el sabor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58</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16</w:t>
            </w:r>
          </w:p>
        </w:tc>
        <w:tc>
          <w:tcPr>
            <w:tcW w:w="5693" w:type="dxa"/>
          </w:tcPr>
          <w:p w:rsidR="0094234C"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Medias de los tratamientos en la textura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61</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17</w:t>
            </w:r>
          </w:p>
        </w:tc>
        <w:tc>
          <w:tcPr>
            <w:tcW w:w="5693" w:type="dxa"/>
          </w:tcPr>
          <w:p w:rsidR="0094234C" w:rsidRPr="00F82B98" w:rsidRDefault="0094234C" w:rsidP="005A33E5">
            <w:pPr>
              <w:spacing w:line="360" w:lineRule="auto"/>
              <w:rPr>
                <w:rFonts w:ascii="Times New Roman" w:hAnsi="Times New Roman" w:cs="Times New Roman"/>
              </w:rPr>
            </w:pPr>
            <w:r w:rsidRPr="00F82B98">
              <w:rPr>
                <w:rFonts w:ascii="Times New Roman" w:hAnsi="Times New Roman" w:cs="Times New Roman"/>
              </w:rPr>
              <w:t xml:space="preserve"> Gráfico de interacción </w:t>
            </w:r>
            <w:proofErr w:type="spellStart"/>
            <w:r w:rsidRPr="00F82B98">
              <w:rPr>
                <w:rFonts w:ascii="Times New Roman" w:hAnsi="Times New Roman" w:cs="Times New Roman"/>
              </w:rPr>
              <w:t>AxB</w:t>
            </w:r>
            <w:proofErr w:type="spellEnd"/>
            <w:r w:rsidRPr="00F82B98">
              <w:rPr>
                <w:rFonts w:ascii="Times New Roman" w:hAnsi="Times New Roman" w:cs="Times New Roman"/>
              </w:rPr>
              <w:t xml:space="preserve"> en la textura del producto</w:t>
            </w:r>
          </w:p>
        </w:tc>
        <w:tc>
          <w:tcPr>
            <w:tcW w:w="1042" w:type="dxa"/>
          </w:tcPr>
          <w:p w:rsidR="0094234C" w:rsidRPr="00F82B98" w:rsidRDefault="00EA5983" w:rsidP="005A33E5">
            <w:pPr>
              <w:spacing w:line="360" w:lineRule="auto"/>
              <w:rPr>
                <w:rFonts w:ascii="Times New Roman" w:hAnsi="Times New Roman" w:cs="Times New Roman"/>
              </w:rPr>
            </w:pPr>
            <w:r>
              <w:rPr>
                <w:rFonts w:ascii="Times New Roman" w:hAnsi="Times New Roman" w:cs="Times New Roman"/>
              </w:rPr>
              <w:t>62</w:t>
            </w:r>
          </w:p>
        </w:tc>
      </w:tr>
      <w:tr w:rsidR="0094234C" w:rsidRPr="00F82B98" w:rsidTr="004474C2">
        <w:tc>
          <w:tcPr>
            <w:tcW w:w="1526" w:type="dxa"/>
          </w:tcPr>
          <w:p w:rsidR="0094234C" w:rsidRPr="00F82B98" w:rsidRDefault="00DA1376" w:rsidP="005A33E5">
            <w:pPr>
              <w:spacing w:line="360" w:lineRule="auto"/>
              <w:rPr>
                <w:rFonts w:ascii="Times New Roman" w:hAnsi="Times New Roman" w:cs="Times New Roman"/>
              </w:rPr>
            </w:pPr>
            <w:r>
              <w:rPr>
                <w:rFonts w:ascii="Times New Roman" w:hAnsi="Times New Roman" w:cs="Times New Roman"/>
                <w:b/>
              </w:rPr>
              <w:t xml:space="preserve">         </w:t>
            </w:r>
            <w:r w:rsidR="0094234C" w:rsidRPr="00F82B98">
              <w:rPr>
                <w:rFonts w:ascii="Times New Roman" w:hAnsi="Times New Roman" w:cs="Times New Roman"/>
                <w:b/>
              </w:rPr>
              <w:t>18</w:t>
            </w:r>
          </w:p>
        </w:tc>
        <w:tc>
          <w:tcPr>
            <w:tcW w:w="5693" w:type="dxa"/>
          </w:tcPr>
          <w:p w:rsidR="00C333BB" w:rsidRPr="00F82B98" w:rsidRDefault="0094234C" w:rsidP="005A33E5">
            <w:pPr>
              <w:spacing w:line="360" w:lineRule="auto"/>
              <w:jc w:val="both"/>
              <w:rPr>
                <w:rFonts w:ascii="Times New Roman" w:hAnsi="Times New Roman" w:cs="Times New Roman"/>
              </w:rPr>
            </w:pPr>
            <w:r w:rsidRPr="00F82B98">
              <w:rPr>
                <w:rFonts w:ascii="Times New Roman" w:hAnsi="Times New Roman" w:cs="Times New Roman"/>
              </w:rPr>
              <w:t>Resumen de las características organolépticas evaluadas en el estudio</w:t>
            </w:r>
          </w:p>
        </w:tc>
        <w:tc>
          <w:tcPr>
            <w:tcW w:w="1042" w:type="dxa"/>
          </w:tcPr>
          <w:p w:rsidR="0094234C" w:rsidRDefault="00EA5983" w:rsidP="005A33E5">
            <w:pPr>
              <w:spacing w:line="360" w:lineRule="auto"/>
              <w:rPr>
                <w:rFonts w:ascii="Times New Roman" w:hAnsi="Times New Roman" w:cs="Times New Roman"/>
              </w:rPr>
            </w:pPr>
            <w:r>
              <w:rPr>
                <w:rFonts w:ascii="Times New Roman" w:hAnsi="Times New Roman" w:cs="Times New Roman"/>
              </w:rPr>
              <w:t>62</w:t>
            </w:r>
          </w:p>
          <w:p w:rsidR="00C333BB" w:rsidRPr="00F82B98" w:rsidRDefault="00C333BB" w:rsidP="005A33E5">
            <w:pPr>
              <w:spacing w:line="360" w:lineRule="auto"/>
              <w:rPr>
                <w:rFonts w:ascii="Times New Roman" w:hAnsi="Times New Roman" w:cs="Times New Roman"/>
              </w:rPr>
            </w:pPr>
          </w:p>
        </w:tc>
      </w:tr>
      <w:tr w:rsidR="00C333BB" w:rsidRPr="00F82B98" w:rsidTr="004474C2">
        <w:tc>
          <w:tcPr>
            <w:tcW w:w="1526" w:type="dxa"/>
          </w:tcPr>
          <w:p w:rsidR="00C333BB" w:rsidRDefault="00C333BB" w:rsidP="005A33E5">
            <w:pPr>
              <w:spacing w:line="360" w:lineRule="auto"/>
              <w:rPr>
                <w:rFonts w:ascii="Times New Roman" w:hAnsi="Times New Roman" w:cs="Times New Roman"/>
                <w:b/>
              </w:rPr>
            </w:pPr>
            <w:r>
              <w:rPr>
                <w:rFonts w:ascii="Times New Roman" w:hAnsi="Times New Roman" w:cs="Times New Roman"/>
                <w:b/>
              </w:rPr>
              <w:t xml:space="preserve">         19</w:t>
            </w:r>
          </w:p>
        </w:tc>
        <w:tc>
          <w:tcPr>
            <w:tcW w:w="5693" w:type="dxa"/>
          </w:tcPr>
          <w:p w:rsidR="00C333BB" w:rsidRPr="00F82B98" w:rsidRDefault="00C333BB" w:rsidP="00C333BB">
            <w:pPr>
              <w:suppressAutoHyphens w:val="0"/>
              <w:spacing w:after="100" w:afterAutospacing="1" w:line="360" w:lineRule="auto"/>
              <w:jc w:val="both"/>
              <w:rPr>
                <w:rFonts w:ascii="Times New Roman" w:hAnsi="Times New Roman" w:cs="Times New Roman"/>
              </w:rPr>
            </w:pPr>
            <w:r w:rsidRPr="00C333BB">
              <w:rPr>
                <w:rFonts w:ascii="Times New Roman" w:hAnsi="Times New Roman" w:cs="Times New Roman"/>
              </w:rPr>
              <w:t xml:space="preserve">Análisis de regresión y </w:t>
            </w:r>
            <w:r>
              <w:rPr>
                <w:rFonts w:ascii="Times New Roman" w:hAnsi="Times New Roman" w:cs="Times New Roman"/>
              </w:rPr>
              <w:t>correlación</w:t>
            </w:r>
            <w:r w:rsidR="00FF25D2">
              <w:rPr>
                <w:rFonts w:ascii="Times New Roman" w:hAnsi="Times New Roman" w:cs="Times New Roman"/>
              </w:rPr>
              <w:t xml:space="preserve">                                </w:t>
            </w:r>
          </w:p>
        </w:tc>
        <w:tc>
          <w:tcPr>
            <w:tcW w:w="1042" w:type="dxa"/>
          </w:tcPr>
          <w:p w:rsidR="00C333BB" w:rsidRDefault="00FF25D2" w:rsidP="005A33E5">
            <w:pPr>
              <w:spacing w:line="360" w:lineRule="auto"/>
              <w:rPr>
                <w:rFonts w:ascii="Times New Roman" w:hAnsi="Times New Roman" w:cs="Times New Roman"/>
              </w:rPr>
            </w:pPr>
            <w:r>
              <w:rPr>
                <w:rFonts w:ascii="Times New Roman" w:hAnsi="Times New Roman" w:cs="Times New Roman"/>
              </w:rPr>
              <w:t>63</w:t>
            </w:r>
          </w:p>
        </w:tc>
      </w:tr>
    </w:tbl>
    <w:p w:rsidR="0094234C" w:rsidRDefault="0094234C" w:rsidP="004D1796">
      <w:pPr>
        <w:spacing w:line="360" w:lineRule="auto"/>
      </w:pPr>
    </w:p>
    <w:p w:rsidR="0094234C" w:rsidRDefault="0094234C" w:rsidP="004D1796">
      <w:pPr>
        <w:spacing w:line="360" w:lineRule="auto"/>
      </w:pPr>
    </w:p>
    <w:p w:rsidR="0094234C" w:rsidRDefault="0094234C" w:rsidP="004D1796">
      <w:pPr>
        <w:spacing w:line="360" w:lineRule="auto"/>
      </w:pPr>
    </w:p>
    <w:p w:rsidR="0094234C" w:rsidRPr="00E7403F" w:rsidRDefault="0094234C" w:rsidP="004D1796">
      <w:pPr>
        <w:spacing w:line="360" w:lineRule="auto"/>
        <w:rPr>
          <w:rFonts w:ascii="Times New Roman" w:hAnsi="Times New Roman" w:cs="Times New Roman"/>
          <w:b/>
          <w:color w:val="auto"/>
          <w:sz w:val="28"/>
          <w:lang w:val="es-CO"/>
        </w:rPr>
        <w:sectPr w:rsidR="0094234C" w:rsidRPr="00E7403F" w:rsidSect="001F52BA">
          <w:pgSz w:w="12240" w:h="15840"/>
          <w:pgMar w:top="1701" w:right="1701" w:bottom="0" w:left="2268" w:header="709" w:footer="709" w:gutter="0"/>
          <w:pgNumType w:fmt="lowerRoman" w:start="1"/>
          <w:cols w:space="708"/>
          <w:docGrid w:linePitch="360"/>
        </w:sectPr>
      </w:pPr>
    </w:p>
    <w:p w:rsidR="007805A3" w:rsidRDefault="00D83654" w:rsidP="00D83654">
      <w:pPr>
        <w:pStyle w:val="Sinespaciado"/>
        <w:spacing w:line="360" w:lineRule="auto"/>
        <w:rPr>
          <w:rFonts w:ascii="Times New Roman" w:hAnsi="Times New Roman"/>
          <w:b/>
          <w:sz w:val="28"/>
          <w:lang w:val="es-CO"/>
        </w:rPr>
      </w:pPr>
      <w:r>
        <w:rPr>
          <w:rFonts w:ascii="Times New Roman" w:hAnsi="Times New Roman"/>
          <w:b/>
          <w:sz w:val="28"/>
          <w:lang w:val="es-CO"/>
        </w:rPr>
        <w:lastRenderedPageBreak/>
        <w:t>RESUMEN Y SUMMARY</w:t>
      </w:r>
    </w:p>
    <w:p w:rsidR="00D83654" w:rsidRDefault="00D83654" w:rsidP="00D83654">
      <w:pPr>
        <w:pStyle w:val="Sinespaciado"/>
        <w:spacing w:line="360" w:lineRule="auto"/>
        <w:rPr>
          <w:rFonts w:ascii="Times New Roman" w:hAnsi="Times New Roman"/>
          <w:b/>
          <w:sz w:val="28"/>
          <w:lang w:val="es-CO"/>
        </w:rPr>
      </w:pPr>
      <w:r w:rsidRPr="0034589B">
        <w:rPr>
          <w:rFonts w:ascii="Times New Roman" w:hAnsi="Times New Roman"/>
          <w:b/>
          <w:sz w:val="24"/>
          <w:lang w:val="es-CO"/>
        </w:rPr>
        <w:t>RESUMEN</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 xml:space="preserve">En la ciudad de Guaranda, Sector </w:t>
      </w:r>
      <w:proofErr w:type="spellStart"/>
      <w:r w:rsidRPr="007F43FF">
        <w:rPr>
          <w:rFonts w:ascii="Times New Roman" w:hAnsi="Times New Roman" w:cs="Times New Roman"/>
        </w:rPr>
        <w:t>Alpachaca</w:t>
      </w:r>
      <w:proofErr w:type="spellEnd"/>
      <w:r w:rsidRPr="007F43FF">
        <w:rPr>
          <w:rFonts w:ascii="Times New Roman" w:hAnsi="Times New Roman" w:cs="Times New Roman"/>
        </w:rPr>
        <w:t>, Universidad Estatal de Bolívar, Escuela de Ingeniería Agroindustrial, se realizó el trabajo de investigación que tuvo como objetivo la caracterización de la pectina de la variedades rosada, blanca de</w:t>
      </w:r>
      <w:r w:rsidR="001E257F">
        <w:rPr>
          <w:rFonts w:ascii="Times New Roman" w:hAnsi="Times New Roman" w:cs="Times New Roman"/>
        </w:rPr>
        <w:t xml:space="preserve"> guayaba y su aplicación en la A</w:t>
      </w:r>
      <w:r w:rsidRPr="007F43FF">
        <w:rPr>
          <w:rFonts w:ascii="Times New Roman" w:hAnsi="Times New Roman" w:cs="Times New Roman"/>
        </w:rPr>
        <w:t>groindustria, esto permitió determinar la mejor pectina a partir de estas dos variedades y combinarlas en conjunto con pectinas de manzana, limón y naranja.</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Tras los análisis físicos de los dos tipos de pectina en estudio, los valores de pH tanto de la pectina de guayaba rosada como de guayaba blanca fueron bastante similares de 4,15 a 4,01 respectivamente, no obstante, en el peso equivalente la pectina de guayaba rosada pres</w:t>
      </w:r>
      <w:r w:rsidR="001E257F">
        <w:rPr>
          <w:rFonts w:ascii="Times New Roman" w:hAnsi="Times New Roman" w:cs="Times New Roman"/>
        </w:rPr>
        <w:t>ento un valor superior de 3783.59 g/mol</w:t>
      </w:r>
      <w:r w:rsidRPr="007F43FF">
        <w:rPr>
          <w:rFonts w:ascii="Times New Roman" w:hAnsi="Times New Roman" w:cs="Times New Roman"/>
        </w:rPr>
        <w:t xml:space="preserve"> con relación a la pectina de guayaba blanca</w:t>
      </w:r>
      <w:r w:rsidR="00E73132">
        <w:rPr>
          <w:rFonts w:ascii="Times New Roman" w:hAnsi="Times New Roman" w:cs="Times New Roman"/>
        </w:rPr>
        <w:t xml:space="preserve"> 3328.37 g/mol</w:t>
      </w:r>
      <w:r w:rsidRPr="007F43FF">
        <w:rPr>
          <w:rFonts w:ascii="Times New Roman" w:hAnsi="Times New Roman" w:cs="Times New Roman"/>
        </w:rPr>
        <w:t>, el contenido de cenizas y humedad fueron parecidos en los dos tipos de pectinas estudiadas.</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 xml:space="preserve">En los análisis químicos, el </w:t>
      </w:r>
      <w:r w:rsidR="004474C2">
        <w:rPr>
          <w:rFonts w:ascii="Times New Roman" w:hAnsi="Times New Roman" w:cs="Times New Roman"/>
        </w:rPr>
        <w:t>grado de gelificación fue de 1</w:t>
      </w:r>
      <w:r w:rsidR="00317E54">
        <w:rPr>
          <w:rFonts w:ascii="Times New Roman" w:hAnsi="Times New Roman" w:cs="Times New Roman"/>
        </w:rPr>
        <w:t>5</w:t>
      </w:r>
      <w:r w:rsidR="004474C2">
        <w:rPr>
          <w:rFonts w:ascii="Times New Roman" w:hAnsi="Times New Roman" w:cs="Times New Roman"/>
        </w:rPr>
        <w:t>0</w:t>
      </w:r>
      <w:r w:rsidRPr="007F43FF">
        <w:rPr>
          <w:rFonts w:ascii="Times New Roman" w:hAnsi="Times New Roman" w:cs="Times New Roman"/>
        </w:rPr>
        <w:t xml:space="preserve"> para la pectina de guayaba rosada (pectina de alto </w:t>
      </w:r>
      <w:r w:rsidR="00904925" w:rsidRPr="007F43FF">
        <w:rPr>
          <w:rFonts w:ascii="Times New Roman" w:hAnsi="Times New Roman" w:cs="Times New Roman"/>
        </w:rPr>
        <w:t>metoxilo</w:t>
      </w:r>
      <w:r w:rsidRPr="007F43FF">
        <w:rPr>
          <w:rFonts w:ascii="Times New Roman" w:hAnsi="Times New Roman" w:cs="Times New Roman"/>
        </w:rPr>
        <w:t xml:space="preserve">) mientras </w:t>
      </w:r>
      <w:r w:rsidR="001E257F">
        <w:rPr>
          <w:rFonts w:ascii="Times New Roman" w:hAnsi="Times New Roman" w:cs="Times New Roman"/>
        </w:rPr>
        <w:t>que la pectina de guayaba blanca</w:t>
      </w:r>
      <w:r w:rsidRPr="007F43FF">
        <w:rPr>
          <w:rFonts w:ascii="Times New Roman" w:hAnsi="Times New Roman" w:cs="Times New Roman"/>
        </w:rPr>
        <w:t xml:space="preserve"> f</w:t>
      </w:r>
      <w:r w:rsidR="00317E54">
        <w:rPr>
          <w:rFonts w:ascii="Times New Roman" w:hAnsi="Times New Roman" w:cs="Times New Roman"/>
        </w:rPr>
        <w:t>ue de 11</w:t>
      </w:r>
      <w:r w:rsidRPr="007F43FF">
        <w:rPr>
          <w:rFonts w:ascii="Times New Roman" w:hAnsi="Times New Roman" w:cs="Times New Roman"/>
        </w:rPr>
        <w:t xml:space="preserve">0, se considera que será mejor pectina cuando esta sea de alto </w:t>
      </w:r>
      <w:r w:rsidR="00904925" w:rsidRPr="007F43FF">
        <w:rPr>
          <w:rFonts w:ascii="Times New Roman" w:hAnsi="Times New Roman" w:cs="Times New Roman"/>
        </w:rPr>
        <w:t>metoxilo</w:t>
      </w:r>
      <w:r w:rsidRPr="007F43FF">
        <w:rPr>
          <w:rFonts w:ascii="Times New Roman" w:hAnsi="Times New Roman" w:cs="Times New Roman"/>
        </w:rPr>
        <w:t>.</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La viscosidad intrínseca de la pectina de guay</w:t>
      </w:r>
      <w:r w:rsidR="001E257F">
        <w:rPr>
          <w:rFonts w:ascii="Times New Roman" w:hAnsi="Times New Roman" w:cs="Times New Roman"/>
        </w:rPr>
        <w:t xml:space="preserve">aba variedad rosada fue de 50800 </w:t>
      </w:r>
      <w:proofErr w:type="spellStart"/>
      <w:r w:rsidR="001E257F">
        <w:rPr>
          <w:rFonts w:ascii="Times New Roman" w:hAnsi="Times New Roman" w:cs="Times New Roman"/>
        </w:rPr>
        <w:t>cP</w:t>
      </w:r>
      <w:proofErr w:type="spellEnd"/>
      <w:r w:rsidRPr="007F43FF">
        <w:rPr>
          <w:rFonts w:ascii="Times New Roman" w:hAnsi="Times New Roman" w:cs="Times New Roman"/>
        </w:rPr>
        <w:t xml:space="preserve"> mayor a la de pec</w:t>
      </w:r>
      <w:r w:rsidR="001E257F">
        <w:rPr>
          <w:rFonts w:ascii="Times New Roman" w:hAnsi="Times New Roman" w:cs="Times New Roman"/>
        </w:rPr>
        <w:t xml:space="preserve">tina de guayaba variedad blanca 30400 </w:t>
      </w:r>
      <w:proofErr w:type="spellStart"/>
      <w:r w:rsidR="001E257F">
        <w:rPr>
          <w:rFonts w:ascii="Times New Roman" w:hAnsi="Times New Roman" w:cs="Times New Roman"/>
        </w:rPr>
        <w:t>cP.</w:t>
      </w:r>
      <w:proofErr w:type="spellEnd"/>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La firmeza de un producto obtenido utilizando pectinas depende en gran medida del porcentaje de metilación de la pectina, en este estudio ambas pectinas presentaron un %</w:t>
      </w:r>
      <w:r w:rsidR="001E257F">
        <w:rPr>
          <w:rFonts w:ascii="Times New Roman" w:hAnsi="Times New Roman" w:cs="Times New Roman"/>
        </w:rPr>
        <w:t xml:space="preserve"> </w:t>
      </w:r>
      <w:r w:rsidRPr="007F43FF">
        <w:rPr>
          <w:rFonts w:ascii="Times New Roman" w:hAnsi="Times New Roman" w:cs="Times New Roman"/>
        </w:rPr>
        <w:t>de metilación similar.</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El contenido de proteína en la pectina de la variedad rosada fue de 6,21% mientras que de la variedad blanca fue de 5,33</w:t>
      </w:r>
      <w:r w:rsidR="001E257F">
        <w:rPr>
          <w:rFonts w:ascii="Times New Roman" w:hAnsi="Times New Roman" w:cs="Times New Roman"/>
        </w:rPr>
        <w:t xml:space="preserve"> %</w:t>
      </w:r>
      <w:r w:rsidRPr="007F43FF">
        <w:rPr>
          <w:rFonts w:ascii="Times New Roman" w:hAnsi="Times New Roman" w:cs="Times New Roman"/>
        </w:rPr>
        <w:t>.</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 xml:space="preserve">Los análisis de </w:t>
      </w:r>
      <w:proofErr w:type="spellStart"/>
      <w:r w:rsidRPr="007F43FF">
        <w:rPr>
          <w:rFonts w:ascii="Times New Roman" w:hAnsi="Times New Roman" w:cs="Times New Roman"/>
        </w:rPr>
        <w:t>transmitancia</w:t>
      </w:r>
      <w:proofErr w:type="spellEnd"/>
      <w:r w:rsidRPr="007F43FF">
        <w:rPr>
          <w:rFonts w:ascii="Times New Roman" w:hAnsi="Times New Roman" w:cs="Times New Roman"/>
        </w:rPr>
        <w:t xml:space="preserve"> y absorbancia mostraron que en la pectina de guayaba variedad rosada la presencia del grupo C= O se da en una longitud de onda (λ) de </w:t>
      </w:r>
      <w:r w:rsidRPr="007F43FF">
        <w:rPr>
          <w:rFonts w:ascii="Times New Roman" w:hAnsi="Times New Roman" w:cs="Times New Roman"/>
        </w:rPr>
        <w:lastRenderedPageBreak/>
        <w:t>1729 y en la blanca en mismo grupo de observa en una λ de 1733; por otro lado, el grupo C-O en ambos tipos de pectina se observa a una λ de 1307. La presencia de grupo OH en ambas pectinas son bastante similares con longitudes de onda de entre 3328 y 3329. Tras este análisis, el nivel de conciencia con pectinas estándar fue de 90,79</w:t>
      </w:r>
      <w:r w:rsidR="004474C2">
        <w:rPr>
          <w:rFonts w:ascii="Times New Roman" w:hAnsi="Times New Roman" w:cs="Times New Roman"/>
        </w:rPr>
        <w:t xml:space="preserve"> </w:t>
      </w:r>
      <w:r w:rsidRPr="007F43FF">
        <w:rPr>
          <w:rFonts w:ascii="Times New Roman" w:hAnsi="Times New Roman" w:cs="Times New Roman"/>
        </w:rPr>
        <w:t>% en pectina de guayaba variedad blanca y 82,38</w:t>
      </w:r>
      <w:r w:rsidR="004474C2">
        <w:rPr>
          <w:rFonts w:ascii="Times New Roman" w:hAnsi="Times New Roman" w:cs="Times New Roman"/>
        </w:rPr>
        <w:t xml:space="preserve"> </w:t>
      </w:r>
      <w:r w:rsidRPr="007F43FF">
        <w:rPr>
          <w:rFonts w:ascii="Times New Roman" w:hAnsi="Times New Roman" w:cs="Times New Roman"/>
        </w:rPr>
        <w:t>% en la pectina blanca.</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Finalmente, análisis organoléptico permitió determinar el nivel de aceptabilidad de la pectina, para lo cual se elaboró mermelada de piña y esta fue evaluada con un panel de 12 catadores no entrenados. Luego de realizado esta prueba, en el factor A, que correspondió a las pectinas de guayaba rosada y blanca existió diferencia significativa (p≤0.05), siendo la pectina de guayaba variedad rosada (FA1) la mejor calificada, mientras que en el factor B (pectinas de manzana, limón y naranja) no existió diferencia estadística significativa. A nivel de tratamientos, tampoco existió diferencia estadística significativa, sin embargo, numéricamente el tratamiento A1B1 (pectina de guayaba rosada en combinación con pectina de manzana) fue la mejor calificada por los catadores con una media de 3,96 que correspondió a una aceptabilidad de muy bueno según la escala de valoración establecida en este estudio.</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r w:rsidRPr="007F43FF">
        <w:rPr>
          <w:rFonts w:ascii="Times New Roman" w:hAnsi="Times New Roman" w:cs="Times New Roman"/>
        </w:rPr>
        <w:t>Con todos estos antecedentes, se concluye que la pectina de guayaba variedad rosada es la mejor en los análisis realizados, ajustándose a todos los parámetros establecidos, además vale recalcar que es la primera vez que se extrae pectina a pa</w:t>
      </w:r>
      <w:r w:rsidR="00151E08">
        <w:rPr>
          <w:rFonts w:ascii="Times New Roman" w:hAnsi="Times New Roman" w:cs="Times New Roman"/>
        </w:rPr>
        <w:t xml:space="preserve">rtir de variedades </w:t>
      </w:r>
      <w:r w:rsidRPr="007F43FF">
        <w:rPr>
          <w:rFonts w:ascii="Times New Roman" w:hAnsi="Times New Roman" w:cs="Times New Roman"/>
        </w:rPr>
        <w:t>de guayaba</w:t>
      </w:r>
      <w:r w:rsidR="00151E08">
        <w:rPr>
          <w:rFonts w:ascii="Times New Roman" w:hAnsi="Times New Roman" w:cs="Times New Roman"/>
        </w:rPr>
        <w:t xml:space="preserve"> ecuatorianas</w:t>
      </w:r>
      <w:r w:rsidRPr="007F43FF">
        <w:rPr>
          <w:rFonts w:ascii="Times New Roman" w:hAnsi="Times New Roman" w:cs="Times New Roman"/>
        </w:rPr>
        <w:t>.</w:t>
      </w:r>
    </w:p>
    <w:p w:rsidR="007F43FF" w:rsidRPr="007F43FF" w:rsidRDefault="007F43FF" w:rsidP="007F43FF">
      <w:pPr>
        <w:suppressAutoHyphens w:val="0"/>
        <w:spacing w:before="100" w:beforeAutospacing="1" w:after="100" w:afterAutospacing="1" w:line="360" w:lineRule="auto"/>
        <w:jc w:val="both"/>
        <w:rPr>
          <w:rFonts w:ascii="Times New Roman" w:hAnsi="Times New Roman" w:cs="Times New Roman"/>
        </w:rPr>
      </w:pPr>
    </w:p>
    <w:p w:rsidR="007F43FF" w:rsidRPr="00277A51" w:rsidRDefault="007F43FF" w:rsidP="007F43FF">
      <w:pPr>
        <w:suppressAutoHyphens w:val="0"/>
        <w:spacing w:before="100" w:beforeAutospacing="1" w:after="100" w:afterAutospacing="1" w:line="360" w:lineRule="auto"/>
        <w:jc w:val="both"/>
        <w:rPr>
          <w:rFonts w:ascii="Times New Roman" w:hAnsi="Times New Roman" w:cs="Times New Roman"/>
        </w:rPr>
      </w:pPr>
    </w:p>
    <w:p w:rsidR="004A4056" w:rsidRPr="00277A51" w:rsidRDefault="004A4056" w:rsidP="00AA0496">
      <w:pPr>
        <w:suppressAutoHyphens w:val="0"/>
        <w:spacing w:before="100" w:beforeAutospacing="1" w:after="100" w:afterAutospacing="1" w:line="360" w:lineRule="auto"/>
        <w:jc w:val="both"/>
        <w:rPr>
          <w:rFonts w:ascii="Times New Roman" w:eastAsia="Times New Roman" w:hAnsi="Times New Roman" w:cs="Times New Roman"/>
          <w:b/>
          <w:bCs/>
          <w:color w:val="auto"/>
          <w:lang w:eastAsia="es-MX"/>
        </w:rPr>
      </w:pPr>
    </w:p>
    <w:p w:rsidR="006C6815" w:rsidRPr="00277A51" w:rsidRDefault="006C6815" w:rsidP="00AA0496">
      <w:pPr>
        <w:suppressAutoHyphens w:val="0"/>
        <w:spacing w:before="100" w:beforeAutospacing="1" w:after="100" w:afterAutospacing="1" w:line="360" w:lineRule="auto"/>
        <w:jc w:val="both"/>
        <w:rPr>
          <w:rFonts w:ascii="Times New Roman" w:eastAsia="Times New Roman" w:hAnsi="Times New Roman" w:cs="Times New Roman"/>
          <w:b/>
          <w:bCs/>
          <w:color w:val="auto"/>
          <w:lang w:eastAsia="es-MX"/>
        </w:rPr>
      </w:pPr>
    </w:p>
    <w:p w:rsidR="006C6815" w:rsidRPr="00277A51" w:rsidRDefault="006C6815" w:rsidP="00AA0496">
      <w:pPr>
        <w:suppressAutoHyphens w:val="0"/>
        <w:spacing w:before="100" w:beforeAutospacing="1" w:after="100" w:afterAutospacing="1" w:line="360" w:lineRule="auto"/>
        <w:jc w:val="both"/>
        <w:rPr>
          <w:rFonts w:ascii="Times New Roman" w:eastAsia="Times New Roman" w:hAnsi="Times New Roman" w:cs="Times New Roman"/>
          <w:b/>
          <w:bCs/>
          <w:color w:val="auto"/>
          <w:lang w:eastAsia="es-MX"/>
        </w:rPr>
      </w:pPr>
    </w:p>
    <w:p w:rsidR="00284EE3" w:rsidRPr="00277A51" w:rsidRDefault="00284EE3" w:rsidP="00AA0496">
      <w:pPr>
        <w:suppressAutoHyphens w:val="0"/>
        <w:spacing w:before="100" w:beforeAutospacing="1" w:after="100" w:afterAutospacing="1" w:line="360" w:lineRule="auto"/>
        <w:jc w:val="both"/>
        <w:rPr>
          <w:rFonts w:ascii="Times New Roman" w:eastAsia="Times New Roman" w:hAnsi="Times New Roman" w:cs="Times New Roman"/>
          <w:b/>
          <w:bCs/>
          <w:color w:val="auto"/>
          <w:lang w:eastAsia="es-MX"/>
        </w:rPr>
      </w:pPr>
    </w:p>
    <w:p w:rsidR="004A4056" w:rsidRPr="00277A51" w:rsidRDefault="004A4056" w:rsidP="00AA0496">
      <w:pPr>
        <w:suppressAutoHyphens w:val="0"/>
        <w:spacing w:before="100" w:beforeAutospacing="1" w:after="100" w:afterAutospacing="1" w:line="360" w:lineRule="auto"/>
        <w:jc w:val="both"/>
        <w:rPr>
          <w:rFonts w:ascii="Times New Roman" w:eastAsia="Times New Roman" w:hAnsi="Times New Roman" w:cs="Times New Roman"/>
          <w:b/>
          <w:bCs/>
          <w:color w:val="auto"/>
          <w:lang w:val="en-US" w:eastAsia="es-MX"/>
        </w:rPr>
      </w:pPr>
      <w:r w:rsidRPr="00277A51">
        <w:rPr>
          <w:rFonts w:ascii="Times New Roman" w:eastAsia="Times New Roman" w:hAnsi="Times New Roman" w:cs="Times New Roman"/>
          <w:b/>
          <w:bCs/>
          <w:color w:val="auto"/>
          <w:lang w:val="en-US" w:eastAsia="es-MX"/>
        </w:rPr>
        <w:lastRenderedPageBreak/>
        <w:t>SUMMARY</w:t>
      </w:r>
    </w:p>
    <w:p w:rsidR="007F43FF" w:rsidRP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 xml:space="preserve">In the city of </w:t>
      </w:r>
      <w:proofErr w:type="spellStart"/>
      <w:r w:rsidRPr="007F43FF">
        <w:rPr>
          <w:rFonts w:ascii="Times New Roman" w:hAnsi="Times New Roman"/>
          <w:sz w:val="24"/>
          <w:szCs w:val="24"/>
          <w:lang w:val="en-US"/>
        </w:rPr>
        <w:t>Guaranda</w:t>
      </w:r>
      <w:proofErr w:type="spellEnd"/>
      <w:r w:rsidRPr="007F43FF">
        <w:rPr>
          <w:rFonts w:ascii="Times New Roman" w:hAnsi="Times New Roman"/>
          <w:sz w:val="24"/>
          <w:szCs w:val="24"/>
          <w:lang w:val="en-US"/>
        </w:rPr>
        <w:t>, Sect</w:t>
      </w:r>
      <w:r w:rsidR="0042096D">
        <w:rPr>
          <w:rFonts w:ascii="Times New Roman" w:hAnsi="Times New Roman"/>
          <w:sz w:val="24"/>
          <w:szCs w:val="24"/>
          <w:lang w:val="en-US"/>
        </w:rPr>
        <w:t xml:space="preserve">or </w:t>
      </w:r>
      <w:proofErr w:type="spellStart"/>
      <w:r w:rsidR="0042096D">
        <w:rPr>
          <w:rFonts w:ascii="Times New Roman" w:hAnsi="Times New Roman"/>
          <w:sz w:val="24"/>
          <w:szCs w:val="24"/>
          <w:lang w:val="en-US"/>
        </w:rPr>
        <w:t>Alpachaca</w:t>
      </w:r>
      <w:proofErr w:type="spellEnd"/>
      <w:r w:rsidR="0042096D">
        <w:rPr>
          <w:rFonts w:ascii="Times New Roman" w:hAnsi="Times New Roman"/>
          <w:sz w:val="24"/>
          <w:szCs w:val="24"/>
          <w:lang w:val="en-US"/>
        </w:rPr>
        <w:t xml:space="preserve">, State University of Bolivar, school of </w:t>
      </w:r>
      <w:proofErr w:type="spellStart"/>
      <w:r w:rsidRPr="007F43FF">
        <w:rPr>
          <w:rFonts w:ascii="Times New Roman" w:hAnsi="Times New Roman"/>
          <w:sz w:val="24"/>
          <w:szCs w:val="24"/>
          <w:lang w:val="en-US"/>
        </w:rPr>
        <w:t>Agroindustrial</w:t>
      </w:r>
      <w:proofErr w:type="spellEnd"/>
      <w:r w:rsidR="0042096D">
        <w:rPr>
          <w:rFonts w:ascii="Times New Roman" w:hAnsi="Times New Roman"/>
          <w:sz w:val="24"/>
          <w:szCs w:val="24"/>
          <w:lang w:val="en-US"/>
        </w:rPr>
        <w:t xml:space="preserve"> Engineering</w:t>
      </w:r>
      <w:r w:rsidRPr="007F43FF">
        <w:rPr>
          <w:rFonts w:ascii="Times New Roman" w:hAnsi="Times New Roman"/>
          <w:sz w:val="24"/>
          <w:szCs w:val="24"/>
          <w:lang w:val="en-US"/>
        </w:rPr>
        <w:t xml:space="preserve">, the research was carried out that had as objective the characterization of the pectin of the varieties pink, white of guava and its application in the agroindustry, this allowed to determine the best pectin from these two varieties and combine them together with apple, lemon and orange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w:t>
      </w:r>
    </w:p>
    <w:p w:rsidR="007F43FF" w:rsidRP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 xml:space="preserve">After the physical analyzes of the two types of pectin under study, the pH values of both guava pectin and guava white were quite similar from 4.15 to 4.01 respectively, however, in the equivalent weight pectin of pink guava had a higher value of 455.22 g/mL relative to white guava pectin, ash content and moisture were similar in the two types of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xml:space="preserve"> studied.</w:t>
      </w:r>
    </w:p>
    <w:p w:rsidR="007F43FF" w:rsidRP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 xml:space="preserve">In the chemical analyzes, the degree of gelation was 150 for pink guava pectin (high </w:t>
      </w:r>
      <w:proofErr w:type="spellStart"/>
      <w:r w:rsidRPr="007F43FF">
        <w:rPr>
          <w:rFonts w:ascii="Times New Roman" w:hAnsi="Times New Roman"/>
          <w:sz w:val="24"/>
          <w:szCs w:val="24"/>
          <w:lang w:val="en-US"/>
        </w:rPr>
        <w:t>methoxy</w:t>
      </w:r>
      <w:proofErr w:type="spellEnd"/>
      <w:r w:rsidRPr="007F43FF">
        <w:rPr>
          <w:rFonts w:ascii="Times New Roman" w:hAnsi="Times New Roman"/>
          <w:sz w:val="24"/>
          <w:szCs w:val="24"/>
          <w:lang w:val="en-US"/>
        </w:rPr>
        <w:t xml:space="preserve"> pectin) while the pink guava pectin was 110, it is considered that pectin will be better when it is high </w:t>
      </w:r>
      <w:proofErr w:type="spellStart"/>
      <w:r w:rsidRPr="007F43FF">
        <w:rPr>
          <w:rFonts w:ascii="Times New Roman" w:hAnsi="Times New Roman"/>
          <w:sz w:val="24"/>
          <w:szCs w:val="24"/>
          <w:lang w:val="en-US"/>
        </w:rPr>
        <w:t>methoxy</w:t>
      </w:r>
      <w:proofErr w:type="spellEnd"/>
      <w:r w:rsidRPr="007F43FF">
        <w:rPr>
          <w:rFonts w:ascii="Times New Roman" w:hAnsi="Times New Roman"/>
          <w:sz w:val="24"/>
          <w:szCs w:val="24"/>
          <w:lang w:val="en-US"/>
        </w:rPr>
        <w:t>.</w:t>
      </w:r>
    </w:p>
    <w:p w:rsid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 xml:space="preserve">The intrinsic viscosity of the guava pectin variety rose to 20400 </w:t>
      </w:r>
      <w:proofErr w:type="spellStart"/>
      <w:r w:rsidRPr="007F43FF">
        <w:rPr>
          <w:rFonts w:ascii="Times New Roman" w:hAnsi="Times New Roman"/>
          <w:sz w:val="24"/>
          <w:szCs w:val="24"/>
          <w:lang w:val="en-US"/>
        </w:rPr>
        <w:t>cp</w:t>
      </w:r>
      <w:proofErr w:type="spellEnd"/>
      <w:r w:rsidRPr="007F43FF">
        <w:rPr>
          <w:rFonts w:ascii="Times New Roman" w:hAnsi="Times New Roman"/>
          <w:sz w:val="24"/>
          <w:szCs w:val="24"/>
          <w:lang w:val="en-US"/>
        </w:rPr>
        <w:t xml:space="preserve"> higher than guava varietal white variety.</w:t>
      </w:r>
    </w:p>
    <w:p w:rsid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 xml:space="preserve">The firmness of a product obtained using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xml:space="preserve"> depends to a great extent on the methylation percentage of the </w:t>
      </w:r>
      <w:r w:rsidR="00904925" w:rsidRPr="007F43FF">
        <w:rPr>
          <w:rFonts w:ascii="Times New Roman" w:hAnsi="Times New Roman"/>
          <w:sz w:val="24"/>
          <w:szCs w:val="24"/>
          <w:lang w:val="en-US"/>
        </w:rPr>
        <w:t>pectin;</w:t>
      </w:r>
      <w:r w:rsidRPr="007F43FF">
        <w:rPr>
          <w:rFonts w:ascii="Times New Roman" w:hAnsi="Times New Roman"/>
          <w:sz w:val="24"/>
          <w:szCs w:val="24"/>
          <w:lang w:val="en-US"/>
        </w:rPr>
        <w:t xml:space="preserve"> in this study both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xml:space="preserve"> presented a similar% methylation.</w:t>
      </w:r>
    </w:p>
    <w:p w:rsid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The protein content in the pectin of the pink variety was of 6.21% while of the white variety was of 5</w:t>
      </w:r>
      <w:proofErr w:type="gramStart"/>
      <w:r w:rsidR="00284EE3">
        <w:rPr>
          <w:rFonts w:ascii="Times New Roman" w:hAnsi="Times New Roman"/>
          <w:sz w:val="24"/>
          <w:szCs w:val="24"/>
          <w:lang w:val="en-US"/>
        </w:rPr>
        <w:t>,</w:t>
      </w:r>
      <w:r w:rsidR="00284EE3" w:rsidRPr="007F43FF">
        <w:rPr>
          <w:rFonts w:ascii="Times New Roman" w:hAnsi="Times New Roman"/>
          <w:sz w:val="24"/>
          <w:szCs w:val="24"/>
          <w:lang w:val="en-US"/>
        </w:rPr>
        <w:t>33</w:t>
      </w:r>
      <w:proofErr w:type="gramEnd"/>
      <w:r w:rsidRPr="007F43FF">
        <w:rPr>
          <w:rFonts w:ascii="Times New Roman" w:hAnsi="Times New Roman"/>
          <w:sz w:val="24"/>
          <w:szCs w:val="24"/>
          <w:lang w:val="en-US"/>
        </w:rPr>
        <w:t>.</w:t>
      </w:r>
    </w:p>
    <w:p w:rsid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The transmittance and absorbance analyzes showed that in guava pectin the pink variety the presence of C = O group occurs in a wavelength (</w:t>
      </w:r>
      <w:r w:rsidRPr="007F43FF">
        <w:rPr>
          <w:rFonts w:ascii="Times New Roman" w:hAnsi="Times New Roman"/>
          <w:sz w:val="24"/>
          <w:szCs w:val="24"/>
          <w:lang w:val="es-MX"/>
        </w:rPr>
        <w:t>λ</w:t>
      </w:r>
      <w:r w:rsidRPr="007F43FF">
        <w:rPr>
          <w:rFonts w:ascii="Times New Roman" w:hAnsi="Times New Roman"/>
          <w:sz w:val="24"/>
          <w:szCs w:val="24"/>
          <w:lang w:val="en-US"/>
        </w:rPr>
        <w:t xml:space="preserve">) of 1729 and in the white in the same group of observed in a </w:t>
      </w:r>
      <w:r w:rsidRPr="007F43FF">
        <w:rPr>
          <w:rFonts w:ascii="Times New Roman" w:hAnsi="Times New Roman"/>
          <w:sz w:val="24"/>
          <w:szCs w:val="24"/>
          <w:lang w:val="es-MX"/>
        </w:rPr>
        <w:t>λ</w:t>
      </w:r>
      <w:r w:rsidRPr="007F43FF">
        <w:rPr>
          <w:rFonts w:ascii="Times New Roman" w:hAnsi="Times New Roman"/>
          <w:sz w:val="24"/>
          <w:szCs w:val="24"/>
          <w:lang w:val="en-US"/>
        </w:rPr>
        <w:t xml:space="preserve"> of 1733; On the other hand, the CO group in both types of pectin is observed at a </w:t>
      </w:r>
      <w:r w:rsidRPr="007F43FF">
        <w:rPr>
          <w:rFonts w:ascii="Times New Roman" w:hAnsi="Times New Roman"/>
          <w:sz w:val="24"/>
          <w:szCs w:val="24"/>
          <w:lang w:val="es-MX"/>
        </w:rPr>
        <w:t>λ</w:t>
      </w:r>
      <w:r w:rsidRPr="007F43FF">
        <w:rPr>
          <w:rFonts w:ascii="Times New Roman" w:hAnsi="Times New Roman"/>
          <w:sz w:val="24"/>
          <w:szCs w:val="24"/>
          <w:lang w:val="en-US"/>
        </w:rPr>
        <w:t xml:space="preserve"> of 1307. The </w:t>
      </w:r>
      <w:proofErr w:type="gramStart"/>
      <w:r w:rsidRPr="007F43FF">
        <w:rPr>
          <w:rFonts w:ascii="Times New Roman" w:hAnsi="Times New Roman"/>
          <w:sz w:val="24"/>
          <w:szCs w:val="24"/>
          <w:lang w:val="en-US"/>
        </w:rPr>
        <w:t xml:space="preserve">presence of OH group in both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xml:space="preserve"> are</w:t>
      </w:r>
      <w:proofErr w:type="gramEnd"/>
      <w:r w:rsidRPr="007F43FF">
        <w:rPr>
          <w:rFonts w:ascii="Times New Roman" w:hAnsi="Times New Roman"/>
          <w:sz w:val="24"/>
          <w:szCs w:val="24"/>
          <w:lang w:val="en-US"/>
        </w:rPr>
        <w:t xml:space="preserve"> quite similar with wavelengths between 3328 and 3329. After this analysis, the level of consciousness with Standard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xml:space="preserve"> was 90.79% in guava pectin white vari</w:t>
      </w:r>
      <w:r>
        <w:rPr>
          <w:rFonts w:ascii="Times New Roman" w:hAnsi="Times New Roman"/>
          <w:sz w:val="24"/>
          <w:szCs w:val="24"/>
          <w:lang w:val="en-US"/>
        </w:rPr>
        <w:t>ety and 82.38% in white pectin.</w:t>
      </w:r>
    </w:p>
    <w:p w:rsidR="007F43FF" w:rsidRPr="007F43FF" w:rsidRDefault="007F43FF" w:rsidP="0034589B">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 xml:space="preserve">Finally, organoleptic analysis allowed </w:t>
      </w:r>
      <w:proofErr w:type="gramStart"/>
      <w:r w:rsidRPr="007F43FF">
        <w:rPr>
          <w:rFonts w:ascii="Times New Roman" w:hAnsi="Times New Roman"/>
          <w:sz w:val="24"/>
          <w:szCs w:val="24"/>
          <w:lang w:val="en-US"/>
        </w:rPr>
        <w:t>to determine</w:t>
      </w:r>
      <w:proofErr w:type="gramEnd"/>
      <w:r w:rsidRPr="007F43FF">
        <w:rPr>
          <w:rFonts w:ascii="Times New Roman" w:hAnsi="Times New Roman"/>
          <w:sz w:val="24"/>
          <w:szCs w:val="24"/>
          <w:lang w:val="en-US"/>
        </w:rPr>
        <w:t xml:space="preserve"> the level of acceptability of pectin, for which pineapple jam was elaborated and this was evaluated with a panel of </w:t>
      </w:r>
      <w:r w:rsidRPr="007F43FF">
        <w:rPr>
          <w:rFonts w:ascii="Times New Roman" w:hAnsi="Times New Roman"/>
          <w:sz w:val="24"/>
          <w:szCs w:val="24"/>
          <w:lang w:val="en-US"/>
        </w:rPr>
        <w:lastRenderedPageBreak/>
        <w:t xml:space="preserve">12 untrained tasters. After this test, there was a significant difference (p≤0.05) in the A factor, which corresponded to the pink and white guava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xml:space="preserve">, with guava pectin being the pink variety (FA1), the best qualified, while in factor B (Apple, lemon and orange </w:t>
      </w:r>
      <w:proofErr w:type="spellStart"/>
      <w:r w:rsidRPr="007F43FF">
        <w:rPr>
          <w:rFonts w:ascii="Times New Roman" w:hAnsi="Times New Roman"/>
          <w:sz w:val="24"/>
          <w:szCs w:val="24"/>
          <w:lang w:val="en-US"/>
        </w:rPr>
        <w:t>pectins</w:t>
      </w:r>
      <w:proofErr w:type="spellEnd"/>
      <w:r w:rsidRPr="007F43FF">
        <w:rPr>
          <w:rFonts w:ascii="Times New Roman" w:hAnsi="Times New Roman"/>
          <w:sz w:val="24"/>
          <w:szCs w:val="24"/>
          <w:lang w:val="en-US"/>
        </w:rPr>
        <w:t>) there was not statistically significant difference. At the treatment level, there was also no statistically significant difference, however, numerically A1B1 (pink guava pectin in combination with apple pectin) was the best rated by the tasters with a mean of 3.96 corresponding to an acceptability of very good according to the scale of assessment established in this study.</w:t>
      </w:r>
    </w:p>
    <w:p w:rsidR="007805A3" w:rsidRDefault="007F43FF" w:rsidP="00BF4151">
      <w:pPr>
        <w:pStyle w:val="Sinespaciado"/>
        <w:spacing w:line="360" w:lineRule="auto"/>
        <w:jc w:val="both"/>
        <w:rPr>
          <w:rFonts w:ascii="Times New Roman" w:hAnsi="Times New Roman"/>
          <w:sz w:val="24"/>
          <w:szCs w:val="24"/>
          <w:lang w:val="en-US"/>
        </w:rPr>
      </w:pPr>
      <w:r w:rsidRPr="007F43FF">
        <w:rPr>
          <w:rFonts w:ascii="Times New Roman" w:hAnsi="Times New Roman"/>
          <w:sz w:val="24"/>
          <w:szCs w:val="24"/>
          <w:lang w:val="en-US"/>
        </w:rPr>
        <w:t>With all these antecedents, it is concluded that the pectin of guava variety pink is the best one in the analyzes realized, adjusting to all the established parameters, in addition, it is worth emphasizing that it is the first time</w:t>
      </w:r>
      <w:r w:rsidR="00B93767">
        <w:rPr>
          <w:rFonts w:ascii="Times New Roman" w:hAnsi="Times New Roman"/>
          <w:sz w:val="24"/>
          <w:szCs w:val="24"/>
          <w:lang w:val="en-US"/>
        </w:rPr>
        <w:t xml:space="preserve"> that pectin is extracted from E</w:t>
      </w:r>
      <w:r w:rsidRPr="007F43FF">
        <w:rPr>
          <w:rFonts w:ascii="Times New Roman" w:hAnsi="Times New Roman"/>
          <w:sz w:val="24"/>
          <w:szCs w:val="24"/>
          <w:lang w:val="en-US"/>
        </w:rPr>
        <w:t>cuadorian varieties of guava.</w:t>
      </w:r>
    </w:p>
    <w:p w:rsidR="00BF4151" w:rsidRPr="00BF4151" w:rsidRDefault="00BF4151" w:rsidP="00BF4151">
      <w:pPr>
        <w:pStyle w:val="Sinespaciado"/>
        <w:spacing w:line="360" w:lineRule="auto"/>
        <w:jc w:val="both"/>
        <w:rPr>
          <w:rFonts w:ascii="Times New Roman" w:hAnsi="Times New Roman"/>
          <w:sz w:val="24"/>
          <w:szCs w:val="24"/>
          <w:lang w:val="en-US"/>
        </w:rPr>
        <w:sectPr w:rsidR="00BF4151" w:rsidRPr="00BF4151" w:rsidSect="001F52BA">
          <w:pgSz w:w="12240" w:h="15840"/>
          <w:pgMar w:top="1701" w:right="1701" w:bottom="0" w:left="2268" w:header="709" w:footer="709" w:gutter="0"/>
          <w:pgNumType w:fmt="lowerRoman" w:start="5"/>
          <w:cols w:space="708"/>
          <w:docGrid w:linePitch="360"/>
        </w:sectPr>
      </w:pPr>
    </w:p>
    <w:p w:rsidR="007805A3" w:rsidRPr="0034589B" w:rsidRDefault="0034589B" w:rsidP="00AE0DF7">
      <w:pPr>
        <w:pStyle w:val="Sinespaciado"/>
        <w:spacing w:line="360" w:lineRule="auto"/>
        <w:rPr>
          <w:rFonts w:ascii="Times New Roman" w:hAnsi="Times New Roman"/>
          <w:b/>
          <w:sz w:val="28"/>
          <w:szCs w:val="28"/>
          <w:lang w:val="es-CO"/>
        </w:rPr>
      </w:pPr>
      <w:r w:rsidRPr="0034589B">
        <w:rPr>
          <w:rFonts w:ascii="Times New Roman" w:hAnsi="Times New Roman"/>
          <w:b/>
          <w:sz w:val="28"/>
          <w:szCs w:val="28"/>
          <w:lang w:val="es-CO"/>
        </w:rPr>
        <w:lastRenderedPageBreak/>
        <w:t>I.</w:t>
      </w:r>
      <w:r>
        <w:rPr>
          <w:rFonts w:ascii="Times New Roman" w:hAnsi="Times New Roman"/>
          <w:b/>
          <w:sz w:val="28"/>
          <w:szCs w:val="28"/>
          <w:lang w:val="es-CO"/>
        </w:rPr>
        <w:t xml:space="preserve"> </w:t>
      </w:r>
      <w:r w:rsidR="00AE0DF7" w:rsidRPr="0034589B">
        <w:rPr>
          <w:rFonts w:ascii="Times New Roman" w:hAnsi="Times New Roman"/>
          <w:b/>
          <w:sz w:val="28"/>
          <w:szCs w:val="28"/>
          <w:lang w:val="es-CO"/>
        </w:rPr>
        <w:t xml:space="preserve">INTRODUCCIÓN </w:t>
      </w:r>
    </w:p>
    <w:p w:rsidR="007805A3" w:rsidRPr="00E7403F" w:rsidRDefault="007805A3" w:rsidP="004D1796">
      <w:pPr>
        <w:pStyle w:val="Prrafodelista"/>
        <w:spacing w:line="360" w:lineRule="auto"/>
        <w:ind w:left="284"/>
        <w:jc w:val="both"/>
        <w:rPr>
          <w:rFonts w:ascii="Times New Roman" w:hAnsi="Times New Roman" w:cs="Times New Roman"/>
          <w:b/>
          <w:color w:val="auto"/>
          <w:lang w:val="es-CO"/>
        </w:rPr>
      </w:pPr>
    </w:p>
    <w:p w:rsidR="00E37B54" w:rsidRPr="00E7403F" w:rsidRDefault="00E37B54" w:rsidP="00E37B54">
      <w:pPr>
        <w:spacing w:line="360" w:lineRule="auto"/>
        <w:jc w:val="both"/>
        <w:rPr>
          <w:rFonts w:ascii="Times New Roman" w:hAnsi="Times New Roman" w:cs="Times New Roman"/>
          <w:lang w:val="es-CO"/>
        </w:rPr>
      </w:pPr>
      <w:r w:rsidRPr="00E7403F">
        <w:rPr>
          <w:rFonts w:ascii="Times New Roman" w:hAnsi="Times New Roman" w:cs="Times New Roman"/>
          <w:color w:val="auto"/>
          <w:lang w:val="es-MX"/>
        </w:rPr>
        <w:t xml:space="preserve">Las pectinas son constituyentes de la pared celular de los vegetales y forman parte importante de los componentes característicos de los frutos cítricos. Estas macromoléculas son polisacáridos altamente </w:t>
      </w:r>
      <w:proofErr w:type="spellStart"/>
      <w:r w:rsidRPr="00E7403F">
        <w:rPr>
          <w:rFonts w:ascii="Times New Roman" w:hAnsi="Times New Roman" w:cs="Times New Roman"/>
          <w:color w:val="auto"/>
          <w:lang w:val="es-MX"/>
        </w:rPr>
        <w:t>hidrofílicos</w:t>
      </w:r>
      <w:proofErr w:type="spellEnd"/>
      <w:r w:rsidRPr="00E7403F">
        <w:rPr>
          <w:rFonts w:ascii="Times New Roman" w:hAnsi="Times New Roman" w:cs="Times New Roman"/>
          <w:color w:val="auto"/>
          <w:lang w:val="es-MX"/>
        </w:rPr>
        <w:t xml:space="preserve"> que pueden absorber agua, incluso más de su propio peso. En las guayabas, en la medida en que el proceso de maduración va avanzando su contenido en pectinas de alto metoxilo disminuye como consecuencia de la enzima </w:t>
      </w:r>
      <w:proofErr w:type="spellStart"/>
      <w:r w:rsidRPr="00E7403F">
        <w:rPr>
          <w:rFonts w:ascii="Times New Roman" w:hAnsi="Times New Roman" w:cs="Times New Roman"/>
          <w:color w:val="auto"/>
          <w:lang w:val="es-MX"/>
        </w:rPr>
        <w:t>protopectinasa</w:t>
      </w:r>
      <w:proofErr w:type="spellEnd"/>
      <w:r w:rsidRPr="00E7403F">
        <w:rPr>
          <w:rFonts w:ascii="Times New Roman" w:hAnsi="Times New Roman" w:cs="Times New Roman"/>
          <w:color w:val="auto"/>
          <w:lang w:val="es-MX"/>
        </w:rPr>
        <w:t xml:space="preserve">, la que desdobla las moléculas de pectinas convirtiéndolas en monómeros de ácido </w:t>
      </w:r>
      <w:proofErr w:type="spellStart"/>
      <w:r w:rsidRPr="00E7403F">
        <w:rPr>
          <w:rFonts w:ascii="Times New Roman" w:hAnsi="Times New Roman" w:cs="Times New Roman"/>
          <w:color w:val="auto"/>
          <w:lang w:val="es-MX"/>
        </w:rPr>
        <w:t>galacturónico</w:t>
      </w:r>
      <w:proofErr w:type="spellEnd"/>
      <w:r w:rsidRPr="00E7403F">
        <w:rPr>
          <w:rFonts w:ascii="Times New Roman" w:hAnsi="Times New Roman" w:cs="Times New Roman"/>
          <w:color w:val="auto"/>
          <w:lang w:val="es-MX"/>
        </w:rPr>
        <w:t xml:space="preserve">, impartiendo así al fruto un ablandamiento típico de dicho proceso y, por lo tanto, una disminución en su </w:t>
      </w:r>
      <w:proofErr w:type="spellStart"/>
      <w:r w:rsidRPr="00E7403F">
        <w:rPr>
          <w:rFonts w:ascii="Times New Roman" w:hAnsi="Times New Roman" w:cs="Times New Roman"/>
          <w:color w:val="auto"/>
          <w:lang w:val="es-MX"/>
        </w:rPr>
        <w:t>metoxilación</w:t>
      </w:r>
      <w:proofErr w:type="spellEnd"/>
      <w:r w:rsidRPr="00E7403F">
        <w:rPr>
          <w:rFonts w:ascii="Times New Roman" w:hAnsi="Times New Roman" w:cs="Times New Roman"/>
          <w:color w:val="auto"/>
          <w:lang w:val="es-MX"/>
        </w:rPr>
        <w:t>, generando condiciones no deseables para la i</w:t>
      </w:r>
      <w:r>
        <w:rPr>
          <w:rFonts w:ascii="Times New Roman" w:hAnsi="Times New Roman" w:cs="Times New Roman"/>
          <w:color w:val="auto"/>
          <w:lang w:val="es-MX"/>
        </w:rPr>
        <w:t>ndustria.</w:t>
      </w:r>
    </w:p>
    <w:p w:rsidR="00E37B54" w:rsidRPr="00E7403F" w:rsidRDefault="00E37B54" w:rsidP="00E37B54">
      <w:pPr>
        <w:spacing w:line="360" w:lineRule="auto"/>
        <w:jc w:val="both"/>
        <w:rPr>
          <w:rFonts w:ascii="Times New Roman" w:hAnsi="Times New Roman" w:cs="Times New Roman"/>
          <w:color w:val="auto"/>
          <w:lang w:val="es-MX"/>
        </w:rPr>
      </w:pPr>
    </w:p>
    <w:p w:rsidR="00E37B54" w:rsidRPr="00E7403F" w:rsidRDefault="00E37B54" w:rsidP="00E37B54">
      <w:pPr>
        <w:spacing w:line="360" w:lineRule="auto"/>
        <w:jc w:val="both"/>
        <w:rPr>
          <w:rFonts w:ascii="Times New Roman" w:hAnsi="Times New Roman" w:cs="Times New Roman"/>
          <w:color w:val="auto"/>
          <w:lang w:val="es-MX"/>
        </w:rPr>
      </w:pPr>
      <w:r w:rsidRPr="00E7403F">
        <w:rPr>
          <w:rFonts w:ascii="Times New Roman" w:hAnsi="Times New Roman" w:cs="Times New Roman"/>
          <w:color w:val="auto"/>
          <w:lang w:val="es-MX"/>
        </w:rPr>
        <w:t xml:space="preserve">Este polisacárido es de gran interés para la industria de alimentos, ya que se utiliza como aditivo, por sus propiedades espesantes y </w:t>
      </w:r>
      <w:proofErr w:type="spellStart"/>
      <w:r w:rsidRPr="00E7403F">
        <w:rPr>
          <w:rFonts w:ascii="Times New Roman" w:hAnsi="Times New Roman" w:cs="Times New Roman"/>
          <w:color w:val="auto"/>
          <w:lang w:val="es-MX"/>
        </w:rPr>
        <w:t>gelificantes</w:t>
      </w:r>
      <w:proofErr w:type="spellEnd"/>
      <w:r w:rsidRPr="00E7403F">
        <w:rPr>
          <w:rFonts w:ascii="Times New Roman" w:hAnsi="Times New Roman" w:cs="Times New Roman"/>
          <w:color w:val="auto"/>
          <w:lang w:val="es-MX"/>
        </w:rPr>
        <w:t xml:space="preserve"> en productos como gelatinas, mermeladas y conservas vegetales </w:t>
      </w:r>
      <w:r w:rsidRPr="00E7403F">
        <w:rPr>
          <w:rFonts w:ascii="Times New Roman" w:hAnsi="Times New Roman" w:cs="Times New Roman"/>
          <w:color w:val="auto"/>
          <w:lang w:val="es-MX"/>
        </w:rPr>
        <w:fldChar w:fldCharType="begin" w:fldLock="1"/>
      </w:r>
      <w:r w:rsidRPr="00E7403F">
        <w:rPr>
          <w:rFonts w:ascii="Times New Roman" w:hAnsi="Times New Roman" w:cs="Times New Roman"/>
          <w:color w:val="auto"/>
          <w:lang w:val="es-MX"/>
        </w:rPr>
        <w:instrText>ADDIN CSL_CITATION { "citationItems" : [ { "id" : "ITEM-1", "itemData" : { "author" : [ { "dropping-particle" : "", "family" : "Paredes", "given" : "J", "non-dropping-particle" : "", "parse-names" : false, "suffix" : "" }, { "dropping-particle" : "", "family" : "Hern\u00e1ndez", "given" : "R", "non-dropping-particle" : "", "parse-names" : false, "suffix" : "" }, { "dropping-particle" : "", "family" : "Ca\u00f1izares", "given" : "A", "non-dropping-particle" : "", "parse-names" : false, "suffix" : "" } ], "container-title" : "Idesia (Arica)", "id" : "ITEM-1", "issue" : "3", "issued" : { "date-parts" : [ [ "2015" ] ] }, "page" : "35-41", "title" : "Efecto del grado de madurez sobre las propiedades fisicoqu\u00edmicas de pectinas extra\u00eddas de cascos de guayaba (Psidium guajava L.)", "type" : "article-journal", "volume" : "33" }, "uris" : [ "http://www.mendeley.com/documents/?uuid=17d2448f-2a68-4549-b649-4da04121c355", "http://www.mendeley.com/documents/?uuid=2fc6bb86-23a9-4845-873c-329d9bacb87d" ] } ], "mendeley" : { "formattedCitation" : "(Paredes et\u00a0al. 2015)", "plainTextFormattedCitation" : "(Paredes et\u00a0al. 2015)", "previouslyFormattedCitation" : "(Paredes et\u00a0al. 2015)" }, "properties" : { "noteIndex" : 0 }, "schema" : "https://github.com/citation-style-language/schema/raw/master/csl-citation.json" }</w:instrText>
      </w:r>
      <w:r w:rsidRPr="00E7403F">
        <w:rPr>
          <w:rFonts w:ascii="Times New Roman" w:hAnsi="Times New Roman" w:cs="Times New Roman"/>
          <w:color w:val="auto"/>
          <w:lang w:val="es-MX"/>
        </w:rPr>
        <w:fldChar w:fldCharType="separate"/>
      </w:r>
      <w:r w:rsidRPr="00E7403F">
        <w:rPr>
          <w:rFonts w:ascii="Times New Roman" w:hAnsi="Times New Roman" w:cs="Times New Roman"/>
          <w:noProof/>
          <w:color w:val="auto"/>
          <w:lang w:val="es-MX"/>
        </w:rPr>
        <w:t xml:space="preserve">(Paredes </w:t>
      </w:r>
      <w:r w:rsidRPr="00DA42DE">
        <w:rPr>
          <w:rFonts w:ascii="Times New Roman" w:hAnsi="Times New Roman" w:cs="Times New Roman"/>
          <w:i/>
          <w:noProof/>
          <w:color w:val="auto"/>
          <w:lang w:val="es-MX"/>
        </w:rPr>
        <w:t>et al.,</w:t>
      </w:r>
      <w:r w:rsidRPr="00E7403F">
        <w:rPr>
          <w:rFonts w:ascii="Times New Roman" w:hAnsi="Times New Roman" w:cs="Times New Roman"/>
          <w:noProof/>
          <w:color w:val="auto"/>
          <w:lang w:val="es-MX"/>
        </w:rPr>
        <w:t xml:space="preserve"> 2015)</w:t>
      </w:r>
      <w:r w:rsidRPr="00E7403F">
        <w:rPr>
          <w:rFonts w:ascii="Times New Roman" w:hAnsi="Times New Roman" w:cs="Times New Roman"/>
          <w:color w:val="auto"/>
          <w:lang w:val="es-MX"/>
        </w:rPr>
        <w:fldChar w:fldCharType="end"/>
      </w:r>
      <w:r w:rsidRPr="00E7403F">
        <w:rPr>
          <w:rFonts w:ascii="Times New Roman" w:hAnsi="Times New Roman" w:cs="Times New Roman"/>
          <w:color w:val="auto"/>
          <w:lang w:val="es-MX"/>
        </w:rPr>
        <w:t>.</w:t>
      </w:r>
    </w:p>
    <w:p w:rsidR="00E37B54" w:rsidRDefault="00E37B54" w:rsidP="004D1796">
      <w:pPr>
        <w:spacing w:line="360" w:lineRule="auto"/>
        <w:jc w:val="both"/>
        <w:rPr>
          <w:rFonts w:ascii="Times New Roman" w:hAnsi="Times New Roman" w:cs="Times New Roman"/>
          <w:color w:val="auto"/>
          <w:lang w:val="es-MX"/>
        </w:rPr>
      </w:pPr>
    </w:p>
    <w:p w:rsidR="007805A3" w:rsidRPr="00E7403F" w:rsidRDefault="007805A3" w:rsidP="004D1796">
      <w:pPr>
        <w:spacing w:line="360" w:lineRule="auto"/>
        <w:jc w:val="both"/>
        <w:rPr>
          <w:rFonts w:ascii="Times New Roman" w:hAnsi="Times New Roman" w:cs="Times New Roman"/>
          <w:color w:val="auto"/>
          <w:lang w:val="es-MX"/>
        </w:rPr>
      </w:pPr>
      <w:r w:rsidRPr="00E7403F">
        <w:rPr>
          <w:rFonts w:ascii="Times New Roman" w:hAnsi="Times New Roman" w:cs="Times New Roman"/>
          <w:color w:val="auto"/>
          <w:lang w:val="es-MX"/>
        </w:rPr>
        <w:t xml:space="preserve">La pectina como agente estabilizante y </w:t>
      </w:r>
      <w:proofErr w:type="spellStart"/>
      <w:r w:rsidRPr="00E7403F">
        <w:rPr>
          <w:rFonts w:ascii="Times New Roman" w:hAnsi="Times New Roman" w:cs="Times New Roman"/>
          <w:color w:val="auto"/>
          <w:lang w:val="es-MX"/>
        </w:rPr>
        <w:t>gelante</w:t>
      </w:r>
      <w:proofErr w:type="spellEnd"/>
      <w:r w:rsidRPr="00E7403F">
        <w:rPr>
          <w:rFonts w:ascii="Times New Roman" w:hAnsi="Times New Roman" w:cs="Times New Roman"/>
          <w:color w:val="auto"/>
          <w:lang w:val="es-MX"/>
        </w:rPr>
        <w:t xml:space="preserve"> presenta diversidad de aplicaciones en la industria de alimentos y farmacéutica, los geles de pectina son importantes para crear y modificar la textura de compotas, jaleas, confites y productos lácteos bajos en grasas, es también utilizada como ingrediente en preparaciones de fármacos como antidiarreicos, desintoxicantes, entre otros. Además, esta reduce la intolerancia a la glucosa en pacientes diabéticos e incluso baja el nivel de colesterol sanguíneo y de la fracción lipoproteína de baja densidad </w:t>
      </w:r>
      <w:r w:rsidRPr="00E7403F">
        <w:rPr>
          <w:rFonts w:ascii="Times New Roman" w:hAnsi="Times New Roman" w:cs="Times New Roman"/>
          <w:color w:val="auto"/>
          <w:lang w:val="es-MX"/>
        </w:rPr>
        <w:fldChar w:fldCharType="begin" w:fldLock="1"/>
      </w:r>
      <w:r w:rsidRPr="00E7403F">
        <w:rPr>
          <w:rFonts w:ascii="Times New Roman" w:hAnsi="Times New Roman" w:cs="Times New Roman"/>
          <w:color w:val="auto"/>
          <w:lang w:val="es-MX"/>
        </w:rPr>
        <w:instrText>ADDIN CSL_CITATION { "citationItems" : [ { "id" : "ITEM-1", "itemData" : { "author" : [ { "dropping-particle" : "", "family" : "D'Addosio", "given" : "R", "non-dropping-particle" : "", "parse-names" : false, "suffix" : "" }, { "dropping-particle" : "", "family" : "P\u00e1ez", "given" : "G", "non-dropping-particle" : "", "parse-names" : false, "suffix" : "" }, { "dropping-particle" : "", "family" : "Mar\u00edn", "given" : "M", "non-dropping-particle" : "", "parse-names" : false, "suffix" : "" }, { "dropping-particle" : "", "family" : "M\u00e1rmol", "given" : "Z", "non-dropping-particle" : "", "parse-names" : false, "suffix" : "" }, { "dropping-particle" : "", "family" : "Ferree", "given" : "J", "non-dropping-particle" : "", "parse-names" : false, "suffix" : "" } ], "container-title" : "Revista de la Facultad de Agronom\u00eda", "id" : "ITEM-1", "issue" : "3", "issued" : { "date-parts" : [ [ "2005" ] ] }, "page" : "241-251", "title" : "Obtenci\u00f3n y caracterizaci\u00f3n de pectina a partir de la c\u00e1scara de parchita (Passiflora edulis f. flavicarpa Degener)", "type" : "article-journal", "volume" : "22" }, "uris" : [ "http://www.mendeley.com/documents/?uuid=868d22a5-9cc4-473d-bdf9-957bac748ea3", "http://www.mendeley.com/documents/?uuid=41e90e9f-a03c-45f8-ae57-390b243a1d67" ] } ], "mendeley" : { "formattedCitation" : "(D\u2019Addosio et\u00a0al. 2005)", "plainTextFormattedCitation" : "(D\u2019Addosio et\u00a0al. 2005)", "previouslyFormattedCitation" : "(D\u2019Addosio et\u00a0al. 2005)" }, "properties" : { "noteIndex" : 0 }, "schema" : "https://github.com/citation-style-language/schema/raw/master/csl-citation.json" }</w:instrText>
      </w:r>
      <w:r w:rsidRPr="00E7403F">
        <w:rPr>
          <w:rFonts w:ascii="Times New Roman" w:hAnsi="Times New Roman" w:cs="Times New Roman"/>
          <w:color w:val="auto"/>
          <w:lang w:val="es-MX"/>
        </w:rPr>
        <w:fldChar w:fldCharType="separate"/>
      </w:r>
      <w:r w:rsidRPr="00E7403F">
        <w:rPr>
          <w:rFonts w:ascii="Times New Roman" w:hAnsi="Times New Roman" w:cs="Times New Roman"/>
          <w:noProof/>
          <w:color w:val="auto"/>
          <w:lang w:val="es-MX"/>
        </w:rPr>
        <w:t>(D’Addosio</w:t>
      </w:r>
      <w:r w:rsidRPr="00DA42DE">
        <w:rPr>
          <w:rFonts w:ascii="Times New Roman" w:hAnsi="Times New Roman" w:cs="Times New Roman"/>
          <w:i/>
          <w:noProof/>
          <w:color w:val="auto"/>
          <w:lang w:val="es-MX"/>
        </w:rPr>
        <w:t xml:space="preserve"> et al.</w:t>
      </w:r>
      <w:r w:rsidR="001E76C7" w:rsidRPr="00DA42DE">
        <w:rPr>
          <w:rFonts w:ascii="Times New Roman" w:hAnsi="Times New Roman" w:cs="Times New Roman"/>
          <w:i/>
          <w:noProof/>
          <w:color w:val="auto"/>
          <w:lang w:val="es-MX"/>
        </w:rPr>
        <w:t>,</w:t>
      </w:r>
      <w:r w:rsidRPr="00DA42DE">
        <w:rPr>
          <w:rFonts w:ascii="Times New Roman" w:hAnsi="Times New Roman" w:cs="Times New Roman"/>
          <w:i/>
          <w:noProof/>
          <w:color w:val="auto"/>
          <w:lang w:val="es-MX"/>
        </w:rPr>
        <w:t xml:space="preserve"> </w:t>
      </w:r>
      <w:r w:rsidRPr="00E7403F">
        <w:rPr>
          <w:rFonts w:ascii="Times New Roman" w:hAnsi="Times New Roman" w:cs="Times New Roman"/>
          <w:noProof/>
          <w:color w:val="auto"/>
          <w:lang w:val="es-MX"/>
        </w:rPr>
        <w:t>2005)</w:t>
      </w:r>
      <w:r w:rsidRPr="00E7403F">
        <w:rPr>
          <w:rFonts w:ascii="Times New Roman" w:hAnsi="Times New Roman" w:cs="Times New Roman"/>
          <w:color w:val="auto"/>
          <w:lang w:val="es-MX"/>
        </w:rPr>
        <w:fldChar w:fldCharType="end"/>
      </w:r>
      <w:r w:rsidRPr="00E7403F">
        <w:rPr>
          <w:rFonts w:ascii="Times New Roman" w:hAnsi="Times New Roman" w:cs="Times New Roman"/>
          <w:color w:val="auto"/>
          <w:lang w:val="es-MX"/>
        </w:rPr>
        <w:t>.</w:t>
      </w:r>
    </w:p>
    <w:p w:rsidR="007805A3" w:rsidRPr="00E7403F" w:rsidRDefault="007805A3" w:rsidP="004D1796">
      <w:pPr>
        <w:spacing w:line="360" w:lineRule="auto"/>
        <w:jc w:val="both"/>
        <w:rPr>
          <w:rFonts w:ascii="Times New Roman" w:hAnsi="Times New Roman" w:cs="Times New Roman"/>
          <w:color w:val="auto"/>
          <w:lang w:val="es-MX"/>
        </w:rPr>
      </w:pPr>
    </w:p>
    <w:p w:rsidR="00E37B54" w:rsidRDefault="007805A3" w:rsidP="00E37B54">
      <w:pPr>
        <w:spacing w:line="360" w:lineRule="auto"/>
        <w:jc w:val="both"/>
        <w:rPr>
          <w:rFonts w:ascii="Times New Roman" w:hAnsi="Times New Roman" w:cs="Times New Roman"/>
          <w:color w:val="auto"/>
          <w:lang w:val="es-MX"/>
        </w:rPr>
      </w:pPr>
      <w:r w:rsidRPr="00E7403F">
        <w:rPr>
          <w:rFonts w:ascii="Times New Roman" w:hAnsi="Times New Roman" w:cs="Times New Roman"/>
          <w:color w:val="auto"/>
          <w:lang w:val="es-MX"/>
        </w:rPr>
        <w:t xml:space="preserve">A nivel industrial, la fuente de obtención de la pectina se encuentra limitada a las cáscaras de frutos cítricos conteniendo cerca del 25% de sustancias pépticas y del bagazo de manzana rindiendo alrededor del 15 a 18% de pectina. Otras fuentes de pectina incluyen conchas de mango, residuos de girasol, guayaba, entre otros </w:t>
      </w:r>
      <w:r w:rsidRPr="00E7403F">
        <w:rPr>
          <w:rFonts w:ascii="Times New Roman" w:hAnsi="Times New Roman" w:cs="Times New Roman"/>
          <w:color w:val="auto"/>
          <w:lang w:val="es-MX"/>
        </w:rPr>
        <w:fldChar w:fldCharType="begin" w:fldLock="1"/>
      </w:r>
      <w:r w:rsidRPr="00E7403F">
        <w:rPr>
          <w:rFonts w:ascii="Times New Roman" w:hAnsi="Times New Roman" w:cs="Times New Roman"/>
          <w:color w:val="auto"/>
          <w:lang w:val="es-MX"/>
        </w:rPr>
        <w:instrText>ADDIN CSL_CITATION { "citationItems" : [ { "id" : "ITEM-1", "itemData" : { "author" : [ { "dropping-particle" : "", "family" : "Chac\u00edn", "given" : "J", "non-dropping-particle" : "", "parse-names" : false, "suffix" : "" }, { "dropping-particle" : "", "family" : "Mar\u00edn", "given" : "M", "non-dropping-particle" : "", "parse-names" : false, "suffix" : "" }, { "dropping-particle" : "", "family" : "D'Addosio", "given" : "R", "non-dropping-particle" : "", "parse-names" : false, "suffix" : "" } ], "container-title" : "Red de Revistas Cient\u00edficas de Am\u00e9rica Latina y el Caribe, Espa\u00f1a y Portugal", "id" : "ITEM-1", "issue" : "1", "issued" : { "date-parts" : [ [ "2010" ] ] }, "page" : "7-12", "title" : "Evaluaci\u00f3n del contenido de pectina en diferentes genotipos de guayaba de la zona sur del Lago de Maracaibo", "type" : "article-journal", "volume" : "10" }, "uris" : [ "http://www.mendeley.com/documents/?uuid=18df6dfe-3b1f-4489-85c8-de195750c7de", "http://www.mendeley.com/documents/?uuid=fbedaa4e-5086-43fb-9b6a-0df81cf775db" ] } ], "mendeley" : { "formattedCitation" : "(Chac\u00edn et\u00a0al. 2010)", "plainTextFormattedCitation" : "(Chac\u00edn et\u00a0al. 2010)", "previouslyFormattedCitation" : "(Chac\u00edn et\u00a0al. 2010)" }, "properties" : { "noteIndex" : 0 }, "schema" : "https://github.com/citation-style-language/schema/raw/master/csl-citation.json" }</w:instrText>
      </w:r>
      <w:r w:rsidRPr="00E7403F">
        <w:rPr>
          <w:rFonts w:ascii="Times New Roman" w:hAnsi="Times New Roman" w:cs="Times New Roman"/>
          <w:color w:val="auto"/>
          <w:lang w:val="es-MX"/>
        </w:rPr>
        <w:fldChar w:fldCharType="separate"/>
      </w:r>
      <w:r w:rsidRPr="00E7403F">
        <w:rPr>
          <w:rFonts w:ascii="Times New Roman" w:hAnsi="Times New Roman" w:cs="Times New Roman"/>
          <w:noProof/>
          <w:color w:val="auto"/>
          <w:lang w:val="es-MX"/>
        </w:rPr>
        <w:t xml:space="preserve">(Chacín </w:t>
      </w:r>
      <w:r w:rsidRPr="00DA42DE">
        <w:rPr>
          <w:rFonts w:ascii="Times New Roman" w:hAnsi="Times New Roman" w:cs="Times New Roman"/>
          <w:i/>
          <w:noProof/>
          <w:color w:val="auto"/>
          <w:lang w:val="es-MX"/>
        </w:rPr>
        <w:t>et al.</w:t>
      </w:r>
      <w:r w:rsidR="001E76C7" w:rsidRPr="00DA42DE">
        <w:rPr>
          <w:rFonts w:ascii="Times New Roman" w:hAnsi="Times New Roman" w:cs="Times New Roman"/>
          <w:i/>
          <w:noProof/>
          <w:color w:val="auto"/>
          <w:lang w:val="es-MX"/>
        </w:rPr>
        <w:t>,</w:t>
      </w:r>
      <w:r w:rsidRPr="00E7403F">
        <w:rPr>
          <w:rFonts w:ascii="Times New Roman" w:hAnsi="Times New Roman" w:cs="Times New Roman"/>
          <w:noProof/>
          <w:color w:val="auto"/>
          <w:lang w:val="es-MX"/>
        </w:rPr>
        <w:t xml:space="preserve"> 2010)</w:t>
      </w:r>
      <w:r w:rsidRPr="00E7403F">
        <w:rPr>
          <w:rFonts w:ascii="Times New Roman" w:hAnsi="Times New Roman" w:cs="Times New Roman"/>
          <w:color w:val="auto"/>
          <w:lang w:val="es-MX"/>
        </w:rPr>
        <w:fldChar w:fldCharType="end"/>
      </w:r>
      <w:r w:rsidRPr="00E7403F">
        <w:rPr>
          <w:rFonts w:ascii="Times New Roman" w:hAnsi="Times New Roman" w:cs="Times New Roman"/>
          <w:color w:val="auto"/>
          <w:lang w:val="es-MX"/>
        </w:rPr>
        <w:t>.</w:t>
      </w:r>
      <w:r w:rsidR="00E37B54">
        <w:rPr>
          <w:rFonts w:ascii="Times New Roman" w:hAnsi="Times New Roman" w:cs="Times New Roman"/>
          <w:color w:val="auto"/>
          <w:lang w:val="es-MX"/>
        </w:rPr>
        <w:t xml:space="preserve"> </w:t>
      </w:r>
      <w:r w:rsidR="00E37B54" w:rsidRPr="00E7403F">
        <w:rPr>
          <w:rFonts w:ascii="Times New Roman" w:hAnsi="Times New Roman" w:cs="Times New Roman"/>
          <w:color w:val="auto"/>
          <w:lang w:val="es-MX"/>
        </w:rPr>
        <w:t xml:space="preserve">Las pectinas se usan en la industria de alimentos como  espesantes,  </w:t>
      </w:r>
      <w:proofErr w:type="spellStart"/>
      <w:r w:rsidR="00E37B54" w:rsidRPr="00E7403F">
        <w:rPr>
          <w:rFonts w:ascii="Times New Roman" w:hAnsi="Times New Roman" w:cs="Times New Roman"/>
          <w:color w:val="auto"/>
          <w:lang w:val="es-MX"/>
        </w:rPr>
        <w:t>gelificantes</w:t>
      </w:r>
      <w:proofErr w:type="spellEnd"/>
      <w:r w:rsidR="00E37B54" w:rsidRPr="00E7403F">
        <w:rPr>
          <w:rFonts w:ascii="Times New Roman" w:hAnsi="Times New Roman" w:cs="Times New Roman"/>
          <w:color w:val="auto"/>
          <w:lang w:val="es-MX"/>
        </w:rPr>
        <w:t xml:space="preserve">,  </w:t>
      </w:r>
      <w:proofErr w:type="spellStart"/>
      <w:r w:rsidR="00E37B54" w:rsidRPr="00E7403F">
        <w:rPr>
          <w:rFonts w:ascii="Times New Roman" w:hAnsi="Times New Roman" w:cs="Times New Roman"/>
          <w:color w:val="auto"/>
          <w:lang w:val="es-MX"/>
        </w:rPr>
        <w:t>emulsificantes</w:t>
      </w:r>
      <w:proofErr w:type="spellEnd"/>
      <w:r w:rsidR="00E37B54" w:rsidRPr="00E7403F">
        <w:rPr>
          <w:rFonts w:ascii="Times New Roman" w:hAnsi="Times New Roman" w:cs="Times New Roman"/>
          <w:color w:val="auto"/>
          <w:lang w:val="es-MX"/>
        </w:rPr>
        <w:t xml:space="preserve"> y estabilizantes, y en el campo farmacológico como agentes </w:t>
      </w:r>
      <w:proofErr w:type="spellStart"/>
      <w:r w:rsidR="00E37B54" w:rsidRPr="00E7403F">
        <w:rPr>
          <w:rFonts w:ascii="Times New Roman" w:hAnsi="Times New Roman" w:cs="Times New Roman"/>
          <w:color w:val="auto"/>
          <w:lang w:val="es-MX"/>
        </w:rPr>
        <w:t>antimetástasis</w:t>
      </w:r>
      <w:proofErr w:type="spellEnd"/>
      <w:r w:rsidR="00E37B54" w:rsidRPr="00E7403F">
        <w:rPr>
          <w:rFonts w:ascii="Times New Roman" w:hAnsi="Times New Roman" w:cs="Times New Roman"/>
          <w:color w:val="auto"/>
          <w:lang w:val="es-MX"/>
        </w:rPr>
        <w:t xml:space="preserve">, </w:t>
      </w:r>
      <w:proofErr w:type="spellStart"/>
      <w:r w:rsidR="00E37B54" w:rsidRPr="00E7403F">
        <w:rPr>
          <w:rFonts w:ascii="Times New Roman" w:hAnsi="Times New Roman" w:cs="Times New Roman"/>
          <w:color w:val="auto"/>
          <w:lang w:val="es-MX"/>
        </w:rPr>
        <w:t>inmunoestimulantes</w:t>
      </w:r>
      <w:proofErr w:type="spellEnd"/>
      <w:r w:rsidR="00E37B54" w:rsidRPr="00E7403F">
        <w:rPr>
          <w:rFonts w:ascii="Times New Roman" w:hAnsi="Times New Roman" w:cs="Times New Roman"/>
          <w:color w:val="auto"/>
          <w:lang w:val="es-MX"/>
        </w:rPr>
        <w:t xml:space="preserve"> y </w:t>
      </w:r>
      <w:proofErr w:type="spellStart"/>
      <w:r w:rsidR="00E37B54" w:rsidRPr="00E7403F">
        <w:rPr>
          <w:rFonts w:ascii="Times New Roman" w:hAnsi="Times New Roman" w:cs="Times New Roman"/>
          <w:color w:val="auto"/>
          <w:lang w:val="es-MX"/>
        </w:rPr>
        <w:t>antiulcerosos</w:t>
      </w:r>
      <w:proofErr w:type="spellEnd"/>
      <w:r w:rsidR="00E37B54" w:rsidRPr="00E7403F">
        <w:rPr>
          <w:rFonts w:ascii="Times New Roman" w:hAnsi="Times New Roman" w:cs="Times New Roman"/>
          <w:color w:val="auto"/>
          <w:lang w:val="es-MX"/>
        </w:rPr>
        <w:t>. Además la pectina, por</w:t>
      </w:r>
    </w:p>
    <w:p w:rsidR="00E37B54" w:rsidRPr="00E7403F" w:rsidRDefault="00E37B54" w:rsidP="00E37B54">
      <w:pPr>
        <w:spacing w:line="360" w:lineRule="auto"/>
        <w:jc w:val="both"/>
        <w:rPr>
          <w:rFonts w:ascii="Times New Roman" w:hAnsi="Times New Roman" w:cs="Times New Roman"/>
          <w:lang w:val="es-CO"/>
        </w:rPr>
      </w:pPr>
      <w:r w:rsidRPr="00E7403F">
        <w:rPr>
          <w:rFonts w:ascii="Times New Roman" w:hAnsi="Times New Roman" w:cs="Times New Roman"/>
          <w:color w:val="auto"/>
          <w:lang w:val="es-MX"/>
        </w:rPr>
        <w:lastRenderedPageBreak/>
        <w:t>ser una fibra soluble, disminuye las fracciones de lipoproteína de baja densidad en la sangre, sin modificar los niveles de lipoproteína de alta densidad, que es buena para la salud humana</w:t>
      </w:r>
      <w:r w:rsidRPr="00E7403F">
        <w:rPr>
          <w:rFonts w:ascii="Times New Roman" w:hAnsi="Times New Roman" w:cs="Times New Roman"/>
          <w:lang w:val="es-CO"/>
        </w:rPr>
        <w:t xml:space="preserve"> </w:t>
      </w:r>
      <w:r w:rsidRPr="00E7403F">
        <w:rPr>
          <w:rFonts w:ascii="Times New Roman" w:hAnsi="Times New Roman" w:cs="Times New Roman"/>
          <w:lang w:val="es-CO"/>
        </w:rPr>
        <w:fldChar w:fldCharType="begin" w:fldLock="1"/>
      </w:r>
      <w:r w:rsidRPr="00E7403F">
        <w:rPr>
          <w:rFonts w:ascii="Times New Roman" w:hAnsi="Times New Roman" w:cs="Times New Roman"/>
          <w:lang w:val="es-CO"/>
        </w:rPr>
        <w:instrText>ADDIN CSL_CITATION { "citationItems" : [ { "id" : "ITEM-1", "itemData" : { "author" : [ { "dropping-particle" : "", "family" : "Rojas", "given" : "J", "non-dropping-particle" : "", "parse-names" : false, "suffix" : "" }, { "dropping-particle" : "", "family" : "Perea", "given" : "A", "non-dropping-particle" : "", "parse-names" : false, "suffix" : "" }, { "dropping-particle" : "", "family" : "Stashenko", "given" : "E", "non-dropping-particle" : "", "parse-names" : false, "suffix" : "" } ], "container-title" : "Revista de La Facultad de Qu\u00edmica Farmac\u00e9utica", "id" : "ITEM-1", "issue" : "1", "issued" : { "date-parts" : [ [ "2009" ] ] }, "page" : "110-115", "title" : "Obtenci\u00f3n de aceites esenciales y pectinas a partir de subproductos de jugos c\u00edtricos.", "type" : "article-journal", "volume" : "16" }, "uris" : [ "http://www.mendeley.com/documents/?uuid=aa89fb49-eada-4d9a-bddb-8414277665fd" ] } ], "mendeley" : { "formattedCitation" : "(Rojas et\u00a0al. 2009)", "plainTextFormattedCitation" : "(Rojas et\u00a0al. 2009)", "previouslyFormattedCitation" : "(Rojas et\u00a0al. 2009)" }, "properties" : { "noteIndex" : 0 }, "schema" : "https://github.com/citation-style-language/schema/raw/master/csl-citation.json" }</w:instrText>
      </w:r>
      <w:r w:rsidRPr="00E7403F">
        <w:rPr>
          <w:rFonts w:ascii="Times New Roman" w:hAnsi="Times New Roman" w:cs="Times New Roman"/>
          <w:lang w:val="es-CO"/>
        </w:rPr>
        <w:fldChar w:fldCharType="separate"/>
      </w:r>
      <w:r w:rsidRPr="00E7403F">
        <w:rPr>
          <w:rFonts w:ascii="Times New Roman" w:hAnsi="Times New Roman" w:cs="Times New Roman"/>
          <w:noProof/>
          <w:lang w:val="es-CO"/>
        </w:rPr>
        <w:t xml:space="preserve">(Rojas </w:t>
      </w:r>
      <w:r w:rsidRPr="00DA42DE">
        <w:rPr>
          <w:rFonts w:ascii="Times New Roman" w:hAnsi="Times New Roman" w:cs="Times New Roman"/>
          <w:i/>
          <w:noProof/>
          <w:lang w:val="es-CO"/>
        </w:rPr>
        <w:t xml:space="preserve">et al., </w:t>
      </w:r>
      <w:r w:rsidRPr="00E7403F">
        <w:rPr>
          <w:rFonts w:ascii="Times New Roman" w:hAnsi="Times New Roman" w:cs="Times New Roman"/>
          <w:noProof/>
          <w:lang w:val="es-CO"/>
        </w:rPr>
        <w:t>2009)</w:t>
      </w:r>
      <w:r w:rsidRPr="00E7403F">
        <w:rPr>
          <w:rFonts w:ascii="Times New Roman" w:hAnsi="Times New Roman" w:cs="Times New Roman"/>
          <w:lang w:val="es-CO"/>
        </w:rPr>
        <w:fldChar w:fldCharType="end"/>
      </w:r>
      <w:r w:rsidRPr="00E7403F">
        <w:rPr>
          <w:rFonts w:ascii="Times New Roman" w:hAnsi="Times New Roman" w:cs="Times New Roman"/>
          <w:lang w:val="es-CO"/>
        </w:rPr>
        <w:t xml:space="preserve">. </w:t>
      </w:r>
    </w:p>
    <w:p w:rsidR="007805A3" w:rsidRPr="00E7403F" w:rsidRDefault="007805A3" w:rsidP="004D1796">
      <w:pPr>
        <w:spacing w:line="360" w:lineRule="auto"/>
        <w:jc w:val="both"/>
        <w:rPr>
          <w:rFonts w:ascii="Times New Roman" w:hAnsi="Times New Roman" w:cs="Times New Roman"/>
          <w:color w:val="auto"/>
          <w:lang w:val="es-MX"/>
        </w:rPr>
      </w:pPr>
    </w:p>
    <w:p w:rsidR="007805A3" w:rsidRPr="00E7403F" w:rsidRDefault="007805A3" w:rsidP="004D1796">
      <w:pPr>
        <w:spacing w:line="360" w:lineRule="auto"/>
        <w:jc w:val="both"/>
        <w:rPr>
          <w:rFonts w:ascii="Times New Roman" w:hAnsi="Times New Roman" w:cs="Times New Roman"/>
          <w:color w:val="auto"/>
          <w:lang w:val="es-MX"/>
        </w:rPr>
      </w:pPr>
      <w:r w:rsidRPr="00E7403F">
        <w:rPr>
          <w:rFonts w:ascii="Times New Roman" w:hAnsi="Times New Roman" w:cs="Times New Roman"/>
          <w:color w:val="auto"/>
          <w:lang w:val="es-MX"/>
        </w:rPr>
        <w:t xml:space="preserve">La pectina fue aislada por primera vez en 1825 por el químico Francés Henri </w:t>
      </w:r>
      <w:proofErr w:type="spellStart"/>
      <w:r w:rsidRPr="00E7403F">
        <w:rPr>
          <w:rFonts w:ascii="Times New Roman" w:hAnsi="Times New Roman" w:cs="Times New Roman"/>
          <w:color w:val="auto"/>
          <w:lang w:val="es-MX"/>
        </w:rPr>
        <w:t>Braconnot</w:t>
      </w:r>
      <w:proofErr w:type="spellEnd"/>
      <w:r w:rsidRPr="00E7403F">
        <w:rPr>
          <w:rFonts w:ascii="Times New Roman" w:hAnsi="Times New Roman" w:cs="Times New Roman"/>
          <w:color w:val="auto"/>
          <w:lang w:val="es-MX"/>
        </w:rPr>
        <w:t>. La producción comercial de pectinas comenzó en 1908 en Alemania, a partir de los restos de la fabricación de zumo de manzana. Actualmente se obtienen de los restos de la extracción de zumo  de  manzana, y sobre todo, de los de la  indus</w:t>
      </w:r>
      <w:r w:rsidR="00DA42DE">
        <w:rPr>
          <w:rFonts w:ascii="Times New Roman" w:hAnsi="Times New Roman" w:cs="Times New Roman"/>
          <w:color w:val="auto"/>
          <w:lang w:val="es-MX"/>
        </w:rPr>
        <w:t>tria de los zumos  de  cítricos.</w:t>
      </w:r>
    </w:p>
    <w:p w:rsidR="007805A3" w:rsidRPr="00E7403F" w:rsidRDefault="007805A3" w:rsidP="004D1796">
      <w:pPr>
        <w:spacing w:line="360" w:lineRule="auto"/>
        <w:jc w:val="both"/>
        <w:rPr>
          <w:rFonts w:ascii="Times New Roman" w:hAnsi="Times New Roman" w:cs="Times New Roman"/>
          <w:iCs/>
          <w:color w:val="auto"/>
          <w:lang w:val="es-MX"/>
        </w:rPr>
      </w:pPr>
    </w:p>
    <w:p w:rsidR="007805A3" w:rsidRPr="00E7403F" w:rsidRDefault="007805A3" w:rsidP="004D1796">
      <w:pPr>
        <w:spacing w:line="360" w:lineRule="auto"/>
        <w:jc w:val="both"/>
        <w:rPr>
          <w:rFonts w:ascii="Times New Roman" w:hAnsi="Times New Roman" w:cs="Times New Roman"/>
          <w:iCs/>
          <w:color w:val="auto"/>
          <w:lang w:val="es-MX"/>
        </w:rPr>
      </w:pPr>
      <w:r w:rsidRPr="00E7403F">
        <w:rPr>
          <w:rFonts w:ascii="Times New Roman" w:hAnsi="Times New Roman" w:cs="Times New Roman"/>
          <w:color w:val="auto"/>
          <w:lang w:val="es-MX"/>
        </w:rPr>
        <w:t xml:space="preserve">Existen numerosos  procesos  patentados  e  investigaciones  que  conciernen  a  la  obtención  de pectinas,  y  en  cada  uno  de  ellos  se  obtienen  productos  de  diferente  calidad, porque  sus propiedades y sus posibles  aplicaciones  dependen  considerablemente  del  método  de obtención </w:t>
      </w:r>
      <w:r w:rsidRPr="00E7403F">
        <w:rPr>
          <w:rFonts w:ascii="Times New Roman" w:hAnsi="Times New Roman" w:cs="Times New Roman"/>
          <w:color w:val="auto"/>
          <w:lang w:val="es-MX"/>
        </w:rPr>
        <w:fldChar w:fldCharType="begin" w:fldLock="1"/>
      </w:r>
      <w:r w:rsidRPr="00E7403F">
        <w:rPr>
          <w:rFonts w:ascii="Times New Roman" w:hAnsi="Times New Roman" w:cs="Times New Roman"/>
          <w:color w:val="auto"/>
          <w:lang w:val="es-MX"/>
        </w:rPr>
        <w:instrText>ADDIN CSL_CITATION { "citationItems" : [ { "id" : "ITEM-1", "itemData" : { "author" : [ { "dropping-particle" : "", "family" : "Cabarcas", "given" : "E", "non-dropping-particle" : "", "parse-names" : false, "suffix" : "" }, { "dropping-particle" : "", "family" : "Guerra", "given" : "A", "non-dropping-particle" : "", "parse-names" : false, "suffix" : "" }, { "dropping-particle" : "", "family" : "Henao", "given" : "C", "non-dropping-particle" : "", "parse-names" : false, "suffix" : "" } ], "id" : "ITEM-1", "issued" : { "date-parts" : [ [ "2012" ] ] }, "number-of-pages" : "20-22", "publisher" : "Universidad de Cartagena", "title" : "Extracci\u00f3n y caracterizaci\u00f3n de pectina a partir de c\u00e1scaras de pl\u00e1tano para desarrollar un dise\u00f1o general del proceso de producci\u00f3n.", "type" : "thesis" }, "uris" : [ "http://www.mendeley.com/documents/?uuid=ae6d3d0c-ff45-4e23-a685-ea2ea832d63c" ] } ], "mendeley" : { "formattedCitation" : "(Cabarcas et\u00a0al. 2012)", "plainTextFormattedCitation" : "(Cabarcas et\u00a0al. 2012)", "previouslyFormattedCitation" : "(Cabarcas et\u00a0al. 2012)" }, "properties" : { "noteIndex" : 0 }, "schema" : "https://github.com/citation-style-language/schema/raw/master/csl-citation.json" }</w:instrText>
      </w:r>
      <w:r w:rsidRPr="00E7403F">
        <w:rPr>
          <w:rFonts w:ascii="Times New Roman" w:hAnsi="Times New Roman" w:cs="Times New Roman"/>
          <w:color w:val="auto"/>
          <w:lang w:val="es-MX"/>
        </w:rPr>
        <w:fldChar w:fldCharType="separate"/>
      </w:r>
      <w:r w:rsidRPr="00E7403F">
        <w:rPr>
          <w:rFonts w:ascii="Times New Roman" w:hAnsi="Times New Roman" w:cs="Times New Roman"/>
          <w:noProof/>
          <w:color w:val="auto"/>
          <w:lang w:val="es-MX"/>
        </w:rPr>
        <w:t>(Cabarcas</w:t>
      </w:r>
      <w:r w:rsidRPr="00DA42DE">
        <w:rPr>
          <w:rFonts w:ascii="Times New Roman" w:hAnsi="Times New Roman" w:cs="Times New Roman"/>
          <w:i/>
          <w:noProof/>
          <w:color w:val="auto"/>
          <w:lang w:val="es-MX"/>
        </w:rPr>
        <w:t xml:space="preserve"> et al.</w:t>
      </w:r>
      <w:r w:rsidR="001E76C7" w:rsidRPr="00DA42DE">
        <w:rPr>
          <w:rFonts w:ascii="Times New Roman" w:hAnsi="Times New Roman" w:cs="Times New Roman"/>
          <w:i/>
          <w:noProof/>
          <w:color w:val="auto"/>
          <w:lang w:val="es-MX"/>
        </w:rPr>
        <w:t>,</w:t>
      </w:r>
      <w:r w:rsidRPr="00E7403F">
        <w:rPr>
          <w:rFonts w:ascii="Times New Roman" w:hAnsi="Times New Roman" w:cs="Times New Roman"/>
          <w:noProof/>
          <w:color w:val="auto"/>
          <w:lang w:val="es-MX"/>
        </w:rPr>
        <w:t xml:space="preserve"> 2012)</w:t>
      </w:r>
      <w:r w:rsidRPr="00E7403F">
        <w:rPr>
          <w:rFonts w:ascii="Times New Roman" w:hAnsi="Times New Roman" w:cs="Times New Roman"/>
          <w:color w:val="auto"/>
          <w:lang w:val="es-MX"/>
        </w:rPr>
        <w:fldChar w:fldCharType="end"/>
      </w:r>
      <w:r w:rsidRPr="00E7403F">
        <w:rPr>
          <w:rFonts w:ascii="Times New Roman" w:hAnsi="Times New Roman" w:cs="Times New Roman"/>
          <w:iCs/>
          <w:color w:val="auto"/>
          <w:lang w:val="es-MX"/>
        </w:rPr>
        <w:t>.</w:t>
      </w:r>
    </w:p>
    <w:p w:rsidR="007805A3" w:rsidRPr="00E7403F" w:rsidRDefault="007805A3" w:rsidP="004D1796">
      <w:pPr>
        <w:spacing w:line="360" w:lineRule="auto"/>
        <w:jc w:val="both"/>
        <w:rPr>
          <w:rFonts w:ascii="Times New Roman" w:hAnsi="Times New Roman" w:cs="Times New Roman"/>
          <w:lang w:val="es-CO"/>
        </w:rPr>
      </w:pPr>
    </w:p>
    <w:p w:rsidR="007805A3" w:rsidRPr="00E7403F" w:rsidRDefault="007805A3" w:rsidP="004D1796">
      <w:pPr>
        <w:spacing w:line="360" w:lineRule="auto"/>
        <w:jc w:val="both"/>
        <w:rPr>
          <w:rFonts w:ascii="Times New Roman" w:hAnsi="Times New Roman" w:cs="Times New Roman"/>
          <w:color w:val="auto"/>
          <w:lang w:val="es-MX"/>
        </w:rPr>
      </w:pPr>
      <w:r w:rsidRPr="00E7403F">
        <w:rPr>
          <w:rFonts w:ascii="Times New Roman" w:hAnsi="Times New Roman" w:cs="Times New Roman"/>
          <w:iCs/>
          <w:color w:val="auto"/>
          <w:lang w:val="es-MX"/>
        </w:rPr>
        <w:t xml:space="preserve">Según </w:t>
      </w:r>
      <w:r w:rsidRPr="00E7403F">
        <w:rPr>
          <w:rFonts w:ascii="Times New Roman" w:hAnsi="Times New Roman" w:cs="Times New Roman"/>
          <w:iCs/>
          <w:color w:val="auto"/>
          <w:lang w:val="es-MX"/>
        </w:rPr>
        <w:fldChar w:fldCharType="begin" w:fldLock="1"/>
      </w:r>
      <w:r w:rsidRPr="00E7403F">
        <w:rPr>
          <w:rFonts w:ascii="Times New Roman" w:hAnsi="Times New Roman" w:cs="Times New Roman"/>
          <w:iCs/>
          <w:color w:val="auto"/>
          <w:lang w:val="es-MX"/>
        </w:rPr>
        <w:instrText>ADDIN CSL_CITATION { "citationItems" : [ { "id" : "ITEM-1", "itemData" : { "author" : [ { "dropping-particle" : "", "family" : "Marcelin", "given" : "J", "non-dropping-particle" : "", "parse-names" : false, "suffix" : "" }, { "dropping-particle" : "", "family" : "Mourgues", "given" : "J", "non-dropping-particle" : "", "parse-names" : false, "suffix" : "" }, { "dropping-particle" : "", "family" : "Talmann", "given" : "A", "non-dropping-particle" : "", "parse-names" : false, "suffix" : "" } ], "id" : "ITEM-1", "issue" : "5", "issued" : { "date-parts" : [ [ "1990" ] ] }, "page" : "511-520", "title" : "Les polyosides de la goyave(Psidium guajava L.). Evolution au cours de la croissance et incidences technologiques liees a l'obtention de purees et de jus", "type" : "article-journal", "volume" : "45" }, "uris" : [ "http://www.mendeley.com/documents/?uuid=34de01b1-ea01-46ef-84c5-5422c4efb286", "http://www.mendeley.com/documents/?uuid=0fa8dbac-fc99-4d01-99e9-2870350041c6" ] } ], "mendeley" : { "formattedCitation" : "(Marcelin et\u00a0al. 1990)", "plainTextFormattedCitation" : "(Marcelin et\u00a0al. 1990)", "previouslyFormattedCitation" : "(Marcelin et\u00a0al. 1990)" }, "properties" : { "noteIndex" : 0 }, "schema" : "https://github.com/citation-style-language/schema/raw/master/csl-citation.json" }</w:instrText>
      </w:r>
      <w:r w:rsidRPr="00E7403F">
        <w:rPr>
          <w:rFonts w:ascii="Times New Roman" w:hAnsi="Times New Roman" w:cs="Times New Roman"/>
          <w:iCs/>
          <w:color w:val="auto"/>
          <w:lang w:val="es-MX"/>
        </w:rPr>
        <w:fldChar w:fldCharType="separate"/>
      </w:r>
      <w:r w:rsidRPr="00E7403F">
        <w:rPr>
          <w:rFonts w:ascii="Times New Roman" w:hAnsi="Times New Roman" w:cs="Times New Roman"/>
          <w:iCs/>
          <w:noProof/>
          <w:color w:val="auto"/>
          <w:lang w:val="es-MX"/>
        </w:rPr>
        <w:t xml:space="preserve">Marcelin et al. </w:t>
      </w:r>
      <w:r w:rsidR="001E76C7">
        <w:rPr>
          <w:rFonts w:ascii="Times New Roman" w:hAnsi="Times New Roman" w:cs="Times New Roman"/>
          <w:iCs/>
          <w:noProof/>
          <w:color w:val="auto"/>
          <w:lang w:val="es-MX"/>
        </w:rPr>
        <w:t>(</w:t>
      </w:r>
      <w:r w:rsidRPr="00E7403F">
        <w:rPr>
          <w:rFonts w:ascii="Times New Roman" w:hAnsi="Times New Roman" w:cs="Times New Roman"/>
          <w:iCs/>
          <w:noProof/>
          <w:color w:val="auto"/>
          <w:lang w:val="es-MX"/>
        </w:rPr>
        <w:t>1990)</w:t>
      </w:r>
      <w:r w:rsidRPr="00E7403F">
        <w:rPr>
          <w:rFonts w:ascii="Times New Roman" w:hAnsi="Times New Roman" w:cs="Times New Roman"/>
          <w:iCs/>
          <w:color w:val="auto"/>
          <w:lang w:val="es-MX"/>
        </w:rPr>
        <w:fldChar w:fldCharType="end"/>
      </w:r>
      <w:r w:rsidRPr="00E7403F">
        <w:rPr>
          <w:rFonts w:ascii="Times New Roman" w:hAnsi="Times New Roman" w:cs="Times New Roman"/>
          <w:iCs/>
          <w:color w:val="auto"/>
          <w:lang w:val="es-MX"/>
        </w:rPr>
        <w:t>,</w:t>
      </w:r>
      <w:r w:rsidRPr="00E7403F">
        <w:rPr>
          <w:rFonts w:ascii="Times New Roman" w:hAnsi="Times New Roman" w:cs="Times New Roman"/>
          <w:color w:val="auto"/>
          <w:lang w:val="es-MX"/>
        </w:rPr>
        <w:t xml:space="preserve"> estudiaron diferentes fracciones de sustancias </w:t>
      </w:r>
      <w:proofErr w:type="spellStart"/>
      <w:r w:rsidRPr="00E7403F">
        <w:rPr>
          <w:rFonts w:ascii="Times New Roman" w:hAnsi="Times New Roman" w:cs="Times New Roman"/>
          <w:color w:val="auto"/>
          <w:lang w:val="es-MX"/>
        </w:rPr>
        <w:t>pécticas</w:t>
      </w:r>
      <w:proofErr w:type="spellEnd"/>
      <w:r w:rsidRPr="00E7403F">
        <w:rPr>
          <w:rFonts w:ascii="Times New Roman" w:hAnsi="Times New Roman" w:cs="Times New Roman"/>
          <w:color w:val="auto"/>
          <w:lang w:val="es-MX"/>
        </w:rPr>
        <w:t xml:space="preserve">, celulosa y </w:t>
      </w:r>
      <w:proofErr w:type="spellStart"/>
      <w:r w:rsidRPr="00E7403F">
        <w:rPr>
          <w:rFonts w:ascii="Times New Roman" w:hAnsi="Times New Roman" w:cs="Times New Roman"/>
          <w:color w:val="auto"/>
          <w:lang w:val="es-MX"/>
        </w:rPr>
        <w:t>hemicelulosa</w:t>
      </w:r>
      <w:proofErr w:type="spellEnd"/>
      <w:r w:rsidRPr="00E7403F">
        <w:rPr>
          <w:rFonts w:ascii="Times New Roman" w:hAnsi="Times New Roman" w:cs="Times New Roman"/>
          <w:color w:val="auto"/>
          <w:lang w:val="es-MX"/>
        </w:rPr>
        <w:t xml:space="preserve"> en el transcurso del crecimiento de las guayabas, y observaron que en el fruto maduro hubo un aumento en el contenido de pectina de baja </w:t>
      </w:r>
      <w:proofErr w:type="spellStart"/>
      <w:r w:rsidRPr="00E7403F">
        <w:rPr>
          <w:rFonts w:ascii="Times New Roman" w:hAnsi="Times New Roman" w:cs="Times New Roman"/>
          <w:color w:val="auto"/>
          <w:lang w:val="es-MX"/>
        </w:rPr>
        <w:t>metoxilación</w:t>
      </w:r>
      <w:proofErr w:type="spellEnd"/>
      <w:r w:rsidRPr="00E7403F">
        <w:rPr>
          <w:rFonts w:ascii="Times New Roman" w:hAnsi="Times New Roman" w:cs="Times New Roman"/>
          <w:color w:val="auto"/>
          <w:lang w:val="es-MX"/>
        </w:rPr>
        <w:t xml:space="preserve"> y con un contenido de ácido </w:t>
      </w:r>
      <w:proofErr w:type="spellStart"/>
      <w:r w:rsidRPr="00E7403F">
        <w:rPr>
          <w:rFonts w:ascii="Times New Roman" w:hAnsi="Times New Roman" w:cs="Times New Roman"/>
          <w:color w:val="auto"/>
          <w:lang w:val="es-MX"/>
        </w:rPr>
        <w:t>galacturónico</w:t>
      </w:r>
      <w:proofErr w:type="spellEnd"/>
      <w:r w:rsidRPr="00E7403F">
        <w:rPr>
          <w:rFonts w:ascii="Times New Roman" w:hAnsi="Times New Roman" w:cs="Times New Roman"/>
          <w:color w:val="auto"/>
          <w:lang w:val="es-MX"/>
        </w:rPr>
        <w:t xml:space="preserve"> de 46,36%. Así mismo, Romero demuestra que los mejores estados de madurez, en cuanto a contenido y calidad de pectina son verdes y pintones, debido a que el contenido de ácido </w:t>
      </w:r>
      <w:proofErr w:type="spellStart"/>
      <w:r w:rsidRPr="00E7403F">
        <w:rPr>
          <w:rFonts w:ascii="Times New Roman" w:hAnsi="Times New Roman" w:cs="Times New Roman"/>
          <w:color w:val="auto"/>
          <w:lang w:val="es-MX"/>
        </w:rPr>
        <w:t>galacturónico</w:t>
      </w:r>
      <w:proofErr w:type="spellEnd"/>
      <w:r w:rsidRPr="00E7403F">
        <w:rPr>
          <w:rFonts w:ascii="Times New Roman" w:hAnsi="Times New Roman" w:cs="Times New Roman"/>
          <w:color w:val="auto"/>
          <w:lang w:val="es-MX"/>
        </w:rPr>
        <w:t>, porcentaje de metoxilo y grado de esterificación están asociados con el estado de maduración del fruto.</w:t>
      </w:r>
    </w:p>
    <w:p w:rsidR="007805A3" w:rsidRPr="00E7403F" w:rsidRDefault="007805A3" w:rsidP="004D1796">
      <w:pPr>
        <w:spacing w:line="360" w:lineRule="auto"/>
        <w:jc w:val="both"/>
        <w:rPr>
          <w:rFonts w:ascii="Times New Roman" w:hAnsi="Times New Roman" w:cs="Times New Roman"/>
          <w:color w:val="auto"/>
          <w:lang w:val="es-MX"/>
        </w:rPr>
      </w:pPr>
    </w:p>
    <w:p w:rsidR="007805A3" w:rsidRDefault="007805A3" w:rsidP="004D1796">
      <w:pPr>
        <w:spacing w:line="360" w:lineRule="auto"/>
        <w:jc w:val="both"/>
        <w:rPr>
          <w:rFonts w:ascii="Times New Roman" w:hAnsi="Times New Roman" w:cs="Times New Roman"/>
          <w:color w:val="auto"/>
          <w:lang w:val="es-MX"/>
        </w:rPr>
      </w:pPr>
      <w:r w:rsidRPr="00E7403F">
        <w:rPr>
          <w:rFonts w:ascii="Times New Roman" w:hAnsi="Times New Roman" w:cs="Times New Roman"/>
          <w:color w:val="auto"/>
          <w:lang w:val="es-MX"/>
        </w:rPr>
        <w:t>La guayaba (</w:t>
      </w:r>
      <w:proofErr w:type="spellStart"/>
      <w:r w:rsidRPr="00E7403F">
        <w:rPr>
          <w:rFonts w:ascii="Times New Roman" w:hAnsi="Times New Roman" w:cs="Times New Roman"/>
          <w:i/>
          <w:iCs/>
          <w:color w:val="auto"/>
          <w:lang w:val="es-MX"/>
        </w:rPr>
        <w:t>Psidium</w:t>
      </w:r>
      <w:proofErr w:type="spellEnd"/>
      <w:r w:rsidRPr="00E7403F">
        <w:rPr>
          <w:rFonts w:ascii="Times New Roman" w:hAnsi="Times New Roman" w:cs="Times New Roman"/>
          <w:i/>
          <w:iCs/>
          <w:color w:val="auto"/>
          <w:lang w:val="es-MX"/>
        </w:rPr>
        <w:t xml:space="preserve"> </w:t>
      </w:r>
      <w:proofErr w:type="spellStart"/>
      <w:r w:rsidRPr="00E7403F">
        <w:rPr>
          <w:rFonts w:ascii="Times New Roman" w:hAnsi="Times New Roman" w:cs="Times New Roman"/>
          <w:i/>
          <w:iCs/>
          <w:color w:val="auto"/>
          <w:lang w:val="es-MX"/>
        </w:rPr>
        <w:t>guajava</w:t>
      </w:r>
      <w:proofErr w:type="spellEnd"/>
      <w:r w:rsidRPr="00E7403F">
        <w:rPr>
          <w:rFonts w:ascii="Times New Roman" w:hAnsi="Times New Roman" w:cs="Times New Roman"/>
          <w:i/>
          <w:iCs/>
          <w:color w:val="auto"/>
          <w:lang w:val="es-MX"/>
        </w:rPr>
        <w:t xml:space="preserve"> </w:t>
      </w:r>
      <w:r w:rsidRPr="00E7403F">
        <w:rPr>
          <w:rFonts w:ascii="Times New Roman" w:hAnsi="Times New Roman" w:cs="Times New Roman"/>
          <w:color w:val="auto"/>
          <w:lang w:val="es-MX"/>
        </w:rPr>
        <w:t>L), es un fruto tropical muy importante consumido principalmente en fresco. La fruta es una baya que varía de peso, tamaño, aroma y color; el sabor de la fruta completamente madura es dulce o liger</w:t>
      </w:r>
      <w:r w:rsidR="00BF4151">
        <w:rPr>
          <w:rFonts w:ascii="Times New Roman" w:hAnsi="Times New Roman" w:cs="Times New Roman"/>
          <w:color w:val="auto"/>
          <w:lang w:val="es-MX"/>
        </w:rPr>
        <w:t>amente ácida</w:t>
      </w:r>
      <w:r w:rsidRPr="00E7403F">
        <w:rPr>
          <w:rFonts w:ascii="Times New Roman" w:hAnsi="Times New Roman" w:cs="Times New Roman"/>
          <w:color w:val="auto"/>
          <w:lang w:val="es-MX"/>
        </w:rPr>
        <w:t xml:space="preserve"> </w:t>
      </w:r>
      <w:r w:rsidRPr="00E7403F">
        <w:rPr>
          <w:rFonts w:ascii="Times New Roman" w:hAnsi="Times New Roman" w:cs="Times New Roman"/>
          <w:color w:val="auto"/>
          <w:lang w:val="es-MX"/>
        </w:rPr>
        <w:fldChar w:fldCharType="begin" w:fldLock="1"/>
      </w:r>
      <w:r w:rsidRPr="00E7403F">
        <w:rPr>
          <w:rFonts w:ascii="Times New Roman" w:hAnsi="Times New Roman" w:cs="Times New Roman"/>
          <w:color w:val="auto"/>
          <w:lang w:val="es-MX"/>
        </w:rPr>
        <w:instrText>ADDIN CSL_CITATION { "citationItems" : [ { "id" : "ITEM-1", "itemData" : { "author" : [ { "dropping-particle" : "", "family" : "Chac\u00edn", "given" : "J", "non-dropping-particle" : "", "parse-names" : false, "suffix" : "" }, { "dropping-particle" : "", "family" : "Mar\u00edn", "given" : "M", "non-dropping-particle" : "", "parse-names" : false, "suffix" : "" }, { "dropping-particle" : "", "family" : "D'Addosio", "given" : "R", "non-dropping-particle" : "", "parse-names" : false, "suffix" : "" } ], "container-title" : "Red de Revistas Cient\u00edficas de Am\u00e9rica Latina y el Caribe, Espa\u00f1a y Portugal", "id" : "ITEM-1", "issue" : "1", "issued" : { "date-parts" : [ [ "2010" ] ] }, "page" : "7-12", "title" : "Evaluaci\u00f3n del contenido de pectina en diferentes genotipos de guayaba de la zona sur del Lago de Maracaibo", "type" : "article-journal", "volume" : "10" }, "uris" : [ "http://www.mendeley.com/documents/?uuid=fbedaa4e-5086-43fb-9b6a-0df81cf775db", "http://www.mendeley.com/documents/?uuid=18df6dfe-3b1f-4489-85c8-de195750c7de" ] } ], "mendeley" : { "formattedCitation" : "(Chac\u00edn et\u00a0al. 2010)", "plainTextFormattedCitation" : "(Chac\u00edn et\u00a0al. 2010)", "previouslyFormattedCitation" : "(Chac\u00edn et\u00a0al. 2010)" }, "properties" : { "noteIndex" : 0 }, "schema" : "https://github.com/citation-style-language/schema/raw/master/csl-citation.json" }</w:instrText>
      </w:r>
      <w:r w:rsidRPr="00E7403F">
        <w:rPr>
          <w:rFonts w:ascii="Times New Roman" w:hAnsi="Times New Roman" w:cs="Times New Roman"/>
          <w:color w:val="auto"/>
          <w:lang w:val="es-MX"/>
        </w:rPr>
        <w:fldChar w:fldCharType="separate"/>
      </w:r>
      <w:r w:rsidRPr="00E7403F">
        <w:rPr>
          <w:rFonts w:ascii="Times New Roman" w:hAnsi="Times New Roman" w:cs="Times New Roman"/>
          <w:noProof/>
          <w:color w:val="auto"/>
          <w:lang w:val="es-MX"/>
        </w:rPr>
        <w:t xml:space="preserve">(Chacín </w:t>
      </w:r>
      <w:r w:rsidRPr="00DA42DE">
        <w:rPr>
          <w:rFonts w:ascii="Times New Roman" w:hAnsi="Times New Roman" w:cs="Times New Roman"/>
          <w:i/>
          <w:noProof/>
          <w:color w:val="auto"/>
          <w:lang w:val="es-MX"/>
        </w:rPr>
        <w:t>et al.</w:t>
      </w:r>
      <w:r w:rsidR="00467145" w:rsidRPr="00DA42DE">
        <w:rPr>
          <w:rFonts w:ascii="Times New Roman" w:hAnsi="Times New Roman" w:cs="Times New Roman"/>
          <w:i/>
          <w:noProof/>
          <w:color w:val="auto"/>
          <w:lang w:val="es-MX"/>
        </w:rPr>
        <w:t>,</w:t>
      </w:r>
      <w:r w:rsidRPr="00E7403F">
        <w:rPr>
          <w:rFonts w:ascii="Times New Roman" w:hAnsi="Times New Roman" w:cs="Times New Roman"/>
          <w:noProof/>
          <w:color w:val="auto"/>
          <w:lang w:val="es-MX"/>
        </w:rPr>
        <w:t xml:space="preserve"> 2010)</w:t>
      </w:r>
      <w:r w:rsidRPr="00E7403F">
        <w:rPr>
          <w:rFonts w:ascii="Times New Roman" w:hAnsi="Times New Roman" w:cs="Times New Roman"/>
          <w:color w:val="auto"/>
          <w:lang w:val="es-MX"/>
        </w:rPr>
        <w:fldChar w:fldCharType="end"/>
      </w:r>
      <w:r w:rsidRPr="00E7403F">
        <w:rPr>
          <w:rFonts w:ascii="Times New Roman" w:hAnsi="Times New Roman" w:cs="Times New Roman"/>
          <w:color w:val="auto"/>
          <w:lang w:val="es-MX"/>
        </w:rPr>
        <w:t>.</w:t>
      </w:r>
    </w:p>
    <w:p w:rsidR="00E37B54" w:rsidRPr="00E7403F" w:rsidRDefault="00E37B54" w:rsidP="004D1796">
      <w:pPr>
        <w:spacing w:line="360" w:lineRule="auto"/>
        <w:jc w:val="both"/>
        <w:rPr>
          <w:rFonts w:ascii="Times New Roman" w:hAnsi="Times New Roman" w:cs="Times New Roman"/>
          <w:color w:val="auto"/>
          <w:lang w:val="es-MX"/>
        </w:rPr>
      </w:pPr>
    </w:p>
    <w:p w:rsidR="00E37B54" w:rsidRDefault="00E37B54" w:rsidP="00467145">
      <w:pPr>
        <w:pStyle w:val="Prrafodelista"/>
        <w:ind w:left="0"/>
        <w:rPr>
          <w:rFonts w:ascii="Times New Roman" w:hAnsi="Times New Roman" w:cs="Times New Roman"/>
          <w:b/>
          <w:bCs/>
          <w:sz w:val="28"/>
          <w:lang w:val="es-MX"/>
        </w:rPr>
      </w:pPr>
    </w:p>
    <w:p w:rsidR="00E37B54" w:rsidRDefault="00E37B54" w:rsidP="00467145">
      <w:pPr>
        <w:pStyle w:val="Prrafodelista"/>
        <w:ind w:left="0"/>
        <w:rPr>
          <w:rFonts w:ascii="Times New Roman" w:hAnsi="Times New Roman" w:cs="Times New Roman"/>
          <w:b/>
          <w:bCs/>
          <w:sz w:val="28"/>
          <w:lang w:val="es-MX"/>
        </w:rPr>
      </w:pPr>
    </w:p>
    <w:p w:rsidR="007805A3" w:rsidRPr="0034589B" w:rsidRDefault="0034589B" w:rsidP="00467145">
      <w:pPr>
        <w:pStyle w:val="Prrafodelista"/>
        <w:ind w:left="0"/>
        <w:rPr>
          <w:rFonts w:ascii="Times New Roman" w:hAnsi="Times New Roman" w:cs="Times New Roman"/>
          <w:b/>
          <w:sz w:val="28"/>
          <w:lang w:val="es-MX"/>
        </w:rPr>
      </w:pPr>
      <w:r>
        <w:rPr>
          <w:rFonts w:ascii="Times New Roman" w:hAnsi="Times New Roman" w:cs="Times New Roman"/>
          <w:b/>
          <w:bCs/>
          <w:sz w:val="28"/>
          <w:lang w:val="es-MX"/>
        </w:rPr>
        <w:lastRenderedPageBreak/>
        <w:t xml:space="preserve">II. </w:t>
      </w:r>
      <w:r w:rsidR="007805A3" w:rsidRPr="0034589B">
        <w:rPr>
          <w:rFonts w:ascii="Times New Roman" w:hAnsi="Times New Roman" w:cs="Times New Roman"/>
          <w:b/>
          <w:sz w:val="28"/>
          <w:lang w:val="es-MX"/>
        </w:rPr>
        <w:t>PROBLEMA</w:t>
      </w:r>
    </w:p>
    <w:p w:rsidR="007805A3" w:rsidRPr="00E7403F" w:rsidRDefault="007805A3" w:rsidP="004D1796">
      <w:pPr>
        <w:pStyle w:val="Prrafodelista"/>
        <w:spacing w:line="360" w:lineRule="auto"/>
        <w:ind w:left="284"/>
        <w:jc w:val="both"/>
        <w:rPr>
          <w:rFonts w:ascii="Times New Roman" w:hAnsi="Times New Roman" w:cs="Times New Roman"/>
          <w:b/>
          <w:color w:val="auto"/>
          <w:lang w:val="es-CO"/>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 xml:space="preserve">Las  pectinas consideradas como polisacáridos están presentes  en  los  tejidos vegetales,  compuestos  principalmente  por  cadenas  de  ácido </w:t>
      </w:r>
      <w:proofErr w:type="spellStart"/>
      <w:r w:rsidRPr="00E7403F">
        <w:rPr>
          <w:rFonts w:ascii="Times New Roman" w:eastAsiaTheme="minorHAnsi" w:hAnsi="Times New Roman" w:cs="Times New Roman"/>
          <w:bCs/>
          <w:color w:val="auto"/>
          <w:lang w:val="es-MX"/>
        </w:rPr>
        <w:t>galacturónico</w:t>
      </w:r>
      <w:proofErr w:type="spellEnd"/>
      <w:r w:rsidRPr="00E7403F">
        <w:rPr>
          <w:rFonts w:ascii="Times New Roman" w:eastAsiaTheme="minorHAnsi" w:hAnsi="Times New Roman" w:cs="Times New Roman"/>
          <w:bCs/>
          <w:color w:val="auto"/>
          <w:lang w:val="es-MX"/>
        </w:rPr>
        <w:t xml:space="preserve">, son el principal componente de la lámina media de la pared celular y constituyen el 30 % del peso seco de la pared celular primaria de células vegetales. En presencia de agua forman geles. Determinan la porosidad de la pared, y por tanto el grado de disponibilidad de los sustratos de las enzimas implicadas en las modificaciones de la misma. </w:t>
      </w:r>
      <w:r w:rsidRPr="00E7403F">
        <w:rPr>
          <w:rFonts w:ascii="Times New Roman" w:eastAsiaTheme="minorHAnsi" w:hAnsi="Times New Roman" w:cs="Times New Roman"/>
          <w:bCs/>
          <w:color w:val="auto"/>
          <w:lang w:val="es-MX"/>
        </w:rPr>
        <w:fldChar w:fldCharType="begin" w:fldLock="1"/>
      </w:r>
      <w:r w:rsidRPr="00E7403F">
        <w:rPr>
          <w:rFonts w:ascii="Times New Roman" w:eastAsiaTheme="minorHAnsi" w:hAnsi="Times New Roman" w:cs="Times New Roman"/>
          <w:bCs/>
          <w:color w:val="auto"/>
          <w:lang w:val="es-MX"/>
        </w:rPr>
        <w:instrText>ADDIN CSL_CITATION { "citationItems" : [ { "id" : "ITEM-1", "itemData" : { "author" : [ { "dropping-particle" : "", "family" : "Sanchez", "given" : "A", "non-dropping-particle" : "", "parse-names" : false, "suffix" : "" }, { "dropping-particle" : "", "family" : "Aguilar", "given" : "C", "non-dropping-particle" : "", "parse-names" : false, "suffix" : "" }, { "dropping-particle" : "", "family" : "Contreras", "given" : "J", "non-dropping-particle" : "", "parse-names" : false, "suffix" : "" }, { "dropping-particle" : "", "family" : "Nev\u00e1res", "given" : "G", "non-dropping-particle" : "", "parse-names" : false, "suffix" : "" } ], "container-title" : "Alimentos", "id" : "ITEM-1", "issued" : { "date-parts" : [ [ "2011" ] ] }, "page" : "76", "title" : "Mol\u00e9culas p\u00e9cticas: extracci\u00f3n y su potencial aplicaci\u00f3n como empaque", "type" : "article-journal", "volume" : "2" }, "uris" : [ "http://www.mendeley.com/documents/?uuid=e2d2767d-dbc6-455a-b602-5e37987c5a60" ] } ], "mendeley" : { "formattedCitation" : "(Sanchez et\u00a0al. 2011)", "plainTextFormattedCitation" : "(Sanchez et\u00a0al. 2011)", "previouslyFormattedCitation" : "(Sanchez et\u00a0al. 2011)" }, "properties" : { "noteIndex" : 0 }, "schema" : "https://github.com/citation-style-language/schema/raw/master/csl-citation.json" }</w:instrText>
      </w:r>
      <w:r w:rsidRPr="00E7403F">
        <w:rPr>
          <w:rFonts w:ascii="Times New Roman" w:eastAsiaTheme="minorHAnsi" w:hAnsi="Times New Roman" w:cs="Times New Roman"/>
          <w:bCs/>
          <w:color w:val="auto"/>
          <w:lang w:val="es-MX"/>
        </w:rPr>
        <w:fldChar w:fldCharType="separate"/>
      </w:r>
      <w:r w:rsidRPr="00E7403F">
        <w:rPr>
          <w:rFonts w:ascii="Times New Roman" w:eastAsiaTheme="minorHAnsi" w:hAnsi="Times New Roman" w:cs="Times New Roman"/>
          <w:bCs/>
          <w:noProof/>
          <w:color w:val="auto"/>
          <w:lang w:val="es-MX"/>
        </w:rPr>
        <w:t>(Sanchez et al. 2011)</w:t>
      </w:r>
      <w:r w:rsidRPr="00E7403F">
        <w:rPr>
          <w:rFonts w:ascii="Times New Roman" w:eastAsiaTheme="minorHAnsi" w:hAnsi="Times New Roman" w:cs="Times New Roman"/>
          <w:bCs/>
          <w:color w:val="auto"/>
          <w:lang w:val="es-MX"/>
        </w:rPr>
        <w:fldChar w:fldCharType="end"/>
      </w:r>
      <w:r w:rsidRPr="00E7403F">
        <w:rPr>
          <w:rFonts w:ascii="Times New Roman" w:eastAsiaTheme="minorHAnsi" w:hAnsi="Times New Roman" w:cs="Times New Roman"/>
          <w:bCs/>
          <w:color w:val="auto"/>
          <w:lang w:val="es-MX"/>
        </w:rPr>
        <w:t xml:space="preserve">. Su producción es necesaria para ser utilizada en los diferentes procesos agroindustriales, como la producción de mermeladas, dulces, bocadillos, alimentos; aspecto que le da un alto valor comercial. Son extraídas mayoritariamente de frutas y desechos Agroindustriales, una de las frutas que presenta mayor contenido de pectina es la guayaba (15 – 18 % de pectina </w:t>
      </w:r>
      <w:r w:rsidRPr="00E7403F">
        <w:rPr>
          <w:rFonts w:ascii="Times New Roman" w:eastAsiaTheme="minorHAnsi" w:hAnsi="Times New Roman" w:cs="Times New Roman"/>
          <w:bCs/>
          <w:color w:val="auto"/>
          <w:lang w:val="es-MX"/>
        </w:rPr>
        <w:fldChar w:fldCharType="begin" w:fldLock="1"/>
      </w:r>
      <w:r w:rsidRPr="00E7403F">
        <w:rPr>
          <w:rFonts w:ascii="Times New Roman" w:eastAsiaTheme="minorHAnsi" w:hAnsi="Times New Roman" w:cs="Times New Roman"/>
          <w:bCs/>
          <w:color w:val="auto"/>
          <w:lang w:val="es-MX"/>
        </w:rPr>
        <w:instrText>ADDIN CSL_CITATION { "citationItems" : [ { "id" : "ITEM-1", "itemData" : { "author" : [ { "dropping-particle" : "", "family" : "Chac\u00edn", "given" : "J", "non-dropping-particle" : "", "parse-names" : false, "suffix" : "" }, { "dropping-particle" : "", "family" : "Mar\u00edn", "given" : "M", "non-dropping-particle" : "", "parse-names" : false, "suffix" : "" }, { "dropping-particle" : "", "family" : "D'Addosio", "given" : "R", "non-dropping-particle" : "", "parse-names" : false, "suffix" : "" } ], "container-title" : "Red de Revistas Cient\u00edficas de Am\u00e9rica Latina y el Caribe, Espa\u00f1a y Portugal", "id" : "ITEM-1", "issue" : "1", "issued" : { "date-parts" : [ [ "2010" ] ] }, "page" : "7-12", "title" : "Evaluaci\u00f3n del contenido de pectina en diferentes genotipos de guayaba de la zona sur del Lago de Maracaibo", "type" : "article-journal", "volume" : "10" }, "uris" : [ "http://www.mendeley.com/documents/?uuid=fbedaa4e-5086-43fb-9b6a-0df81cf775db" ] } ], "mendeley" : { "formattedCitation" : "(Chac\u00edn et\u00a0al. 2010)", "plainTextFormattedCitation" : "(Chac\u00edn et\u00a0al. 2010)", "previouslyFormattedCitation" : "(Chac\u00edn et\u00a0al. 2010)" }, "properties" : { "noteIndex" : 0 }, "schema" : "https://github.com/citation-style-language/schema/raw/master/csl-citation.json" }</w:instrText>
      </w:r>
      <w:r w:rsidRPr="00E7403F">
        <w:rPr>
          <w:rFonts w:ascii="Times New Roman" w:eastAsiaTheme="minorHAnsi" w:hAnsi="Times New Roman" w:cs="Times New Roman"/>
          <w:bCs/>
          <w:color w:val="auto"/>
          <w:lang w:val="es-MX"/>
        </w:rPr>
        <w:fldChar w:fldCharType="separate"/>
      </w:r>
      <w:r w:rsidRPr="00E7403F">
        <w:rPr>
          <w:rFonts w:ascii="Times New Roman" w:eastAsiaTheme="minorHAnsi" w:hAnsi="Times New Roman" w:cs="Times New Roman"/>
          <w:bCs/>
          <w:noProof/>
          <w:color w:val="auto"/>
          <w:lang w:val="es-MX"/>
        </w:rPr>
        <w:t xml:space="preserve">(Chacín </w:t>
      </w:r>
      <w:r w:rsidRPr="00DA42DE">
        <w:rPr>
          <w:rFonts w:ascii="Times New Roman" w:eastAsiaTheme="minorHAnsi" w:hAnsi="Times New Roman" w:cs="Times New Roman"/>
          <w:bCs/>
          <w:i/>
          <w:noProof/>
          <w:color w:val="auto"/>
          <w:lang w:val="es-MX"/>
        </w:rPr>
        <w:t>et al.</w:t>
      </w:r>
      <w:r w:rsidRPr="00E7403F">
        <w:rPr>
          <w:rFonts w:ascii="Times New Roman" w:eastAsiaTheme="minorHAnsi" w:hAnsi="Times New Roman" w:cs="Times New Roman"/>
          <w:bCs/>
          <w:noProof/>
          <w:color w:val="auto"/>
          <w:lang w:val="es-MX"/>
        </w:rPr>
        <w:t xml:space="preserve"> 2010)</w:t>
      </w:r>
      <w:r w:rsidRPr="00E7403F">
        <w:rPr>
          <w:rFonts w:ascii="Times New Roman" w:eastAsiaTheme="minorHAnsi" w:hAnsi="Times New Roman" w:cs="Times New Roman"/>
          <w:bCs/>
          <w:color w:val="auto"/>
          <w:lang w:val="es-MX"/>
        </w:rPr>
        <w:fldChar w:fldCharType="end"/>
      </w:r>
      <w:r w:rsidRPr="00E7403F">
        <w:rPr>
          <w:rFonts w:ascii="Times New Roman" w:eastAsiaTheme="minorHAnsi" w:hAnsi="Times New Roman" w:cs="Times New Roman"/>
          <w:bCs/>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 xml:space="preserve">La producción anual de guayaba por árbol en Ecuador es de 63 kg </w:t>
      </w:r>
      <w:r w:rsidRPr="00E7403F">
        <w:rPr>
          <w:rFonts w:ascii="Times New Roman" w:eastAsiaTheme="minorHAnsi" w:hAnsi="Times New Roman" w:cs="Times New Roman"/>
          <w:bCs/>
          <w:color w:val="auto"/>
          <w:lang w:val="es-MX"/>
        </w:rPr>
        <w:fldChar w:fldCharType="begin" w:fldLock="1"/>
      </w:r>
      <w:r w:rsidRPr="00E7403F">
        <w:rPr>
          <w:rFonts w:ascii="Times New Roman" w:eastAsiaTheme="minorHAnsi" w:hAnsi="Times New Roman" w:cs="Times New Roman"/>
          <w:bCs/>
          <w:color w:val="auto"/>
          <w:lang w:val="es-MX"/>
        </w:rPr>
        <w:instrText>ADDIN CSL_CITATION { "citationItems" : [ { "id" : "ITEM-1", "itemData" : { "author" : [ { "dropping-particle" : "", "family" : "Torres", "given" : "V", "non-dropping-particle" : "", "parse-names" : false, "suffix" : "" } ], "id" : "ITEM-1", "issued" : { "date-parts" : [ [ "2010" ] ] }, "number-of-pages" : "16", "publisher" : "Escuela Polit\u00e9cnica Nacional", "title" : "Determinaci\u00f3n del potencial nutritivo y funcional de guayaba (Psidium guajavaL)", "type" : "thesis" }, "uris" : [ "http://www.mendeley.com/documents/?uuid=233e1bcc-4b8a-4351-afbb-1b1620bb637a" ] } ], "mendeley" : { "formattedCitation" : "(Torres 2010)", "plainTextFormattedCitation" : "(Torres 2010)" }, "properties" : { "noteIndex" : 0 }, "schema" : "https://github.com/citation-style-language/schema/raw/master/csl-citation.json" }</w:instrText>
      </w:r>
      <w:r w:rsidRPr="00E7403F">
        <w:rPr>
          <w:rFonts w:ascii="Times New Roman" w:eastAsiaTheme="minorHAnsi" w:hAnsi="Times New Roman" w:cs="Times New Roman"/>
          <w:bCs/>
          <w:color w:val="auto"/>
          <w:lang w:val="es-MX"/>
        </w:rPr>
        <w:fldChar w:fldCharType="separate"/>
      </w:r>
      <w:r w:rsidRPr="00E7403F">
        <w:rPr>
          <w:rFonts w:ascii="Times New Roman" w:eastAsiaTheme="minorHAnsi" w:hAnsi="Times New Roman" w:cs="Times New Roman"/>
          <w:bCs/>
          <w:noProof/>
          <w:color w:val="auto"/>
          <w:lang w:val="es-MX"/>
        </w:rPr>
        <w:t>(Torres 2010)</w:t>
      </w:r>
      <w:r w:rsidRPr="00E7403F">
        <w:rPr>
          <w:rFonts w:ascii="Times New Roman" w:eastAsiaTheme="minorHAnsi" w:hAnsi="Times New Roman" w:cs="Times New Roman"/>
          <w:bCs/>
          <w:color w:val="auto"/>
          <w:lang w:val="es-MX"/>
        </w:rPr>
        <w:fldChar w:fldCharType="end"/>
      </w:r>
      <w:r w:rsidRPr="00E7403F">
        <w:rPr>
          <w:rFonts w:ascii="Times New Roman" w:eastAsiaTheme="minorHAnsi" w:hAnsi="Times New Roman" w:cs="Times New Roman"/>
          <w:bCs/>
          <w:color w:val="auto"/>
          <w:lang w:val="es-MX"/>
        </w:rPr>
        <w:t>, de la cual las provincias más representativas en producción son Orellana, Pastaza, Pichincha, Esmeraldas, Azuay, Zamora Chinchipe, Tungurahua. En la provincia de Bolívar existen unas 200 hectáreas de guayaba sembradas, especialmente en las zonas de Echeandia, Caluma, Las Naves, donde se puede encontrar la guayaba variedad rosada, blanca o limón. No existe información sobre los principales parámetros de composición de este fruto de guayaba, y no existe información de la pectina obtenida de este fruto cultivado en la provincia Bolívar.</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 xml:space="preserve">El sector empresarial agroindustrial, está remplazando el uso de la pectina obtenida de la manera natural por el </w:t>
      </w:r>
      <w:proofErr w:type="spellStart"/>
      <w:r w:rsidRPr="00E7403F">
        <w:rPr>
          <w:rFonts w:ascii="Times New Roman" w:eastAsiaTheme="minorHAnsi" w:hAnsi="Times New Roman" w:cs="Times New Roman"/>
          <w:bCs/>
          <w:color w:val="auto"/>
          <w:lang w:val="es-MX"/>
        </w:rPr>
        <w:t>carboxi</w:t>
      </w:r>
      <w:proofErr w:type="spellEnd"/>
      <w:r w:rsidRPr="00E7403F">
        <w:rPr>
          <w:rFonts w:ascii="Times New Roman" w:eastAsiaTheme="minorHAnsi" w:hAnsi="Times New Roman" w:cs="Times New Roman"/>
          <w:bCs/>
          <w:color w:val="auto"/>
          <w:lang w:val="es-MX"/>
        </w:rPr>
        <w:t xml:space="preserve"> - </w:t>
      </w:r>
      <w:proofErr w:type="spellStart"/>
      <w:r w:rsidRPr="00E7403F">
        <w:rPr>
          <w:rFonts w:ascii="Times New Roman" w:eastAsiaTheme="minorHAnsi" w:hAnsi="Times New Roman" w:cs="Times New Roman"/>
          <w:bCs/>
          <w:color w:val="auto"/>
          <w:lang w:val="es-MX"/>
        </w:rPr>
        <w:t>metil</w:t>
      </w:r>
      <w:proofErr w:type="spellEnd"/>
      <w:r w:rsidRPr="00E7403F">
        <w:rPr>
          <w:rFonts w:ascii="Times New Roman" w:eastAsiaTheme="minorHAnsi" w:hAnsi="Times New Roman" w:cs="Times New Roman"/>
          <w:bCs/>
          <w:color w:val="auto"/>
          <w:lang w:val="es-MX"/>
        </w:rPr>
        <w:t xml:space="preserve"> - celulosa, que es un producto sintético que no provee las características que tiene la pectina obtenida de frutas.</w:t>
      </w:r>
    </w:p>
    <w:p w:rsidR="00254FC3" w:rsidRPr="00E7403F" w:rsidRDefault="00254FC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 xml:space="preserve">El desconocimiento de la composición de la pectina de las variedades de guayaba rosada, blanca o limón, no permiten la utilización de este fruto como materia prima para obtener una pectina de buena calidad, lo cual de no realizarse un estudio sobre su </w:t>
      </w:r>
      <w:r w:rsidRPr="00E7403F">
        <w:rPr>
          <w:rFonts w:ascii="Times New Roman" w:eastAsiaTheme="minorHAnsi" w:hAnsi="Times New Roman" w:cs="Times New Roman"/>
          <w:bCs/>
          <w:color w:val="auto"/>
          <w:lang w:val="es-MX"/>
        </w:rPr>
        <w:lastRenderedPageBreak/>
        <w:t>caracterización físico química prolongara en el tiempo, el desconocimiento a nivel de publicaciones científicas del contenido de este producto en estas áreas de producción en la provincia de Bolívar.</w:t>
      </w:r>
    </w:p>
    <w:p w:rsidR="007805A3" w:rsidRDefault="007805A3" w:rsidP="00824143">
      <w:pPr>
        <w:pStyle w:val="Ttulo1"/>
        <w:spacing w:line="360" w:lineRule="auto"/>
        <w:jc w:val="both"/>
        <w:rPr>
          <w:rFonts w:ascii="Times New Roman" w:eastAsiaTheme="minorHAnsi" w:hAnsi="Times New Roman" w:cs="Times New Roman"/>
          <w:bCs w:val="0"/>
          <w:color w:val="auto"/>
          <w:sz w:val="24"/>
          <w:lang w:val="es-MX"/>
        </w:rPr>
      </w:pPr>
      <w:r w:rsidRPr="00E7403F">
        <w:rPr>
          <w:rFonts w:ascii="Times New Roman" w:eastAsiaTheme="minorHAnsi" w:hAnsi="Times New Roman" w:cs="Times New Roman"/>
          <w:bCs w:val="0"/>
          <w:color w:val="auto"/>
          <w:sz w:val="24"/>
          <w:lang w:val="es-MX"/>
        </w:rPr>
        <w:t>Formulación del Problema</w:t>
      </w:r>
    </w:p>
    <w:p w:rsidR="00824143" w:rsidRPr="00824143" w:rsidRDefault="00824143" w:rsidP="00824143">
      <w:pPr>
        <w:rPr>
          <w:lang w:val="es-MX"/>
        </w:rPr>
      </w:pP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En base de lo expuesto el presente estudio se orienta a conocer la composición física química de la pectina obtenida de las variedades de guayaba rosada, blanca o limón, producidas en los sectores rurales de la provincia Bolívar; para lo cual se plantea la sigui</w:t>
      </w:r>
      <w:r w:rsidR="00E6036C">
        <w:rPr>
          <w:rFonts w:ascii="Times New Roman" w:eastAsiaTheme="minorHAnsi" w:hAnsi="Times New Roman" w:cs="Times New Roman"/>
          <w:bCs/>
          <w:color w:val="auto"/>
          <w:lang w:val="es-MX"/>
        </w:rPr>
        <w:t>ente pregunta de investigación:</w:t>
      </w:r>
    </w:p>
    <w:p w:rsidR="00E6036C" w:rsidRPr="00E7403F" w:rsidRDefault="00E6036C"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¿Cuál es la composición de la pectina obtenida de las variedades de guayaba rosada, blanca o limón, producidas en la provincia de Bolívar?</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r w:rsidRPr="00E7403F">
        <w:rPr>
          <w:rFonts w:ascii="Times New Roman" w:eastAsiaTheme="minorHAnsi" w:hAnsi="Times New Roman" w:cs="Times New Roman"/>
          <w:b/>
          <w:bCs/>
          <w:color w:val="auto"/>
          <w:lang w:val="es-MX"/>
        </w:rPr>
        <w:t>Sistematización del problema</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Para la realización de esta investigación es necesario despejar interrogantes científicas metodológicas que contribuirán al cumplimiento del objetivo general; nos planteamos la siguiente pregunta de investigación:</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¿Cómo extraer la pectina de las variedades rosada, blanca o limón y que metodología aplicar?</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¿Cuáles son los parámetros físicos y químicos a ser identificados en la caracterización de la pectina a partir de las dos variedades de guayaba?</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¿Cuál es el rendimiento de la pectina obtenida?</w:t>
      </w: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¿Qué relación existe entre la pectina de guayaba frente a otras pectinas de origen natural y artificial?</w:t>
      </w:r>
    </w:p>
    <w:p w:rsidR="00643D7D" w:rsidRDefault="00643D7D"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643D7D" w:rsidRPr="00E7403F" w:rsidRDefault="00643D7D" w:rsidP="00643D7D">
      <w:pPr>
        <w:spacing w:line="360" w:lineRule="auto"/>
        <w:jc w:val="both"/>
        <w:rPr>
          <w:rFonts w:ascii="Times New Roman" w:hAnsi="Times New Roman" w:cs="Times New Roman"/>
          <w:color w:val="auto"/>
          <w:lang w:val="es-MX"/>
        </w:rPr>
      </w:pPr>
      <w:r w:rsidRPr="00E7403F">
        <w:rPr>
          <w:rFonts w:ascii="Times New Roman" w:eastAsiaTheme="minorHAnsi" w:hAnsi="Times New Roman" w:cs="Times New Roman"/>
          <w:color w:val="auto"/>
        </w:rPr>
        <w:t>En la presente investigación se plantearon y cumplieron los siguientes objetivos:</w:t>
      </w:r>
    </w:p>
    <w:p w:rsidR="00643D7D" w:rsidRPr="00E7403F" w:rsidRDefault="00643D7D" w:rsidP="00643D7D">
      <w:pPr>
        <w:spacing w:line="360" w:lineRule="auto"/>
        <w:jc w:val="both"/>
        <w:rPr>
          <w:rFonts w:ascii="Times New Roman" w:hAnsi="Times New Roman" w:cs="Times New Roman"/>
          <w:color w:val="auto"/>
          <w:lang w:val="es-CO"/>
        </w:rPr>
      </w:pPr>
    </w:p>
    <w:p w:rsidR="00643D7D" w:rsidRDefault="00643D7D" w:rsidP="00643D7D">
      <w:pPr>
        <w:spacing w:line="360" w:lineRule="auto"/>
        <w:jc w:val="both"/>
        <w:rPr>
          <w:rFonts w:ascii="Times New Roman" w:hAnsi="Times New Roman" w:cs="Times New Roman"/>
          <w:color w:val="auto"/>
          <w:lang w:val="es-CO"/>
        </w:rPr>
      </w:pPr>
      <w:r w:rsidRPr="00643D7D">
        <w:rPr>
          <w:rFonts w:ascii="Times New Roman" w:hAnsi="Times New Roman" w:cs="Times New Roman"/>
          <w:color w:val="auto"/>
          <w:lang w:val="es-CO"/>
        </w:rPr>
        <w:lastRenderedPageBreak/>
        <w:t>Extraer la pectina a partir de dos variedades de guayaba rosada, blanca o limón mediante hidrólisis ácida.</w:t>
      </w:r>
    </w:p>
    <w:p w:rsidR="00E37B54" w:rsidRPr="00643D7D" w:rsidRDefault="00E37B54" w:rsidP="00643D7D">
      <w:pPr>
        <w:spacing w:line="360" w:lineRule="auto"/>
        <w:jc w:val="both"/>
        <w:rPr>
          <w:rFonts w:ascii="Times New Roman" w:hAnsi="Times New Roman" w:cs="Times New Roman"/>
          <w:color w:val="auto"/>
          <w:lang w:val="es-CO"/>
        </w:rPr>
      </w:pPr>
    </w:p>
    <w:p w:rsidR="00643D7D" w:rsidRDefault="00643D7D" w:rsidP="00643D7D">
      <w:pPr>
        <w:spacing w:line="360" w:lineRule="auto"/>
        <w:jc w:val="both"/>
        <w:rPr>
          <w:rFonts w:ascii="Times New Roman" w:hAnsi="Times New Roman" w:cs="Times New Roman"/>
          <w:color w:val="auto"/>
          <w:lang w:val="es-CO"/>
        </w:rPr>
      </w:pPr>
      <w:r w:rsidRPr="00643D7D">
        <w:rPr>
          <w:rFonts w:ascii="Times New Roman" w:hAnsi="Times New Roman" w:cs="Times New Roman"/>
          <w:color w:val="auto"/>
          <w:lang w:val="es-CO"/>
        </w:rPr>
        <w:t>Establecer los parámetros físicos y químicos a ser utilizados en la caracterización de la pectina a partir de las dos variedades de guayaba.</w:t>
      </w:r>
    </w:p>
    <w:p w:rsidR="00E37B54" w:rsidRPr="00643D7D" w:rsidRDefault="00E37B54" w:rsidP="00643D7D">
      <w:pPr>
        <w:spacing w:line="360" w:lineRule="auto"/>
        <w:jc w:val="both"/>
        <w:rPr>
          <w:rFonts w:ascii="Times New Roman" w:hAnsi="Times New Roman" w:cs="Times New Roman"/>
          <w:b/>
          <w:color w:val="auto"/>
          <w:lang w:val="es-CO"/>
        </w:rPr>
      </w:pPr>
    </w:p>
    <w:p w:rsidR="00643D7D" w:rsidRDefault="00643D7D" w:rsidP="00643D7D">
      <w:pPr>
        <w:spacing w:line="360" w:lineRule="auto"/>
        <w:jc w:val="both"/>
        <w:rPr>
          <w:rFonts w:ascii="Times New Roman" w:hAnsi="Times New Roman" w:cs="Times New Roman"/>
          <w:color w:val="auto"/>
          <w:lang w:val="es-CO"/>
        </w:rPr>
      </w:pPr>
      <w:r w:rsidRPr="00643D7D">
        <w:rPr>
          <w:rFonts w:ascii="Times New Roman" w:hAnsi="Times New Roman" w:cs="Times New Roman"/>
          <w:color w:val="auto"/>
          <w:lang w:val="es-CO"/>
        </w:rPr>
        <w:t>Evaluar el rendimiento de la pectina.</w:t>
      </w:r>
    </w:p>
    <w:p w:rsidR="00E37B54" w:rsidRPr="00E7403F" w:rsidRDefault="00E37B54" w:rsidP="00643D7D">
      <w:pPr>
        <w:spacing w:line="360" w:lineRule="auto"/>
        <w:jc w:val="both"/>
        <w:rPr>
          <w:rFonts w:ascii="Times New Roman" w:hAnsi="Times New Roman" w:cs="Times New Roman"/>
          <w:color w:val="auto"/>
          <w:lang w:val="es-CO"/>
        </w:rPr>
      </w:pPr>
    </w:p>
    <w:p w:rsidR="00643D7D" w:rsidRPr="00643D7D" w:rsidRDefault="00643D7D" w:rsidP="00643D7D">
      <w:pPr>
        <w:spacing w:line="360" w:lineRule="auto"/>
        <w:jc w:val="both"/>
        <w:rPr>
          <w:rFonts w:ascii="Times New Roman" w:hAnsi="Times New Roman" w:cs="Times New Roman"/>
          <w:color w:val="auto"/>
          <w:lang w:val="es-CO"/>
        </w:rPr>
      </w:pPr>
      <w:r w:rsidRPr="00643D7D">
        <w:rPr>
          <w:rFonts w:ascii="Times New Roman" w:hAnsi="Times New Roman" w:cs="Times New Roman"/>
          <w:color w:val="auto"/>
          <w:lang w:val="es-CO"/>
        </w:rPr>
        <w:t>Relacionar la calidad de pectina obtenida de la guayaba con pectinas obtenidas de otros frutos (manzana, limón y naranja).</w:t>
      </w:r>
    </w:p>
    <w:p w:rsidR="00643D7D" w:rsidRDefault="00643D7D" w:rsidP="00643D7D">
      <w:pPr>
        <w:spacing w:line="360" w:lineRule="auto"/>
        <w:jc w:val="both"/>
        <w:rPr>
          <w:rFonts w:ascii="Times New Roman" w:hAnsi="Times New Roman" w:cs="Times New Roman"/>
          <w:color w:val="auto"/>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643D7D" w:rsidRDefault="00643D7D"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E34A88" w:rsidRDefault="00E34A88"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E34A88" w:rsidRDefault="00E34A88"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E34A88" w:rsidRDefault="00E34A88" w:rsidP="00643D7D">
      <w:pPr>
        <w:suppressAutoHyphens w:val="0"/>
        <w:autoSpaceDE w:val="0"/>
        <w:autoSpaceDN w:val="0"/>
        <w:adjustRightInd w:val="0"/>
        <w:spacing w:line="360" w:lineRule="auto"/>
        <w:rPr>
          <w:rFonts w:ascii="Times New Roman" w:hAnsi="Times New Roman" w:cs="Times New Roman"/>
          <w:b/>
          <w:color w:val="auto"/>
          <w:sz w:val="28"/>
          <w:szCs w:val="28"/>
          <w:lang w:val="es-CO"/>
        </w:rPr>
      </w:pPr>
    </w:p>
    <w:p w:rsidR="007805A3" w:rsidRPr="00DA5118" w:rsidRDefault="00643D7D" w:rsidP="00643D7D">
      <w:pPr>
        <w:suppressAutoHyphens w:val="0"/>
        <w:autoSpaceDE w:val="0"/>
        <w:autoSpaceDN w:val="0"/>
        <w:adjustRightInd w:val="0"/>
        <w:spacing w:line="360" w:lineRule="auto"/>
        <w:rPr>
          <w:rFonts w:ascii="Times New Roman" w:eastAsiaTheme="minorHAnsi" w:hAnsi="Times New Roman" w:cs="Times New Roman"/>
          <w:b/>
          <w:bCs/>
          <w:color w:val="auto"/>
          <w:sz w:val="28"/>
          <w:szCs w:val="28"/>
          <w:lang w:val="es-MX"/>
        </w:rPr>
      </w:pPr>
      <w:r w:rsidRPr="00DA5118">
        <w:rPr>
          <w:rFonts w:ascii="Times New Roman" w:hAnsi="Times New Roman" w:cs="Times New Roman"/>
          <w:b/>
          <w:color w:val="auto"/>
          <w:sz w:val="28"/>
          <w:szCs w:val="28"/>
          <w:lang w:val="es-CO"/>
        </w:rPr>
        <w:lastRenderedPageBreak/>
        <w:t xml:space="preserve">III. </w:t>
      </w:r>
      <w:r w:rsidR="007805A3" w:rsidRPr="00DA5118">
        <w:rPr>
          <w:rFonts w:ascii="Times New Roman" w:hAnsi="Times New Roman" w:cs="Times New Roman"/>
          <w:b/>
          <w:color w:val="auto"/>
          <w:sz w:val="28"/>
          <w:szCs w:val="28"/>
          <w:lang w:val="es-CO"/>
        </w:rPr>
        <w:t>MARCO TEÓRICO</w:t>
      </w:r>
    </w:p>
    <w:p w:rsidR="007805A3" w:rsidRPr="00E7403F" w:rsidRDefault="007805A3" w:rsidP="004D1796">
      <w:pPr>
        <w:pStyle w:val="Prrafodelista"/>
        <w:spacing w:line="360" w:lineRule="auto"/>
        <w:ind w:left="1080"/>
        <w:jc w:val="both"/>
        <w:rPr>
          <w:rFonts w:ascii="Times New Roman" w:hAnsi="Times New Roman" w:cs="Times New Roman"/>
          <w:b/>
          <w:color w:val="auto"/>
          <w:sz w:val="28"/>
          <w:lang w:val="es-CO"/>
        </w:rPr>
      </w:pPr>
    </w:p>
    <w:p w:rsidR="007805A3" w:rsidRPr="00E7403F" w:rsidRDefault="007805A3" w:rsidP="004D1796">
      <w:pPr>
        <w:pStyle w:val="Default"/>
        <w:spacing w:line="360" w:lineRule="auto"/>
        <w:jc w:val="both"/>
        <w:outlineLvl w:val="0"/>
        <w:rPr>
          <w:b/>
          <w:bCs/>
        </w:rPr>
      </w:pPr>
      <w:r w:rsidRPr="00E7403F">
        <w:rPr>
          <w:b/>
          <w:bCs/>
        </w:rPr>
        <w:t>3.1. Guayaba (</w:t>
      </w:r>
      <w:proofErr w:type="spellStart"/>
      <w:r w:rsidRPr="00E7403F">
        <w:rPr>
          <w:b/>
          <w:bCs/>
          <w:i/>
          <w:iCs/>
        </w:rPr>
        <w:t>Psidium</w:t>
      </w:r>
      <w:proofErr w:type="spellEnd"/>
      <w:r w:rsidRPr="00E7403F">
        <w:rPr>
          <w:b/>
          <w:bCs/>
          <w:i/>
          <w:iCs/>
        </w:rPr>
        <w:t xml:space="preserve"> </w:t>
      </w:r>
      <w:proofErr w:type="spellStart"/>
      <w:r w:rsidRPr="00E7403F">
        <w:rPr>
          <w:b/>
          <w:bCs/>
          <w:i/>
          <w:iCs/>
        </w:rPr>
        <w:t>guajava</w:t>
      </w:r>
      <w:proofErr w:type="spellEnd"/>
      <w:r w:rsidRPr="00E7403F">
        <w:rPr>
          <w:b/>
          <w:bCs/>
        </w:rPr>
        <w:t xml:space="preserve">) </w:t>
      </w:r>
    </w:p>
    <w:p w:rsidR="007805A3" w:rsidRPr="00E7403F" w:rsidRDefault="007805A3" w:rsidP="004D1796">
      <w:pPr>
        <w:pStyle w:val="Default"/>
        <w:spacing w:line="360" w:lineRule="auto"/>
        <w:jc w:val="both"/>
      </w:pPr>
    </w:p>
    <w:p w:rsidR="007805A3" w:rsidRPr="00E7403F" w:rsidRDefault="007805A3" w:rsidP="004D1796">
      <w:pPr>
        <w:pStyle w:val="Default"/>
        <w:spacing w:line="360" w:lineRule="auto"/>
        <w:jc w:val="both"/>
        <w:outlineLvl w:val="0"/>
        <w:rPr>
          <w:b/>
        </w:rPr>
      </w:pPr>
      <w:r w:rsidRPr="00E7403F">
        <w:rPr>
          <w:b/>
        </w:rPr>
        <w:t>3.1.1</w:t>
      </w:r>
      <w:r w:rsidRPr="00E7403F">
        <w:t xml:space="preserve"> </w:t>
      </w:r>
      <w:r w:rsidRPr="00E7403F">
        <w:rPr>
          <w:b/>
        </w:rPr>
        <w:t xml:space="preserve">Origen e Historia </w:t>
      </w:r>
    </w:p>
    <w:p w:rsidR="007805A3" w:rsidRPr="00E7403F" w:rsidRDefault="007805A3" w:rsidP="004D1796">
      <w:pPr>
        <w:pStyle w:val="Default"/>
        <w:spacing w:line="360" w:lineRule="auto"/>
        <w:jc w:val="both"/>
        <w:rPr>
          <w:b/>
        </w:rPr>
      </w:pPr>
    </w:p>
    <w:p w:rsidR="007805A3" w:rsidRPr="00E7403F" w:rsidRDefault="007805A3" w:rsidP="004D1796">
      <w:pPr>
        <w:pStyle w:val="Default"/>
        <w:spacing w:line="360" w:lineRule="auto"/>
        <w:jc w:val="both"/>
        <w:rPr>
          <w:bCs/>
          <w:color w:val="000000" w:themeColor="text1"/>
        </w:rPr>
      </w:pPr>
      <w:r w:rsidRPr="00E7403F">
        <w:t>Se deriva del griego "</w:t>
      </w:r>
      <w:proofErr w:type="spellStart"/>
      <w:r w:rsidRPr="00E7403F">
        <w:rPr>
          <w:i/>
          <w:iCs/>
        </w:rPr>
        <w:t>psidion</w:t>
      </w:r>
      <w:proofErr w:type="spellEnd"/>
      <w:r w:rsidRPr="00E7403F">
        <w:t>", granada por la aparente semejanza entre los frutos, su origen es incierto pero se le ubica en Mesoamérica fue propagada por los españoles y portugueses a todos los trópicos del mundo donde se ha naturalizado con ayuda de los pájaros. Actualmente se extiende desde México y Centroamérica, hasta Sudamérica, en específico Brasil y Perú, en las Antillas y el sur de Florida. Su área ecológica se encuentra en la franja paralela al Ecuador, con límites que no van más allá de los 30º de cad</w:t>
      </w:r>
      <w:r w:rsidR="006C31FD">
        <w:t xml:space="preserve">a hemisferio. </w:t>
      </w:r>
      <w:r w:rsidRPr="00E7403F">
        <w:t xml:space="preserve">Este gran fruto se encuentra en más </w:t>
      </w:r>
      <w:r w:rsidR="00017D02">
        <w:t>de 50 países con clima tropical.</w:t>
      </w:r>
    </w:p>
    <w:p w:rsidR="007805A3" w:rsidRPr="00E7403F" w:rsidRDefault="007805A3" w:rsidP="004D1796">
      <w:pPr>
        <w:pStyle w:val="Default"/>
        <w:spacing w:line="360" w:lineRule="auto"/>
        <w:jc w:val="both"/>
      </w:pPr>
    </w:p>
    <w:p w:rsidR="007805A3" w:rsidRPr="00E7403F" w:rsidRDefault="007805A3" w:rsidP="004D1796">
      <w:pPr>
        <w:pStyle w:val="Default"/>
        <w:spacing w:line="360" w:lineRule="auto"/>
        <w:jc w:val="both"/>
      </w:pPr>
      <w:r w:rsidRPr="00E7403F">
        <w:t xml:space="preserve">En otros países es conocida como guayabo, guayabos, guayaba, guayabas, guayabero; en el Ecuador es conocida como guayaba, su fruto es muy apetecido tanto en mercados nacionales como internacionales por su aroma, sabor y valor nutritivo. El aumento de producción de </w:t>
      </w:r>
      <w:r w:rsidR="00075A8E">
        <w:t>esta fruta en el Ecuador es de Octubre a E</w:t>
      </w:r>
      <w:r w:rsidRPr="00E7403F">
        <w:t xml:space="preserve">nero por ser una fruta altamente perecible no tiene niveles de exportación </w:t>
      </w:r>
      <w:r w:rsidRPr="00E7403F">
        <w:fldChar w:fldCharType="begin" w:fldLock="1"/>
      </w:r>
      <w:r w:rsidRPr="00E7403F">
        <w:instrText>ADDIN CSL_CITATION { "citationItems" : [ { "id" : "ITEM-1", "itemData" : { "author" : [ { "dropping-particle" : "", "family" : "Concha", "given" : "M", "non-dropping-particle" : "", "parse-names" : false, "suffix" : "" } ], "id" : "ITEM-1", "issued" : { "date-parts" : [ [ "2012" ] ] }, "number-of-pages" : "1-10", "publisher" : "Escuela Superior Polit\u00e9cnica de Chimborazo", "title" : "Estudio del proceso de rehidrataci\u00f3n de la guayaba (psidium guajava) deshidratada.", "type" : "thesis" }, "uris" : [ "http://www.mendeley.com/documents/?uuid=39559853-d0b8-4515-ad0d-3ea29d3d3efc" ] } ], "mendeley" : { "formattedCitation" : "(Concha 2012)", "plainTextFormattedCitation" : "(Concha 2012)", "previouslyFormattedCitation" : "(Concha 2012)" }, "properties" : { "noteIndex" : 0 }, "schema" : "https://github.com/citation-style-language/schema/raw/master/csl-citation.json" }</w:instrText>
      </w:r>
      <w:r w:rsidRPr="00E7403F">
        <w:fldChar w:fldCharType="separate"/>
      </w:r>
      <w:r w:rsidRPr="00E7403F">
        <w:rPr>
          <w:noProof/>
        </w:rPr>
        <w:t>(Concha</w:t>
      </w:r>
      <w:r w:rsidR="00467145">
        <w:rPr>
          <w:noProof/>
        </w:rPr>
        <w:t>.</w:t>
      </w:r>
      <w:r w:rsidRPr="00E7403F">
        <w:rPr>
          <w:noProof/>
        </w:rPr>
        <w:t xml:space="preserve"> 2012)</w:t>
      </w:r>
      <w:r w:rsidRPr="00E7403F">
        <w:fldChar w:fldCharType="end"/>
      </w:r>
      <w:r w:rsidRPr="00E7403F">
        <w:rPr>
          <w:bCs/>
          <w:color w:val="000000" w:themeColor="text1"/>
        </w:rPr>
        <w:t>.</w:t>
      </w:r>
      <w:r w:rsidRPr="00E7403F">
        <w:t xml:space="preserve"> </w:t>
      </w:r>
    </w:p>
    <w:p w:rsidR="007805A3" w:rsidRPr="00E7403F" w:rsidRDefault="007805A3" w:rsidP="004D1796">
      <w:pPr>
        <w:pStyle w:val="Default"/>
        <w:spacing w:line="360" w:lineRule="auto"/>
        <w:jc w:val="both"/>
      </w:pPr>
    </w:p>
    <w:p w:rsidR="007805A3" w:rsidRDefault="007805A3" w:rsidP="004D1796">
      <w:pPr>
        <w:spacing w:line="360" w:lineRule="auto"/>
        <w:jc w:val="both"/>
        <w:rPr>
          <w:rFonts w:ascii="Times New Roman" w:hAnsi="Times New Roman" w:cs="Times New Roman"/>
          <w:bCs/>
          <w:color w:val="000000" w:themeColor="text1"/>
        </w:rPr>
      </w:pPr>
      <w:r w:rsidRPr="00E7403F">
        <w:rPr>
          <w:rFonts w:ascii="Times New Roman" w:hAnsi="Times New Roman" w:cs="Times New Roman"/>
        </w:rPr>
        <w:t xml:space="preserve">La guayaba es una fruta </w:t>
      </w:r>
      <w:proofErr w:type="spellStart"/>
      <w:r w:rsidRPr="00E7403F">
        <w:rPr>
          <w:rFonts w:ascii="Times New Roman" w:hAnsi="Times New Roman" w:cs="Times New Roman"/>
        </w:rPr>
        <w:t>semiácida</w:t>
      </w:r>
      <w:proofErr w:type="spellEnd"/>
      <w:r w:rsidRPr="00E7403F">
        <w:rPr>
          <w:rFonts w:ascii="Times New Roman" w:hAnsi="Times New Roman" w:cs="Times New Roman"/>
        </w:rPr>
        <w:t xml:space="preserve"> originaria de la América tropical específicamente de Brasil, Colombia, Ecuador, Perú, México, Costa Rica, Puerto Rico, etc. Es un arbusto siempre verde de la familia de las </w:t>
      </w:r>
      <w:proofErr w:type="spellStart"/>
      <w:r w:rsidRPr="00E7403F">
        <w:rPr>
          <w:rFonts w:ascii="Times New Roman" w:hAnsi="Times New Roman" w:cs="Times New Roman"/>
        </w:rPr>
        <w:t>Myrtaceas</w:t>
      </w:r>
      <w:proofErr w:type="spellEnd"/>
      <w:r w:rsidRPr="00E7403F">
        <w:rPr>
          <w:rFonts w:ascii="Times New Roman" w:hAnsi="Times New Roman" w:cs="Times New Roman"/>
        </w:rPr>
        <w:t>, frondoso que alcanza de 5 a 6 metros de altura como promedio, su tallo es corto de color café claro, las hojas son cortas, lineales y verdes. La forma del fruto depende de color de la pulpa y la cáscara, los hay redondos como pelotas y ovalados en forma de pera, además su fruto es aromático y dulce</w:t>
      </w:r>
      <w:r w:rsidRPr="00E7403F">
        <w:rPr>
          <w:rFonts w:ascii="Times New Roman" w:hAnsi="Times New Roman" w:cs="Times New Roman"/>
          <w:bCs/>
          <w:color w:val="000000" w:themeColor="text1"/>
        </w:rPr>
        <w:t>.</w:t>
      </w:r>
    </w:p>
    <w:p w:rsidR="00017D02" w:rsidRDefault="00017D02" w:rsidP="004D1796">
      <w:pPr>
        <w:spacing w:line="360" w:lineRule="auto"/>
        <w:jc w:val="both"/>
        <w:rPr>
          <w:rFonts w:ascii="Times New Roman" w:hAnsi="Times New Roman" w:cs="Times New Roman"/>
          <w:bCs/>
          <w:color w:val="000000" w:themeColor="text1"/>
        </w:rPr>
      </w:pPr>
    </w:p>
    <w:p w:rsidR="007805A3" w:rsidRPr="00E7403F" w:rsidRDefault="007805A3" w:rsidP="004D1796">
      <w:pPr>
        <w:spacing w:line="360" w:lineRule="auto"/>
        <w:jc w:val="both"/>
        <w:rPr>
          <w:rFonts w:ascii="Times New Roman" w:hAnsi="Times New Roman" w:cs="Times New Roman"/>
        </w:rPr>
      </w:pPr>
      <w:r w:rsidRPr="00E7403F">
        <w:rPr>
          <w:rFonts w:ascii="Times New Roman" w:hAnsi="Times New Roman" w:cs="Times New Roman"/>
        </w:rPr>
        <w:t xml:space="preserve">Esta fruta tropical contiene un nivel alto de agua, es de bajo valor calórico, por su escaso aporte de hidratos de carbono y menor aún de proteínas y grasas, contiene </w:t>
      </w:r>
      <w:r w:rsidRPr="00E7403F">
        <w:rPr>
          <w:rFonts w:ascii="Times New Roman" w:hAnsi="Times New Roman" w:cs="Times New Roman"/>
        </w:rPr>
        <w:lastRenderedPageBreak/>
        <w:t>altos niveles de vitamina C; aporta en menor medida otras vitaminas del grupo B (sobre todo niacina o B3). Si la pulpa es anaranjada, es más rica en provitamina A (carotenos), respecto a los minerales, destaca su aporte de potasio, calcio, fósforo entre otros en menor cantidad.</w:t>
      </w:r>
    </w:p>
    <w:p w:rsidR="007805A3" w:rsidRPr="00E7403F" w:rsidRDefault="007805A3" w:rsidP="004D1796">
      <w:pPr>
        <w:spacing w:line="360" w:lineRule="auto"/>
        <w:jc w:val="both"/>
        <w:rPr>
          <w:rFonts w:ascii="Times New Roman" w:hAnsi="Times New Roman" w:cs="Times New Roman"/>
        </w:rPr>
      </w:pPr>
    </w:p>
    <w:p w:rsidR="007805A3" w:rsidRPr="00E7403F" w:rsidRDefault="007805A3" w:rsidP="004D1796">
      <w:pPr>
        <w:spacing w:line="360" w:lineRule="auto"/>
        <w:jc w:val="both"/>
        <w:rPr>
          <w:rFonts w:ascii="Times New Roman" w:hAnsi="Times New Roman" w:cs="Times New Roman"/>
        </w:rPr>
      </w:pPr>
      <w:r w:rsidRPr="00E7403F">
        <w:rPr>
          <w:rFonts w:ascii="Times New Roman" w:hAnsi="Times New Roman" w:cs="Times New Roman"/>
        </w:rPr>
        <w:t xml:space="preserve">En nuestro país la guayaba se cultiva casi en todas las provincias, pero las zonas de mayor cultivo son: Orellana, Pastaza, Pichincha, Esmeraldas, Azuay, Zamora Chinchipe, Tungurahua, pero el eje principal de producción se encuentra en los cantones de Baños, Mera, Puyo, Santa Clara, </w:t>
      </w:r>
      <w:proofErr w:type="spellStart"/>
      <w:r w:rsidRPr="00E7403F">
        <w:rPr>
          <w:rFonts w:ascii="Times New Roman" w:hAnsi="Times New Roman" w:cs="Times New Roman"/>
        </w:rPr>
        <w:t>Palora</w:t>
      </w:r>
      <w:proofErr w:type="spellEnd"/>
      <w:r w:rsidRPr="00E7403F">
        <w:rPr>
          <w:rFonts w:ascii="Times New Roman" w:hAnsi="Times New Roman" w:cs="Times New Roman"/>
        </w:rPr>
        <w:t xml:space="preserve"> y Joya de los Sachas </w:t>
      </w:r>
      <w:r w:rsidRPr="00E7403F">
        <w:rPr>
          <w:rFonts w:ascii="Times New Roman" w:hAnsi="Times New Roman" w:cs="Times New Roman"/>
        </w:rPr>
        <w:fldChar w:fldCharType="begin" w:fldLock="1"/>
      </w:r>
      <w:r w:rsidRPr="00E7403F">
        <w:rPr>
          <w:rFonts w:ascii="Times New Roman" w:hAnsi="Times New Roman" w:cs="Times New Roman"/>
        </w:rPr>
        <w:instrText>ADDIN CSL_CITATION { "citationItems" : [ { "id" : "ITEM-1", "itemData" : { "URL" : "http://tecnologia.iniap.gob.ec/index.php/explore-2/mfruti/rguayaba.", "accessed" : { "date-parts" : [ [ "2015", "1", "20" ] ] }, "author" : [ { "dropping-particle" : "", "family" : "Agropecuarias", "given" : "Instituto Nacional de Investigaciones", "non-dropping-particle" : "", "parse-names" : false, "suffix" : "" } ], "container-title" : "INIAP", "id" : "ITEM-1", "issued" : { "date-parts" : [ [ "2014" ] ] }, "page" : "1", "title" : "Guayaba", "type" : "webpage" }, "uris" : [ "http://www.mendeley.com/documents/?uuid=a5c00069-8735-4909-8c8a-f3ce8aa5b7cb" ] } ], "mendeley" : { "formattedCitation" : "(Agropecuarias 2014)", "plainTextFormattedCitation" : "(Agropecuarias 2014)", "previouslyFormattedCitation" : "(Agropecuarias 2014)" }, "properties" : { "noteIndex" : 0 }, "schema" : "https://github.com/citation-style-language/schema/raw/master/csl-citation.json" }</w:instrText>
      </w:r>
      <w:r w:rsidRPr="00E7403F">
        <w:rPr>
          <w:rFonts w:ascii="Times New Roman" w:hAnsi="Times New Roman" w:cs="Times New Roman"/>
        </w:rPr>
        <w:fldChar w:fldCharType="separate"/>
      </w:r>
      <w:r w:rsidRPr="00E7403F">
        <w:rPr>
          <w:rFonts w:ascii="Times New Roman" w:hAnsi="Times New Roman" w:cs="Times New Roman"/>
          <w:noProof/>
        </w:rPr>
        <w:t>(Agropecuarias</w:t>
      </w:r>
      <w:r w:rsidR="00DA5118">
        <w:rPr>
          <w:rFonts w:ascii="Times New Roman" w:hAnsi="Times New Roman" w:cs="Times New Roman"/>
          <w:noProof/>
        </w:rPr>
        <w:t>.</w:t>
      </w:r>
      <w:r w:rsidRPr="00E7403F">
        <w:rPr>
          <w:rFonts w:ascii="Times New Roman" w:hAnsi="Times New Roman" w:cs="Times New Roman"/>
          <w:noProof/>
        </w:rPr>
        <w:t xml:space="preserve"> 2014)</w:t>
      </w:r>
      <w:r w:rsidRPr="00E7403F">
        <w:rPr>
          <w:rFonts w:ascii="Times New Roman" w:hAnsi="Times New Roman" w:cs="Times New Roman"/>
        </w:rPr>
        <w:fldChar w:fldCharType="end"/>
      </w:r>
      <w:r w:rsidRPr="00E7403F">
        <w:rPr>
          <w:rFonts w:ascii="Times New Roman" w:hAnsi="Times New Roman" w:cs="Times New Roman"/>
          <w:bCs/>
          <w:color w:val="000000" w:themeColor="text1"/>
        </w:rPr>
        <w:t>.</w:t>
      </w:r>
    </w:p>
    <w:p w:rsidR="007805A3" w:rsidRPr="00E7403F" w:rsidRDefault="007805A3" w:rsidP="004D1796">
      <w:pPr>
        <w:pStyle w:val="Ttulo1"/>
        <w:spacing w:line="360" w:lineRule="auto"/>
        <w:jc w:val="both"/>
        <w:rPr>
          <w:rFonts w:ascii="Times New Roman" w:hAnsi="Times New Roman" w:cs="Times New Roman"/>
          <w:color w:val="000000" w:themeColor="text1"/>
          <w:sz w:val="24"/>
        </w:rPr>
      </w:pPr>
      <w:r w:rsidRPr="00E7403F">
        <w:rPr>
          <w:rFonts w:ascii="Times New Roman" w:hAnsi="Times New Roman" w:cs="Times New Roman"/>
          <w:color w:val="000000" w:themeColor="text1"/>
          <w:sz w:val="24"/>
        </w:rPr>
        <w:t xml:space="preserve">3.1.2. Taxonomía y Morfología </w:t>
      </w:r>
    </w:p>
    <w:p w:rsidR="007805A3" w:rsidRPr="00E7403F" w:rsidRDefault="007805A3" w:rsidP="004D1796">
      <w:pPr>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b/>
        </w:rPr>
      </w:pPr>
      <w:r w:rsidRPr="00E7403F">
        <w:rPr>
          <w:rFonts w:ascii="Times New Roman" w:hAnsi="Times New Roman" w:cs="Times New Roman"/>
          <w:b/>
        </w:rPr>
        <w:t>Tabla 1. Taxonomía y Morfología de la Guayaba (</w:t>
      </w:r>
      <w:proofErr w:type="spellStart"/>
      <w:r w:rsidRPr="00E7403F">
        <w:rPr>
          <w:rFonts w:ascii="Times New Roman" w:hAnsi="Times New Roman" w:cs="Times New Roman"/>
          <w:b/>
          <w:i/>
          <w:iCs/>
        </w:rPr>
        <w:t>Psidium</w:t>
      </w:r>
      <w:proofErr w:type="spellEnd"/>
      <w:r w:rsidRPr="00E7403F">
        <w:rPr>
          <w:rFonts w:ascii="Times New Roman" w:hAnsi="Times New Roman" w:cs="Times New Roman"/>
          <w:b/>
          <w:i/>
          <w:iCs/>
        </w:rPr>
        <w:t xml:space="preserve"> </w:t>
      </w:r>
      <w:proofErr w:type="spellStart"/>
      <w:r w:rsidRPr="00E7403F">
        <w:rPr>
          <w:rFonts w:ascii="Times New Roman" w:hAnsi="Times New Roman" w:cs="Times New Roman"/>
          <w:b/>
          <w:i/>
          <w:iCs/>
        </w:rPr>
        <w:t>guajava</w:t>
      </w:r>
      <w:proofErr w:type="spellEnd"/>
      <w:r w:rsidRPr="00E7403F">
        <w:rPr>
          <w:rFonts w:ascii="Times New Roman" w:hAnsi="Times New Roman" w:cs="Times New Roman"/>
          <w:b/>
        </w:rPr>
        <w:t xml:space="preserve">) </w:t>
      </w:r>
    </w:p>
    <w:p w:rsidR="007805A3" w:rsidRPr="00E7403F" w:rsidRDefault="007805A3" w:rsidP="004D1796">
      <w:pPr>
        <w:autoSpaceDE w:val="0"/>
        <w:autoSpaceDN w:val="0"/>
        <w:adjustRightInd w:val="0"/>
        <w:spacing w:line="360" w:lineRule="auto"/>
        <w:jc w:val="both"/>
        <w:rPr>
          <w:rFonts w:ascii="Times New Roman" w:hAnsi="Times New Roman" w:cs="Times New Roman"/>
          <w:b/>
        </w:rPr>
      </w:pPr>
    </w:p>
    <w:tbl>
      <w:tblPr>
        <w:tblStyle w:val="Tablaconcuadrcula"/>
        <w:tblW w:w="0" w:type="auto"/>
        <w:jc w:val="center"/>
        <w:tblLayout w:type="fixed"/>
        <w:tblLook w:val="04A0" w:firstRow="1" w:lastRow="0" w:firstColumn="1" w:lastColumn="0" w:noHBand="0" w:noVBand="1"/>
      </w:tblPr>
      <w:tblGrid>
        <w:gridCol w:w="1526"/>
        <w:gridCol w:w="2126"/>
      </w:tblGrid>
      <w:tr w:rsidR="007805A3" w:rsidRPr="00E7403F" w:rsidTr="00CD50DD">
        <w:trPr>
          <w:jc w:val="center"/>
        </w:trPr>
        <w:tc>
          <w:tcPr>
            <w:tcW w:w="15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Reino</w:t>
            </w:r>
          </w:p>
        </w:tc>
        <w:tc>
          <w:tcPr>
            <w:tcW w:w="2126" w:type="dxa"/>
          </w:tcPr>
          <w:p w:rsidR="007805A3" w:rsidRPr="00E7403F" w:rsidRDefault="007805A3" w:rsidP="004D1796">
            <w:pPr>
              <w:autoSpaceDE w:val="0"/>
              <w:autoSpaceDN w:val="0"/>
              <w:adjustRightInd w:val="0"/>
              <w:spacing w:line="360" w:lineRule="auto"/>
              <w:jc w:val="both"/>
              <w:rPr>
                <w:rFonts w:ascii="Times New Roman" w:hAnsi="Times New Roman" w:cs="Times New Roman"/>
                <w:b/>
              </w:rPr>
            </w:pPr>
            <w:r w:rsidRPr="00E7403F">
              <w:rPr>
                <w:rFonts w:ascii="Times New Roman" w:hAnsi="Times New Roman" w:cs="Times New Roman"/>
              </w:rPr>
              <w:t>Vegetal</w:t>
            </w:r>
          </w:p>
        </w:tc>
      </w:tr>
      <w:tr w:rsidR="007805A3" w:rsidRPr="00E7403F" w:rsidTr="00CD50DD">
        <w:trPr>
          <w:jc w:val="center"/>
        </w:trPr>
        <w:tc>
          <w:tcPr>
            <w:tcW w:w="15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Clase</w:t>
            </w:r>
          </w:p>
        </w:tc>
        <w:tc>
          <w:tcPr>
            <w:tcW w:w="21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Angiosperma</w:t>
            </w:r>
          </w:p>
        </w:tc>
      </w:tr>
      <w:tr w:rsidR="007805A3" w:rsidRPr="00E7403F" w:rsidTr="00CD50DD">
        <w:trPr>
          <w:jc w:val="center"/>
        </w:trPr>
        <w:tc>
          <w:tcPr>
            <w:tcW w:w="15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Sub clase</w:t>
            </w:r>
          </w:p>
        </w:tc>
        <w:tc>
          <w:tcPr>
            <w:tcW w:w="21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proofErr w:type="spellStart"/>
            <w:r w:rsidRPr="00E7403F">
              <w:rPr>
                <w:rFonts w:ascii="Times New Roman" w:hAnsi="Times New Roman" w:cs="Times New Roman"/>
              </w:rPr>
              <w:t>Espermatophyta</w:t>
            </w:r>
            <w:proofErr w:type="spellEnd"/>
          </w:p>
        </w:tc>
      </w:tr>
      <w:tr w:rsidR="007805A3" w:rsidRPr="00E7403F" w:rsidTr="00CD50DD">
        <w:trPr>
          <w:jc w:val="center"/>
        </w:trPr>
        <w:tc>
          <w:tcPr>
            <w:tcW w:w="15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Orden</w:t>
            </w:r>
          </w:p>
        </w:tc>
        <w:tc>
          <w:tcPr>
            <w:tcW w:w="21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proofErr w:type="spellStart"/>
            <w:r w:rsidRPr="00E7403F">
              <w:rPr>
                <w:rFonts w:ascii="Times New Roman" w:hAnsi="Times New Roman" w:cs="Times New Roman"/>
              </w:rPr>
              <w:t>Myrtales</w:t>
            </w:r>
            <w:proofErr w:type="spellEnd"/>
          </w:p>
        </w:tc>
      </w:tr>
      <w:tr w:rsidR="007805A3" w:rsidRPr="00E7403F" w:rsidTr="00CD50DD">
        <w:trPr>
          <w:jc w:val="center"/>
        </w:trPr>
        <w:tc>
          <w:tcPr>
            <w:tcW w:w="15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Familia</w:t>
            </w:r>
          </w:p>
        </w:tc>
        <w:tc>
          <w:tcPr>
            <w:tcW w:w="21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proofErr w:type="spellStart"/>
            <w:r w:rsidRPr="00E7403F">
              <w:rPr>
                <w:rFonts w:ascii="Times New Roman" w:hAnsi="Times New Roman" w:cs="Times New Roman"/>
              </w:rPr>
              <w:t>Myrtaceae</w:t>
            </w:r>
            <w:proofErr w:type="spellEnd"/>
          </w:p>
        </w:tc>
      </w:tr>
      <w:tr w:rsidR="007805A3" w:rsidRPr="00E7403F" w:rsidTr="00CD50DD">
        <w:trPr>
          <w:jc w:val="center"/>
        </w:trPr>
        <w:tc>
          <w:tcPr>
            <w:tcW w:w="15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Genero</w:t>
            </w:r>
          </w:p>
        </w:tc>
        <w:tc>
          <w:tcPr>
            <w:tcW w:w="2126" w:type="dxa"/>
          </w:tcPr>
          <w:p w:rsidR="007805A3" w:rsidRPr="00E7403F" w:rsidRDefault="007805A3" w:rsidP="004D1796">
            <w:pPr>
              <w:autoSpaceDE w:val="0"/>
              <w:autoSpaceDN w:val="0"/>
              <w:adjustRightInd w:val="0"/>
              <w:spacing w:line="360" w:lineRule="auto"/>
              <w:jc w:val="both"/>
              <w:rPr>
                <w:rFonts w:ascii="Times New Roman" w:hAnsi="Times New Roman" w:cs="Times New Roman"/>
              </w:rPr>
            </w:pPr>
            <w:proofErr w:type="spellStart"/>
            <w:r w:rsidRPr="00E7403F">
              <w:rPr>
                <w:rFonts w:ascii="Times New Roman" w:hAnsi="Times New Roman" w:cs="Times New Roman"/>
              </w:rPr>
              <w:t>Psidium</w:t>
            </w:r>
            <w:proofErr w:type="spellEnd"/>
          </w:p>
        </w:tc>
      </w:tr>
    </w:tbl>
    <w:p w:rsidR="007805A3" w:rsidRPr="00E7403F" w:rsidRDefault="007805A3" w:rsidP="004D1796">
      <w:pPr>
        <w:pStyle w:val="Default"/>
        <w:spacing w:line="360" w:lineRule="auto"/>
        <w:jc w:val="center"/>
        <w:rPr>
          <w:sz w:val="20"/>
        </w:rPr>
      </w:pPr>
      <w:r w:rsidRPr="00E7403F">
        <w:rPr>
          <w:rFonts w:eastAsia="Calibri"/>
          <w:b/>
          <w:sz w:val="20"/>
          <w:lang w:val="es-EC"/>
        </w:rPr>
        <w:t xml:space="preserve">Fuente: </w:t>
      </w:r>
      <w:r w:rsidRPr="00E7403F">
        <w:rPr>
          <w:rFonts w:eastAsia="Calibri"/>
          <w:b/>
          <w:sz w:val="20"/>
          <w:lang w:val="es-EC"/>
        </w:rPr>
        <w:fldChar w:fldCharType="begin" w:fldLock="1"/>
      </w:r>
      <w:r w:rsidRPr="00E7403F">
        <w:rPr>
          <w:rFonts w:eastAsia="Calibri"/>
          <w:b/>
          <w:sz w:val="20"/>
          <w:lang w:val="es-EC"/>
        </w:rPr>
        <w:instrText>ADDIN CSL_CITATION { "citationItems" : [ { "id" : "ITEM-1", "itemData" : { "author" : [ { "dropping-particle" : "", "family" : "Concha", "given" : "M", "non-dropping-particle" : "", "parse-names" : false, "suffix" : "" } ], "id" : "ITEM-1", "issued" : { "date-parts" : [ [ "2012" ] ] }, "number-of-pages" : "1-10", "publisher" : "Escuela Superior Polit\u00e9cnica de Chimborazo", "title" : "Estudio del proceso de rehidrataci\u00f3n de la guayaba (psidium guajava) deshidratada.", "type" : "thesis" }, "uris" : [ "http://www.mendeley.com/documents/?uuid=39559853-d0b8-4515-ad0d-3ea29d3d3efc" ] } ], "mendeley" : { "formattedCitation" : "(Concha 2012)", "plainTextFormattedCitation" : "(Concha 2012)", "previouslyFormattedCitation" : "(Concha 2012)" }, "properties" : { "noteIndex" : 0 }, "schema" : "https://github.com/citation-style-language/schema/raw/master/csl-citation.json" }</w:instrText>
      </w:r>
      <w:r w:rsidRPr="00E7403F">
        <w:rPr>
          <w:rFonts w:eastAsia="Calibri"/>
          <w:b/>
          <w:sz w:val="20"/>
          <w:lang w:val="es-EC"/>
        </w:rPr>
        <w:fldChar w:fldCharType="separate"/>
      </w:r>
      <w:r w:rsidRPr="00E7403F">
        <w:rPr>
          <w:rFonts w:eastAsia="Calibri"/>
          <w:noProof/>
          <w:sz w:val="20"/>
          <w:lang w:val="es-EC"/>
        </w:rPr>
        <w:t>(Concha</w:t>
      </w:r>
      <w:r w:rsidR="00DA5118">
        <w:rPr>
          <w:rFonts w:eastAsia="Calibri"/>
          <w:noProof/>
          <w:sz w:val="20"/>
          <w:lang w:val="es-EC"/>
        </w:rPr>
        <w:t>.</w:t>
      </w:r>
      <w:r w:rsidRPr="00E7403F">
        <w:rPr>
          <w:rFonts w:eastAsia="Calibri"/>
          <w:noProof/>
          <w:sz w:val="20"/>
          <w:lang w:val="es-EC"/>
        </w:rPr>
        <w:t xml:space="preserve"> 2012)</w:t>
      </w:r>
      <w:r w:rsidRPr="00E7403F">
        <w:rPr>
          <w:rFonts w:eastAsia="Calibri"/>
          <w:b/>
          <w:sz w:val="20"/>
          <w:lang w:val="es-EC"/>
        </w:rPr>
        <w:fldChar w:fldCharType="end"/>
      </w:r>
      <w:r w:rsidRPr="00E7403F">
        <w:rPr>
          <w:bCs/>
          <w:sz w:val="20"/>
        </w:rPr>
        <w:t>.</w:t>
      </w:r>
    </w:p>
    <w:p w:rsidR="007805A3" w:rsidRPr="00E7403F" w:rsidRDefault="007805A3" w:rsidP="004D1796">
      <w:pPr>
        <w:pStyle w:val="Default"/>
        <w:spacing w:line="360" w:lineRule="auto"/>
        <w:jc w:val="both"/>
      </w:pPr>
    </w:p>
    <w:p w:rsidR="007805A3" w:rsidRPr="00E7403F" w:rsidRDefault="007805A3" w:rsidP="004D1796">
      <w:pPr>
        <w:pStyle w:val="Default"/>
        <w:spacing w:line="360" w:lineRule="auto"/>
        <w:jc w:val="both"/>
      </w:pPr>
      <w:r w:rsidRPr="00E7403F">
        <w:t>La Guayaba es una fruta tropical comestible, redonda o en forma de pera, puede medir entre 3 a 10 cm de diámetro y 4 -12 centímetros de longitud. Posee una corteza delgada y delicada, color verde pálido a amarillo en la etapa madura en algunas especies, rosa a rojo en otras, pulpa blanca cremosa o anaranjada con muchas semillitas duras y un fuerte aroma característico se le considera la reina de las frutas por su sabor, aroma y alto contenido nutricional.</w:t>
      </w:r>
    </w:p>
    <w:p w:rsidR="007805A3" w:rsidRDefault="007805A3" w:rsidP="004D1796">
      <w:pPr>
        <w:pStyle w:val="Default"/>
        <w:spacing w:line="360" w:lineRule="auto"/>
        <w:jc w:val="both"/>
        <w:rPr>
          <w:bCs/>
        </w:rPr>
      </w:pPr>
      <w:r w:rsidRPr="00E7403F">
        <w:lastRenderedPageBreak/>
        <w:t>Su peso oscila d</w:t>
      </w:r>
      <w:r w:rsidR="00FF25D2">
        <w:t>esde los 60 hasta los 500 g</w:t>
      </w:r>
      <w:r w:rsidRPr="00E7403F">
        <w:t xml:space="preserve">, de sabor dulce, acidulo o ácido, recuerda a una mezcla de pera, higo y fresa en las variedades dulces y plátano, limón y manzana en las especies ácidas </w:t>
      </w:r>
      <w:r w:rsidRPr="00E7403F">
        <w:rPr>
          <w:rFonts w:eastAsia="Calibri"/>
        </w:rPr>
        <w:fldChar w:fldCharType="begin" w:fldLock="1"/>
      </w:r>
      <w:r w:rsidRPr="00E7403F">
        <w:rPr>
          <w:rFonts w:eastAsia="Calibri"/>
        </w:rPr>
        <w:instrText>ADDIN CSL_CITATION { "citationItems" : [ { "id" : "ITEM-1", "itemData" : { "author" : [ { "dropping-particle" : "", "family" : "Concha", "given" : "M", "non-dropping-particle" : "", "parse-names" : false, "suffix" : "" } ], "id" : "ITEM-1", "issued" : { "date-parts" : [ [ "2012" ] ] }, "number-of-pages" : "1-10", "publisher" : "Escuela Superior Polit\u00e9cnica de Chimborazo", "title" : "Estudio del proceso de rehidrataci\u00f3n de la guayaba (psidium guajava) deshidratada.", "type" : "thesis" }, "uris" : [ "http://www.mendeley.com/documents/?uuid=39559853-d0b8-4515-ad0d-3ea29d3d3efc" ] } ], "mendeley" : { "formattedCitation" : "(Concha 2012)", "plainTextFormattedCitation" : "(Concha 2012)", "previouslyFormattedCitation" : "(Concha 2012)" }, "properties" : { "noteIndex" : 0 }, "schema" : "https://github.com/citation-style-language/schema/raw/master/csl-citation.json" }</w:instrText>
      </w:r>
      <w:r w:rsidRPr="00E7403F">
        <w:rPr>
          <w:rFonts w:eastAsia="Calibri"/>
        </w:rPr>
        <w:fldChar w:fldCharType="separate"/>
      </w:r>
      <w:r w:rsidRPr="00E7403F">
        <w:rPr>
          <w:rFonts w:eastAsia="Calibri"/>
          <w:noProof/>
        </w:rPr>
        <w:t>(Concha 2012)</w:t>
      </w:r>
      <w:r w:rsidRPr="00E7403F">
        <w:rPr>
          <w:rFonts w:eastAsia="Calibri"/>
        </w:rPr>
        <w:fldChar w:fldCharType="end"/>
      </w:r>
      <w:r w:rsidRPr="00E7403F">
        <w:rPr>
          <w:bCs/>
        </w:rPr>
        <w:t>.</w:t>
      </w:r>
    </w:p>
    <w:p w:rsidR="007805A3" w:rsidRPr="00E7403F" w:rsidRDefault="007805A3" w:rsidP="004D1796">
      <w:pPr>
        <w:pStyle w:val="Default"/>
        <w:spacing w:line="360" w:lineRule="auto"/>
        <w:jc w:val="both"/>
        <w:rPr>
          <w:bCs/>
        </w:rPr>
      </w:pPr>
    </w:p>
    <w:p w:rsidR="007805A3" w:rsidRDefault="007805A3" w:rsidP="00E37B54">
      <w:pPr>
        <w:rPr>
          <w:rFonts w:ascii="Times New Roman" w:hAnsi="Times New Roman" w:cs="Times New Roman"/>
          <w:b/>
          <w:szCs w:val="20"/>
        </w:rPr>
      </w:pPr>
      <w:r w:rsidRPr="00E37B54">
        <w:rPr>
          <w:rFonts w:ascii="Times New Roman" w:hAnsi="Times New Roman" w:cs="Times New Roman"/>
          <w:b/>
          <w:szCs w:val="20"/>
        </w:rPr>
        <w:t>Tabla 2. Composición Química (Valor Nutritivo)</w:t>
      </w:r>
    </w:p>
    <w:p w:rsidR="00E37B54" w:rsidRDefault="00E37B54" w:rsidP="00E37B54">
      <w:pPr>
        <w:rPr>
          <w:rFonts w:ascii="Times New Roman" w:hAnsi="Times New Roman" w:cs="Times New Roman"/>
          <w:b/>
          <w:szCs w:val="20"/>
        </w:rPr>
      </w:pPr>
    </w:p>
    <w:p w:rsidR="00E37B54" w:rsidRPr="00E37B54" w:rsidRDefault="00E37B54" w:rsidP="00E37B54">
      <w:pPr>
        <w:rPr>
          <w:rFonts w:ascii="Times New Roman" w:hAnsi="Times New Roman" w:cs="Times New Roman"/>
          <w:b/>
          <w:szCs w:val="20"/>
        </w:rPr>
      </w:pPr>
    </w:p>
    <w:tbl>
      <w:tblPr>
        <w:tblStyle w:val="Tablaconcuadrcula"/>
        <w:tblW w:w="0" w:type="auto"/>
        <w:jc w:val="center"/>
        <w:tblLook w:val="04A0" w:firstRow="1" w:lastRow="0" w:firstColumn="1" w:lastColumn="0" w:noHBand="0" w:noVBand="1"/>
      </w:tblPr>
      <w:tblGrid>
        <w:gridCol w:w="1592"/>
        <w:gridCol w:w="836"/>
        <w:gridCol w:w="1423"/>
        <w:gridCol w:w="928"/>
        <w:gridCol w:w="2158"/>
        <w:gridCol w:w="1550"/>
      </w:tblGrid>
      <w:tr w:rsidR="007805A3" w:rsidRPr="00E37B54" w:rsidTr="00E37B54">
        <w:trPr>
          <w:trHeight w:val="767"/>
          <w:jc w:val="center"/>
        </w:trPr>
        <w:tc>
          <w:tcPr>
            <w:tcW w:w="2428" w:type="dxa"/>
            <w:gridSpan w:val="2"/>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COMPOSICION QUIMICA (%)</w:t>
            </w:r>
          </w:p>
        </w:tc>
        <w:tc>
          <w:tcPr>
            <w:tcW w:w="2351" w:type="dxa"/>
            <w:gridSpan w:val="2"/>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CONTENIDO VITAMINICO</w:t>
            </w: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 mg/g)</w:t>
            </w:r>
          </w:p>
        </w:tc>
        <w:tc>
          <w:tcPr>
            <w:tcW w:w="2158" w:type="dxa"/>
            <w:shd w:val="clear" w:color="auto" w:fill="auto"/>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Componente g / 100 g*</w:t>
            </w:r>
          </w:p>
        </w:tc>
        <w:tc>
          <w:tcPr>
            <w:tcW w:w="1550" w:type="dxa"/>
            <w:shd w:val="clear" w:color="auto" w:fill="auto"/>
          </w:tcPr>
          <w:p w:rsidR="007805A3" w:rsidRPr="00E37B54" w:rsidRDefault="00EA2442" w:rsidP="00E37B54">
            <w:pPr>
              <w:rPr>
                <w:rFonts w:ascii="Times New Roman" w:hAnsi="Times New Roman" w:cs="Times New Roman"/>
                <w:sz w:val="22"/>
                <w:szCs w:val="20"/>
              </w:rPr>
            </w:pPr>
            <w:r w:rsidRPr="00E37B54">
              <w:rPr>
                <w:rFonts w:ascii="Times New Roman" w:hAnsi="Times New Roman" w:cs="Times New Roman"/>
                <w:sz w:val="22"/>
                <w:szCs w:val="20"/>
              </w:rPr>
              <w:t>Componente mg / 100 g*</w:t>
            </w:r>
          </w:p>
        </w:tc>
      </w:tr>
      <w:tr w:rsidR="007805A3" w:rsidRPr="00E37B54" w:rsidTr="00E37B54">
        <w:trPr>
          <w:trHeight w:val="337"/>
          <w:jc w:val="center"/>
        </w:trPr>
        <w:tc>
          <w:tcPr>
            <w:tcW w:w="1592" w:type="dxa"/>
          </w:tcPr>
          <w:p w:rsidR="00E37B54" w:rsidRDefault="00E37B54" w:rsidP="00E37B54">
            <w:pPr>
              <w:rPr>
                <w:rFonts w:ascii="Times New Roman" w:hAnsi="Times New Roman" w:cs="Times New Roman"/>
                <w:sz w:val="22"/>
                <w:szCs w:val="20"/>
              </w:rPr>
            </w:pPr>
          </w:p>
          <w:p w:rsidR="007805A3"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Agua</w:t>
            </w:r>
          </w:p>
          <w:p w:rsidR="00E37B54" w:rsidRPr="00E37B54" w:rsidRDefault="00E37B54" w:rsidP="00E37B54">
            <w:pPr>
              <w:rPr>
                <w:rFonts w:ascii="Times New Roman" w:hAnsi="Times New Roman" w:cs="Times New Roman"/>
                <w:sz w:val="22"/>
                <w:szCs w:val="20"/>
              </w:rPr>
            </w:pPr>
          </w:p>
        </w:tc>
        <w:tc>
          <w:tcPr>
            <w:tcW w:w="836"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77.0</w:t>
            </w:r>
          </w:p>
        </w:tc>
        <w:tc>
          <w:tcPr>
            <w:tcW w:w="1423"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Vitamina A</w:t>
            </w:r>
          </w:p>
        </w:tc>
        <w:tc>
          <w:tcPr>
            <w:tcW w:w="928"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63.40</w:t>
            </w:r>
          </w:p>
        </w:tc>
        <w:tc>
          <w:tcPr>
            <w:tcW w:w="2158" w:type="dxa"/>
            <w:shd w:val="clear" w:color="auto" w:fill="auto"/>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Agua 84.0</w:t>
            </w:r>
          </w:p>
        </w:tc>
        <w:tc>
          <w:tcPr>
            <w:tcW w:w="1550" w:type="dxa"/>
            <w:shd w:val="clear" w:color="auto" w:fill="auto"/>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Niacina 2.49</w:t>
            </w:r>
          </w:p>
        </w:tc>
      </w:tr>
      <w:tr w:rsidR="007805A3" w:rsidRPr="00E37B54" w:rsidTr="00E37B54">
        <w:trPr>
          <w:trHeight w:val="700"/>
          <w:jc w:val="center"/>
        </w:trPr>
        <w:tc>
          <w:tcPr>
            <w:tcW w:w="1592"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 xml:space="preserve">Proteínas </w:t>
            </w:r>
          </w:p>
        </w:tc>
        <w:tc>
          <w:tcPr>
            <w:tcW w:w="836"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9.50</w:t>
            </w:r>
          </w:p>
        </w:tc>
        <w:tc>
          <w:tcPr>
            <w:tcW w:w="1423"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Vitamina B3</w:t>
            </w:r>
          </w:p>
        </w:tc>
        <w:tc>
          <w:tcPr>
            <w:tcW w:w="928"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40</w:t>
            </w:r>
          </w:p>
        </w:tc>
        <w:tc>
          <w:tcPr>
            <w:tcW w:w="2158" w:type="dxa"/>
            <w:shd w:val="clear" w:color="auto" w:fill="auto"/>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Carbohidratos 4.5</w:t>
            </w:r>
          </w:p>
        </w:tc>
        <w:tc>
          <w:tcPr>
            <w:tcW w:w="1550" w:type="dxa"/>
            <w:shd w:val="clear" w:color="auto" w:fill="auto"/>
          </w:tcPr>
          <w:p w:rsidR="00E37B54" w:rsidRDefault="00E37B54" w:rsidP="00E37B54">
            <w:pPr>
              <w:rPr>
                <w:rFonts w:ascii="Times New Roman" w:hAnsi="Times New Roman" w:cs="Times New Roman"/>
                <w:sz w:val="18"/>
                <w:szCs w:val="20"/>
              </w:rPr>
            </w:pPr>
          </w:p>
          <w:p w:rsidR="007805A3" w:rsidRPr="00E37B54" w:rsidRDefault="007805A3" w:rsidP="00E37B54">
            <w:pPr>
              <w:rPr>
                <w:rFonts w:ascii="Times New Roman" w:hAnsi="Times New Roman" w:cs="Times New Roman"/>
                <w:sz w:val="22"/>
                <w:szCs w:val="22"/>
              </w:rPr>
            </w:pPr>
            <w:proofErr w:type="spellStart"/>
            <w:r w:rsidRPr="00E37B54">
              <w:rPr>
                <w:rFonts w:ascii="Times New Roman" w:hAnsi="Times New Roman" w:cs="Times New Roman"/>
                <w:sz w:val="22"/>
                <w:szCs w:val="22"/>
              </w:rPr>
              <w:t>Riboflavina</w:t>
            </w:r>
            <w:proofErr w:type="spellEnd"/>
            <w:r w:rsidRPr="00E37B54">
              <w:rPr>
                <w:rFonts w:ascii="Times New Roman" w:hAnsi="Times New Roman" w:cs="Times New Roman"/>
                <w:sz w:val="22"/>
                <w:szCs w:val="22"/>
              </w:rPr>
              <w:t xml:space="preserve"> 0.10</w:t>
            </w:r>
          </w:p>
        </w:tc>
      </w:tr>
      <w:tr w:rsidR="007805A3" w:rsidRPr="00E37B54" w:rsidTr="00E37B54">
        <w:trPr>
          <w:trHeight w:val="425"/>
          <w:jc w:val="center"/>
        </w:trPr>
        <w:tc>
          <w:tcPr>
            <w:tcW w:w="1592" w:type="dxa"/>
          </w:tcPr>
          <w:p w:rsidR="00E37B54" w:rsidRDefault="00E37B54" w:rsidP="00E37B54">
            <w:pPr>
              <w:rPr>
                <w:rFonts w:ascii="Times New Roman" w:hAnsi="Times New Roman" w:cs="Times New Roman"/>
                <w:sz w:val="22"/>
                <w:szCs w:val="20"/>
              </w:rPr>
            </w:pPr>
          </w:p>
          <w:p w:rsidR="007805A3"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Grasas</w:t>
            </w:r>
          </w:p>
          <w:p w:rsidR="00E37B54" w:rsidRPr="00E37B54" w:rsidRDefault="00E37B54" w:rsidP="00E37B54">
            <w:pPr>
              <w:rPr>
                <w:rFonts w:ascii="Times New Roman" w:hAnsi="Times New Roman" w:cs="Times New Roman"/>
                <w:sz w:val="22"/>
                <w:szCs w:val="20"/>
              </w:rPr>
            </w:pPr>
          </w:p>
        </w:tc>
        <w:tc>
          <w:tcPr>
            <w:tcW w:w="836"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0.45</w:t>
            </w:r>
          </w:p>
        </w:tc>
        <w:tc>
          <w:tcPr>
            <w:tcW w:w="1423"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Vitamina C</w:t>
            </w:r>
          </w:p>
        </w:tc>
        <w:tc>
          <w:tcPr>
            <w:tcW w:w="928"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74.92</w:t>
            </w:r>
          </w:p>
          <w:p w:rsidR="007805A3" w:rsidRPr="00E37B54" w:rsidRDefault="007805A3" w:rsidP="00E37B54">
            <w:pPr>
              <w:rPr>
                <w:rFonts w:ascii="Times New Roman" w:hAnsi="Times New Roman" w:cs="Times New Roman"/>
                <w:sz w:val="22"/>
                <w:szCs w:val="20"/>
              </w:rPr>
            </w:pPr>
          </w:p>
        </w:tc>
        <w:tc>
          <w:tcPr>
            <w:tcW w:w="2158" w:type="dxa"/>
            <w:shd w:val="clear" w:color="auto" w:fill="auto"/>
          </w:tcPr>
          <w:p w:rsidR="00E37B54" w:rsidRDefault="00E37B54" w:rsidP="00E37B54">
            <w:pPr>
              <w:rPr>
                <w:rFonts w:ascii="Times New Roman" w:hAnsi="Times New Roman" w:cs="Times New Roman"/>
                <w:sz w:val="20"/>
                <w:szCs w:val="20"/>
              </w:rPr>
            </w:pPr>
          </w:p>
          <w:p w:rsidR="007805A3" w:rsidRPr="00E37B54" w:rsidRDefault="007805A3" w:rsidP="00E37B54">
            <w:pPr>
              <w:rPr>
                <w:rFonts w:ascii="Times New Roman" w:hAnsi="Times New Roman" w:cs="Times New Roman"/>
                <w:sz w:val="22"/>
                <w:szCs w:val="22"/>
              </w:rPr>
            </w:pPr>
            <w:r w:rsidRPr="00E37B54">
              <w:rPr>
                <w:rFonts w:ascii="Times New Roman" w:hAnsi="Times New Roman" w:cs="Times New Roman"/>
                <w:sz w:val="22"/>
                <w:szCs w:val="22"/>
              </w:rPr>
              <w:t>Energía 23 kcal (96 kJ)</w:t>
            </w:r>
          </w:p>
        </w:tc>
        <w:tc>
          <w:tcPr>
            <w:tcW w:w="1550" w:type="dxa"/>
            <w:shd w:val="clear" w:color="auto" w:fill="auto"/>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Tiamina 0.27</w:t>
            </w:r>
          </w:p>
          <w:p w:rsidR="007805A3" w:rsidRPr="00E37B54" w:rsidRDefault="007805A3" w:rsidP="00E37B54">
            <w:pPr>
              <w:rPr>
                <w:rFonts w:ascii="Times New Roman" w:hAnsi="Times New Roman" w:cs="Times New Roman"/>
                <w:sz w:val="22"/>
                <w:szCs w:val="20"/>
              </w:rPr>
            </w:pPr>
          </w:p>
        </w:tc>
      </w:tr>
      <w:tr w:rsidR="007805A3" w:rsidRPr="00E37B54" w:rsidTr="00EA2442">
        <w:trPr>
          <w:trHeight w:val="409"/>
          <w:jc w:val="center"/>
        </w:trPr>
        <w:tc>
          <w:tcPr>
            <w:tcW w:w="1592" w:type="dxa"/>
            <w:vMerge w:val="restart"/>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Azúcar</w:t>
            </w:r>
          </w:p>
        </w:tc>
        <w:tc>
          <w:tcPr>
            <w:tcW w:w="836" w:type="dxa"/>
            <w:vMerge w:val="restart"/>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8.85</w:t>
            </w:r>
          </w:p>
        </w:tc>
        <w:tc>
          <w:tcPr>
            <w:tcW w:w="1423" w:type="dxa"/>
            <w:vMerge w:val="restart"/>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Vitamina G4</w:t>
            </w:r>
          </w:p>
        </w:tc>
        <w:tc>
          <w:tcPr>
            <w:tcW w:w="928" w:type="dxa"/>
            <w:vMerge w:val="restart"/>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35</w:t>
            </w:r>
          </w:p>
          <w:p w:rsidR="007805A3" w:rsidRPr="00E37B54" w:rsidRDefault="007805A3" w:rsidP="00E37B54">
            <w:pPr>
              <w:rPr>
                <w:rFonts w:ascii="Times New Roman" w:hAnsi="Times New Roman" w:cs="Times New Roman"/>
                <w:sz w:val="22"/>
                <w:szCs w:val="20"/>
              </w:rPr>
            </w:pPr>
          </w:p>
        </w:tc>
        <w:tc>
          <w:tcPr>
            <w:tcW w:w="2158" w:type="dxa"/>
            <w:shd w:val="clear" w:color="auto" w:fill="auto"/>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Lípidos 0.1</w:t>
            </w:r>
          </w:p>
        </w:tc>
        <w:tc>
          <w:tcPr>
            <w:tcW w:w="1550" w:type="dxa"/>
            <w:vMerge w:val="restart"/>
            <w:shd w:val="clear" w:color="auto" w:fill="auto"/>
          </w:tcPr>
          <w:p w:rsidR="007805A3" w:rsidRPr="00E37B54" w:rsidRDefault="00EA2442" w:rsidP="00E37B54">
            <w:pPr>
              <w:rPr>
                <w:rFonts w:ascii="Times New Roman" w:hAnsi="Times New Roman" w:cs="Times New Roman"/>
                <w:sz w:val="22"/>
                <w:szCs w:val="20"/>
              </w:rPr>
            </w:pPr>
            <w:r w:rsidRPr="00E37B54">
              <w:rPr>
                <w:rFonts w:ascii="Times New Roman" w:hAnsi="Times New Roman" w:cs="Times New Roman"/>
                <w:sz w:val="22"/>
                <w:szCs w:val="20"/>
              </w:rPr>
              <w:t>Potasio (K) 235.44</w:t>
            </w:r>
          </w:p>
        </w:tc>
      </w:tr>
      <w:tr w:rsidR="007805A3" w:rsidRPr="00E37B54" w:rsidTr="00E37B54">
        <w:trPr>
          <w:trHeight w:val="316"/>
          <w:jc w:val="center"/>
        </w:trPr>
        <w:tc>
          <w:tcPr>
            <w:tcW w:w="1592" w:type="dxa"/>
            <w:vMerge/>
          </w:tcPr>
          <w:p w:rsidR="007805A3" w:rsidRPr="00E37B54" w:rsidRDefault="007805A3" w:rsidP="00E37B54">
            <w:pPr>
              <w:rPr>
                <w:rFonts w:ascii="Times New Roman" w:hAnsi="Times New Roman" w:cs="Times New Roman"/>
                <w:sz w:val="22"/>
                <w:szCs w:val="20"/>
              </w:rPr>
            </w:pPr>
          </w:p>
        </w:tc>
        <w:tc>
          <w:tcPr>
            <w:tcW w:w="836" w:type="dxa"/>
            <w:vMerge/>
          </w:tcPr>
          <w:p w:rsidR="007805A3" w:rsidRPr="00E37B54" w:rsidRDefault="007805A3" w:rsidP="00E37B54">
            <w:pPr>
              <w:rPr>
                <w:rFonts w:ascii="Times New Roman" w:hAnsi="Times New Roman" w:cs="Times New Roman"/>
                <w:sz w:val="22"/>
                <w:szCs w:val="20"/>
              </w:rPr>
            </w:pPr>
          </w:p>
        </w:tc>
        <w:tc>
          <w:tcPr>
            <w:tcW w:w="1423" w:type="dxa"/>
            <w:vMerge/>
          </w:tcPr>
          <w:p w:rsidR="007805A3" w:rsidRPr="00E37B54" w:rsidRDefault="007805A3" w:rsidP="00E37B54">
            <w:pPr>
              <w:rPr>
                <w:rFonts w:ascii="Times New Roman" w:hAnsi="Times New Roman" w:cs="Times New Roman"/>
                <w:sz w:val="22"/>
                <w:szCs w:val="20"/>
              </w:rPr>
            </w:pPr>
          </w:p>
        </w:tc>
        <w:tc>
          <w:tcPr>
            <w:tcW w:w="928" w:type="dxa"/>
            <w:vMerge/>
          </w:tcPr>
          <w:p w:rsidR="007805A3" w:rsidRPr="00E37B54" w:rsidRDefault="007805A3" w:rsidP="00E37B54">
            <w:pPr>
              <w:rPr>
                <w:rFonts w:ascii="Times New Roman" w:hAnsi="Times New Roman" w:cs="Times New Roman"/>
                <w:sz w:val="22"/>
                <w:szCs w:val="20"/>
              </w:rPr>
            </w:pPr>
          </w:p>
        </w:tc>
        <w:tc>
          <w:tcPr>
            <w:tcW w:w="2158" w:type="dxa"/>
            <w:shd w:val="clear" w:color="auto" w:fill="auto"/>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Proteínas 0.9</w:t>
            </w:r>
          </w:p>
        </w:tc>
        <w:tc>
          <w:tcPr>
            <w:tcW w:w="1550" w:type="dxa"/>
            <w:vMerge/>
            <w:shd w:val="clear" w:color="auto" w:fill="auto"/>
          </w:tcPr>
          <w:p w:rsidR="007805A3" w:rsidRPr="00E37B54" w:rsidRDefault="007805A3" w:rsidP="00E37B54">
            <w:pPr>
              <w:rPr>
                <w:rFonts w:ascii="Times New Roman" w:hAnsi="Times New Roman" w:cs="Times New Roman"/>
                <w:sz w:val="22"/>
                <w:szCs w:val="20"/>
              </w:rPr>
            </w:pPr>
          </w:p>
        </w:tc>
      </w:tr>
      <w:tr w:rsidR="007805A3" w:rsidRPr="00E37B54" w:rsidTr="00CD50DD">
        <w:trPr>
          <w:trHeight w:val="385"/>
          <w:jc w:val="center"/>
        </w:trPr>
        <w:tc>
          <w:tcPr>
            <w:tcW w:w="1592" w:type="dxa"/>
            <w:vMerge w:val="restart"/>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Carbohidratos</w:t>
            </w:r>
          </w:p>
        </w:tc>
        <w:tc>
          <w:tcPr>
            <w:tcW w:w="836" w:type="dxa"/>
            <w:vMerge w:val="restart"/>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2.85</w:t>
            </w:r>
          </w:p>
        </w:tc>
        <w:tc>
          <w:tcPr>
            <w:tcW w:w="1423" w:type="dxa"/>
            <w:vMerge w:val="restart"/>
          </w:tcPr>
          <w:p w:rsidR="007805A3" w:rsidRPr="00E37B54" w:rsidRDefault="007805A3" w:rsidP="00E37B54">
            <w:pPr>
              <w:rPr>
                <w:rFonts w:ascii="Times New Roman" w:hAnsi="Times New Roman" w:cs="Times New Roman"/>
                <w:sz w:val="22"/>
                <w:szCs w:val="20"/>
              </w:rPr>
            </w:pPr>
          </w:p>
        </w:tc>
        <w:tc>
          <w:tcPr>
            <w:tcW w:w="928" w:type="dxa"/>
            <w:vMerge w:val="restart"/>
          </w:tcPr>
          <w:p w:rsidR="007805A3" w:rsidRPr="00E37B54" w:rsidRDefault="007805A3"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p>
        </w:tc>
        <w:tc>
          <w:tcPr>
            <w:tcW w:w="2158" w:type="dxa"/>
            <w:shd w:val="clear" w:color="auto" w:fill="auto"/>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Fibra Dietaría 9.9</w:t>
            </w:r>
          </w:p>
        </w:tc>
        <w:tc>
          <w:tcPr>
            <w:tcW w:w="1550" w:type="dxa"/>
            <w:vMerge w:val="restart"/>
            <w:shd w:val="clear" w:color="auto" w:fill="auto"/>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Calcio (Ca) 14.06</w:t>
            </w:r>
          </w:p>
        </w:tc>
      </w:tr>
      <w:tr w:rsidR="007805A3" w:rsidRPr="00E37B54" w:rsidTr="00E37B54">
        <w:trPr>
          <w:trHeight w:val="311"/>
          <w:jc w:val="center"/>
        </w:trPr>
        <w:tc>
          <w:tcPr>
            <w:tcW w:w="1592" w:type="dxa"/>
            <w:vMerge/>
          </w:tcPr>
          <w:p w:rsidR="007805A3" w:rsidRPr="00E37B54" w:rsidRDefault="007805A3" w:rsidP="00E37B54">
            <w:pPr>
              <w:rPr>
                <w:rFonts w:ascii="Times New Roman" w:hAnsi="Times New Roman" w:cs="Times New Roman"/>
                <w:sz w:val="22"/>
                <w:szCs w:val="20"/>
              </w:rPr>
            </w:pPr>
          </w:p>
        </w:tc>
        <w:tc>
          <w:tcPr>
            <w:tcW w:w="836" w:type="dxa"/>
            <w:vMerge/>
          </w:tcPr>
          <w:p w:rsidR="007805A3" w:rsidRPr="00E37B54" w:rsidRDefault="007805A3" w:rsidP="00E37B54">
            <w:pPr>
              <w:rPr>
                <w:rFonts w:ascii="Times New Roman" w:hAnsi="Times New Roman" w:cs="Times New Roman"/>
                <w:sz w:val="22"/>
                <w:szCs w:val="20"/>
              </w:rPr>
            </w:pPr>
          </w:p>
        </w:tc>
        <w:tc>
          <w:tcPr>
            <w:tcW w:w="1423" w:type="dxa"/>
            <w:vMerge/>
          </w:tcPr>
          <w:p w:rsidR="007805A3" w:rsidRPr="00E37B54" w:rsidRDefault="007805A3" w:rsidP="00E37B54">
            <w:pPr>
              <w:rPr>
                <w:rFonts w:ascii="Times New Roman" w:hAnsi="Times New Roman" w:cs="Times New Roman"/>
                <w:sz w:val="22"/>
                <w:szCs w:val="20"/>
              </w:rPr>
            </w:pPr>
          </w:p>
        </w:tc>
        <w:tc>
          <w:tcPr>
            <w:tcW w:w="928" w:type="dxa"/>
            <w:vMerge/>
          </w:tcPr>
          <w:p w:rsidR="007805A3" w:rsidRPr="00E37B54" w:rsidRDefault="007805A3" w:rsidP="00E37B54">
            <w:pPr>
              <w:rPr>
                <w:rFonts w:ascii="Times New Roman" w:hAnsi="Times New Roman" w:cs="Times New Roman"/>
                <w:sz w:val="22"/>
                <w:szCs w:val="20"/>
              </w:rPr>
            </w:pPr>
          </w:p>
        </w:tc>
        <w:tc>
          <w:tcPr>
            <w:tcW w:w="2158" w:type="dxa"/>
            <w:shd w:val="clear" w:color="auto" w:fill="auto"/>
          </w:tcPr>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Cenizas 0.6</w:t>
            </w:r>
          </w:p>
        </w:tc>
        <w:tc>
          <w:tcPr>
            <w:tcW w:w="1550" w:type="dxa"/>
            <w:vMerge/>
            <w:shd w:val="clear" w:color="auto" w:fill="auto"/>
          </w:tcPr>
          <w:p w:rsidR="007805A3" w:rsidRPr="00E37B54" w:rsidRDefault="007805A3" w:rsidP="00E37B54">
            <w:pPr>
              <w:rPr>
                <w:rFonts w:ascii="Times New Roman" w:hAnsi="Times New Roman" w:cs="Times New Roman"/>
                <w:sz w:val="22"/>
                <w:szCs w:val="20"/>
              </w:rPr>
            </w:pPr>
          </w:p>
        </w:tc>
      </w:tr>
      <w:tr w:rsidR="007805A3" w:rsidRPr="00E37B54" w:rsidTr="00E37B54">
        <w:trPr>
          <w:trHeight w:val="415"/>
          <w:jc w:val="center"/>
        </w:trPr>
        <w:tc>
          <w:tcPr>
            <w:tcW w:w="1592" w:type="dxa"/>
          </w:tcPr>
          <w:p w:rsidR="00E37B54" w:rsidRDefault="00E37B54" w:rsidP="00E37B54">
            <w:pPr>
              <w:rPr>
                <w:rFonts w:ascii="Times New Roman" w:hAnsi="Times New Roman" w:cs="Times New Roman"/>
                <w:sz w:val="22"/>
                <w:szCs w:val="20"/>
              </w:rPr>
            </w:pPr>
          </w:p>
          <w:p w:rsidR="007805A3"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 xml:space="preserve"> Fibra</w:t>
            </w:r>
          </w:p>
          <w:p w:rsidR="00E37B54" w:rsidRPr="00E37B54" w:rsidRDefault="00E37B54" w:rsidP="00E37B54">
            <w:pPr>
              <w:rPr>
                <w:rFonts w:ascii="Times New Roman" w:hAnsi="Times New Roman" w:cs="Times New Roman"/>
                <w:sz w:val="22"/>
                <w:szCs w:val="20"/>
              </w:rPr>
            </w:pPr>
          </w:p>
        </w:tc>
        <w:tc>
          <w:tcPr>
            <w:tcW w:w="836" w:type="dxa"/>
          </w:tcPr>
          <w:p w:rsidR="00E37B54" w:rsidRDefault="00E37B54" w:rsidP="00E37B54">
            <w:pPr>
              <w:rPr>
                <w:rFonts w:ascii="Times New Roman" w:hAnsi="Times New Roman" w:cs="Times New Roman"/>
                <w:sz w:val="22"/>
                <w:szCs w:val="20"/>
              </w:rPr>
            </w:pPr>
          </w:p>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sz w:val="22"/>
                <w:szCs w:val="20"/>
              </w:rPr>
              <w:t>8.15</w:t>
            </w:r>
          </w:p>
          <w:p w:rsidR="007805A3" w:rsidRPr="00E37B54" w:rsidRDefault="007805A3" w:rsidP="00E37B54">
            <w:pPr>
              <w:rPr>
                <w:rFonts w:ascii="Times New Roman" w:hAnsi="Times New Roman" w:cs="Times New Roman"/>
                <w:sz w:val="22"/>
                <w:szCs w:val="20"/>
              </w:rPr>
            </w:pPr>
          </w:p>
        </w:tc>
        <w:tc>
          <w:tcPr>
            <w:tcW w:w="1423" w:type="dxa"/>
          </w:tcPr>
          <w:p w:rsidR="007805A3" w:rsidRPr="00E37B54" w:rsidRDefault="007805A3" w:rsidP="00E37B54">
            <w:pPr>
              <w:rPr>
                <w:rFonts w:ascii="Times New Roman" w:hAnsi="Times New Roman" w:cs="Times New Roman"/>
                <w:sz w:val="22"/>
                <w:szCs w:val="20"/>
              </w:rPr>
            </w:pPr>
          </w:p>
        </w:tc>
        <w:tc>
          <w:tcPr>
            <w:tcW w:w="928" w:type="dxa"/>
          </w:tcPr>
          <w:p w:rsidR="007805A3" w:rsidRPr="00E37B54" w:rsidRDefault="007805A3" w:rsidP="00E37B54">
            <w:pPr>
              <w:rPr>
                <w:rFonts w:ascii="Times New Roman" w:hAnsi="Times New Roman" w:cs="Times New Roman"/>
                <w:sz w:val="22"/>
                <w:szCs w:val="20"/>
              </w:rPr>
            </w:pPr>
          </w:p>
        </w:tc>
        <w:tc>
          <w:tcPr>
            <w:tcW w:w="2158" w:type="dxa"/>
            <w:shd w:val="clear" w:color="auto" w:fill="auto"/>
          </w:tcPr>
          <w:p w:rsidR="007805A3" w:rsidRPr="00E37B54" w:rsidRDefault="007805A3" w:rsidP="00E37B54">
            <w:pPr>
              <w:rPr>
                <w:rFonts w:ascii="Times New Roman" w:hAnsi="Times New Roman" w:cs="Times New Roman"/>
                <w:sz w:val="22"/>
                <w:szCs w:val="20"/>
              </w:rPr>
            </w:pPr>
          </w:p>
        </w:tc>
        <w:tc>
          <w:tcPr>
            <w:tcW w:w="1550" w:type="dxa"/>
            <w:shd w:val="clear" w:color="auto" w:fill="auto"/>
          </w:tcPr>
          <w:p w:rsidR="007805A3" w:rsidRPr="00E37B54" w:rsidRDefault="007805A3" w:rsidP="00E37B54">
            <w:pPr>
              <w:rPr>
                <w:rFonts w:ascii="Times New Roman" w:hAnsi="Times New Roman" w:cs="Times New Roman"/>
                <w:sz w:val="22"/>
                <w:szCs w:val="20"/>
              </w:rPr>
            </w:pPr>
          </w:p>
        </w:tc>
      </w:tr>
    </w:tbl>
    <w:p w:rsidR="007805A3" w:rsidRPr="00E37B54" w:rsidRDefault="007805A3" w:rsidP="00E37B54">
      <w:pPr>
        <w:rPr>
          <w:rFonts w:ascii="Times New Roman" w:hAnsi="Times New Roman" w:cs="Times New Roman"/>
          <w:sz w:val="22"/>
          <w:szCs w:val="20"/>
        </w:rPr>
      </w:pPr>
      <w:r w:rsidRPr="00E37B54">
        <w:rPr>
          <w:rFonts w:ascii="Times New Roman" w:hAnsi="Times New Roman" w:cs="Times New Roman"/>
          <w:b/>
          <w:sz w:val="20"/>
          <w:szCs w:val="20"/>
        </w:rPr>
        <w:t>Fuente:</w:t>
      </w:r>
      <w:r w:rsidRPr="00E37B54">
        <w:rPr>
          <w:rFonts w:ascii="Times New Roman" w:hAnsi="Times New Roman" w:cs="Times New Roman"/>
          <w:sz w:val="20"/>
          <w:szCs w:val="20"/>
        </w:rPr>
        <w:t xml:space="preserve"> Contenido / 100 g de parte comestible (corteza y pulpa) </w:t>
      </w:r>
      <w:r w:rsidRPr="00E37B54">
        <w:rPr>
          <w:rFonts w:ascii="Times New Roman" w:hAnsi="Times New Roman" w:cs="Times New Roman"/>
          <w:sz w:val="20"/>
          <w:szCs w:val="20"/>
        </w:rPr>
        <w:fldChar w:fldCharType="begin" w:fldLock="1"/>
      </w:r>
      <w:r w:rsidRPr="00E37B54">
        <w:rPr>
          <w:rFonts w:ascii="Times New Roman" w:hAnsi="Times New Roman" w:cs="Times New Roman"/>
          <w:sz w:val="20"/>
          <w:szCs w:val="20"/>
        </w:rPr>
        <w:instrText>ADDIN CSL_CITATION { "citationItems" : [ { "id" : "ITEM-1", "itemData" : { "author" : [ { "dropping-particle" : "", "family" : "Concha", "given" : "M", "non-dropping-particle" : "", "parse-names" : false, "suffix" : "" } ], "id" : "ITEM-1", "issued" : { "date-parts" : [ [ "2012" ] ] }, "number-of-pages" : "1-10", "publisher" : "Escuela Superior Polit\u00e9cnica de Chimborazo", "title" : "Estudio del proceso de rehidrataci\u00f3n de la guayaba (psidium guajava) deshidratada.", "type" : "thesis" }, "uris" : [ "http://www.mendeley.com/documents/?uuid=39559853-d0b8-4515-ad0d-3ea29d3d3efc" ] } ], "mendeley" : { "formattedCitation" : "(Concha 2012)", "plainTextFormattedCitation" : "(Concha 2012)", "previouslyFormattedCitation" : "(Concha 2012)" }, "properties" : { "noteIndex" : 0 }, "schema" : "https://github.com/citation-style-language/schema/raw/master/csl-citation.json" }</w:instrText>
      </w:r>
      <w:r w:rsidRPr="00E37B54">
        <w:rPr>
          <w:rFonts w:ascii="Times New Roman" w:hAnsi="Times New Roman" w:cs="Times New Roman"/>
          <w:sz w:val="20"/>
          <w:szCs w:val="20"/>
        </w:rPr>
        <w:fldChar w:fldCharType="separate"/>
      </w:r>
      <w:r w:rsidRPr="00E37B54">
        <w:rPr>
          <w:rFonts w:ascii="Times New Roman" w:hAnsi="Times New Roman" w:cs="Times New Roman"/>
          <w:sz w:val="20"/>
          <w:szCs w:val="20"/>
        </w:rPr>
        <w:t>(Concha</w:t>
      </w:r>
      <w:r w:rsidR="00DA5118" w:rsidRPr="00E37B54">
        <w:rPr>
          <w:rFonts w:ascii="Times New Roman" w:hAnsi="Times New Roman" w:cs="Times New Roman"/>
          <w:sz w:val="20"/>
          <w:szCs w:val="20"/>
        </w:rPr>
        <w:t>.</w:t>
      </w:r>
      <w:r w:rsidRPr="00E37B54">
        <w:rPr>
          <w:rFonts w:ascii="Times New Roman" w:hAnsi="Times New Roman" w:cs="Times New Roman"/>
          <w:sz w:val="20"/>
          <w:szCs w:val="20"/>
        </w:rPr>
        <w:t xml:space="preserve"> 2012)</w:t>
      </w:r>
      <w:r w:rsidRPr="00E37B54">
        <w:rPr>
          <w:rFonts w:ascii="Times New Roman" w:hAnsi="Times New Roman" w:cs="Times New Roman"/>
          <w:sz w:val="20"/>
          <w:szCs w:val="20"/>
        </w:rPr>
        <w:fldChar w:fldCharType="end"/>
      </w:r>
      <w:r w:rsidRPr="00E37B54">
        <w:rPr>
          <w:rFonts w:ascii="Times New Roman" w:hAnsi="Times New Roman" w:cs="Times New Roman"/>
          <w:sz w:val="20"/>
          <w:szCs w:val="20"/>
        </w:rPr>
        <w:t>.</w:t>
      </w:r>
    </w:p>
    <w:p w:rsidR="007805A3" w:rsidRPr="00E7403F" w:rsidRDefault="007805A3" w:rsidP="004D1796">
      <w:pPr>
        <w:pStyle w:val="Ttulo1"/>
        <w:spacing w:line="360" w:lineRule="auto"/>
        <w:jc w:val="both"/>
        <w:rPr>
          <w:rFonts w:ascii="Times New Roman" w:eastAsiaTheme="minorHAnsi" w:hAnsi="Times New Roman" w:cs="Times New Roman"/>
          <w:bCs w:val="0"/>
          <w:color w:val="auto"/>
          <w:sz w:val="24"/>
          <w:lang w:val="es-MX"/>
        </w:rPr>
      </w:pPr>
      <w:r w:rsidRPr="00E7403F">
        <w:rPr>
          <w:rFonts w:ascii="Times New Roman" w:eastAsiaTheme="minorHAnsi" w:hAnsi="Times New Roman" w:cs="Times New Roman"/>
          <w:bCs w:val="0"/>
          <w:color w:val="auto"/>
          <w:sz w:val="24"/>
          <w:lang w:val="es-MX"/>
        </w:rPr>
        <w:t>3.1.3. Variedades de Guayaba</w:t>
      </w:r>
    </w:p>
    <w:p w:rsidR="007805A3" w:rsidRPr="00E7403F" w:rsidRDefault="007805A3" w:rsidP="004D1796">
      <w:pPr>
        <w:pStyle w:val="Prrafodelista"/>
        <w:suppressAutoHyphens w:val="0"/>
        <w:autoSpaceDE w:val="0"/>
        <w:autoSpaceDN w:val="0"/>
        <w:adjustRightInd w:val="0"/>
        <w:spacing w:line="360" w:lineRule="auto"/>
        <w:ind w:left="1080"/>
        <w:jc w:val="both"/>
        <w:rPr>
          <w:rFonts w:ascii="Times New Roman" w:eastAsiaTheme="minorHAnsi" w:hAnsi="Times New Roman" w:cs="Times New Roman"/>
          <w:b/>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Comercialmente se agrupan en blancas, rojas y amarillas, según la coloración que presenta la pulpa. Las variedades más conocidas son:</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
          <w:bCs/>
          <w:color w:val="auto"/>
          <w:lang w:val="es-MX"/>
        </w:rPr>
        <w:t>Puerto Rico:</w:t>
      </w:r>
      <w:r w:rsidRPr="00E7403F">
        <w:rPr>
          <w:rFonts w:ascii="Times New Roman" w:eastAsiaTheme="minorHAnsi" w:hAnsi="Times New Roman" w:cs="Times New Roman"/>
          <w:bCs/>
          <w:color w:val="auto"/>
          <w:lang w:val="es-MX"/>
        </w:rPr>
        <w:t xml:space="preserve"> De pulpa blanca, tiene un tamaño de 9 cm de largo y de 7 cm de diámetro, con un peso de 146,5 g.</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p>
    <w:p w:rsidR="007805A3" w:rsidRPr="00E37B54"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
          <w:bCs/>
          <w:color w:val="auto"/>
          <w:lang w:val="es-MX"/>
        </w:rPr>
        <w:t>Rojo Africano:</w:t>
      </w:r>
      <w:r w:rsidRPr="00E7403F">
        <w:rPr>
          <w:rFonts w:ascii="Times New Roman" w:eastAsiaTheme="minorHAnsi" w:hAnsi="Times New Roman" w:cs="Times New Roman"/>
          <w:bCs/>
          <w:color w:val="auto"/>
          <w:lang w:val="es-MX"/>
        </w:rPr>
        <w:t xml:space="preserve"> De pulpa rosada, tiene un peso de 61.3 g y un tamaño de 6 cm de diámetro.</w:t>
      </w: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
          <w:bCs/>
          <w:color w:val="auto"/>
          <w:lang w:val="es-MX"/>
        </w:rPr>
        <w:lastRenderedPageBreak/>
        <w:t>Extranjero:</w:t>
      </w:r>
      <w:r w:rsidRPr="00E7403F">
        <w:rPr>
          <w:rFonts w:ascii="Times New Roman" w:eastAsiaTheme="minorHAnsi" w:hAnsi="Times New Roman" w:cs="Times New Roman"/>
          <w:bCs/>
          <w:color w:val="auto"/>
          <w:lang w:val="es-MX"/>
        </w:rPr>
        <w:t xml:space="preserve"> Tiene un peso de 132,6 g y un tamaño de 8 </w:t>
      </w:r>
      <w:r w:rsidR="00802622">
        <w:rPr>
          <w:rFonts w:ascii="Times New Roman" w:eastAsiaTheme="minorHAnsi" w:hAnsi="Times New Roman" w:cs="Times New Roman"/>
          <w:bCs/>
          <w:color w:val="auto"/>
          <w:lang w:val="es-MX"/>
        </w:rPr>
        <w:t>cm de largo y 7 cm de diámetro.</w:t>
      </w:r>
    </w:p>
    <w:p w:rsidR="00802622" w:rsidRPr="00802622" w:rsidRDefault="00802622"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
          <w:bCs/>
          <w:color w:val="auto"/>
          <w:lang w:val="es-MX"/>
        </w:rPr>
        <w:t>Trujillo:</w:t>
      </w:r>
      <w:r w:rsidRPr="00E7403F">
        <w:rPr>
          <w:rFonts w:ascii="Times New Roman" w:eastAsiaTheme="minorHAnsi" w:hAnsi="Times New Roman" w:cs="Times New Roman"/>
          <w:bCs/>
          <w:color w:val="auto"/>
          <w:lang w:val="es-MX"/>
        </w:rPr>
        <w:t xml:space="preserve"> Tiene un peso de 112,3 g y un diámetro de 6,5 cm.</w:t>
      </w:r>
    </w:p>
    <w:p w:rsidR="008359F2" w:rsidRPr="00E7403F" w:rsidRDefault="008359F2"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hAnsi="Times New Roman" w:cs="Times New Roman"/>
          <w:bCs/>
        </w:rPr>
      </w:pPr>
      <w:r w:rsidRPr="00E7403F">
        <w:rPr>
          <w:rFonts w:ascii="Times New Roman" w:eastAsiaTheme="minorHAnsi" w:hAnsi="Times New Roman" w:cs="Times New Roman"/>
          <w:bCs/>
          <w:color w:val="auto"/>
          <w:lang w:val="es-MX"/>
        </w:rPr>
        <w:t xml:space="preserve">Existen además otras variedades como D13, D14, Red, Palmira ICA 1, Roja ICA 2, </w:t>
      </w:r>
      <w:proofErr w:type="spellStart"/>
      <w:r w:rsidRPr="00E7403F">
        <w:rPr>
          <w:rFonts w:ascii="Times New Roman" w:eastAsiaTheme="minorHAnsi" w:hAnsi="Times New Roman" w:cs="Times New Roman"/>
          <w:bCs/>
          <w:color w:val="auto"/>
          <w:lang w:val="es-MX"/>
        </w:rPr>
        <w:t>Polonuevo</w:t>
      </w:r>
      <w:proofErr w:type="spellEnd"/>
      <w:r w:rsidRPr="00E7403F">
        <w:rPr>
          <w:rFonts w:ascii="Times New Roman" w:eastAsiaTheme="minorHAnsi" w:hAnsi="Times New Roman" w:cs="Times New Roman"/>
          <w:bCs/>
          <w:color w:val="auto"/>
          <w:lang w:val="es-MX"/>
        </w:rPr>
        <w:t xml:space="preserve">, Guayabita de </w:t>
      </w:r>
      <w:proofErr w:type="spellStart"/>
      <w:r w:rsidRPr="00E7403F">
        <w:rPr>
          <w:rFonts w:ascii="Times New Roman" w:eastAsiaTheme="minorHAnsi" w:hAnsi="Times New Roman" w:cs="Times New Roman"/>
          <w:bCs/>
          <w:color w:val="auto"/>
          <w:lang w:val="es-MX"/>
        </w:rPr>
        <w:t>Sadoná</w:t>
      </w:r>
      <w:proofErr w:type="spellEnd"/>
      <w:r w:rsidRPr="00E7403F">
        <w:rPr>
          <w:rFonts w:ascii="Times New Roman" w:eastAsiaTheme="minorHAnsi" w:hAnsi="Times New Roman" w:cs="Times New Roman"/>
          <w:bCs/>
          <w:color w:val="auto"/>
          <w:lang w:val="es-MX"/>
        </w:rPr>
        <w:t xml:space="preserve"> (Nariño), Rosada y Blanca Común de Antioquia, Guayaba agria; que se diferencia también en su tamaño, peso y forma de producción </w:t>
      </w:r>
      <w:r w:rsidRPr="00E7403F">
        <w:rPr>
          <w:rFonts w:ascii="Times New Roman" w:hAnsi="Times New Roman" w:cs="Times New Roman"/>
          <w:lang w:val="es-MX"/>
        </w:rPr>
        <w:fldChar w:fldCharType="begin" w:fldLock="1"/>
      </w:r>
      <w:r w:rsidRPr="00E7403F">
        <w:rPr>
          <w:rFonts w:ascii="Times New Roman" w:hAnsi="Times New Roman" w:cs="Times New Roman"/>
          <w:lang w:val="es-MX"/>
        </w:rPr>
        <w:instrText>ADDIN CSL_CITATION { "citationItems" : [ { "id" : "ITEM-1", "itemData" : { "author" : [ { "dropping-particle" : "", "family" : "Concha", "given" : "M", "non-dropping-particle" : "", "parse-names" : false, "suffix" : "" } ], "id" : "ITEM-1", "issued" : { "date-parts" : [ [ "2012" ] ] }, "number-of-pages" : "1-10", "publisher" : "Escuela Superior Polit\u00e9cnica de Chimborazo", "title" : "Estudio del proceso de rehidrataci\u00f3n de la guayaba (psidium guajava) deshidratada.", "type" : "thesis" }, "uris" : [ "http://www.mendeley.com/documents/?uuid=39559853-d0b8-4515-ad0d-3ea29d3d3efc" ] } ], "mendeley" : { "formattedCitation" : "(Concha 2012)", "plainTextFormattedCitation" : "(Concha 2012)", "previouslyFormattedCitation" : "(Concha 2012)" }, "properties" : { "noteIndex" : 0 }, "schema" : "https://github.com/citation-style-language/schema/raw/master/csl-citation.json" }</w:instrText>
      </w:r>
      <w:r w:rsidRPr="00E7403F">
        <w:rPr>
          <w:rFonts w:ascii="Times New Roman" w:hAnsi="Times New Roman" w:cs="Times New Roman"/>
          <w:lang w:val="es-MX"/>
        </w:rPr>
        <w:fldChar w:fldCharType="separate"/>
      </w:r>
      <w:r w:rsidRPr="00E7403F">
        <w:rPr>
          <w:rFonts w:ascii="Times New Roman" w:hAnsi="Times New Roman" w:cs="Times New Roman"/>
          <w:noProof/>
          <w:lang w:val="es-MX"/>
        </w:rPr>
        <w:t>(Concha</w:t>
      </w:r>
      <w:r w:rsidR="00DA5118">
        <w:rPr>
          <w:rFonts w:ascii="Times New Roman" w:hAnsi="Times New Roman" w:cs="Times New Roman"/>
          <w:noProof/>
          <w:lang w:val="es-MX"/>
        </w:rPr>
        <w:t>.</w:t>
      </w:r>
      <w:r w:rsidRPr="00E7403F">
        <w:rPr>
          <w:rFonts w:ascii="Times New Roman" w:hAnsi="Times New Roman" w:cs="Times New Roman"/>
          <w:noProof/>
          <w:lang w:val="es-MX"/>
        </w:rPr>
        <w:t xml:space="preserve"> 2012)</w:t>
      </w:r>
      <w:r w:rsidRPr="00E7403F">
        <w:rPr>
          <w:rFonts w:ascii="Times New Roman" w:hAnsi="Times New Roman" w:cs="Times New Roman"/>
          <w:lang w:val="es-MX"/>
        </w:rPr>
        <w:fldChar w:fldCharType="end"/>
      </w:r>
      <w:r w:rsidRPr="00E7403F">
        <w:rPr>
          <w:rFonts w:ascii="Times New Roman" w:hAnsi="Times New Roman" w:cs="Times New Roman"/>
          <w:bCs/>
        </w:rPr>
        <w:t>.</w:t>
      </w:r>
    </w:p>
    <w:p w:rsidR="007805A3" w:rsidRPr="00E7403F" w:rsidRDefault="007805A3" w:rsidP="004D1796">
      <w:pPr>
        <w:suppressAutoHyphens w:val="0"/>
        <w:autoSpaceDE w:val="0"/>
        <w:autoSpaceDN w:val="0"/>
        <w:adjustRightInd w:val="0"/>
        <w:spacing w:line="360" w:lineRule="auto"/>
        <w:jc w:val="both"/>
        <w:rPr>
          <w:rFonts w:ascii="Times New Roman" w:hAnsi="Times New Roman" w:cs="Times New Roman"/>
          <w:bCs/>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r w:rsidRPr="00E7403F">
        <w:rPr>
          <w:rFonts w:ascii="Times New Roman" w:hAnsi="Times New Roman" w:cs="Times New Roman"/>
          <w:b/>
          <w:bCs/>
        </w:rPr>
        <w:t>Imagen 1:</w:t>
      </w:r>
      <w:r w:rsidRPr="00E7403F">
        <w:rPr>
          <w:rFonts w:ascii="Times New Roman" w:hAnsi="Times New Roman" w:cs="Times New Roman"/>
          <w:bCs/>
        </w:rPr>
        <w:t xml:space="preserve"> </w:t>
      </w:r>
      <w:r w:rsidRPr="00E7403F">
        <w:rPr>
          <w:rFonts w:ascii="Times New Roman" w:eastAsiaTheme="minorHAnsi" w:hAnsi="Times New Roman" w:cs="Times New Roman"/>
          <w:color w:val="auto"/>
          <w:lang w:val="es-MX"/>
        </w:rPr>
        <w:t>Guayaba rosada</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lang w:val="es-MX"/>
        </w:rPr>
      </w:pPr>
      <w:r w:rsidRPr="00E7403F">
        <w:rPr>
          <w:rFonts w:ascii="Times New Roman" w:hAnsi="Times New Roman" w:cs="Times New Roman"/>
          <w:noProof/>
          <w:lang w:eastAsia="es-EC"/>
        </w:rPr>
        <w:drawing>
          <wp:inline distT="0" distB="0" distL="0" distR="0" wp14:anchorId="2A752207" wp14:editId="6AA73C2F">
            <wp:extent cx="2143124" cy="1438275"/>
            <wp:effectExtent l="0" t="0" r="0" b="0"/>
            <wp:docPr id="5" name="Imagen 5" descr="http://mlm-s2-p.mlstatic.com/994601-MLM20351666022_07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lm-s2-p.mlstatic.com/994601-MLM20351666022_072015-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975" cy="1441531"/>
                    </a:xfrm>
                    <a:prstGeom prst="rect">
                      <a:avLst/>
                    </a:prstGeom>
                    <a:noFill/>
                    <a:ln>
                      <a:noFill/>
                    </a:ln>
                  </pic:spPr>
                </pic:pic>
              </a:graphicData>
            </a:graphic>
          </wp:inline>
        </w:drawing>
      </w:r>
      <w:r w:rsidRPr="00E7403F">
        <w:rPr>
          <w:rFonts w:ascii="Times New Roman" w:hAnsi="Times New Roman" w:cs="Times New Roman"/>
          <w:noProof/>
          <w:lang w:eastAsia="es-EC"/>
        </w:rPr>
        <w:drawing>
          <wp:inline distT="0" distB="0" distL="0" distR="0" wp14:anchorId="2CBCC884" wp14:editId="616549F1">
            <wp:extent cx="2019300" cy="1425178"/>
            <wp:effectExtent l="0" t="0" r="0" b="3810"/>
            <wp:docPr id="31" name="Imagen 31" descr="http://1.bp.blogspot.com/-bwaRpbZhnWU/Tit-l_UZoCI/AAAAAAAAAVE/1t5LC6phwjo/s400/guayaba+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bwaRpbZhnWU/Tit-l_UZoCI/AAAAAAAAAVE/1t5LC6phwjo/s400/guayaba+pe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425178"/>
                    </a:xfrm>
                    <a:prstGeom prst="rect">
                      <a:avLst/>
                    </a:prstGeom>
                    <a:noFill/>
                    <a:ln>
                      <a:noFill/>
                    </a:ln>
                  </pic:spPr>
                </pic:pic>
              </a:graphicData>
            </a:graphic>
          </wp:inline>
        </w:drawing>
      </w:r>
    </w:p>
    <w:p w:rsidR="007805A3" w:rsidRPr="00E7403F" w:rsidRDefault="007805A3" w:rsidP="00630CA1">
      <w:pPr>
        <w:pStyle w:val="Sinespaciado"/>
        <w:rPr>
          <w:rFonts w:ascii="Times New Roman" w:hAnsi="Times New Roman"/>
          <w:sz w:val="20"/>
          <w:lang w:val="es-MX"/>
        </w:rPr>
      </w:pPr>
      <w:r w:rsidRPr="00E7403F">
        <w:rPr>
          <w:rFonts w:ascii="Times New Roman" w:hAnsi="Times New Roman"/>
          <w:b/>
          <w:sz w:val="20"/>
          <w:lang w:val="es-MX"/>
        </w:rPr>
        <w:t xml:space="preserve">              </w:t>
      </w:r>
      <w:r w:rsidR="00630CA1">
        <w:rPr>
          <w:rFonts w:ascii="Times New Roman" w:hAnsi="Times New Roman"/>
          <w:b/>
          <w:sz w:val="20"/>
          <w:lang w:val="es-MX"/>
        </w:rPr>
        <w:t xml:space="preserve">    </w:t>
      </w:r>
      <w:r w:rsidRPr="00E7403F">
        <w:rPr>
          <w:rFonts w:ascii="Times New Roman" w:hAnsi="Times New Roman"/>
          <w:b/>
          <w:sz w:val="20"/>
          <w:lang w:val="es-MX"/>
        </w:rPr>
        <w:t>Elaboración:</w:t>
      </w:r>
      <w:r w:rsidR="00F45052">
        <w:rPr>
          <w:rFonts w:ascii="Times New Roman" w:hAnsi="Times New Roman"/>
          <w:sz w:val="20"/>
          <w:lang w:val="es-MX"/>
        </w:rPr>
        <w:t xml:space="preserve"> </w:t>
      </w:r>
      <w:r w:rsidRPr="00E7403F">
        <w:rPr>
          <w:rFonts w:ascii="Times New Roman" w:hAnsi="Times New Roman"/>
          <w:sz w:val="20"/>
          <w:lang w:val="es-MX"/>
        </w:rPr>
        <w:t>Baños</w:t>
      </w:r>
      <w:r w:rsidR="00F45052">
        <w:rPr>
          <w:rFonts w:ascii="Times New Roman" w:hAnsi="Times New Roman"/>
          <w:sz w:val="20"/>
          <w:lang w:val="es-MX"/>
        </w:rPr>
        <w:t xml:space="preserve"> S</w:t>
      </w:r>
      <w:r w:rsidRPr="00E7403F">
        <w:rPr>
          <w:rFonts w:ascii="Times New Roman" w:hAnsi="Times New Roman"/>
          <w:sz w:val="20"/>
          <w:lang w:val="es-MX"/>
        </w:rPr>
        <w:t>, 2016</w:t>
      </w:r>
    </w:p>
    <w:p w:rsidR="00630CA1" w:rsidRDefault="00630CA1" w:rsidP="004D1796">
      <w:pPr>
        <w:pStyle w:val="Sinespaciado"/>
        <w:spacing w:line="360" w:lineRule="auto"/>
        <w:rPr>
          <w:rFonts w:ascii="Times New Roman" w:hAnsi="Times New Roman"/>
          <w:sz w:val="20"/>
          <w:lang w:val="es-MX"/>
        </w:rPr>
      </w:pPr>
    </w:p>
    <w:p w:rsidR="007805A3" w:rsidRPr="00E7403F" w:rsidRDefault="0034589B" w:rsidP="004D1796">
      <w:pPr>
        <w:pStyle w:val="Sinespaciado"/>
        <w:spacing w:line="360" w:lineRule="auto"/>
        <w:rPr>
          <w:rFonts w:ascii="Times New Roman" w:hAnsi="Times New Roman"/>
          <w:sz w:val="20"/>
          <w:lang w:val="es-MX"/>
        </w:rPr>
      </w:pPr>
      <w:r>
        <w:rPr>
          <w:rFonts w:ascii="Times New Roman" w:hAnsi="Times New Roman"/>
          <w:sz w:val="20"/>
          <w:lang w:val="es-MX"/>
        </w:rPr>
        <w:t xml:space="preserve">            </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r w:rsidRPr="00E7403F">
        <w:rPr>
          <w:rFonts w:ascii="Times New Roman" w:hAnsi="Times New Roman" w:cs="Times New Roman"/>
          <w:b/>
          <w:bCs/>
        </w:rPr>
        <w:t>Imagen 2:</w:t>
      </w:r>
      <w:r w:rsidRPr="00E7403F">
        <w:rPr>
          <w:rFonts w:ascii="Times New Roman" w:hAnsi="Times New Roman" w:cs="Times New Roman"/>
          <w:bCs/>
        </w:rPr>
        <w:t xml:space="preserve"> </w:t>
      </w:r>
      <w:r w:rsidRPr="00E7403F">
        <w:rPr>
          <w:rFonts w:ascii="Times New Roman" w:eastAsiaTheme="minorHAnsi" w:hAnsi="Times New Roman" w:cs="Times New Roman"/>
          <w:color w:val="auto"/>
          <w:lang w:val="es-MX"/>
        </w:rPr>
        <w:t>Guayaba blanca</w:t>
      </w:r>
    </w:p>
    <w:p w:rsidR="007805A3" w:rsidRPr="00E7403F" w:rsidRDefault="007805A3" w:rsidP="004D1796">
      <w:pPr>
        <w:pStyle w:val="Sinespaciado"/>
        <w:spacing w:line="360" w:lineRule="auto"/>
        <w:rPr>
          <w:rFonts w:ascii="Times New Roman" w:hAnsi="Times New Roman"/>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lang w:val="es-MX"/>
        </w:rPr>
      </w:pPr>
      <w:r w:rsidRPr="00E7403F">
        <w:rPr>
          <w:rFonts w:ascii="Times New Roman" w:hAnsi="Times New Roman" w:cs="Times New Roman"/>
          <w:noProof/>
          <w:lang w:eastAsia="es-EC"/>
        </w:rPr>
        <w:drawing>
          <wp:inline distT="0" distB="0" distL="0" distR="0" wp14:anchorId="05D2822A" wp14:editId="77D8300A">
            <wp:extent cx="2161671" cy="1388853"/>
            <wp:effectExtent l="0" t="0" r="0" b="1905"/>
            <wp:docPr id="8" name="Imagen 8" descr="Resultado de imagen para guayaba 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guayaba blan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456" cy="1391285"/>
                    </a:xfrm>
                    <a:prstGeom prst="rect">
                      <a:avLst/>
                    </a:prstGeom>
                    <a:noFill/>
                    <a:ln>
                      <a:noFill/>
                    </a:ln>
                  </pic:spPr>
                </pic:pic>
              </a:graphicData>
            </a:graphic>
          </wp:inline>
        </w:drawing>
      </w:r>
      <w:r w:rsidRPr="00E7403F">
        <w:rPr>
          <w:rFonts w:ascii="Times New Roman" w:eastAsiaTheme="minorHAnsi" w:hAnsi="Times New Roman" w:cs="Times New Roman"/>
          <w:noProof/>
          <w:color w:val="auto"/>
          <w:lang w:eastAsia="es-EC"/>
        </w:rPr>
        <w:drawing>
          <wp:inline distT="0" distB="0" distL="0" distR="0" wp14:anchorId="3BB7E4F9" wp14:editId="18D7E92B">
            <wp:extent cx="2047875" cy="1389408"/>
            <wp:effectExtent l="0" t="0" r="0" b="1270"/>
            <wp:docPr id="9" name="Imagen 9" descr="C:\Users\Karolina\Download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olina\Downloads\índi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689" cy="1389282"/>
                    </a:xfrm>
                    <a:prstGeom prst="rect">
                      <a:avLst/>
                    </a:prstGeom>
                    <a:noFill/>
                    <a:ln>
                      <a:noFill/>
                    </a:ln>
                  </pic:spPr>
                </pic:pic>
              </a:graphicData>
            </a:graphic>
          </wp:inline>
        </w:drawing>
      </w:r>
    </w:p>
    <w:p w:rsidR="007805A3" w:rsidRPr="000F2285" w:rsidRDefault="007805A3" w:rsidP="000F2285">
      <w:pPr>
        <w:pStyle w:val="Sinespaciado"/>
        <w:spacing w:line="360" w:lineRule="auto"/>
        <w:rPr>
          <w:rFonts w:ascii="Times New Roman" w:hAnsi="Times New Roman"/>
          <w:sz w:val="20"/>
          <w:lang w:val="es-MX"/>
        </w:rPr>
      </w:pPr>
      <w:r w:rsidRPr="00E7403F">
        <w:rPr>
          <w:rFonts w:ascii="Times New Roman" w:hAnsi="Times New Roman"/>
          <w:b/>
          <w:sz w:val="20"/>
          <w:lang w:val="es-MX"/>
        </w:rPr>
        <w:t xml:space="preserve">             </w:t>
      </w:r>
      <w:r w:rsidR="00630CA1">
        <w:rPr>
          <w:rFonts w:ascii="Times New Roman" w:hAnsi="Times New Roman"/>
          <w:b/>
          <w:sz w:val="20"/>
          <w:lang w:val="es-MX"/>
        </w:rPr>
        <w:t xml:space="preserve">    </w:t>
      </w:r>
      <w:r w:rsidRPr="00E7403F">
        <w:rPr>
          <w:rFonts w:ascii="Times New Roman" w:hAnsi="Times New Roman"/>
          <w:b/>
          <w:sz w:val="20"/>
          <w:lang w:val="es-MX"/>
        </w:rPr>
        <w:t>Elaboración:</w:t>
      </w:r>
      <w:r w:rsidR="00F45052">
        <w:rPr>
          <w:rFonts w:ascii="Times New Roman" w:hAnsi="Times New Roman"/>
          <w:sz w:val="20"/>
          <w:lang w:val="es-MX"/>
        </w:rPr>
        <w:t xml:space="preserve"> </w:t>
      </w:r>
      <w:r w:rsidR="000F2285">
        <w:rPr>
          <w:rFonts w:ascii="Times New Roman" w:hAnsi="Times New Roman"/>
          <w:sz w:val="20"/>
          <w:lang w:val="es-MX"/>
        </w:rPr>
        <w:t>Baños</w:t>
      </w:r>
      <w:r w:rsidR="00F45052">
        <w:rPr>
          <w:rFonts w:ascii="Times New Roman" w:hAnsi="Times New Roman"/>
          <w:sz w:val="20"/>
          <w:lang w:val="es-MX"/>
        </w:rPr>
        <w:t xml:space="preserve"> S</w:t>
      </w:r>
      <w:r w:rsidR="000F2285">
        <w:rPr>
          <w:rFonts w:ascii="Times New Roman" w:hAnsi="Times New Roman"/>
          <w:sz w:val="20"/>
          <w:lang w:val="es-MX"/>
        </w:rPr>
        <w:t>, 2017</w:t>
      </w:r>
      <w:r w:rsidRPr="00E7403F">
        <w:rPr>
          <w:rFonts w:ascii="Times New Roman" w:eastAsiaTheme="minorHAnsi" w:hAnsi="Times New Roman"/>
          <w:b/>
          <w:bCs/>
          <w:sz w:val="20"/>
          <w:lang w:val="es-MX"/>
        </w:rPr>
        <w:t xml:space="preserve">          </w:t>
      </w:r>
    </w:p>
    <w:p w:rsidR="007805A3" w:rsidRPr="00E7403F" w:rsidRDefault="007805A3" w:rsidP="004D1796">
      <w:pPr>
        <w:pStyle w:val="Ttulo1"/>
        <w:spacing w:line="360" w:lineRule="auto"/>
        <w:jc w:val="both"/>
        <w:rPr>
          <w:rFonts w:ascii="Times New Roman" w:eastAsiaTheme="minorHAnsi" w:hAnsi="Times New Roman" w:cs="Times New Roman"/>
          <w:bCs w:val="0"/>
          <w:color w:val="auto"/>
          <w:sz w:val="24"/>
          <w:lang w:val="es-MX"/>
        </w:rPr>
      </w:pPr>
      <w:r w:rsidRPr="00E7403F">
        <w:rPr>
          <w:rFonts w:ascii="Times New Roman" w:eastAsiaTheme="minorHAnsi" w:hAnsi="Times New Roman" w:cs="Times New Roman"/>
          <w:bCs w:val="0"/>
          <w:color w:val="auto"/>
          <w:sz w:val="24"/>
          <w:lang w:val="es-MX"/>
        </w:rPr>
        <w:lastRenderedPageBreak/>
        <w:t xml:space="preserve">3.2. La </w:t>
      </w:r>
      <w:r>
        <w:rPr>
          <w:rFonts w:ascii="Times New Roman" w:eastAsiaTheme="minorHAnsi" w:hAnsi="Times New Roman" w:cs="Times New Roman"/>
          <w:bCs w:val="0"/>
          <w:color w:val="auto"/>
          <w:sz w:val="24"/>
          <w:lang w:val="es-MX"/>
        </w:rPr>
        <w:t>p</w:t>
      </w:r>
      <w:r w:rsidRPr="00E7403F">
        <w:rPr>
          <w:rFonts w:ascii="Times New Roman" w:eastAsiaTheme="minorHAnsi" w:hAnsi="Times New Roman" w:cs="Times New Roman"/>
          <w:bCs w:val="0"/>
          <w:color w:val="auto"/>
          <w:sz w:val="24"/>
          <w:lang w:val="es-MX"/>
        </w:rPr>
        <w:t>ectina</w:t>
      </w:r>
    </w:p>
    <w:p w:rsidR="007805A3" w:rsidRPr="00E7403F" w:rsidRDefault="007805A3" w:rsidP="004D1796">
      <w:pPr>
        <w:pStyle w:val="Prrafodelista"/>
        <w:suppressAutoHyphens w:val="0"/>
        <w:autoSpaceDE w:val="0"/>
        <w:autoSpaceDN w:val="0"/>
        <w:adjustRightInd w:val="0"/>
        <w:spacing w:line="360" w:lineRule="auto"/>
        <w:ind w:left="420"/>
        <w:jc w:val="both"/>
        <w:rPr>
          <w:rFonts w:ascii="Times New Roman" w:eastAsiaTheme="minorHAnsi" w:hAnsi="Times New Roman" w:cs="Times New Roman"/>
          <w:b/>
          <w:bCs/>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E7403F">
        <w:rPr>
          <w:rFonts w:ascii="Times New Roman" w:eastAsiaTheme="minorHAnsi" w:hAnsi="Times New Roman" w:cs="Times New Roman"/>
          <w:bCs/>
          <w:color w:val="auto"/>
          <w:lang w:val="es-MX"/>
        </w:rPr>
        <w:t xml:space="preserve">Las  pectinas  son  polisacáridos  presentes  en  los  tejidos vegetales,  compuestos  principalmente  por  cadenas  de  ácido </w:t>
      </w:r>
      <w:proofErr w:type="spellStart"/>
      <w:r w:rsidRPr="00E7403F">
        <w:rPr>
          <w:rFonts w:ascii="Times New Roman" w:eastAsiaTheme="minorHAnsi" w:hAnsi="Times New Roman" w:cs="Times New Roman"/>
          <w:bCs/>
          <w:color w:val="auto"/>
          <w:lang w:val="es-MX"/>
        </w:rPr>
        <w:t>galacturónico</w:t>
      </w:r>
      <w:proofErr w:type="spellEnd"/>
      <w:r w:rsidRPr="00E7403F">
        <w:rPr>
          <w:rFonts w:ascii="Times New Roman" w:eastAsiaTheme="minorHAnsi" w:hAnsi="Times New Roman" w:cs="Times New Roman"/>
          <w:bCs/>
          <w:color w:val="auto"/>
          <w:lang w:val="es-MX"/>
        </w:rPr>
        <w:t xml:space="preserve">, son el principal componente de la lámina media de la pared celular y constituyen el 30 % del peso seco de la pared celular primaria de células vegetales. En presencia de agua forman geles. Determinan la porosidad de la pared, y por tanto el grado de disponibilidad de los sustratos de las enzimas implicadas en las modificaciones de la misma. Las pectinas también proporcionan superficies cargadas que regulan el pH y el balance iónico </w:t>
      </w:r>
      <w:r w:rsidRPr="00E7403F">
        <w:rPr>
          <w:rFonts w:ascii="Times New Roman" w:eastAsiaTheme="minorHAnsi" w:hAnsi="Times New Roman" w:cs="Times New Roman"/>
          <w:bCs/>
          <w:color w:val="auto"/>
          <w:lang w:val="es-MX"/>
        </w:rPr>
        <w:fldChar w:fldCharType="begin" w:fldLock="1"/>
      </w:r>
      <w:r w:rsidRPr="00E7403F">
        <w:rPr>
          <w:rFonts w:ascii="Times New Roman" w:eastAsiaTheme="minorHAnsi" w:hAnsi="Times New Roman" w:cs="Times New Roman"/>
          <w:bCs/>
          <w:color w:val="auto"/>
          <w:lang w:val="es-MX"/>
        </w:rPr>
        <w:instrText>ADDIN CSL_CITATION { "citationItems" : [ { "id" : "ITEM-1", "itemData" : { "author" : [ { "dropping-particle" : "", "family" : "Sanchez", "given" : "A", "non-dropping-particle" : "", "parse-names" : false, "suffix" : "" }, { "dropping-particle" : "", "family" : "Aguilar", "given" : "C", "non-dropping-particle" : "", "parse-names" : false, "suffix" : "" }, { "dropping-particle" : "", "family" : "Contreras", "given" : "J", "non-dropping-particle" : "", "parse-names" : false, "suffix" : "" }, { "dropping-particle" : "", "family" : "Nev\u00e1res", "given" : "G", "non-dropping-particle" : "", "parse-names" : false, "suffix" : "" } ], "container-title" : "Alimentos", "id" : "ITEM-1", "issued" : { "date-parts" : [ [ "2011" ] ] }, "page" : "76", "title" : "Mol\u00e9culas p\u00e9cticas: extracci\u00f3n y su potencial aplicaci\u00f3n como empaque", "type" : "article-journal", "volume" : "2" }, "uris" : [ "http://www.mendeley.com/documents/?uuid=e2d2767d-dbc6-455a-b602-5e37987c5a60" ] } ], "mendeley" : { "formattedCitation" : "(Sanchez et\u00a0al. 2011)", "plainTextFormattedCitation" : "(Sanchez et\u00a0al. 2011)", "previouslyFormattedCitation" : "(Sanchez et\u00a0al. 2011)" }, "properties" : { "noteIndex" : 0 }, "schema" : "https://github.com/citation-style-language/schema/raw/master/csl-citation.json" }</w:instrText>
      </w:r>
      <w:r w:rsidRPr="00E7403F">
        <w:rPr>
          <w:rFonts w:ascii="Times New Roman" w:eastAsiaTheme="minorHAnsi" w:hAnsi="Times New Roman" w:cs="Times New Roman"/>
          <w:bCs/>
          <w:color w:val="auto"/>
          <w:lang w:val="es-MX"/>
        </w:rPr>
        <w:fldChar w:fldCharType="separate"/>
      </w:r>
      <w:r w:rsidRPr="00E7403F">
        <w:rPr>
          <w:rFonts w:ascii="Times New Roman" w:eastAsiaTheme="minorHAnsi" w:hAnsi="Times New Roman" w:cs="Times New Roman"/>
          <w:bCs/>
          <w:noProof/>
          <w:color w:val="auto"/>
          <w:lang w:val="es-MX"/>
        </w:rPr>
        <w:t xml:space="preserve">(Sanchez </w:t>
      </w:r>
      <w:r w:rsidRPr="00BF3456">
        <w:rPr>
          <w:rFonts w:ascii="Times New Roman" w:eastAsiaTheme="minorHAnsi" w:hAnsi="Times New Roman" w:cs="Times New Roman"/>
          <w:bCs/>
          <w:i/>
          <w:noProof/>
          <w:color w:val="auto"/>
          <w:lang w:val="es-MX"/>
        </w:rPr>
        <w:t>et al.</w:t>
      </w:r>
      <w:r w:rsidR="00DA5118" w:rsidRPr="00BF3456">
        <w:rPr>
          <w:rFonts w:ascii="Times New Roman" w:eastAsiaTheme="minorHAnsi" w:hAnsi="Times New Roman" w:cs="Times New Roman"/>
          <w:bCs/>
          <w:i/>
          <w:noProof/>
          <w:color w:val="auto"/>
          <w:lang w:val="es-MX"/>
        </w:rPr>
        <w:t>,</w:t>
      </w:r>
      <w:r w:rsidRPr="00E7403F">
        <w:rPr>
          <w:rFonts w:ascii="Times New Roman" w:eastAsiaTheme="minorHAnsi" w:hAnsi="Times New Roman" w:cs="Times New Roman"/>
          <w:bCs/>
          <w:noProof/>
          <w:color w:val="auto"/>
          <w:lang w:val="es-MX"/>
        </w:rPr>
        <w:t xml:space="preserve"> 2011)</w:t>
      </w:r>
      <w:r w:rsidRPr="00E7403F">
        <w:rPr>
          <w:rFonts w:ascii="Times New Roman" w:eastAsiaTheme="minorHAnsi" w:hAnsi="Times New Roman" w:cs="Times New Roman"/>
          <w:bCs/>
          <w:color w:val="auto"/>
          <w:lang w:val="es-MX"/>
        </w:rPr>
        <w:fldChar w:fldCharType="end"/>
      </w:r>
      <w:r w:rsidRPr="00E7403F">
        <w:rPr>
          <w:rFonts w:ascii="Times New Roman" w:eastAsiaTheme="minorHAnsi" w:hAnsi="Times New Roman" w:cs="Times New Roman"/>
          <w:bCs/>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bCs/>
          <w:color w:val="auto"/>
          <w:lang w:val="es-MX"/>
        </w:rPr>
        <w:t xml:space="preserve">También se incluyen diversos estudios acerca de aplicaciones terapéuticas de la pectina como coadyuvante en diferentes patologías digestivas como el reflujo gastroesofágico y la diarrea persistente. El efecto que, sobre los niveles de glucosa, insulina y lípidos en plasma, puede tener una dieta rica en pectina es así mismo analizado </w:t>
      </w:r>
      <w:r w:rsidRPr="00E7403F">
        <w:rPr>
          <w:rFonts w:ascii="Times New Roman" w:eastAsiaTheme="minorHAnsi" w:hAnsi="Times New Roman" w:cs="Times New Roman"/>
          <w:bCs/>
          <w:color w:val="auto"/>
          <w:lang w:val="es-MX"/>
        </w:rPr>
        <w:fldChar w:fldCharType="begin" w:fldLock="1"/>
      </w:r>
      <w:r w:rsidRPr="00E7403F">
        <w:rPr>
          <w:rFonts w:ascii="Times New Roman" w:eastAsiaTheme="minorHAnsi" w:hAnsi="Times New Roman" w:cs="Times New Roman"/>
          <w:bCs/>
          <w:color w:val="auto"/>
          <w:lang w:val="es-MX"/>
        </w:rPr>
        <w:instrText>ADDIN CSL_CITATION { "citationItems" : [ { "id" : "ITEM-1", "itemData" : { "author" : [ { "dropping-particle" : "", "family" : "Mamani", "given" : "P", "non-dropping-particle" : "", "parse-names" : false, "suffix" : "" }, { "dropping-particle" : "", "family" : "Ruiz", "given" : "R", "non-dropping-particle" : "", "parse-names" : false, "suffix" : "" }, { "dropping-particle" : "", "family" : "Veiga", "given" : "D", "non-dropping-particle" : "", "parse-names" : false, "suffix" : "" } ], "container-title" : "Biotransformaciones Industriales, Parque Cient\u00edfico de Madrid", "id" : "ITEM-1", "issue" : "1", "issued" : { "date-parts" : [ [ "2011" ] ] }, "page" : "1", "title" : "Pectina, Usos Farmaceuticos y Aplicaciones Terap\u00e9uticas, Unidad de Biotransformaciones Industriales", "type" : "article-journal", "volume" : "78" }, "uris" : [ "http://www.mendeley.com/documents/?uuid=62044da9-2fe0-44f6-9e55-5591b2452d69" ] } ], "mendeley" : { "formattedCitation" : "(Mamani et\u00a0al. 2011)", "plainTextFormattedCitation" : "(Mamani et\u00a0al. 2011)", "previouslyFormattedCitation" : "(Mamani et\u00a0al. 2011)" }, "properties" : { "noteIndex" : 0 }, "schema" : "https://github.com/citation-style-language/schema/raw/master/csl-citation.json" }</w:instrText>
      </w:r>
      <w:r w:rsidRPr="00E7403F">
        <w:rPr>
          <w:rFonts w:ascii="Times New Roman" w:eastAsiaTheme="minorHAnsi" w:hAnsi="Times New Roman" w:cs="Times New Roman"/>
          <w:bCs/>
          <w:color w:val="auto"/>
          <w:lang w:val="es-MX"/>
        </w:rPr>
        <w:fldChar w:fldCharType="separate"/>
      </w:r>
      <w:r w:rsidRPr="00E7403F">
        <w:rPr>
          <w:rFonts w:ascii="Times New Roman" w:eastAsiaTheme="minorHAnsi" w:hAnsi="Times New Roman" w:cs="Times New Roman"/>
          <w:bCs/>
          <w:noProof/>
          <w:color w:val="auto"/>
          <w:lang w:val="es-MX"/>
        </w:rPr>
        <w:t xml:space="preserve">(Mamani </w:t>
      </w:r>
      <w:r w:rsidRPr="00BF3456">
        <w:rPr>
          <w:rFonts w:ascii="Times New Roman" w:eastAsiaTheme="minorHAnsi" w:hAnsi="Times New Roman" w:cs="Times New Roman"/>
          <w:bCs/>
          <w:i/>
          <w:noProof/>
          <w:color w:val="auto"/>
          <w:lang w:val="es-MX"/>
        </w:rPr>
        <w:t>et al.</w:t>
      </w:r>
      <w:r w:rsidR="00DA5118" w:rsidRPr="00BF3456">
        <w:rPr>
          <w:rFonts w:ascii="Times New Roman" w:eastAsiaTheme="minorHAnsi" w:hAnsi="Times New Roman" w:cs="Times New Roman"/>
          <w:bCs/>
          <w:i/>
          <w:noProof/>
          <w:color w:val="auto"/>
          <w:lang w:val="es-MX"/>
        </w:rPr>
        <w:t>,</w:t>
      </w:r>
      <w:r w:rsidRPr="00E7403F">
        <w:rPr>
          <w:rFonts w:ascii="Times New Roman" w:eastAsiaTheme="minorHAnsi" w:hAnsi="Times New Roman" w:cs="Times New Roman"/>
          <w:bCs/>
          <w:noProof/>
          <w:color w:val="auto"/>
          <w:lang w:val="es-MX"/>
        </w:rPr>
        <w:t xml:space="preserve"> 2011)</w:t>
      </w:r>
      <w:r w:rsidRPr="00E7403F">
        <w:rPr>
          <w:rFonts w:ascii="Times New Roman" w:eastAsiaTheme="minorHAnsi" w:hAnsi="Times New Roman" w:cs="Times New Roman"/>
          <w:bCs/>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3.2.1. Origen de la pectina</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La pectina fue descubierta en 1790 cuando </w:t>
      </w:r>
      <w:proofErr w:type="spellStart"/>
      <w:r w:rsidRPr="00E7403F">
        <w:rPr>
          <w:rFonts w:ascii="Times New Roman" w:hAnsi="Times New Roman" w:cs="Times New Roman"/>
        </w:rPr>
        <w:t>Vauquelin</w:t>
      </w:r>
      <w:proofErr w:type="spellEnd"/>
      <w:r w:rsidRPr="00E7403F">
        <w:rPr>
          <w:rFonts w:ascii="Times New Roman" w:hAnsi="Times New Roman" w:cs="Times New Roman"/>
        </w:rPr>
        <w:t xml:space="preserve"> halló primeramente una sustancia soluble de los zumos de fruta. El científico francés </w:t>
      </w:r>
      <w:proofErr w:type="spellStart"/>
      <w:r w:rsidRPr="00E7403F">
        <w:rPr>
          <w:rFonts w:ascii="Times New Roman" w:hAnsi="Times New Roman" w:cs="Times New Roman"/>
        </w:rPr>
        <w:t>Braconnot</w:t>
      </w:r>
      <w:proofErr w:type="spellEnd"/>
      <w:r w:rsidRPr="00E7403F">
        <w:rPr>
          <w:rFonts w:ascii="Times New Roman" w:hAnsi="Times New Roman" w:cs="Times New Roman"/>
        </w:rPr>
        <w:t xml:space="preserve"> continuó el trabajo de </w:t>
      </w:r>
      <w:proofErr w:type="spellStart"/>
      <w:r w:rsidRPr="00E7403F">
        <w:rPr>
          <w:rFonts w:ascii="Times New Roman" w:hAnsi="Times New Roman" w:cs="Times New Roman"/>
        </w:rPr>
        <w:t>Vauquelin</w:t>
      </w:r>
      <w:proofErr w:type="spellEnd"/>
      <w:r w:rsidRPr="00E7403F">
        <w:rPr>
          <w:rFonts w:ascii="Times New Roman" w:hAnsi="Times New Roman" w:cs="Times New Roman"/>
        </w:rPr>
        <w:t xml:space="preserve"> y encontró que "una sustancia ampliamente disponible de plantas vivas, tenía propiedades </w:t>
      </w:r>
      <w:proofErr w:type="spellStart"/>
      <w:r w:rsidRPr="00E7403F">
        <w:rPr>
          <w:rFonts w:ascii="Times New Roman" w:hAnsi="Times New Roman" w:cs="Times New Roman"/>
        </w:rPr>
        <w:t>gelificantes</w:t>
      </w:r>
      <w:proofErr w:type="spellEnd"/>
      <w:r w:rsidRPr="00E7403F">
        <w:rPr>
          <w:rFonts w:ascii="Times New Roman" w:hAnsi="Times New Roman" w:cs="Times New Roman"/>
        </w:rPr>
        <w:t xml:space="preserve"> cuando se le añadía ácido a su solución". La llamó "pectina ácida" del griego "</w:t>
      </w:r>
      <w:proofErr w:type="spellStart"/>
      <w:r w:rsidRPr="00E7403F">
        <w:rPr>
          <w:rFonts w:ascii="Times New Roman" w:hAnsi="Times New Roman" w:cs="Times New Roman"/>
        </w:rPr>
        <w:t>pectos</w:t>
      </w:r>
      <w:proofErr w:type="spellEnd"/>
      <w:r w:rsidRPr="00E7403F">
        <w:rPr>
          <w:rFonts w:ascii="Times New Roman" w:hAnsi="Times New Roman" w:cs="Times New Roman"/>
        </w:rPr>
        <w:t xml:space="preserve">" </w:t>
      </w:r>
      <w:r w:rsidR="00BF3456">
        <w:rPr>
          <w:rFonts w:ascii="Times New Roman" w:hAnsi="Times New Roman" w:cs="Times New Roman"/>
        </w:rPr>
        <w:t>que significa sólido, coagulado.</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Las sustancias </w:t>
      </w:r>
      <w:proofErr w:type="spellStart"/>
      <w:r w:rsidRPr="00E7403F">
        <w:rPr>
          <w:rFonts w:ascii="Times New Roman" w:hAnsi="Times New Roman" w:cs="Times New Roman"/>
        </w:rPr>
        <w:t>pécticas</w:t>
      </w:r>
      <w:proofErr w:type="spellEnd"/>
      <w:r w:rsidRPr="00E7403F">
        <w:rPr>
          <w:rFonts w:ascii="Times New Roman" w:hAnsi="Times New Roman" w:cs="Times New Roman"/>
        </w:rPr>
        <w:t xml:space="preserve"> son un grupo complejo de polisacáridos. Contribuyen a la llamada textura de las frutas, los vegetales y los productos procesados, se pueden distinguir dos clases principales de sustancias </w:t>
      </w:r>
      <w:proofErr w:type="spellStart"/>
      <w:r w:rsidRPr="00E7403F">
        <w:rPr>
          <w:rFonts w:ascii="Times New Roman" w:hAnsi="Times New Roman" w:cs="Times New Roman"/>
        </w:rPr>
        <w:t>pécticas</w:t>
      </w:r>
      <w:proofErr w:type="spellEnd"/>
      <w:r w:rsidRPr="00E7403F">
        <w:rPr>
          <w:rFonts w:ascii="Times New Roman" w:hAnsi="Times New Roman" w:cs="Times New Roman"/>
        </w:rPr>
        <w:t xml:space="preserve">: los ácidos </w:t>
      </w:r>
      <w:proofErr w:type="spellStart"/>
      <w:r w:rsidRPr="00E7403F">
        <w:rPr>
          <w:rFonts w:ascii="Times New Roman" w:hAnsi="Times New Roman" w:cs="Times New Roman"/>
        </w:rPr>
        <w:t>pectínicos</w:t>
      </w:r>
      <w:proofErr w:type="spellEnd"/>
      <w:r w:rsidRPr="00E7403F">
        <w:rPr>
          <w:rFonts w:ascii="Times New Roman" w:hAnsi="Times New Roman" w:cs="Times New Roman"/>
        </w:rPr>
        <w:t xml:space="preserve">, que tienen una pequeña porción de sus ácidos </w:t>
      </w:r>
      <w:proofErr w:type="spellStart"/>
      <w:r w:rsidRPr="00E7403F">
        <w:rPr>
          <w:rFonts w:ascii="Times New Roman" w:hAnsi="Times New Roman" w:cs="Times New Roman"/>
        </w:rPr>
        <w:t>galacturónicos</w:t>
      </w:r>
      <w:proofErr w:type="spellEnd"/>
      <w:r w:rsidRPr="00E7403F">
        <w:rPr>
          <w:rFonts w:ascii="Times New Roman" w:hAnsi="Times New Roman" w:cs="Times New Roman"/>
        </w:rPr>
        <w:t xml:space="preserve"> como ésteres metílicos, y los ácidos </w:t>
      </w:r>
      <w:proofErr w:type="spellStart"/>
      <w:r w:rsidRPr="00E7403F">
        <w:rPr>
          <w:rFonts w:ascii="Times New Roman" w:hAnsi="Times New Roman" w:cs="Times New Roman"/>
        </w:rPr>
        <w:t>pécticos</w:t>
      </w:r>
      <w:proofErr w:type="spellEnd"/>
      <w:r w:rsidRPr="00E7403F">
        <w:rPr>
          <w:rFonts w:ascii="Times New Roman" w:hAnsi="Times New Roman" w:cs="Times New Roman"/>
        </w:rPr>
        <w:t xml:space="preserve">, que sólo contienen moléculas de ácido </w:t>
      </w:r>
      <w:proofErr w:type="spellStart"/>
      <w:r w:rsidRPr="00E7403F">
        <w:rPr>
          <w:rFonts w:ascii="Times New Roman" w:hAnsi="Times New Roman" w:cs="Times New Roman"/>
        </w:rPr>
        <w:t>galacturónico</w:t>
      </w:r>
      <w:proofErr w:type="spellEnd"/>
      <w:r w:rsidRPr="00E7403F">
        <w:rPr>
          <w:rFonts w:ascii="Times New Roman" w:hAnsi="Times New Roman" w:cs="Times New Roman"/>
        </w:rPr>
        <w:t xml:space="preserve"> libre de esterificación. Por definición las pectinas son ácidos </w:t>
      </w:r>
      <w:proofErr w:type="spellStart"/>
      <w:r w:rsidRPr="00E7403F">
        <w:rPr>
          <w:rFonts w:ascii="Times New Roman" w:hAnsi="Times New Roman" w:cs="Times New Roman"/>
        </w:rPr>
        <w:t>pectínicos</w:t>
      </w:r>
      <w:proofErr w:type="spellEnd"/>
      <w:r w:rsidRPr="00E7403F">
        <w:rPr>
          <w:rFonts w:ascii="Times New Roman" w:hAnsi="Times New Roman" w:cs="Times New Roman"/>
        </w:rPr>
        <w:t xml:space="preserve"> con diferentes grados </w:t>
      </w:r>
      <w:r w:rsidRPr="00E7403F">
        <w:rPr>
          <w:rFonts w:ascii="Times New Roman" w:hAnsi="Times New Roman" w:cs="Times New Roman"/>
        </w:rPr>
        <w:lastRenderedPageBreak/>
        <w:t xml:space="preserve">de esterificación y neutralización, que pueden contener de 200 a 1000 unidades de ácido </w:t>
      </w:r>
      <w:proofErr w:type="spellStart"/>
      <w:r w:rsidRPr="00E7403F">
        <w:rPr>
          <w:rFonts w:ascii="Times New Roman" w:hAnsi="Times New Roman" w:cs="Times New Roman"/>
        </w:rPr>
        <w:t>galacturónico</w:t>
      </w:r>
      <w:proofErr w:type="spellEnd"/>
      <w:r w:rsidRPr="00E7403F">
        <w:rPr>
          <w:rFonts w:ascii="Times New Roman" w:hAnsi="Times New Roman" w:cs="Times New Roman"/>
        </w:rPr>
        <w:t xml:space="preserve"> </w:t>
      </w:r>
      <w:r w:rsidRPr="00E7403F">
        <w:rPr>
          <w:rFonts w:ascii="Times New Roman" w:hAnsi="Times New Roman" w:cs="Times New Roman"/>
        </w:rPr>
        <w:fldChar w:fldCharType="begin" w:fldLock="1"/>
      </w:r>
      <w:r w:rsidRPr="00E7403F">
        <w:rPr>
          <w:rFonts w:ascii="Times New Roman" w:hAnsi="Times New Roman" w:cs="Times New Roman"/>
        </w:rPr>
        <w:instrText>ADDIN CSL_CITATION { "citationItems" : [ { "id" : "ITEM-1", "itemData" : { "author" : [ { "dropping-particle" : "", "family" : "Flores", "given" : "R", "non-dropping-particle" : "", "parse-names" : false, "suffix" : "" }, { "dropping-particle" : "", "family" : "Mari\u00f1os", "given" : "D", "non-dropping-particle" : "", "parse-names" : false, "suffix" : "" }, { "dropping-particle" : "", "family" : "Rodr\u00edguez", "given" : "N", "non-dropping-particle" : "", "parse-names" : false, "suffix" : "" }, { "dropping-particle" : "", "family" : "Rodr\u00edguez", "given" : "D", "non-dropping-particle" : "", "parse-names" : false, "suffix" : "" } ], "id" : "ITEM-1", "issued" : { "date-parts" : [ [ "2013" ] ] }, "number-of-pages" : "78", "publisher" : "Universidad Nacional de Trujillo", "title" : "Optimizaci\u00f3n de las condiciones de extracci\u00f3n de pectina a partir de c\u00e1scara de lim\u00f3n franc\u00e9s (Citrus medica) utilizando la metodolog\u00eda de superficie de respuesta", "type" : "thesis" }, "uris" : [ "http://www.mendeley.com/documents/?uuid=fc21fa37-f834-4c16-ae46-464798d6b614" ] } ], "mendeley" : { "formattedCitation" : "(Flores et\u00a0al. 2013)", "plainTextFormattedCitation" : "(Flores et\u00a0al. 2013)", "previouslyFormattedCitation" : "(Flores et\u00a0al. 2013)" }, "properties" : { "noteIndex" : 0 }, "schema" : "https://github.com/citation-style-language/schema/raw/master/csl-citation.json" }</w:instrText>
      </w:r>
      <w:r w:rsidRPr="00E7403F">
        <w:rPr>
          <w:rFonts w:ascii="Times New Roman" w:hAnsi="Times New Roman" w:cs="Times New Roman"/>
        </w:rPr>
        <w:fldChar w:fldCharType="separate"/>
      </w:r>
      <w:r w:rsidRPr="00E7403F">
        <w:rPr>
          <w:rFonts w:ascii="Times New Roman" w:hAnsi="Times New Roman" w:cs="Times New Roman"/>
          <w:noProof/>
        </w:rPr>
        <w:t>(Flores</w:t>
      </w:r>
      <w:r w:rsidRPr="00BF3456">
        <w:rPr>
          <w:rFonts w:ascii="Times New Roman" w:hAnsi="Times New Roman" w:cs="Times New Roman"/>
          <w:i/>
          <w:noProof/>
        </w:rPr>
        <w:t xml:space="preserve"> et al.</w:t>
      </w:r>
      <w:r w:rsidR="00DA5118" w:rsidRPr="00BF3456">
        <w:rPr>
          <w:rFonts w:ascii="Times New Roman" w:hAnsi="Times New Roman" w:cs="Times New Roman"/>
          <w:i/>
          <w:noProof/>
        </w:rPr>
        <w:t>,</w:t>
      </w:r>
      <w:r w:rsidRPr="00E7403F">
        <w:rPr>
          <w:rFonts w:ascii="Times New Roman" w:hAnsi="Times New Roman" w:cs="Times New Roman"/>
          <w:noProof/>
        </w:rPr>
        <w:t xml:space="preserve"> 2013)</w:t>
      </w:r>
      <w:r w:rsidRPr="00E7403F">
        <w:rPr>
          <w:rFonts w:ascii="Times New Roman" w:hAnsi="Times New Roman" w:cs="Times New Roman"/>
        </w:rPr>
        <w:fldChar w:fldCharType="end"/>
      </w:r>
      <w:r w:rsidRPr="00E7403F">
        <w:rPr>
          <w:rFonts w:ascii="Times New Roman" w:hAnsi="Times New Roman" w:cs="Times New Roman"/>
        </w:rPr>
        <w:t>.</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3.2.2. Localización de la pectina</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Estructuralmente la pectina está constituida por un esqueleto de residuos de ácido </w:t>
      </w:r>
      <w:proofErr w:type="spellStart"/>
      <w:r w:rsidRPr="00E7403F">
        <w:rPr>
          <w:rFonts w:ascii="Times New Roman" w:hAnsi="Times New Roman" w:cs="Times New Roman"/>
        </w:rPr>
        <w:t>galacturónico</w:t>
      </w:r>
      <w:proofErr w:type="spellEnd"/>
      <w:r w:rsidRPr="00E7403F">
        <w:rPr>
          <w:rFonts w:ascii="Times New Roman" w:hAnsi="Times New Roman" w:cs="Times New Roman"/>
        </w:rPr>
        <w:t xml:space="preserve"> (AGA) unidos entre sí por enlaces (α-1,4,) los cuales pueden estar esterificados con metanol. A esta región se la denomina </w:t>
      </w:r>
      <w:proofErr w:type="spellStart"/>
      <w:r w:rsidRPr="00E7403F">
        <w:rPr>
          <w:rFonts w:ascii="Times New Roman" w:hAnsi="Times New Roman" w:cs="Times New Roman"/>
        </w:rPr>
        <w:t>Homogalacturonano</w:t>
      </w:r>
      <w:proofErr w:type="spellEnd"/>
      <w:r w:rsidRPr="00E7403F">
        <w:rPr>
          <w:rFonts w:ascii="Times New Roman" w:hAnsi="Times New Roman" w:cs="Times New Roman"/>
        </w:rPr>
        <w:t xml:space="preserve"> (HG), la cual normalmente equivale a un 70% - 80% de la masa total de la pectina. Las propiedades funcionales de la pectina dependen, entre otros factores, de su grado de esterificación. A su vez el esqueleto estructural de HG puede estar interrumpido por moléculas de </w:t>
      </w:r>
      <w:proofErr w:type="spellStart"/>
      <w:r w:rsidRPr="00E7403F">
        <w:rPr>
          <w:rFonts w:ascii="Times New Roman" w:hAnsi="Times New Roman" w:cs="Times New Roman"/>
        </w:rPr>
        <w:t>ramnosa</w:t>
      </w:r>
      <w:proofErr w:type="spellEnd"/>
      <w:r w:rsidRPr="00E7403F">
        <w:rPr>
          <w:rFonts w:ascii="Times New Roman" w:hAnsi="Times New Roman" w:cs="Times New Roman"/>
        </w:rPr>
        <w:t xml:space="preserve"> unidas por enlaces (α-1,2,) a partir de los cuales se forman cadenas laterales de azúcares, principalmente L-arabinosa y D-galactosa, generando de esta manera la región denominada </w:t>
      </w:r>
      <w:proofErr w:type="spellStart"/>
      <w:r w:rsidRPr="00E7403F">
        <w:rPr>
          <w:rFonts w:ascii="Times New Roman" w:hAnsi="Times New Roman" w:cs="Times New Roman"/>
        </w:rPr>
        <w:t>Ramnogalacturonano</w:t>
      </w:r>
      <w:proofErr w:type="spellEnd"/>
      <w:r w:rsidRPr="00E7403F">
        <w:rPr>
          <w:rFonts w:ascii="Times New Roman" w:hAnsi="Times New Roman" w:cs="Times New Roman"/>
        </w:rPr>
        <w:t xml:space="preserve"> (RG). Existen algunos factores estructurales que le otorgan a la pectina gran rigidez, convirtiéndola en una estructura insoluble denominada </w:t>
      </w:r>
      <w:proofErr w:type="spellStart"/>
      <w:r w:rsidRPr="00E7403F">
        <w:rPr>
          <w:rFonts w:ascii="Times New Roman" w:hAnsi="Times New Roman" w:cs="Times New Roman"/>
        </w:rPr>
        <w:t>protopectinas</w:t>
      </w:r>
      <w:proofErr w:type="spellEnd"/>
      <w:r w:rsidRPr="00E7403F">
        <w:rPr>
          <w:rFonts w:ascii="Times New Roman" w:hAnsi="Times New Roman" w:cs="Times New Roman"/>
        </w:rPr>
        <w:t xml:space="preserve">. Entre estos factores se pueden mencionar los puentes de Ca2+ entre grupos carboxílicos libres, y la unión de las cadenas de azúcares laterales a la celulosa </w:t>
      </w:r>
      <w:r w:rsidRPr="00E7403F">
        <w:rPr>
          <w:rFonts w:ascii="Times New Roman" w:hAnsi="Times New Roman" w:cs="Times New Roman"/>
        </w:rPr>
        <w:fldChar w:fldCharType="begin" w:fldLock="1"/>
      </w:r>
      <w:r w:rsidRPr="00E7403F">
        <w:rPr>
          <w:rFonts w:ascii="Times New Roman" w:hAnsi="Times New Roman" w:cs="Times New Roman"/>
        </w:rPr>
        <w:instrText>ADDIN CSL_CITATION { "citationItems" : [ { "id" : "ITEM-1", "itemData" : { "author" : [ { "dropping-particle" : "", "family" : "Zapata", "given" : "A", "non-dropping-particle" : "", "parse-names" : false, "suffix" : "" }, { "dropping-particle" : "", "family" : "Escobar", "given" : "C", "non-dropping-particle" : "", "parse-names" : false, "suffix" : "" }, { "dropping-particle" : "", "family" : "Cavalitto", "given" : "S", "non-dropping-particle" : "", "parse-names" : false, "suffix" : "" }, { "dropping-particle" : "", "family" : "Hours", "given" : "R", "non-dropping-particle" : "", "parse-names" : false, "suffix" : "" } ], "container-title" : "Biotecnolog\u00eda", "id" : "ITEM-1", "issue" : "1", "issued" : { "date-parts" : [ [ "2009" ] ] }, "page" : "68", "title" : "Evaluaci\u00f3n de la capacidad de solubilizaci\u00f3n de pectina de c\u00e1scara de lim\u00f3n usando protopectinasa-SE", "type" : "article-journal", "volume" : "16" }, "uris" : [ "http://www.mendeley.com/documents/?uuid=0cac64e3-2ce0-4606-b2ad-10b2158a81e5" ] } ], "mendeley" : { "formattedCitation" : "(Zapata et\u00a0al. 2009)", "plainTextFormattedCitation" : "(Zapata et\u00a0al. 2009)", "previouslyFormattedCitation" : "(Zapata et\u00a0al. 2009)" }, "properties" : { "noteIndex" : 0 }, "schema" : "https://github.com/citation-style-language/schema/raw/master/csl-citation.json" }</w:instrText>
      </w:r>
      <w:r w:rsidRPr="00E7403F">
        <w:rPr>
          <w:rFonts w:ascii="Times New Roman" w:hAnsi="Times New Roman" w:cs="Times New Roman"/>
        </w:rPr>
        <w:fldChar w:fldCharType="separate"/>
      </w:r>
      <w:r w:rsidRPr="00E7403F">
        <w:rPr>
          <w:rFonts w:ascii="Times New Roman" w:hAnsi="Times New Roman" w:cs="Times New Roman"/>
          <w:noProof/>
        </w:rPr>
        <w:t xml:space="preserve">(Zapata </w:t>
      </w:r>
      <w:r w:rsidRPr="00BF3456">
        <w:rPr>
          <w:rFonts w:ascii="Times New Roman" w:hAnsi="Times New Roman" w:cs="Times New Roman"/>
          <w:i/>
          <w:noProof/>
        </w:rPr>
        <w:t>et al.</w:t>
      </w:r>
      <w:r w:rsidR="00DA5118" w:rsidRPr="00BF3456">
        <w:rPr>
          <w:rFonts w:ascii="Times New Roman" w:hAnsi="Times New Roman" w:cs="Times New Roman"/>
          <w:i/>
          <w:noProof/>
        </w:rPr>
        <w:t>,</w:t>
      </w:r>
      <w:r w:rsidRPr="00E7403F">
        <w:rPr>
          <w:rFonts w:ascii="Times New Roman" w:hAnsi="Times New Roman" w:cs="Times New Roman"/>
          <w:noProof/>
        </w:rPr>
        <w:t xml:space="preserve"> 2009)</w:t>
      </w:r>
      <w:r w:rsidRPr="00E7403F">
        <w:rPr>
          <w:rFonts w:ascii="Times New Roman" w:hAnsi="Times New Roman" w:cs="Times New Roman"/>
        </w:rPr>
        <w:fldChar w:fldCharType="end"/>
      </w:r>
      <w:r w:rsidRPr="00E7403F">
        <w:rPr>
          <w:rFonts w:ascii="Times New Roman" w:hAnsi="Times New Roman" w:cs="Times New Roman"/>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hAnsi="Times New Roman" w:cs="Times New Roman"/>
        </w:rPr>
        <w:t xml:space="preserve">El grado de esterificación (GE) está definido por la relación de residuos de ácido </w:t>
      </w:r>
      <w:proofErr w:type="spellStart"/>
      <w:r w:rsidRPr="00E7403F">
        <w:rPr>
          <w:rFonts w:ascii="Times New Roman" w:hAnsi="Times New Roman" w:cs="Times New Roman"/>
        </w:rPr>
        <w:t>galacturónico</w:t>
      </w:r>
      <w:proofErr w:type="spellEnd"/>
      <w:r w:rsidRPr="00E7403F">
        <w:rPr>
          <w:rFonts w:ascii="Times New Roman" w:hAnsi="Times New Roman" w:cs="Times New Roman"/>
        </w:rPr>
        <w:t xml:space="preserve"> </w:t>
      </w:r>
      <w:proofErr w:type="spellStart"/>
      <w:r w:rsidRPr="00E7403F">
        <w:rPr>
          <w:rFonts w:ascii="Times New Roman" w:hAnsi="Times New Roman" w:cs="Times New Roman"/>
        </w:rPr>
        <w:t>metilesterificados</w:t>
      </w:r>
      <w:proofErr w:type="spellEnd"/>
      <w:r w:rsidRPr="00E7403F">
        <w:rPr>
          <w:rFonts w:ascii="Times New Roman" w:hAnsi="Times New Roman" w:cs="Times New Roman"/>
        </w:rPr>
        <w:t xml:space="preserve"> con el total de unidades de ácido </w:t>
      </w:r>
      <w:proofErr w:type="spellStart"/>
      <w:r w:rsidRPr="00E7403F">
        <w:rPr>
          <w:rFonts w:ascii="Times New Roman" w:hAnsi="Times New Roman" w:cs="Times New Roman"/>
        </w:rPr>
        <w:t>galacturónico</w:t>
      </w:r>
      <w:proofErr w:type="spellEnd"/>
      <w:r w:rsidRPr="00E7403F">
        <w:rPr>
          <w:rFonts w:ascii="Times New Roman" w:hAnsi="Times New Roman" w:cs="Times New Roman"/>
        </w:rPr>
        <w:t xml:space="preserve"> presentes en la muestra de pectina. El número y distribución de los grupos </w:t>
      </w:r>
      <w:proofErr w:type="spellStart"/>
      <w:r w:rsidRPr="00E7403F">
        <w:rPr>
          <w:rFonts w:ascii="Times New Roman" w:hAnsi="Times New Roman" w:cs="Times New Roman"/>
        </w:rPr>
        <w:t>estermetílicos</w:t>
      </w:r>
      <w:proofErr w:type="spellEnd"/>
      <w:r w:rsidRPr="00E7403F">
        <w:rPr>
          <w:rFonts w:ascii="Times New Roman" w:hAnsi="Times New Roman" w:cs="Times New Roman"/>
        </w:rPr>
        <w:t xml:space="preserve"> a lo largo de la molécula juegan un papel importante en la solubilidad, propiedades de espesamiento, capacidad de gelificación, que son condiciones requeridas para las propiedades finales del gel, y también sobre la firmeza y cohesión de los tejidos de las plantas </w:t>
      </w:r>
      <w:r w:rsidRPr="00E7403F">
        <w:rPr>
          <w:rFonts w:ascii="Times New Roman" w:hAnsi="Times New Roman" w:cs="Times New Roman"/>
        </w:rPr>
        <w:fldChar w:fldCharType="begin" w:fldLock="1"/>
      </w:r>
      <w:r w:rsidRPr="00E7403F">
        <w:rPr>
          <w:rFonts w:ascii="Times New Roman" w:hAnsi="Times New Roman" w:cs="Times New Roman"/>
        </w:rPr>
        <w:instrText>ADDIN CSL_CITATION { "citationItems" : [ { "id" : "ITEM-1", "itemData" : { "author" : [ { "dropping-particle" : "", "family" : "Mu\u00f1oz", "given" : "F", "non-dropping-particle" : "", "parse-names" : false, "suffix" : "" } ], "id" : "ITEM-1", "issued" : { "date-parts" : [ [ "2011" ] ] }, "number-of-pages" : "9-11", "publisher" : "Universidad Nacional de Colombia", "title" : "Extracci\u00f3n de la pectina obtenida a partir del fruto de dos ecotipos de cocona (solanum sessiliflorum), en diferentes grados de madurez.", "type" : "thesis" }, "uris" : [ "http://www.mendeley.com/documents/?uuid=49511600-12b9-4a2a-bf3d-cf08290b932e" ] } ], "mendeley" : { "formattedCitation" : "(Mu\u00f1oz 2011)", "plainTextFormattedCitation" : "(Mu\u00f1oz 2011)", "previouslyFormattedCitation" : "(Mu\u00f1oz 2011)" }, "properties" : { "noteIndex" : 0 }, "schema" : "https://github.com/citation-style-language/schema/raw/master/csl-citation.json" }</w:instrText>
      </w:r>
      <w:r w:rsidRPr="00E7403F">
        <w:rPr>
          <w:rFonts w:ascii="Times New Roman" w:hAnsi="Times New Roman" w:cs="Times New Roman"/>
        </w:rPr>
        <w:fldChar w:fldCharType="separate"/>
      </w:r>
      <w:r w:rsidRPr="00E7403F">
        <w:rPr>
          <w:rFonts w:ascii="Times New Roman" w:hAnsi="Times New Roman" w:cs="Times New Roman"/>
          <w:noProof/>
        </w:rPr>
        <w:t>(Muñoz</w:t>
      </w:r>
      <w:r w:rsidR="00DA5118">
        <w:rPr>
          <w:rFonts w:ascii="Times New Roman" w:hAnsi="Times New Roman" w:cs="Times New Roman"/>
          <w:noProof/>
        </w:rPr>
        <w:t>.</w:t>
      </w:r>
      <w:r w:rsidRPr="00E7403F">
        <w:rPr>
          <w:rFonts w:ascii="Times New Roman" w:hAnsi="Times New Roman" w:cs="Times New Roman"/>
          <w:noProof/>
        </w:rPr>
        <w:t xml:space="preserve"> 2011)</w:t>
      </w:r>
      <w:r w:rsidRPr="00E7403F">
        <w:rPr>
          <w:rFonts w:ascii="Times New Roman" w:hAnsi="Times New Roman" w:cs="Times New Roman"/>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lastRenderedPageBreak/>
        <w:t>3.2.3. Clasificación de las Pectinas</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3.2.3.1. Pectinas de Bajo Metoxilo (LM)</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Este tipo de pectinas poseen la mayoría de los grupos carboxilo libres. Son aquellas en las cuales menos del 50% de los grupos hidroxilo están esterificados con metanol, se estima que solo del 20% al 40% de los grupos carboxilo están esterificados. Por lo tanto, la mayoría están disponibles para formar enlaces cruzados con iones divalentes como el calcio. En éste caso la formación del gel ocurre por la formación de enlaces entre los cationes con moléculas de pectina, formando una red tridimensional con los grupos carboxilo de ésta. Los geles se pueden obtener entre pH 1 a 7; el pH no afecta la textura del gel ni el intervalo de sólidos solubles, el cual puede fluctuar entre 0 y 80%, pero la presencia de calcio (40 a 100mg) es el factor predominante en la formación del gel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w:t>
      </w:r>
      <w:r w:rsidR="00DA5118">
        <w:rPr>
          <w:rFonts w:ascii="Times New Roman" w:eastAsiaTheme="minorHAnsi" w:hAnsi="Times New Roman" w:cs="Times New Roman"/>
          <w:noProof/>
          <w:color w:val="auto"/>
          <w:lang w:val="es-MX"/>
        </w:rPr>
        <w:t>,</w:t>
      </w:r>
      <w:r w:rsidRPr="00E7403F">
        <w:rPr>
          <w:rFonts w:ascii="Times New Roman" w:eastAsiaTheme="minorHAnsi" w:hAnsi="Times New Roman" w:cs="Times New Roman"/>
          <w:noProof/>
          <w:color w:val="auto"/>
          <w:lang w:val="es-MX"/>
        </w:rPr>
        <w:t xml:space="preserve">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lang w:val="es-MX"/>
        </w:rPr>
      </w:pPr>
      <w:r w:rsidRPr="00E7403F">
        <w:rPr>
          <w:rFonts w:ascii="Times New Roman" w:hAnsi="Times New Roman" w:cs="Times New Roman"/>
          <w:noProof/>
          <w:lang w:eastAsia="es-EC"/>
        </w:rPr>
        <w:drawing>
          <wp:inline distT="0" distB="0" distL="0" distR="0" wp14:anchorId="2E18DFC1" wp14:editId="0B4CAD62">
            <wp:extent cx="3476191" cy="110476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76191" cy="1104762"/>
                    </a:xfrm>
                    <a:prstGeom prst="rect">
                      <a:avLst/>
                    </a:prstGeom>
                  </pic:spPr>
                </pic:pic>
              </a:graphicData>
            </a:graphic>
          </wp:inline>
        </w:drawing>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sz w:val="20"/>
          <w:lang w:val="es-MX"/>
        </w:rPr>
      </w:pPr>
      <w:r w:rsidRPr="00E7403F">
        <w:rPr>
          <w:rFonts w:ascii="Times New Roman" w:eastAsiaTheme="minorHAnsi" w:hAnsi="Times New Roman" w:cs="Times New Roman"/>
          <w:b/>
          <w:color w:val="auto"/>
          <w:sz w:val="20"/>
          <w:lang w:val="es-MX"/>
        </w:rPr>
        <w:t>Figura 1:</w:t>
      </w:r>
      <w:r w:rsidRPr="00E7403F">
        <w:rPr>
          <w:rFonts w:ascii="Times New Roman" w:eastAsiaTheme="minorHAnsi" w:hAnsi="Times New Roman" w:cs="Times New Roman"/>
          <w:color w:val="auto"/>
          <w:sz w:val="20"/>
          <w:lang w:val="es-MX"/>
        </w:rPr>
        <w:t xml:space="preserve"> Pectinas de bajo índice de metoxilo</w:t>
      </w:r>
    </w:p>
    <w:p w:rsidR="00790525" w:rsidRPr="00E7403F" w:rsidRDefault="007805A3" w:rsidP="00790525">
      <w:pPr>
        <w:suppressAutoHyphens w:val="0"/>
        <w:autoSpaceDE w:val="0"/>
        <w:autoSpaceDN w:val="0"/>
        <w:adjustRightInd w:val="0"/>
        <w:spacing w:line="360" w:lineRule="auto"/>
        <w:jc w:val="center"/>
        <w:rPr>
          <w:rFonts w:ascii="Times New Roman" w:eastAsiaTheme="minorHAnsi" w:hAnsi="Times New Roman" w:cs="Times New Roman"/>
          <w:color w:val="auto"/>
          <w:sz w:val="20"/>
          <w:lang w:val="es-MX"/>
        </w:rPr>
      </w:pPr>
      <w:r w:rsidRPr="00E7403F">
        <w:rPr>
          <w:rFonts w:ascii="Times New Roman" w:eastAsiaTheme="minorHAnsi" w:hAnsi="Times New Roman" w:cs="Times New Roman"/>
          <w:b/>
          <w:color w:val="auto"/>
          <w:sz w:val="20"/>
          <w:lang w:val="es-MX"/>
        </w:rPr>
        <w:t>Fuente:</w:t>
      </w:r>
      <w:r w:rsidRPr="00E7403F">
        <w:rPr>
          <w:rFonts w:ascii="Times New Roman" w:eastAsiaTheme="minorHAnsi" w:hAnsi="Times New Roman" w:cs="Times New Roman"/>
          <w:color w:val="auto"/>
          <w:sz w:val="20"/>
          <w:lang w:val="es-MX"/>
        </w:rPr>
        <w:fldChar w:fldCharType="begin" w:fldLock="1"/>
      </w:r>
      <w:r w:rsidRPr="00E7403F">
        <w:rPr>
          <w:rFonts w:ascii="Times New Roman" w:eastAsiaTheme="minorHAnsi" w:hAnsi="Times New Roman" w:cs="Times New Roman"/>
          <w:color w:val="auto"/>
          <w:sz w:val="20"/>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sz w:val="20"/>
          <w:lang w:val="es-MX"/>
        </w:rPr>
        <w:fldChar w:fldCharType="separate"/>
      </w:r>
      <w:r w:rsidRPr="00E7403F">
        <w:rPr>
          <w:rFonts w:ascii="Times New Roman" w:eastAsiaTheme="minorHAnsi" w:hAnsi="Times New Roman" w:cs="Times New Roman"/>
          <w:noProof/>
          <w:color w:val="auto"/>
          <w:sz w:val="20"/>
          <w:lang w:val="es-MX"/>
        </w:rPr>
        <w:t>(Suárez y Orozco 2014)</w:t>
      </w:r>
      <w:r w:rsidRPr="00E7403F">
        <w:rPr>
          <w:rFonts w:ascii="Times New Roman" w:eastAsiaTheme="minorHAnsi" w:hAnsi="Times New Roman" w:cs="Times New Roman"/>
          <w:color w:val="auto"/>
          <w:sz w:val="20"/>
          <w:lang w:val="es-MX"/>
        </w:rPr>
        <w:fldChar w:fldCharType="end"/>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3.2.3.2. Pectinas de Alto Metoxilo (HM)</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Estas pectinas poseen la mayoría de los grupos carboxilo esterificado, normalmente entre el 50% al 58%. Por lo tanto, la mayoría de grupos ácidos no están disponibles para formar enlaces cruzados con iones divalentes. Por lo tanto, estas pectinas no forman geles de esta manera. El grado de esterificación de las pectinas de alto metoxilo influye mucho sobre sus propiedades, en particular, a mayor grado de esterificación, mayor es la temperatura de gelificación. Estas pectinas son capaces de </w:t>
      </w:r>
      <w:r w:rsidRPr="00E7403F">
        <w:rPr>
          <w:rFonts w:ascii="Times New Roman" w:eastAsiaTheme="minorHAnsi" w:hAnsi="Times New Roman" w:cs="Times New Roman"/>
          <w:color w:val="auto"/>
          <w:lang w:val="es-MX"/>
        </w:rPr>
        <w:lastRenderedPageBreak/>
        <w:t>formar geles en condiciones de pH entre 2.8 y 3.5, además con un contenido de sólidos solubles (azúcar) entre 60% y 70%.</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Las pectinas de alto metoxilo pueden subdividirse en 2 grupos: las de gelificación rápida (</w:t>
      </w:r>
      <w:proofErr w:type="spellStart"/>
      <w:r w:rsidRPr="00E7403F">
        <w:rPr>
          <w:rFonts w:ascii="Times New Roman" w:eastAsiaTheme="minorHAnsi" w:hAnsi="Times New Roman" w:cs="Times New Roman"/>
          <w:color w:val="auto"/>
          <w:lang w:val="es-MX"/>
        </w:rPr>
        <w:t>Rapidset</w:t>
      </w:r>
      <w:proofErr w:type="spellEnd"/>
      <w:r w:rsidRPr="00E7403F">
        <w:rPr>
          <w:rFonts w:ascii="Times New Roman" w:eastAsiaTheme="minorHAnsi" w:hAnsi="Times New Roman" w:cs="Times New Roman"/>
          <w:color w:val="auto"/>
          <w:lang w:val="es-MX"/>
        </w:rPr>
        <w:t>), o sea menor a 5 minutos con un grado de esterificación con metanol entre el 68 y el 75%. Y las de gelificación lenta (</w:t>
      </w:r>
      <w:proofErr w:type="spellStart"/>
      <w:r w:rsidRPr="00E7403F">
        <w:rPr>
          <w:rFonts w:ascii="Times New Roman" w:eastAsiaTheme="minorHAnsi" w:hAnsi="Times New Roman" w:cs="Times New Roman"/>
          <w:color w:val="auto"/>
          <w:lang w:val="es-MX"/>
        </w:rPr>
        <w:t>Slowset</w:t>
      </w:r>
      <w:proofErr w:type="spellEnd"/>
      <w:r w:rsidRPr="00E7403F">
        <w:rPr>
          <w:rFonts w:ascii="Times New Roman" w:eastAsiaTheme="minorHAnsi" w:hAnsi="Times New Roman" w:cs="Times New Roman"/>
          <w:color w:val="auto"/>
          <w:lang w:val="es-MX"/>
        </w:rPr>
        <w:t xml:space="preserve">), es decir gelifican después de 5 minutos y tienen entre 60 y 68% de esterificación con metanol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w:t>
      </w:r>
      <w:r w:rsidR="00DA5118">
        <w:rPr>
          <w:rFonts w:ascii="Times New Roman" w:eastAsiaTheme="minorHAnsi" w:hAnsi="Times New Roman" w:cs="Times New Roman"/>
          <w:noProof/>
          <w:color w:val="auto"/>
          <w:lang w:val="es-MX"/>
        </w:rPr>
        <w:t>,</w:t>
      </w:r>
      <w:r w:rsidRPr="00E7403F">
        <w:rPr>
          <w:rFonts w:ascii="Times New Roman" w:eastAsiaTheme="minorHAnsi" w:hAnsi="Times New Roman" w:cs="Times New Roman"/>
          <w:noProof/>
          <w:color w:val="auto"/>
          <w:lang w:val="es-MX"/>
        </w:rPr>
        <w:t xml:space="preserve">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lang w:val="es-MX"/>
        </w:rPr>
      </w:pPr>
      <w:r w:rsidRPr="00E7403F">
        <w:rPr>
          <w:rFonts w:ascii="Times New Roman" w:hAnsi="Times New Roman" w:cs="Times New Roman"/>
          <w:noProof/>
          <w:lang w:eastAsia="es-EC"/>
        </w:rPr>
        <w:drawing>
          <wp:inline distT="0" distB="0" distL="0" distR="0" wp14:anchorId="17A439E8" wp14:editId="124E40B1">
            <wp:extent cx="3409524" cy="1085714"/>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09524" cy="1085714"/>
                    </a:xfrm>
                    <a:prstGeom prst="rect">
                      <a:avLst/>
                    </a:prstGeom>
                  </pic:spPr>
                </pic:pic>
              </a:graphicData>
            </a:graphic>
          </wp:inline>
        </w:drawing>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sz w:val="20"/>
          <w:lang w:val="es-MX"/>
        </w:rPr>
      </w:pPr>
      <w:r w:rsidRPr="00E7403F">
        <w:rPr>
          <w:rFonts w:ascii="Times New Roman" w:eastAsiaTheme="minorHAnsi" w:hAnsi="Times New Roman" w:cs="Times New Roman"/>
          <w:b/>
          <w:color w:val="auto"/>
          <w:sz w:val="20"/>
          <w:lang w:val="es-MX"/>
        </w:rPr>
        <w:t>Figura 2:</w:t>
      </w:r>
      <w:r w:rsidRPr="00E7403F">
        <w:rPr>
          <w:rFonts w:ascii="Times New Roman" w:eastAsiaTheme="minorHAnsi" w:hAnsi="Times New Roman" w:cs="Times New Roman"/>
          <w:color w:val="auto"/>
          <w:sz w:val="20"/>
          <w:lang w:val="es-MX"/>
        </w:rPr>
        <w:t xml:space="preserve"> Pectina de alto índice de metoxilo (HM)</w:t>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sz w:val="20"/>
          <w:lang w:val="es-MX"/>
        </w:rPr>
      </w:pPr>
      <w:r w:rsidRPr="00E7403F">
        <w:rPr>
          <w:rFonts w:ascii="Times New Roman" w:eastAsiaTheme="minorHAnsi" w:hAnsi="Times New Roman" w:cs="Times New Roman"/>
          <w:b/>
          <w:color w:val="auto"/>
          <w:sz w:val="20"/>
          <w:lang w:val="es-MX"/>
        </w:rPr>
        <w:t>Fuente:</w:t>
      </w:r>
      <w:r w:rsidRPr="00E7403F">
        <w:rPr>
          <w:rFonts w:ascii="Times New Roman" w:eastAsiaTheme="minorHAnsi" w:hAnsi="Times New Roman" w:cs="Times New Roman"/>
          <w:color w:val="auto"/>
          <w:sz w:val="20"/>
          <w:lang w:val="es-MX"/>
        </w:rPr>
        <w:t xml:space="preserve"> </w:t>
      </w:r>
      <w:r w:rsidRPr="00E7403F">
        <w:rPr>
          <w:rFonts w:ascii="Times New Roman" w:eastAsiaTheme="minorHAnsi" w:hAnsi="Times New Roman" w:cs="Times New Roman"/>
          <w:color w:val="auto"/>
          <w:sz w:val="20"/>
          <w:lang w:val="es-MX"/>
        </w:rPr>
        <w:fldChar w:fldCharType="begin" w:fldLock="1"/>
      </w:r>
      <w:r w:rsidRPr="00E7403F">
        <w:rPr>
          <w:rFonts w:ascii="Times New Roman" w:eastAsiaTheme="minorHAnsi" w:hAnsi="Times New Roman" w:cs="Times New Roman"/>
          <w:color w:val="auto"/>
          <w:sz w:val="20"/>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sz w:val="20"/>
          <w:lang w:val="es-MX"/>
        </w:rPr>
        <w:fldChar w:fldCharType="separate"/>
      </w:r>
      <w:r w:rsidRPr="00E7403F">
        <w:rPr>
          <w:rFonts w:ascii="Times New Roman" w:eastAsiaTheme="minorHAnsi" w:hAnsi="Times New Roman" w:cs="Times New Roman"/>
          <w:noProof/>
          <w:color w:val="auto"/>
          <w:sz w:val="20"/>
          <w:lang w:val="es-MX"/>
        </w:rPr>
        <w:t>(Suárez y Orozco</w:t>
      </w:r>
      <w:r w:rsidR="00DA5118">
        <w:rPr>
          <w:rFonts w:ascii="Times New Roman" w:eastAsiaTheme="minorHAnsi" w:hAnsi="Times New Roman" w:cs="Times New Roman"/>
          <w:noProof/>
          <w:color w:val="auto"/>
          <w:sz w:val="20"/>
          <w:lang w:val="es-MX"/>
        </w:rPr>
        <w:t>,</w:t>
      </w:r>
      <w:r w:rsidRPr="00E7403F">
        <w:rPr>
          <w:rFonts w:ascii="Times New Roman" w:eastAsiaTheme="minorHAnsi" w:hAnsi="Times New Roman" w:cs="Times New Roman"/>
          <w:noProof/>
          <w:color w:val="auto"/>
          <w:sz w:val="20"/>
          <w:lang w:val="es-MX"/>
        </w:rPr>
        <w:t xml:space="preserve"> 2014)</w:t>
      </w:r>
      <w:r w:rsidRPr="00E7403F">
        <w:rPr>
          <w:rFonts w:ascii="Times New Roman" w:eastAsiaTheme="minorHAnsi" w:hAnsi="Times New Roman" w:cs="Times New Roman"/>
          <w:color w:val="auto"/>
          <w:sz w:val="20"/>
          <w:lang w:val="es-MX"/>
        </w:rPr>
        <w:fldChar w:fldCharType="end"/>
      </w:r>
      <w:r w:rsidRPr="00E7403F">
        <w:rPr>
          <w:rFonts w:ascii="Times New Roman" w:eastAsiaTheme="minorHAnsi" w:hAnsi="Times New Roman" w:cs="Times New Roman"/>
          <w:color w:val="auto"/>
          <w:sz w:val="20"/>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 xml:space="preserve">3.2.3.3. Pectinas de Bajo Metoxilo </w:t>
      </w:r>
      <w:proofErr w:type="spellStart"/>
      <w:r w:rsidRPr="00E7403F">
        <w:rPr>
          <w:rFonts w:ascii="Times New Roman" w:eastAsiaTheme="minorHAnsi" w:hAnsi="Times New Roman" w:cs="Times New Roman"/>
          <w:color w:val="auto"/>
          <w:sz w:val="24"/>
          <w:lang w:val="es-MX"/>
        </w:rPr>
        <w:t>Amidadas</w:t>
      </w:r>
      <w:proofErr w:type="spellEnd"/>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A33E5">
        <w:rPr>
          <w:rFonts w:ascii="Times New Roman" w:eastAsiaTheme="minorHAnsi" w:hAnsi="Times New Roman" w:cs="Times New Roman"/>
          <w:color w:val="auto"/>
          <w:lang w:val="es-MX"/>
        </w:rPr>
        <w:t xml:space="preserve">Son pectinas de bajo índice metoxilo, que se obtienen a partir de pectinas de alto metoxilo mediante una </w:t>
      </w:r>
      <w:proofErr w:type="spellStart"/>
      <w:r w:rsidRPr="005A33E5">
        <w:rPr>
          <w:rFonts w:ascii="Times New Roman" w:eastAsiaTheme="minorHAnsi" w:hAnsi="Times New Roman" w:cs="Times New Roman"/>
          <w:color w:val="auto"/>
          <w:lang w:val="es-MX"/>
        </w:rPr>
        <w:t>desesterificación</w:t>
      </w:r>
      <w:proofErr w:type="spellEnd"/>
      <w:r w:rsidRPr="005A33E5">
        <w:rPr>
          <w:rFonts w:ascii="Times New Roman" w:eastAsiaTheme="minorHAnsi" w:hAnsi="Times New Roman" w:cs="Times New Roman"/>
          <w:color w:val="auto"/>
          <w:lang w:val="es-MX"/>
        </w:rPr>
        <w:t xml:space="preserve"> alcalina en presencia de amoniaco, por tanto sus grupos metoxilo son sustituidos por una amida. Estas pectinas de bajo metoxilo se caracterizan en que no requieren para gelificar adición de calcio, es suficiente con el calcio pres</w:t>
      </w:r>
      <w:r w:rsidR="00790525">
        <w:rPr>
          <w:rFonts w:ascii="Times New Roman" w:eastAsiaTheme="minorHAnsi" w:hAnsi="Times New Roman" w:cs="Times New Roman"/>
          <w:color w:val="auto"/>
          <w:lang w:val="es-MX"/>
        </w:rPr>
        <w:t xml:space="preserve">ente en los frutos </w:t>
      </w:r>
      <w:r w:rsidRPr="005A33E5">
        <w:rPr>
          <w:rFonts w:ascii="Times New Roman" w:eastAsiaTheme="minorHAnsi" w:hAnsi="Times New Roman" w:cs="Times New Roman"/>
          <w:color w:val="auto"/>
          <w:lang w:val="es-MX"/>
        </w:rPr>
        <w:t xml:space="preserve"> </w:t>
      </w:r>
      <w:r w:rsidRPr="005A33E5">
        <w:rPr>
          <w:rFonts w:ascii="Times New Roman" w:eastAsiaTheme="minorHAnsi" w:hAnsi="Times New Roman" w:cs="Times New Roman"/>
          <w:color w:val="auto"/>
          <w:lang w:val="es-MX"/>
        </w:rPr>
        <w:fldChar w:fldCharType="begin" w:fldLock="1"/>
      </w:r>
      <w:r w:rsidRPr="005A33E5">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5A33E5">
        <w:rPr>
          <w:rFonts w:ascii="Times New Roman" w:eastAsiaTheme="minorHAnsi" w:hAnsi="Times New Roman" w:cs="Times New Roman"/>
          <w:color w:val="auto"/>
          <w:lang w:val="es-MX"/>
        </w:rPr>
        <w:fldChar w:fldCharType="separate"/>
      </w:r>
      <w:r w:rsidRPr="005A33E5">
        <w:rPr>
          <w:rFonts w:ascii="Times New Roman" w:eastAsiaTheme="minorHAnsi" w:hAnsi="Times New Roman" w:cs="Times New Roman"/>
          <w:noProof/>
          <w:color w:val="auto"/>
          <w:lang w:val="es-MX"/>
        </w:rPr>
        <w:t>(Suárez y Orozco</w:t>
      </w:r>
      <w:r w:rsidR="00DA5118" w:rsidRPr="005A33E5">
        <w:rPr>
          <w:rFonts w:ascii="Times New Roman" w:eastAsiaTheme="minorHAnsi" w:hAnsi="Times New Roman" w:cs="Times New Roman"/>
          <w:noProof/>
          <w:color w:val="auto"/>
          <w:lang w:val="es-MX"/>
        </w:rPr>
        <w:t>,</w:t>
      </w:r>
      <w:r w:rsidRPr="005A33E5">
        <w:rPr>
          <w:rFonts w:ascii="Times New Roman" w:eastAsiaTheme="minorHAnsi" w:hAnsi="Times New Roman" w:cs="Times New Roman"/>
          <w:noProof/>
          <w:color w:val="auto"/>
          <w:lang w:val="es-MX"/>
        </w:rPr>
        <w:t xml:space="preserve"> 2014)</w:t>
      </w:r>
      <w:r w:rsidRPr="005A33E5">
        <w:rPr>
          <w:rFonts w:ascii="Times New Roman" w:eastAsiaTheme="minorHAnsi" w:hAnsi="Times New Roman" w:cs="Times New Roman"/>
          <w:color w:val="auto"/>
          <w:lang w:val="es-MX"/>
        </w:rPr>
        <w:fldChar w:fldCharType="end"/>
      </w:r>
      <w:r w:rsidRPr="005A33E5">
        <w:rPr>
          <w:rFonts w:ascii="Times New Roman" w:eastAsiaTheme="minorHAnsi" w:hAnsi="Times New Roman" w:cs="Times New Roman"/>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b/>
          <w:color w:val="auto"/>
          <w:lang w:val="es-MX"/>
        </w:rPr>
      </w:pPr>
      <w:r w:rsidRPr="00E7403F">
        <w:rPr>
          <w:rFonts w:ascii="Times New Roman" w:hAnsi="Times New Roman" w:cs="Times New Roman"/>
          <w:b/>
          <w:noProof/>
          <w:lang w:eastAsia="es-EC"/>
        </w:rPr>
        <w:drawing>
          <wp:inline distT="0" distB="0" distL="0" distR="0" wp14:anchorId="5F147DBF" wp14:editId="3028F21D">
            <wp:extent cx="3476191" cy="1104762"/>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6191" cy="1104762"/>
                    </a:xfrm>
                    <a:prstGeom prst="rect">
                      <a:avLst/>
                    </a:prstGeom>
                  </pic:spPr>
                </pic:pic>
              </a:graphicData>
            </a:graphic>
          </wp:inline>
        </w:drawing>
      </w:r>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sz w:val="20"/>
          <w:lang w:val="es-MX"/>
        </w:rPr>
      </w:pPr>
      <w:r w:rsidRPr="00E7403F">
        <w:rPr>
          <w:rFonts w:ascii="Times New Roman" w:eastAsiaTheme="minorHAnsi" w:hAnsi="Times New Roman" w:cs="Times New Roman"/>
          <w:b/>
          <w:color w:val="auto"/>
          <w:sz w:val="20"/>
          <w:lang w:val="es-MX"/>
        </w:rPr>
        <w:t>Figura 3:</w:t>
      </w:r>
      <w:r w:rsidRPr="00E7403F">
        <w:rPr>
          <w:rFonts w:ascii="Times New Roman" w:eastAsiaTheme="minorHAnsi" w:hAnsi="Times New Roman" w:cs="Times New Roman"/>
          <w:color w:val="auto"/>
          <w:sz w:val="20"/>
          <w:lang w:val="es-MX"/>
        </w:rPr>
        <w:t xml:space="preserve"> Pectina de bajo metoxilo </w:t>
      </w:r>
      <w:proofErr w:type="spellStart"/>
      <w:r w:rsidRPr="00E7403F">
        <w:rPr>
          <w:rFonts w:ascii="Times New Roman" w:eastAsiaTheme="minorHAnsi" w:hAnsi="Times New Roman" w:cs="Times New Roman"/>
          <w:color w:val="auto"/>
          <w:sz w:val="20"/>
          <w:lang w:val="es-MX"/>
        </w:rPr>
        <w:t>amidada</w:t>
      </w:r>
      <w:proofErr w:type="spellEnd"/>
    </w:p>
    <w:p w:rsidR="007805A3" w:rsidRPr="00E7403F" w:rsidRDefault="007805A3" w:rsidP="004D1796">
      <w:pPr>
        <w:suppressAutoHyphens w:val="0"/>
        <w:autoSpaceDE w:val="0"/>
        <w:autoSpaceDN w:val="0"/>
        <w:adjustRightInd w:val="0"/>
        <w:spacing w:line="360" w:lineRule="auto"/>
        <w:jc w:val="center"/>
        <w:rPr>
          <w:rFonts w:ascii="Times New Roman" w:eastAsiaTheme="minorHAnsi" w:hAnsi="Times New Roman" w:cs="Times New Roman"/>
          <w:color w:val="auto"/>
          <w:sz w:val="20"/>
          <w:lang w:val="es-MX"/>
        </w:rPr>
      </w:pPr>
      <w:r w:rsidRPr="00E7403F">
        <w:rPr>
          <w:rFonts w:ascii="Times New Roman" w:eastAsiaTheme="minorHAnsi" w:hAnsi="Times New Roman" w:cs="Times New Roman"/>
          <w:b/>
          <w:color w:val="auto"/>
          <w:sz w:val="20"/>
          <w:lang w:val="es-MX"/>
        </w:rPr>
        <w:t xml:space="preserve">Fuente: </w:t>
      </w:r>
      <w:r w:rsidRPr="00E7403F">
        <w:rPr>
          <w:rFonts w:ascii="Times New Roman" w:eastAsiaTheme="minorHAnsi" w:hAnsi="Times New Roman" w:cs="Times New Roman"/>
          <w:color w:val="auto"/>
          <w:sz w:val="20"/>
          <w:lang w:val="es-MX"/>
        </w:rPr>
        <w:fldChar w:fldCharType="begin" w:fldLock="1"/>
      </w:r>
      <w:r w:rsidRPr="00E7403F">
        <w:rPr>
          <w:rFonts w:ascii="Times New Roman" w:eastAsiaTheme="minorHAnsi" w:hAnsi="Times New Roman" w:cs="Times New Roman"/>
          <w:color w:val="auto"/>
          <w:sz w:val="20"/>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sz w:val="20"/>
          <w:lang w:val="es-MX"/>
        </w:rPr>
        <w:fldChar w:fldCharType="separate"/>
      </w:r>
      <w:r w:rsidRPr="00E7403F">
        <w:rPr>
          <w:rFonts w:ascii="Times New Roman" w:eastAsiaTheme="minorHAnsi" w:hAnsi="Times New Roman" w:cs="Times New Roman"/>
          <w:noProof/>
          <w:color w:val="auto"/>
          <w:sz w:val="20"/>
          <w:lang w:val="es-MX"/>
        </w:rPr>
        <w:t>(Suárez y Orozco 2014)</w:t>
      </w:r>
      <w:r w:rsidRPr="00E7403F">
        <w:rPr>
          <w:rFonts w:ascii="Times New Roman" w:eastAsiaTheme="minorHAnsi" w:hAnsi="Times New Roman" w:cs="Times New Roman"/>
          <w:color w:val="auto"/>
          <w:sz w:val="20"/>
          <w:lang w:val="es-MX"/>
        </w:rPr>
        <w:fldChar w:fldCharType="end"/>
      </w:r>
      <w:r w:rsidRPr="00E7403F">
        <w:rPr>
          <w:rFonts w:ascii="Times New Roman" w:eastAsiaTheme="minorHAnsi" w:hAnsi="Times New Roman" w:cs="Times New Roman"/>
          <w:color w:val="auto"/>
          <w:sz w:val="20"/>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lastRenderedPageBreak/>
        <w:t>3.3. Las pectinas como estabilizantes</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Las pectinas se comportan muy bien como estabilizantes de las caseínas frente a los tratamientos térmicos a pH ácido. Dado que a pH por encima de 3,5 las pectinas tienen carga negativa, son capaces de unirse a las regiones con carga positiva de las micelas, formando una "bola peluda" que se mantiene en suspensión.</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A0127E"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Las pectinas, como muchos otros polisacáridos, se hinchan muy rápidamente con el agua, y por eso cuando se añaden de golpe, y especialmente si se añade agua sobre el sólido, forman agregados difíciles de disolver. La solución es separar las partículas cuando se mezcla el polisacárido con el agua, con sistemas mecánicos o mezclándolo previamente con otro material no acuoso. Son relativamente inestables desde el punto de vista químico, especialmente a temperaturas elevadas. Su máxima estabilidad está en torno a pH 4, pueden perder grupos metoxilo, hidrolizarse, y en medio neutro o alcalino romperse por beta-eliminación. Esto afecta muy negativamente a su viscosidad y capacidad de formación de geles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"URL" : "http://milksci.unizar.es/bioquimica/temas/programasbio.html", "accessed" : { "date-parts" : [ [ "2016", "2", "23" ] ] }, "author" : [ { "dropping-particle" : "", "family" : "Miguel", "given" : "C", "non-dropping-particle" : "", "parse-names" : false, "suffix" : "" } ], "container-title" : "Bioqu\u00edmica de los Alimentos", "id" : "ITEM-1", "issued" : { "date-parts" : [ [ "2006" ] ] }, "page" : "1", "title" : "Pectinas", "type" : "webpage" }, "uris" : [ "http://www.mendeley.com/documents/?uuid=c08a476d-f185-4454-9caa-24ffa853792d" ] } ], "mendeley" : { "formattedCitation" : "(Miguel 2006)", "plainTextFormattedCitation" : "(Miguel 2006)", "previouslyFormattedCitation" : "(Miguel 2006)"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(Miguel 2006)</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sz w:val="24"/>
          <w:lang w:val="es-MX"/>
        </w:rPr>
        <w:t>3.4. Propiedades físicas y químicas de la pectina</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Como polímeros del ácido </w:t>
      </w:r>
      <w:proofErr w:type="spellStart"/>
      <w:r w:rsidRPr="00E7403F">
        <w:rPr>
          <w:rFonts w:ascii="Times New Roman" w:eastAsiaTheme="minorHAnsi" w:hAnsi="Times New Roman" w:cs="Times New Roman"/>
          <w:color w:val="auto"/>
          <w:lang w:val="es-MX"/>
        </w:rPr>
        <w:t>galacturónico</w:t>
      </w:r>
      <w:proofErr w:type="spellEnd"/>
      <w:r w:rsidRPr="00E7403F">
        <w:rPr>
          <w:rFonts w:ascii="Times New Roman" w:eastAsiaTheme="minorHAnsi" w:hAnsi="Times New Roman" w:cs="Times New Roman"/>
          <w:color w:val="auto"/>
          <w:lang w:val="es-MX"/>
        </w:rPr>
        <w:t xml:space="preserve">, las pectinas tienen muchas propiedades físicas y químicas únicas, debidas principalmente al grupo carboxílico presente en las unidades de la cadena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"Almeyda", "given" : "D", "non-dropping-particle" : "", "parse-names" : false, "suffix" : "" } ], "id" : "ITEM-1", "issued" : { "date-parts" : [ [ "2013" ] ] }, "number-of-pages" : "11-12", "publisher" : "Universidad Nacional Mayor de San Marcos", "title" : "Extracci\u00f3n y producci\u00f3n a nivel industrial de pectina a partir de desechos agroindustriales de la cascara de maracuy\u00e1", "type" : "thesis" }, "uris" : [ "http://www.mendeley.com/documents/?uuid=67f56444-2f81-4be9-9848-c6006203deb4" ] } ], "mendeley" : { "formattedCitation" : "(Almeyda 2013)", "plainTextFormattedCitation" : "(Almeyda 2013)", "previouslyFormattedCitation" : "(Almeyda 2013)"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(Almeyda 2013)</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3.4.1. Solubilidad</w:t>
      </w:r>
    </w:p>
    <w:p w:rsidR="007805A3" w:rsidRPr="00E7403F" w:rsidRDefault="007805A3" w:rsidP="004D1796">
      <w:pPr>
        <w:pStyle w:val="Prrafodelista"/>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La pectina es casi completamente soluble en agua a 25°C, pero a pesar de su solubilidad forma grumos viscosos, por lo tanto para una dilución más rápida se adicionan sales amortiguadoras, azúcar o se humedece con alcohol. La pectina también es soluble en </w:t>
      </w:r>
      <w:proofErr w:type="spellStart"/>
      <w:r w:rsidRPr="00E7403F">
        <w:rPr>
          <w:rFonts w:ascii="Times New Roman" w:eastAsiaTheme="minorHAnsi" w:hAnsi="Times New Roman" w:cs="Times New Roman"/>
          <w:color w:val="auto"/>
          <w:lang w:val="es-MX"/>
        </w:rPr>
        <w:t>formamida</w:t>
      </w:r>
      <w:proofErr w:type="spellEnd"/>
      <w:r w:rsidRPr="00E7403F">
        <w:rPr>
          <w:rFonts w:ascii="Times New Roman" w:eastAsiaTheme="minorHAnsi" w:hAnsi="Times New Roman" w:cs="Times New Roman"/>
          <w:color w:val="auto"/>
          <w:lang w:val="es-MX"/>
        </w:rPr>
        <w:t xml:space="preserve">, </w:t>
      </w:r>
      <w:proofErr w:type="spellStart"/>
      <w:r w:rsidRPr="00E7403F">
        <w:rPr>
          <w:rFonts w:ascii="Times New Roman" w:eastAsiaTheme="minorHAnsi" w:hAnsi="Times New Roman" w:cs="Times New Roman"/>
          <w:color w:val="auto"/>
          <w:lang w:val="es-MX"/>
        </w:rPr>
        <w:t>dimetilformamida</w:t>
      </w:r>
      <w:proofErr w:type="spellEnd"/>
      <w:r w:rsidRPr="00E7403F">
        <w:rPr>
          <w:rFonts w:ascii="Times New Roman" w:eastAsiaTheme="minorHAnsi" w:hAnsi="Times New Roman" w:cs="Times New Roman"/>
          <w:color w:val="auto"/>
          <w:lang w:val="es-MX"/>
        </w:rPr>
        <w:t xml:space="preserve"> y glicerina caliente e insoluble en solventes orgánicos, soluciones de detergentes cuaternarios, polímeros, y proteínas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"Almeyda", "given" : "D", "non-dropping-particle" : "", "parse-names" : false, "suffix" : "" } ], "id" : "ITEM-1", "issued" : { "date-parts" : [ [ "2013" ] ] }, "number-of-pages" : "11-12", "publisher" : "Universidad Nacional Mayor de San Marcos", "title" : "Extracci\u00f3n y producci\u00f3n a nivel industrial de pectina a partir de desechos agroindustriales de la cascara de maracuy\u00e1", "type" : "thesis" }, "uris" : [ "http://www.mendeley.com/documents/?uuid=67f56444-2f81-4be9-9848-c6006203deb4" ] } ], "mendeley" : { "formattedCitation" : "(Almeyda 2013)", "plainTextFormattedCitation" : "(Almeyda 2013)", "previouslyFormattedCitation" : "(Almeyda 2013)"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(Almeyda 2013)</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sz w:val="24"/>
          <w:lang w:val="es-MX"/>
        </w:rPr>
        <w:lastRenderedPageBreak/>
        <w:t>3.4.2. Viscosidad</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La pectina en agua forma soluciones viscosas dependiendo de su peso molecular, grado de esterificación, pH y concentración electrolítica de la solución. Las soluciones de pectina completamente esterificadas no cambian apreciablemente su viscosidad al variar el pH, pero al disminuir el grado de esterificación la capacidad de formar geles se vuelve dependiente del pH. El calcio y otros iones polivalentes aumentan la viscosidad de las soluciones de pectinas y algunas pectinas de bajo metoxilo pueden gelificar si la concentración de calcio supera un cierto límite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"Almeyda", "given" : "D", "non-dropping-particle" : "", "parse-names" : false, "suffix" : "" } ], "id" : "ITEM-1", "issued" : { "date-parts" : [ [ "2013" ] ] }, "number-of-pages" : "11-12", "publisher" : "Universidad Nacional Mayor de San Marcos", "title" : "Extracci\u00f3n y producci\u00f3n a nivel industrial de pectina a partir de desechos agroindustriales de la cascara de maracuy\u00e1", "type" : "thesis" }, "uris" : [ "http://www.mendeley.com/documents/?uuid=67f56444-2f81-4be9-9848-c6006203deb4" ] } ], "mendeley" : { "formattedCitation" : "(Almeyda 2013)", "plainTextFormattedCitation" : "(Almeyda 2013)", "previouslyFormattedCitation" : "(Almeyda 2013)"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(Almeyda 2013)</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sz w:val="24"/>
          <w:lang w:val="es-MX"/>
        </w:rPr>
        <w:t>3.4.3. Acidez</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Las pectinas son neutras en su estado natural, en solución tienen carácter ácido el cual depende del medio y del grado de esterificación. El pH de las soluciones de pectina varía entre 2.8 y 3.4 como función del grado de esterificación. La pectina tiene una constante de disociación de 0.1 a 10x10-4 a 19ºC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"Almeyda", "given" : "D", "non-dropping-particle" : "", "parse-names" : false, "suffix" : "" } ], "id" : "ITEM-1", "issued" : { "date-parts" : [ [ "2013" ] ] }, "number-of-pages" : "11-12", "publisher" : "Universidad Nacional Mayor de San Marcos", "title" : "Extracci\u00f3n y producci\u00f3n a nivel industrial de pectina a partir de desechos agroindustriales de la cascara de maracuy\u00e1", "type" : "thesis" }, "uris" : [ "http://www.mendeley.com/documents/?uuid=67f56444-2f81-4be9-9848-c6006203deb4" ] } ], "mendeley" : { "formattedCitation" : "(Almeyda 2013)", "plainTextFormattedCitation" : "(Almeyda 2013)", "previouslyFormattedCitation" : "(Almeyda 2013)"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(Almeyda 2013)</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3.4.4. Poder de Gelificación</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Un gel de pectina puede considerarse como un sistema en el cual el polímero está en una forma entre completamente disuelto y precipitado. Segmentos de la cadena molecular están juntos por cristalización limitada para formar una red tridimensional, en la cual el agua, el azúcar y otros solutos se mantienen unidos por los puentes de Hidrógeno; la aproximación necesaria de las cadenas </w:t>
      </w:r>
      <w:proofErr w:type="spellStart"/>
      <w:r w:rsidRPr="00E7403F">
        <w:rPr>
          <w:rFonts w:ascii="Times New Roman" w:eastAsiaTheme="minorHAnsi" w:hAnsi="Times New Roman" w:cs="Times New Roman"/>
          <w:color w:val="auto"/>
          <w:lang w:val="es-MX"/>
        </w:rPr>
        <w:t>pectínicas</w:t>
      </w:r>
      <w:proofErr w:type="spellEnd"/>
      <w:r w:rsidRPr="00E7403F">
        <w:rPr>
          <w:rFonts w:ascii="Times New Roman" w:eastAsiaTheme="minorHAnsi" w:hAnsi="Times New Roman" w:cs="Times New Roman"/>
          <w:color w:val="auto"/>
          <w:lang w:val="es-MX"/>
        </w:rPr>
        <w:t xml:space="preserve"> es posible por la acción deshidratante del azúcar y por la pérdida de electronegatividad de las cadenas del ácido </w:t>
      </w:r>
      <w:proofErr w:type="spellStart"/>
      <w:r w:rsidRPr="00E7403F">
        <w:rPr>
          <w:rFonts w:ascii="Times New Roman" w:eastAsiaTheme="minorHAnsi" w:hAnsi="Times New Roman" w:cs="Times New Roman"/>
          <w:color w:val="auto"/>
          <w:lang w:val="es-MX"/>
        </w:rPr>
        <w:t>péctico</w:t>
      </w:r>
      <w:proofErr w:type="spellEnd"/>
      <w:r w:rsidRPr="00E7403F">
        <w:rPr>
          <w:rFonts w:ascii="Times New Roman" w:eastAsiaTheme="minorHAnsi" w:hAnsi="Times New Roman" w:cs="Times New Roman"/>
          <w:color w:val="auto"/>
          <w:lang w:val="es-MX"/>
        </w:rPr>
        <w:t xml:space="preserve">. El poder </w:t>
      </w:r>
      <w:proofErr w:type="spellStart"/>
      <w:r w:rsidRPr="00E7403F">
        <w:rPr>
          <w:rFonts w:ascii="Times New Roman" w:eastAsiaTheme="minorHAnsi" w:hAnsi="Times New Roman" w:cs="Times New Roman"/>
          <w:color w:val="auto"/>
          <w:lang w:val="es-MX"/>
        </w:rPr>
        <w:t>gelificante</w:t>
      </w:r>
      <w:proofErr w:type="spellEnd"/>
      <w:r w:rsidRPr="00E7403F">
        <w:rPr>
          <w:rFonts w:ascii="Times New Roman" w:eastAsiaTheme="minorHAnsi" w:hAnsi="Times New Roman" w:cs="Times New Roman"/>
          <w:color w:val="auto"/>
          <w:lang w:val="es-MX"/>
        </w:rPr>
        <w:t xml:space="preserve"> de un ácido </w:t>
      </w:r>
      <w:proofErr w:type="spellStart"/>
      <w:r w:rsidRPr="00E7403F">
        <w:rPr>
          <w:rFonts w:ascii="Times New Roman" w:eastAsiaTheme="minorHAnsi" w:hAnsi="Times New Roman" w:cs="Times New Roman"/>
          <w:color w:val="auto"/>
          <w:lang w:val="es-MX"/>
        </w:rPr>
        <w:t>pectínico</w:t>
      </w:r>
      <w:proofErr w:type="spellEnd"/>
      <w:r w:rsidRPr="00E7403F">
        <w:rPr>
          <w:rFonts w:ascii="Times New Roman" w:eastAsiaTheme="minorHAnsi" w:hAnsi="Times New Roman" w:cs="Times New Roman"/>
          <w:color w:val="auto"/>
          <w:lang w:val="es-MX"/>
        </w:rPr>
        <w:t xml:space="preserve">, depende primeramente de su tamaño molecular, pero esta relación no se conoce muy bien. No hay mucha concordancia entre los pesos moleculares obtenidos por distintos métodos, ni tampoco es muy satisfactoria su relación con el comportamiento coloidal. La </w:t>
      </w:r>
      <w:r w:rsidRPr="00E7403F">
        <w:rPr>
          <w:rFonts w:ascii="Times New Roman" w:eastAsiaTheme="minorHAnsi" w:hAnsi="Times New Roman" w:cs="Times New Roman"/>
          <w:color w:val="auto"/>
          <w:lang w:val="es-MX"/>
        </w:rPr>
        <w:lastRenderedPageBreak/>
        <w:t xml:space="preserve">capacidad de gelificación y características intrínsecas del gel también dependen de la pureza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3.4.5. Peso molecular</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Los pesos moleculares de las pectinas y su distribución han sido estudiados sistemáticamente por </w:t>
      </w:r>
      <w:proofErr w:type="spellStart"/>
      <w:r w:rsidRPr="00E7403F">
        <w:rPr>
          <w:rFonts w:ascii="Times New Roman" w:eastAsiaTheme="minorHAnsi" w:hAnsi="Times New Roman" w:cs="Times New Roman"/>
          <w:color w:val="auto"/>
          <w:lang w:val="es-MX"/>
        </w:rPr>
        <w:t>viscosimetría</w:t>
      </w:r>
      <w:proofErr w:type="spellEnd"/>
      <w:r w:rsidRPr="00E7403F">
        <w:rPr>
          <w:rFonts w:ascii="Times New Roman" w:eastAsiaTheme="minorHAnsi" w:hAnsi="Times New Roman" w:cs="Times New Roman"/>
          <w:color w:val="auto"/>
          <w:lang w:val="es-MX"/>
        </w:rPr>
        <w:t>, determinando que los pesos moleculares variaban entre 20.000</w:t>
      </w:r>
      <w:r w:rsidR="00075A8E">
        <w:rPr>
          <w:rFonts w:ascii="Times New Roman" w:eastAsiaTheme="minorHAnsi" w:hAnsi="Times New Roman" w:cs="Times New Roman"/>
          <w:color w:val="auto"/>
          <w:lang w:val="es-MX"/>
        </w:rPr>
        <w:t xml:space="preserve"> </w:t>
      </w:r>
      <w:r w:rsidRPr="00E7403F">
        <w:rPr>
          <w:rFonts w:ascii="Times New Roman" w:eastAsiaTheme="minorHAnsi" w:hAnsi="Times New Roman" w:cs="Times New Roman"/>
          <w:color w:val="auto"/>
          <w:lang w:val="es-MX"/>
        </w:rPr>
        <w:t>g/mol a 300.000</w:t>
      </w:r>
      <w:r w:rsidR="00075A8E">
        <w:rPr>
          <w:rFonts w:ascii="Times New Roman" w:eastAsiaTheme="minorHAnsi" w:hAnsi="Times New Roman" w:cs="Times New Roman"/>
          <w:color w:val="auto"/>
          <w:lang w:val="es-MX"/>
        </w:rPr>
        <w:t xml:space="preserve"> </w:t>
      </w:r>
      <w:r w:rsidRPr="00E7403F">
        <w:rPr>
          <w:rFonts w:ascii="Times New Roman" w:eastAsiaTheme="minorHAnsi" w:hAnsi="Times New Roman" w:cs="Times New Roman"/>
          <w:color w:val="auto"/>
          <w:lang w:val="es-MX"/>
        </w:rPr>
        <w:t xml:space="preserve">g/mol. El peso molecular de la pectina, está relacionado con la longitud de la cadena, es una característica muy importante de la que dependen la viscosidad de sus disoluciones y su comportamiento en la gelificación o formación de jaleas. La determinación cuidadosa del peso molecular es difícil, debido a la extrema heterogeneidad de las muestras y a la tendencia de las pectinas a agregarse, aún bajo condiciones no favorables a la </w:t>
      </w:r>
      <w:proofErr w:type="spellStart"/>
      <w:r w:rsidRPr="00E7403F">
        <w:rPr>
          <w:rFonts w:ascii="Times New Roman" w:eastAsiaTheme="minorHAnsi" w:hAnsi="Times New Roman" w:cs="Times New Roman"/>
          <w:color w:val="auto"/>
          <w:lang w:val="es-MX"/>
        </w:rPr>
        <w:t>gelación</w:t>
      </w:r>
      <w:proofErr w:type="spellEnd"/>
      <w:r w:rsidRPr="00E7403F">
        <w:rPr>
          <w:rFonts w:ascii="Times New Roman" w:eastAsiaTheme="minorHAnsi" w:hAnsi="Times New Roman" w:cs="Times New Roman"/>
          <w:color w:val="auto"/>
          <w:lang w:val="es-MX"/>
        </w:rPr>
        <w:t xml:space="preserve">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sz w:val="24"/>
          <w:lang w:val="es-MX"/>
        </w:rPr>
        <w:t>3.5. Acción de los ácidos</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En medio ácido, las pectinas sufren primero </w:t>
      </w:r>
      <w:proofErr w:type="spellStart"/>
      <w:r w:rsidRPr="00E7403F">
        <w:rPr>
          <w:rFonts w:ascii="Times New Roman" w:eastAsiaTheme="minorHAnsi" w:hAnsi="Times New Roman" w:cs="Times New Roman"/>
          <w:color w:val="auto"/>
          <w:lang w:val="es-MX"/>
        </w:rPr>
        <w:t>desmetoxilación</w:t>
      </w:r>
      <w:proofErr w:type="spellEnd"/>
      <w:r w:rsidRPr="00E7403F">
        <w:rPr>
          <w:rFonts w:ascii="Times New Roman" w:eastAsiaTheme="minorHAnsi" w:hAnsi="Times New Roman" w:cs="Times New Roman"/>
          <w:color w:val="auto"/>
          <w:lang w:val="es-MX"/>
        </w:rPr>
        <w:t xml:space="preserve"> o </w:t>
      </w:r>
      <w:proofErr w:type="spellStart"/>
      <w:r w:rsidRPr="00E7403F">
        <w:rPr>
          <w:rFonts w:ascii="Times New Roman" w:eastAsiaTheme="minorHAnsi" w:hAnsi="Times New Roman" w:cs="Times New Roman"/>
          <w:color w:val="auto"/>
          <w:lang w:val="es-MX"/>
        </w:rPr>
        <w:t>desesterificación</w:t>
      </w:r>
      <w:proofErr w:type="spellEnd"/>
      <w:r w:rsidRPr="00E7403F">
        <w:rPr>
          <w:rFonts w:ascii="Times New Roman" w:eastAsiaTheme="minorHAnsi" w:hAnsi="Times New Roman" w:cs="Times New Roman"/>
          <w:color w:val="auto"/>
          <w:lang w:val="es-MX"/>
        </w:rPr>
        <w:t xml:space="preserve"> y después la hidrólisis de los enlaces </w:t>
      </w:r>
      <w:proofErr w:type="spellStart"/>
      <w:r w:rsidRPr="00E7403F">
        <w:rPr>
          <w:rFonts w:ascii="Times New Roman" w:eastAsiaTheme="minorHAnsi" w:hAnsi="Times New Roman" w:cs="Times New Roman"/>
          <w:color w:val="auto"/>
          <w:lang w:val="es-MX"/>
        </w:rPr>
        <w:t>glicosídicos</w:t>
      </w:r>
      <w:proofErr w:type="spellEnd"/>
      <w:r w:rsidRPr="00E7403F">
        <w:rPr>
          <w:rFonts w:ascii="Times New Roman" w:eastAsiaTheme="minorHAnsi" w:hAnsi="Times New Roman" w:cs="Times New Roman"/>
          <w:color w:val="auto"/>
          <w:lang w:val="es-MX"/>
        </w:rPr>
        <w:t xml:space="preserve"> con la consecuente ruptura de la cadena o </w:t>
      </w:r>
      <w:proofErr w:type="spellStart"/>
      <w:r w:rsidRPr="00E7403F">
        <w:rPr>
          <w:rFonts w:ascii="Times New Roman" w:eastAsiaTheme="minorHAnsi" w:hAnsi="Times New Roman" w:cs="Times New Roman"/>
          <w:color w:val="auto"/>
          <w:lang w:val="es-MX"/>
        </w:rPr>
        <w:t>depolimerización</w:t>
      </w:r>
      <w:proofErr w:type="spellEnd"/>
      <w:r w:rsidRPr="00E7403F">
        <w:rPr>
          <w:rFonts w:ascii="Times New Roman" w:eastAsiaTheme="minorHAnsi" w:hAnsi="Times New Roman" w:cs="Times New Roman"/>
          <w:color w:val="auto"/>
          <w:lang w:val="es-MX"/>
        </w:rPr>
        <w:t xml:space="preserve">, la cual predomina con el aumento de la temperatura. Los ácidos solubilizan la </w:t>
      </w:r>
      <w:proofErr w:type="spellStart"/>
      <w:r w:rsidRPr="00E7403F">
        <w:rPr>
          <w:rFonts w:ascii="Times New Roman" w:eastAsiaTheme="minorHAnsi" w:hAnsi="Times New Roman" w:cs="Times New Roman"/>
          <w:color w:val="auto"/>
          <w:lang w:val="es-MX"/>
        </w:rPr>
        <w:t>protopectina</w:t>
      </w:r>
      <w:proofErr w:type="spellEnd"/>
      <w:r w:rsidRPr="00E7403F">
        <w:rPr>
          <w:rFonts w:ascii="Times New Roman" w:eastAsiaTheme="minorHAnsi" w:hAnsi="Times New Roman" w:cs="Times New Roman"/>
          <w:color w:val="auto"/>
          <w:lang w:val="es-MX"/>
        </w:rPr>
        <w:t xml:space="preserve">, por esta razón se emplea un medio controlado en los procesos de extracción de la pectina; aceleran la separación de los </w:t>
      </w:r>
      <w:proofErr w:type="spellStart"/>
      <w:r w:rsidRPr="00E7403F">
        <w:rPr>
          <w:rFonts w:ascii="Times New Roman" w:eastAsiaTheme="minorHAnsi" w:hAnsi="Times New Roman" w:cs="Times New Roman"/>
          <w:color w:val="auto"/>
          <w:lang w:val="es-MX"/>
        </w:rPr>
        <w:t>metoxilos</w:t>
      </w:r>
      <w:proofErr w:type="spellEnd"/>
      <w:r w:rsidRPr="00E7403F">
        <w:rPr>
          <w:rFonts w:ascii="Times New Roman" w:eastAsiaTheme="minorHAnsi" w:hAnsi="Times New Roman" w:cs="Times New Roman"/>
          <w:color w:val="auto"/>
          <w:lang w:val="es-MX"/>
        </w:rPr>
        <w:t xml:space="preserve">, si su efecto se continúa se afectan los enlaces </w:t>
      </w:r>
      <w:proofErr w:type="spellStart"/>
      <w:r w:rsidRPr="00E7403F">
        <w:rPr>
          <w:rFonts w:ascii="Times New Roman" w:eastAsiaTheme="minorHAnsi" w:hAnsi="Times New Roman" w:cs="Times New Roman"/>
          <w:color w:val="auto"/>
          <w:lang w:val="es-MX"/>
        </w:rPr>
        <w:t>glicosídicos</w:t>
      </w:r>
      <w:proofErr w:type="spellEnd"/>
      <w:r w:rsidRPr="00E7403F">
        <w:rPr>
          <w:rFonts w:ascii="Times New Roman" w:eastAsiaTheme="minorHAnsi" w:hAnsi="Times New Roman" w:cs="Times New Roman"/>
          <w:color w:val="auto"/>
          <w:lang w:val="es-MX"/>
        </w:rPr>
        <w:t xml:space="preserve"> 1 – 4 y se pueden romper, y a un pH fuertemente ácido, temperaturas altas y tiempos largos, se presenta la </w:t>
      </w:r>
      <w:proofErr w:type="spellStart"/>
      <w:r w:rsidRPr="00E7403F">
        <w:rPr>
          <w:rFonts w:ascii="Times New Roman" w:eastAsiaTheme="minorHAnsi" w:hAnsi="Times New Roman" w:cs="Times New Roman"/>
          <w:color w:val="auto"/>
          <w:lang w:val="es-MX"/>
        </w:rPr>
        <w:t>decarboxilación</w:t>
      </w:r>
      <w:proofErr w:type="spellEnd"/>
      <w:r w:rsidRPr="00E7403F">
        <w:rPr>
          <w:rFonts w:ascii="Times New Roman" w:eastAsiaTheme="minorHAnsi" w:hAnsi="Times New Roman" w:cs="Times New Roman"/>
          <w:color w:val="auto"/>
          <w:lang w:val="es-MX"/>
        </w:rPr>
        <w:t xml:space="preserve"> con formación de CO2 y </w:t>
      </w:r>
      <w:proofErr w:type="spellStart"/>
      <w:r w:rsidRPr="00E7403F">
        <w:rPr>
          <w:rFonts w:ascii="Times New Roman" w:eastAsiaTheme="minorHAnsi" w:hAnsi="Times New Roman" w:cs="Times New Roman"/>
          <w:color w:val="auto"/>
          <w:lang w:val="es-MX"/>
        </w:rPr>
        <w:t>furfural</w:t>
      </w:r>
      <w:proofErr w:type="spellEnd"/>
      <w:r w:rsidRPr="00E7403F">
        <w:rPr>
          <w:rFonts w:ascii="Times New Roman" w:eastAsiaTheme="minorHAnsi" w:hAnsi="Times New Roman" w:cs="Times New Roman"/>
          <w:color w:val="auto"/>
          <w:lang w:val="es-MX"/>
        </w:rPr>
        <w:t xml:space="preserve">. A bajas temperaturas predomina la saponificación y altas temperaturas la </w:t>
      </w:r>
      <w:proofErr w:type="spellStart"/>
      <w:r w:rsidRPr="00E7403F">
        <w:rPr>
          <w:rFonts w:ascii="Times New Roman" w:eastAsiaTheme="minorHAnsi" w:hAnsi="Times New Roman" w:cs="Times New Roman"/>
          <w:color w:val="auto"/>
          <w:lang w:val="es-MX"/>
        </w:rPr>
        <w:t>depolimerización</w:t>
      </w:r>
      <w:proofErr w:type="spellEnd"/>
      <w:r w:rsidRPr="00E7403F">
        <w:rPr>
          <w:rFonts w:ascii="Times New Roman" w:eastAsiaTheme="minorHAnsi" w:hAnsi="Times New Roman" w:cs="Times New Roman"/>
          <w:color w:val="auto"/>
          <w:lang w:val="es-MX"/>
        </w:rPr>
        <w:t xml:space="preserve">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3.6. Acción de las bases</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Los medios alcalinos también actúan sobre los grupos </w:t>
      </w:r>
      <w:proofErr w:type="spellStart"/>
      <w:r w:rsidRPr="00E7403F">
        <w:rPr>
          <w:rFonts w:ascii="Times New Roman" w:eastAsiaTheme="minorHAnsi" w:hAnsi="Times New Roman" w:cs="Times New Roman"/>
          <w:color w:val="auto"/>
          <w:lang w:val="es-MX"/>
        </w:rPr>
        <w:t>ester</w:t>
      </w:r>
      <w:proofErr w:type="spellEnd"/>
      <w:r w:rsidRPr="00E7403F">
        <w:rPr>
          <w:rFonts w:ascii="Times New Roman" w:eastAsiaTheme="minorHAnsi" w:hAnsi="Times New Roman" w:cs="Times New Roman"/>
          <w:color w:val="auto"/>
          <w:lang w:val="es-MX"/>
        </w:rPr>
        <w:t xml:space="preserve"> metílicos; estos pueden ser eliminados a bajas temperaturas sin que ocurra necesariamente la de</w:t>
      </w:r>
      <w:r w:rsidR="005A18D5">
        <w:rPr>
          <w:rFonts w:ascii="Times New Roman" w:eastAsiaTheme="minorHAnsi" w:hAnsi="Times New Roman" w:cs="Times New Roman"/>
          <w:color w:val="auto"/>
          <w:lang w:val="es-MX"/>
        </w:rPr>
        <w:t xml:space="preserve"> </w:t>
      </w:r>
      <w:r w:rsidRPr="00E7403F">
        <w:rPr>
          <w:rFonts w:ascii="Times New Roman" w:eastAsiaTheme="minorHAnsi" w:hAnsi="Times New Roman" w:cs="Times New Roman"/>
          <w:color w:val="auto"/>
          <w:lang w:val="es-MX"/>
        </w:rPr>
        <w:lastRenderedPageBreak/>
        <w:t xml:space="preserve">polimerización. Esta propiedad es aprovechada en la producción comercial de pectinas de bajo metoxilo. La adición de hidróxido de sodio permite obtener primero las sales ácidas, luego los </w:t>
      </w:r>
      <w:proofErr w:type="spellStart"/>
      <w:r w:rsidRPr="00E7403F">
        <w:rPr>
          <w:rFonts w:ascii="Times New Roman" w:eastAsiaTheme="minorHAnsi" w:hAnsi="Times New Roman" w:cs="Times New Roman"/>
          <w:color w:val="auto"/>
          <w:lang w:val="es-MX"/>
        </w:rPr>
        <w:t>pectinatos</w:t>
      </w:r>
      <w:proofErr w:type="spellEnd"/>
      <w:r w:rsidRPr="00E7403F">
        <w:rPr>
          <w:rFonts w:ascii="Times New Roman" w:eastAsiaTheme="minorHAnsi" w:hAnsi="Times New Roman" w:cs="Times New Roman"/>
          <w:color w:val="auto"/>
          <w:lang w:val="es-MX"/>
        </w:rPr>
        <w:t xml:space="preserve"> neutros y después ocurre el fenómeno de </w:t>
      </w:r>
      <w:proofErr w:type="spellStart"/>
      <w:r w:rsidRPr="00E7403F">
        <w:rPr>
          <w:rFonts w:ascii="Times New Roman" w:eastAsiaTheme="minorHAnsi" w:hAnsi="Times New Roman" w:cs="Times New Roman"/>
          <w:color w:val="auto"/>
          <w:lang w:val="es-MX"/>
        </w:rPr>
        <w:t>desmetoxilación</w:t>
      </w:r>
      <w:proofErr w:type="spellEnd"/>
      <w:r w:rsidRPr="00E7403F">
        <w:rPr>
          <w:rFonts w:ascii="Times New Roman" w:eastAsiaTheme="minorHAnsi" w:hAnsi="Times New Roman" w:cs="Times New Roman"/>
          <w:color w:val="auto"/>
          <w:lang w:val="es-MX"/>
        </w:rPr>
        <w:t xml:space="preserve"> o sea rompimiento de los ésteres metílicos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pStyle w:val="Ttulo1"/>
        <w:spacing w:line="360" w:lineRule="auto"/>
        <w:jc w:val="both"/>
        <w:rPr>
          <w:rFonts w:ascii="Times New Roman" w:eastAsiaTheme="minorHAnsi" w:hAnsi="Times New Roman" w:cs="Times New Roman"/>
          <w:color w:val="auto"/>
          <w:sz w:val="24"/>
          <w:lang w:val="es-MX"/>
        </w:rPr>
      </w:pPr>
      <w:r w:rsidRPr="00E7403F">
        <w:rPr>
          <w:rFonts w:ascii="Times New Roman" w:eastAsiaTheme="minorHAnsi" w:hAnsi="Times New Roman" w:cs="Times New Roman"/>
          <w:color w:val="auto"/>
          <w:sz w:val="24"/>
          <w:lang w:val="es-MX"/>
        </w:rPr>
        <w:t>3.7. Acción de las enzimas</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Otra degradación importante sufrida por las sustancias </w:t>
      </w:r>
      <w:proofErr w:type="spellStart"/>
      <w:r w:rsidRPr="00E7403F">
        <w:rPr>
          <w:rFonts w:ascii="Times New Roman" w:eastAsiaTheme="minorHAnsi" w:hAnsi="Times New Roman" w:cs="Times New Roman"/>
          <w:color w:val="auto"/>
          <w:lang w:val="es-MX"/>
        </w:rPr>
        <w:t>pécticas</w:t>
      </w:r>
      <w:proofErr w:type="spellEnd"/>
      <w:r w:rsidRPr="00E7403F">
        <w:rPr>
          <w:rFonts w:ascii="Times New Roman" w:eastAsiaTheme="minorHAnsi" w:hAnsi="Times New Roman" w:cs="Times New Roman"/>
          <w:color w:val="auto"/>
          <w:lang w:val="es-MX"/>
        </w:rPr>
        <w:t xml:space="preserve"> durante el desarrollo, maduración, transporte y deterioro mecánico de las frutas antes del proceso, se da por acción de las enzimas </w:t>
      </w:r>
      <w:proofErr w:type="spellStart"/>
      <w:r w:rsidRPr="00E7403F">
        <w:rPr>
          <w:rFonts w:ascii="Times New Roman" w:eastAsiaTheme="minorHAnsi" w:hAnsi="Times New Roman" w:cs="Times New Roman"/>
          <w:color w:val="auto"/>
          <w:lang w:val="es-MX"/>
        </w:rPr>
        <w:t>pectinolíticas</w:t>
      </w:r>
      <w:proofErr w:type="spellEnd"/>
      <w:r w:rsidRPr="00E7403F">
        <w:rPr>
          <w:rFonts w:ascii="Times New Roman" w:eastAsiaTheme="minorHAnsi" w:hAnsi="Times New Roman" w:cs="Times New Roman"/>
          <w:color w:val="auto"/>
          <w:lang w:val="es-MX"/>
        </w:rPr>
        <w:t xml:space="preserve"> presentes en todas las frutas y hortalizas. Sobre las pectinas pueden actuar la </w:t>
      </w:r>
      <w:proofErr w:type="spellStart"/>
      <w:r w:rsidRPr="00E7403F">
        <w:rPr>
          <w:rFonts w:ascii="Times New Roman" w:eastAsiaTheme="minorHAnsi" w:hAnsi="Times New Roman" w:cs="Times New Roman"/>
          <w:color w:val="auto"/>
          <w:lang w:val="es-MX"/>
        </w:rPr>
        <w:t>pectinmetilesterasa</w:t>
      </w:r>
      <w:proofErr w:type="spellEnd"/>
      <w:r w:rsidRPr="00E7403F">
        <w:rPr>
          <w:rFonts w:ascii="Times New Roman" w:eastAsiaTheme="minorHAnsi" w:hAnsi="Times New Roman" w:cs="Times New Roman"/>
          <w:color w:val="auto"/>
          <w:lang w:val="es-MX"/>
        </w:rPr>
        <w:t xml:space="preserve"> (PME) y la </w:t>
      </w:r>
      <w:proofErr w:type="spellStart"/>
      <w:r w:rsidRPr="00E7403F">
        <w:rPr>
          <w:rFonts w:ascii="Times New Roman" w:eastAsiaTheme="minorHAnsi" w:hAnsi="Times New Roman" w:cs="Times New Roman"/>
          <w:color w:val="auto"/>
          <w:lang w:val="es-MX"/>
        </w:rPr>
        <w:t>poligaractunosa</w:t>
      </w:r>
      <w:proofErr w:type="spellEnd"/>
      <w:r w:rsidRPr="00E7403F">
        <w:rPr>
          <w:rFonts w:ascii="Times New Roman" w:eastAsiaTheme="minorHAnsi" w:hAnsi="Times New Roman" w:cs="Times New Roman"/>
          <w:color w:val="auto"/>
          <w:lang w:val="es-MX"/>
        </w:rPr>
        <w:t xml:space="preserve"> (PG). La primera ataca a los grupos carboxilo esterificados con metanol, liberando los grupos ácidos y el metanol, y la </w:t>
      </w:r>
      <w:proofErr w:type="spellStart"/>
      <w:r w:rsidRPr="00E7403F">
        <w:rPr>
          <w:rFonts w:ascii="Times New Roman" w:eastAsiaTheme="minorHAnsi" w:hAnsi="Times New Roman" w:cs="Times New Roman"/>
          <w:color w:val="auto"/>
          <w:lang w:val="es-MX"/>
        </w:rPr>
        <w:t>poligaractunosa</w:t>
      </w:r>
      <w:proofErr w:type="spellEnd"/>
      <w:r w:rsidRPr="00E7403F">
        <w:rPr>
          <w:rFonts w:ascii="Times New Roman" w:eastAsiaTheme="minorHAnsi" w:hAnsi="Times New Roman" w:cs="Times New Roman"/>
          <w:color w:val="auto"/>
          <w:lang w:val="es-MX"/>
        </w:rPr>
        <w:t xml:space="preserve"> ataca las uniones de las unidades de ácido </w:t>
      </w:r>
      <w:proofErr w:type="spellStart"/>
      <w:r w:rsidRPr="00E7403F">
        <w:rPr>
          <w:rFonts w:ascii="Times New Roman" w:eastAsiaTheme="minorHAnsi" w:hAnsi="Times New Roman" w:cs="Times New Roman"/>
          <w:color w:val="auto"/>
          <w:lang w:val="es-MX"/>
        </w:rPr>
        <w:t>galacturónicos</w:t>
      </w:r>
      <w:proofErr w:type="spellEnd"/>
      <w:r w:rsidRPr="00E7403F">
        <w:rPr>
          <w:rFonts w:ascii="Times New Roman" w:eastAsiaTheme="minorHAnsi" w:hAnsi="Times New Roman" w:cs="Times New Roman"/>
          <w:color w:val="auto"/>
          <w:lang w:val="es-MX"/>
        </w:rPr>
        <w:t xml:space="preserve"> disminuyendo el peso molecular, cambiando así todas las propiedades que dependen de éstas características. Las enzimas </w:t>
      </w:r>
      <w:proofErr w:type="spellStart"/>
      <w:r w:rsidRPr="00E7403F">
        <w:rPr>
          <w:rFonts w:ascii="Times New Roman" w:eastAsiaTheme="minorHAnsi" w:hAnsi="Times New Roman" w:cs="Times New Roman"/>
          <w:color w:val="auto"/>
          <w:lang w:val="es-MX"/>
        </w:rPr>
        <w:t>pectinolíticas</w:t>
      </w:r>
      <w:proofErr w:type="spellEnd"/>
      <w:r w:rsidRPr="00E7403F">
        <w:rPr>
          <w:rFonts w:ascii="Times New Roman" w:eastAsiaTheme="minorHAnsi" w:hAnsi="Times New Roman" w:cs="Times New Roman"/>
          <w:color w:val="auto"/>
          <w:lang w:val="es-MX"/>
        </w:rPr>
        <w:t xml:space="preserve"> son producidas por hongos y bacterias, para fabricar industrialmente pectinas con características especiales </w:t>
      </w:r>
      <w:r w:rsidRPr="00E7403F">
        <w:rPr>
          <w:rFonts w:ascii="Times New Roman" w:eastAsiaTheme="minorHAnsi" w:hAnsi="Times New Roman" w:cs="Times New Roman"/>
          <w:color w:val="auto"/>
          <w:lang w:val="es-MX"/>
        </w:rPr>
        <w:fldChar w:fldCharType="begin" w:fldLock="1"/>
      </w:r>
      <w:r w:rsidRPr="00E7403F">
        <w:rPr>
          <w:rFonts w:ascii="Times New Roman" w:eastAsiaTheme="minorHAnsi" w:hAnsi="Times New Roman" w:cs="Times New Roman"/>
          <w:color w:val="auto"/>
          <w:lang w:val="es-MX"/>
        </w:rPr>
        <w:instrText>ADDIN CSL_CITATION { "citationItems" : [ { "id" : "ITEM-1", "itemData" : { "author" : [ { "dropping-particle" : "", "family" : "Su\u00e1rez", "given" : "D", "non-dropping-particle" : "", "parse-names" : false, "suffix" : "" }, { "dropping-particle" : "", "family" : "Orozco", "given" : "D", "non-dropping-particle" : "", "parse-names" : false, "suffix" : "" } ], "id" : "ITEM-1", "issued" : { "date-parts" : [ [ "2014" ] ] }, "number-of-pages" : "37-43", "publisher" : "Universidad Tecnol\u00f3gica de Pereira", "title" : "Obtenci\u00f3n y caracterizaci\u00f3n de pectina a partir de la cascarilla de cacao del Teobroma cacao L., Subproducto de una Industria Chocolatera Nacional.", "type" : "thesis" }, "uris" : [ "http://www.mendeley.com/documents/?uuid=c2e84c2a-b668-472d-89ee-eb0da0ad17ae" ] } ], "mendeley" : { "formattedCitation" : "(Su\u00e1rez y Orozco 2014)", "plainTextFormattedCitation" : "(Su\u00e1rez y Orozco 2014)", "previouslyFormattedCitation" : "(Su\u00e1rez y Orozco 2014)" }, "properties" : { "noteIndex" : 0 }, "schema" : "https://github.com/citation-style-language/schema/raw/master/csl-citation.json" }</w:instrText>
      </w:r>
      <w:r w:rsidRPr="00E7403F">
        <w:rPr>
          <w:rFonts w:ascii="Times New Roman" w:eastAsiaTheme="minorHAnsi" w:hAnsi="Times New Roman" w:cs="Times New Roman"/>
          <w:color w:val="auto"/>
          <w:lang w:val="es-MX"/>
        </w:rPr>
        <w:fldChar w:fldCharType="separate"/>
      </w:r>
      <w:r w:rsidRPr="00E7403F">
        <w:rPr>
          <w:rFonts w:ascii="Times New Roman" w:eastAsiaTheme="minorHAnsi" w:hAnsi="Times New Roman" w:cs="Times New Roman"/>
          <w:noProof/>
          <w:color w:val="auto"/>
          <w:lang w:val="es-MX"/>
        </w:rPr>
        <w:t>(Suárez y Orozco 2014)</w:t>
      </w:r>
      <w:r w:rsidRPr="00E7403F">
        <w:rPr>
          <w:rFonts w:ascii="Times New Roman" w:eastAsiaTheme="minorHAnsi" w:hAnsi="Times New Roman" w:cs="Times New Roman"/>
          <w:color w:val="auto"/>
          <w:lang w:val="es-MX"/>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r w:rsidRPr="00E7403F">
        <w:rPr>
          <w:rFonts w:ascii="Times New Roman" w:hAnsi="Times New Roman" w:cs="Times New Roman"/>
          <w:b/>
          <w:bCs/>
          <w:color w:val="000000" w:themeColor="text1"/>
        </w:rPr>
        <w:t>3.8. La gelificación de la pectina</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Desde el punto de vista de la tecnología alimentaria la propiedad más importante de las pectinas es su aptitud para formar geles. Los geles consisten en moléculas poliméricas con enlaces entrecruzados para formar una red interconectada y tupida inmersa en un líquido en geles de pectina y otros sistemas de alimentos conteniendo pectina, este líquido es agua. Las propiedades del gel son el resultado neto de interacciones complejas entre el soluto y solvente. La influencia del agua como solvente, la naturaleza y magnitud de las fuerzas intermoleculares que mantienen la integridad del gel permiten tener una gran capacidad de retención de agua</w:t>
      </w:r>
      <w:r w:rsidRPr="00E7403F">
        <w:rPr>
          <w:rFonts w:ascii="Times New Roman" w:eastAsiaTheme="minorHAnsi" w:hAnsi="Times New Roman" w:cs="Times New Roman"/>
          <w:color w:val="auto"/>
          <w:lang w:val="es-MX"/>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lastRenderedPageBreak/>
        <w:t xml:space="preserve">Set rápido y set lento son designaciones de la pectina referidas a la relación en que una estructura incipiente de jalea desarrolla una estructura a la temperatura de gelificación. </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hAnsi="Times New Roman" w:cs="Times New Roman"/>
        </w:rPr>
        <w:t>Su ritmo de gelificación influencia la textura del producto. Las pectinas HM son también de set rápido o lento. El ritmo de gelificación disminuye cuando disminuye el grado de esterificación. Ritmos intermedios conducen a designaciones tales como rápido-set medio, set lento medio, etc. Los geles de pectina de HM son más rápidos en alcanzarse que los de LM</w:t>
      </w:r>
      <w:r w:rsidRPr="00E7403F">
        <w:rPr>
          <w:rFonts w:ascii="Times New Roman" w:eastAsiaTheme="minorHAnsi" w:hAnsi="Times New Roman" w:cs="Times New Roman"/>
          <w:color w:val="auto"/>
          <w:lang w:val="es-MX"/>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Los geles de pectinas HM con alto grado de esterificación se alcanzan más rápidamente que los de pectinas HM con menor grado de este</w:t>
      </w:r>
      <w:r w:rsidR="008A0A3C">
        <w:rPr>
          <w:rFonts w:ascii="Times New Roman" w:hAnsi="Times New Roman" w:cs="Times New Roman"/>
        </w:rPr>
        <w:t>rific</w:t>
      </w:r>
      <w:r w:rsidRPr="00E7403F">
        <w:rPr>
          <w:rFonts w:ascii="Times New Roman" w:hAnsi="Times New Roman" w:cs="Times New Roman"/>
        </w:rPr>
        <w:t>ación bajo el mismo gradiente de enfriamiento.</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Las jaleas patrón están normalmente elaboradas con pectina HM y de ser lento. El ritmo lento de gelificación permite tiempo suficiente (25-30 min.) para que las burbujas de aire atrapadas puedan escapar. Las pectinas de set rápido permiten jaleas de productos en la gama de pH entre 3,30 a 3,50. Las de set lento las permiten entre 2,80 y 3,20. Una mezcla de pectina de HM y LM impartirá cierto grado de tixotropía a una jalea </w:t>
      </w:r>
      <w:r w:rsidRPr="00E7403F">
        <w:rPr>
          <w:rFonts w:ascii="Times New Roman" w:hAnsi="Times New Roman" w:cs="Times New Roman"/>
        </w:rPr>
        <w:fldChar w:fldCharType="begin" w:fldLock="1"/>
      </w:r>
      <w:r w:rsidRPr="00E7403F">
        <w:rPr>
          <w:rFonts w:ascii="Times New Roman" w:hAnsi="Times New Roman" w:cs="Times New Roman"/>
        </w:rPr>
        <w:instrText>ADDIN CSL_CITATION { "citationItems" : [ { "id" : "ITEM-1", "itemData" : { "author" : [ { "dropping-particle" : "", "family" : "Alfonso", "given" : "E", "non-dropping-particle" : "", "parse-names" : false, "suffix" : "" } ], "id" : "ITEM-1", "issued" : { "date-parts" : [ [ "2010" ] ] }, "number-of-pages" : "31-32", "publisher" : "Universidad de el Salvador", "title" : "Estudio del comportamiento reol\u00f3gico de las pectinas con diferente grado galacturonico obtenida a partir de citrus paradisi (gray fruit).", "type" : "thesis" }, "uris" : [ "http://www.mendeley.com/documents/?uuid=f83c0cc8-4fce-436b-8e74-30675223f2dd" ] } ], "mendeley" : { "formattedCitation" : "(Alfonso 2010)", "plainTextFormattedCitation" : "(Alfonso 2010)", "previouslyFormattedCitation" : "(Alfonso 2010)" }, "properties" : { "noteIndex" : 0 }, "schema" : "https://github.com/citation-style-language/schema/raw/master/csl-citation.json" }</w:instrText>
      </w:r>
      <w:r w:rsidRPr="00E7403F">
        <w:rPr>
          <w:rFonts w:ascii="Times New Roman" w:hAnsi="Times New Roman" w:cs="Times New Roman"/>
        </w:rPr>
        <w:fldChar w:fldCharType="separate"/>
      </w:r>
      <w:r w:rsidRPr="00E7403F">
        <w:rPr>
          <w:rFonts w:ascii="Times New Roman" w:hAnsi="Times New Roman" w:cs="Times New Roman"/>
          <w:noProof/>
        </w:rPr>
        <w:t>(Alfonso 2010)</w:t>
      </w:r>
      <w:r w:rsidRPr="00E7403F">
        <w:rPr>
          <w:rFonts w:ascii="Times New Roman" w:hAnsi="Times New Roman" w:cs="Times New Roman"/>
        </w:rPr>
        <w:fldChar w:fldCharType="end"/>
      </w:r>
      <w:r w:rsidRPr="00E7403F">
        <w:rPr>
          <w:rFonts w:ascii="Times New Roman" w:hAnsi="Times New Roman" w:cs="Times New Roman"/>
        </w:rPr>
        <w:t>.</w:t>
      </w:r>
    </w:p>
    <w:p w:rsidR="007805A3" w:rsidRPr="00E7403F" w:rsidRDefault="007805A3" w:rsidP="004D1796">
      <w:pPr>
        <w:pStyle w:val="Ttulo1"/>
        <w:spacing w:line="360" w:lineRule="auto"/>
        <w:jc w:val="both"/>
        <w:rPr>
          <w:rFonts w:ascii="Times New Roman" w:hAnsi="Times New Roman" w:cs="Times New Roman"/>
          <w:color w:val="000000" w:themeColor="text1"/>
          <w:sz w:val="24"/>
        </w:rPr>
      </w:pPr>
      <w:r w:rsidRPr="00E7403F">
        <w:rPr>
          <w:rFonts w:ascii="Times New Roman" w:hAnsi="Times New Roman" w:cs="Times New Roman"/>
          <w:color w:val="000000" w:themeColor="text1"/>
          <w:sz w:val="24"/>
        </w:rPr>
        <w:t xml:space="preserve">3.8.1. </w:t>
      </w:r>
      <w:r>
        <w:rPr>
          <w:rFonts w:ascii="Times New Roman" w:hAnsi="Times New Roman" w:cs="Times New Roman"/>
          <w:color w:val="000000" w:themeColor="text1"/>
          <w:sz w:val="24"/>
        </w:rPr>
        <w:t>Cualidades</w:t>
      </w:r>
      <w:r w:rsidRPr="00E7403F">
        <w:rPr>
          <w:rFonts w:ascii="Times New Roman" w:hAnsi="Times New Roman" w:cs="Times New Roman"/>
          <w:color w:val="000000" w:themeColor="text1"/>
          <w:sz w:val="24"/>
        </w:rPr>
        <w:t xml:space="preserve"> de la pectina que influyen en los caracteres del gel </w:t>
      </w:r>
    </w:p>
    <w:p w:rsidR="007805A3" w:rsidRPr="00E7403F" w:rsidRDefault="007805A3" w:rsidP="004D1796">
      <w:pPr>
        <w:autoSpaceDE w:val="0"/>
        <w:autoSpaceDN w:val="0"/>
        <w:adjustRightInd w:val="0"/>
        <w:spacing w:line="360" w:lineRule="auto"/>
        <w:jc w:val="both"/>
        <w:rPr>
          <w:rFonts w:ascii="Times New Roman" w:hAnsi="Times New Roman" w:cs="Times New Roman"/>
          <w:b/>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bCs/>
        </w:rPr>
        <w:t xml:space="preserve">La longitud </w:t>
      </w:r>
      <w:r w:rsidRPr="00E7403F">
        <w:rPr>
          <w:rFonts w:ascii="Times New Roman" w:hAnsi="Times New Roman" w:cs="Times New Roman"/>
        </w:rPr>
        <w:t>de la molécula condiciona la rigidez o firmeza del gel. A valores de longitud muy bajos una pectina no da geles, cualquiera que sea la dosis empleada y las restant</w:t>
      </w:r>
      <w:r w:rsidR="008C7D7E">
        <w:rPr>
          <w:rFonts w:ascii="Times New Roman" w:hAnsi="Times New Roman" w:cs="Times New Roman"/>
        </w:rPr>
        <w:t>es condiciones del medio</w:t>
      </w:r>
      <w:r w:rsidRPr="00E7403F">
        <w:rPr>
          <w:rFonts w:ascii="Times New Roman" w:hAnsi="Times New Roman" w:cs="Times New Roman"/>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bCs/>
        </w:rPr>
        <w:t xml:space="preserve">El grado de metilación </w:t>
      </w:r>
      <w:r w:rsidRPr="00E7403F">
        <w:rPr>
          <w:rFonts w:ascii="Times New Roman" w:hAnsi="Times New Roman" w:cs="Times New Roman"/>
        </w:rPr>
        <w:t>contribuye por un lado a regular la velocidad de gelificación y también es responsable de algunas propiedades organolépticas de los geles pectina-azúcar ácido que forman las pectinas de alto metoxilo.</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bCs/>
        </w:rPr>
        <w:lastRenderedPageBreak/>
        <w:t xml:space="preserve">La proporción entre grupos </w:t>
      </w:r>
      <w:proofErr w:type="spellStart"/>
      <w:r w:rsidRPr="00E7403F">
        <w:rPr>
          <w:rFonts w:ascii="Times New Roman" w:hAnsi="Times New Roman" w:cs="Times New Roman"/>
          <w:b/>
          <w:bCs/>
        </w:rPr>
        <w:t>hidrofóbicos</w:t>
      </w:r>
      <w:proofErr w:type="spellEnd"/>
      <w:r w:rsidRPr="00E7403F">
        <w:rPr>
          <w:rFonts w:ascii="Times New Roman" w:hAnsi="Times New Roman" w:cs="Times New Roman"/>
          <w:b/>
          <w:bCs/>
        </w:rPr>
        <w:t xml:space="preserve"> e </w:t>
      </w:r>
      <w:proofErr w:type="spellStart"/>
      <w:r w:rsidRPr="00E7403F">
        <w:rPr>
          <w:rFonts w:ascii="Times New Roman" w:hAnsi="Times New Roman" w:cs="Times New Roman"/>
          <w:b/>
          <w:bCs/>
        </w:rPr>
        <w:t>hidrofílicos</w:t>
      </w:r>
      <w:proofErr w:type="spellEnd"/>
      <w:r w:rsidRPr="00E7403F">
        <w:rPr>
          <w:rFonts w:ascii="Times New Roman" w:hAnsi="Times New Roman" w:cs="Times New Roman"/>
          <w:b/>
          <w:bCs/>
        </w:rPr>
        <w:t xml:space="preserve"> </w:t>
      </w:r>
      <w:r w:rsidRPr="00E7403F">
        <w:rPr>
          <w:rFonts w:ascii="Times New Roman" w:hAnsi="Times New Roman" w:cs="Times New Roman"/>
        </w:rPr>
        <w:t xml:space="preserve">en la molécula de pectina determina la solubilidad de ésta. El grupo éster es menos </w:t>
      </w:r>
      <w:proofErr w:type="spellStart"/>
      <w:r w:rsidRPr="00E7403F">
        <w:rPr>
          <w:rFonts w:ascii="Times New Roman" w:hAnsi="Times New Roman" w:cs="Times New Roman"/>
        </w:rPr>
        <w:t>hidrofílico</w:t>
      </w:r>
      <w:proofErr w:type="spellEnd"/>
      <w:r w:rsidRPr="00E7403F">
        <w:rPr>
          <w:rFonts w:ascii="Times New Roman" w:hAnsi="Times New Roman" w:cs="Times New Roman"/>
        </w:rPr>
        <w:t xml:space="preserve"> que el grupo ácido y en consecuencia una pectina de alto metoxilo con un alto grado de esterificación gelifica a temperaturas más altas que otra con menor grado de esterificación. Esta diferencia se refleja en la clasificación de las pectinas en pectinas de gelificación rápida, normal o lenta</w:t>
      </w:r>
      <w:r w:rsidRPr="00E7403F">
        <w:rPr>
          <w:rFonts w:ascii="Times New Roman" w:eastAsiaTheme="minorHAnsi" w:hAnsi="Times New Roman" w:cs="Times New Roman"/>
          <w:color w:val="auto"/>
          <w:lang w:val="es-MX"/>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b/>
        </w:rPr>
      </w:pPr>
      <w:r w:rsidRPr="00E7403F">
        <w:rPr>
          <w:rFonts w:ascii="Times New Roman" w:hAnsi="Times New Roman" w:cs="Times New Roman"/>
          <w:b/>
        </w:rPr>
        <w:t>Los factores de los medios más importantes que influyen en la formación del gel son:</w:t>
      </w:r>
    </w:p>
    <w:p w:rsidR="007805A3" w:rsidRPr="00E7403F" w:rsidRDefault="007805A3" w:rsidP="004D1796">
      <w:pPr>
        <w:pStyle w:val="Prrafodelista"/>
        <w:numPr>
          <w:ilvl w:val="0"/>
          <w:numId w:val="6"/>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La temperatura</w:t>
      </w:r>
    </w:p>
    <w:p w:rsidR="007805A3" w:rsidRPr="00E7403F" w:rsidRDefault="007805A3" w:rsidP="004D1796">
      <w:pPr>
        <w:pStyle w:val="Prrafodelista"/>
        <w:numPr>
          <w:ilvl w:val="0"/>
          <w:numId w:val="6"/>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El pH</w:t>
      </w:r>
    </w:p>
    <w:p w:rsidR="007805A3" w:rsidRPr="00E7403F" w:rsidRDefault="007805A3" w:rsidP="004D1796">
      <w:pPr>
        <w:pStyle w:val="Prrafodelista"/>
        <w:numPr>
          <w:ilvl w:val="0"/>
          <w:numId w:val="6"/>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Azúcar y otros solutos</w:t>
      </w:r>
    </w:p>
    <w:p w:rsidR="00A0127E" w:rsidRPr="00BF11DE" w:rsidRDefault="007805A3" w:rsidP="00BF11DE">
      <w:pPr>
        <w:pStyle w:val="Prrafodelista"/>
        <w:numPr>
          <w:ilvl w:val="0"/>
          <w:numId w:val="6"/>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Los iones calcio</w:t>
      </w:r>
    </w:p>
    <w:p w:rsidR="009071CD" w:rsidRPr="00E7403F" w:rsidRDefault="009071CD" w:rsidP="009071CD">
      <w:pPr>
        <w:pStyle w:val="Prrafodelista"/>
        <w:autoSpaceDE w:val="0"/>
        <w:autoSpaceDN w:val="0"/>
        <w:adjustRightInd w:val="0"/>
        <w:spacing w:line="360" w:lineRule="auto"/>
        <w:ind w:left="360"/>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bCs/>
        </w:rPr>
        <w:t xml:space="preserve">Temperatura. </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Pr="00E7403F" w:rsidRDefault="007805A3" w:rsidP="004D1796">
      <w:pPr>
        <w:autoSpaceDE w:val="0"/>
        <w:autoSpaceDN w:val="0"/>
        <w:adjustRightInd w:val="0"/>
        <w:spacing w:line="360" w:lineRule="auto"/>
        <w:jc w:val="both"/>
        <w:rPr>
          <w:rFonts w:ascii="Times New Roman" w:hAnsi="Times New Roman" w:cs="Times New Roman"/>
          <w:b/>
          <w:bCs/>
          <w:lang w:val="es-MX"/>
        </w:rPr>
      </w:pPr>
      <w:r w:rsidRPr="00E7403F">
        <w:rPr>
          <w:rFonts w:ascii="Times New Roman" w:hAnsi="Times New Roman" w:cs="Times New Roman"/>
        </w:rPr>
        <w:t>Cuando se enfría una solución caliente que contiene pectina las energías térmicas de las moléculas decrecen y su tendencia a gelificar aumenta. Cualquier sistema que contenga pectina, tiene un límite superior de temperatura por encima de la cual la gelificación nunca ocurrirá. Por debajo de esta temperatura crítica, las pectinas de bajo metoxilo gelifican casi instantáneamente mientras que la gelificación de las de alto metoxilo depende del tiempo. En contraste con las pectinas de bajo metoxilo, las d</w:t>
      </w:r>
      <w:r w:rsidR="0087779A">
        <w:rPr>
          <w:rFonts w:ascii="Times New Roman" w:hAnsi="Times New Roman" w:cs="Times New Roman"/>
        </w:rPr>
        <w:t>e alto no son termorreversibles.</w:t>
      </w:r>
    </w:p>
    <w:p w:rsidR="00DA5118" w:rsidRPr="0087779A" w:rsidRDefault="00DA5118" w:rsidP="004D1796">
      <w:pPr>
        <w:autoSpaceDE w:val="0"/>
        <w:autoSpaceDN w:val="0"/>
        <w:adjustRightInd w:val="0"/>
        <w:spacing w:line="360" w:lineRule="auto"/>
        <w:jc w:val="both"/>
        <w:rPr>
          <w:rFonts w:ascii="Times New Roman" w:hAnsi="Times New Roman" w:cs="Times New Roman"/>
          <w:lang w:val="es-MX"/>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proofErr w:type="gramStart"/>
      <w:r w:rsidRPr="00E7403F">
        <w:rPr>
          <w:rFonts w:ascii="Times New Roman" w:hAnsi="Times New Roman" w:cs="Times New Roman"/>
          <w:b/>
          <w:bCs/>
        </w:rPr>
        <w:t>pH</w:t>
      </w:r>
      <w:proofErr w:type="gramEnd"/>
      <w:r w:rsidRPr="00E7403F">
        <w:rPr>
          <w:rFonts w:ascii="Times New Roman" w:hAnsi="Times New Roman" w:cs="Times New Roman"/>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 </w:t>
      </w:r>
    </w:p>
    <w:p w:rsidR="006C31FD" w:rsidRDefault="006C31FD" w:rsidP="004D1796">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La pectina es un ácido con </w:t>
      </w:r>
      <w:r w:rsidR="007805A3" w:rsidRPr="00E7403F">
        <w:rPr>
          <w:rFonts w:ascii="Times New Roman" w:hAnsi="Times New Roman" w:cs="Times New Roman"/>
        </w:rPr>
        <w:t xml:space="preserve"> </w:t>
      </w:r>
      <w:proofErr w:type="spellStart"/>
      <w:r w:rsidR="007805A3" w:rsidRPr="00E7403F">
        <w:rPr>
          <w:rFonts w:ascii="Times New Roman" w:hAnsi="Times New Roman" w:cs="Times New Roman"/>
        </w:rPr>
        <w:t>pK</w:t>
      </w:r>
      <w:proofErr w:type="spellEnd"/>
      <w:r w:rsidR="007805A3" w:rsidRPr="00E7403F">
        <w:rPr>
          <w:rFonts w:ascii="Times New Roman" w:hAnsi="Times New Roman" w:cs="Times New Roman"/>
        </w:rPr>
        <w:t xml:space="preserve"> de aproximadamente 3,5, un porcentaje alto de grupos ácido disociados respecto a no disociados hace la pectina más </w:t>
      </w:r>
      <w:proofErr w:type="spellStart"/>
      <w:r w:rsidR="007805A3" w:rsidRPr="00E7403F">
        <w:rPr>
          <w:rFonts w:ascii="Times New Roman" w:hAnsi="Times New Roman" w:cs="Times New Roman"/>
        </w:rPr>
        <w:t>hidrofílica</w:t>
      </w:r>
      <w:proofErr w:type="spellEnd"/>
      <w:r w:rsidR="007805A3" w:rsidRPr="00E7403F">
        <w:rPr>
          <w:rFonts w:ascii="Times New Roman" w:hAnsi="Times New Roman" w:cs="Times New Roman"/>
        </w:rPr>
        <w:t xml:space="preserve">. </w:t>
      </w:r>
    </w:p>
    <w:p w:rsidR="00254FC3" w:rsidRDefault="00254FC3" w:rsidP="004D1796">
      <w:pPr>
        <w:autoSpaceDE w:val="0"/>
        <w:autoSpaceDN w:val="0"/>
        <w:adjustRightInd w:val="0"/>
        <w:spacing w:line="360" w:lineRule="auto"/>
        <w:jc w:val="both"/>
        <w:rPr>
          <w:rFonts w:ascii="Times New Roman" w:hAnsi="Times New Roman" w:cs="Times New Roman"/>
        </w:rPr>
      </w:pPr>
    </w:p>
    <w:p w:rsidR="007805A3" w:rsidRPr="008359F2"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lastRenderedPageBreak/>
        <w:t>Por lo tanto, la tendencia a gelificar aumenta co</w:t>
      </w:r>
      <w:r w:rsidR="008359F2">
        <w:rPr>
          <w:rFonts w:ascii="Times New Roman" w:hAnsi="Times New Roman" w:cs="Times New Roman"/>
        </w:rPr>
        <w:t>nsiderablemente al bajar el pH, e</w:t>
      </w:r>
      <w:r w:rsidRPr="00E7403F">
        <w:rPr>
          <w:rFonts w:ascii="Times New Roman" w:hAnsi="Times New Roman" w:cs="Times New Roman"/>
        </w:rPr>
        <w:t>sto se hace especialmente evidente en pectinas de alto metoxilo las cuales requieren normalmente un pH por debajo de 3,5 para gelificar</w:t>
      </w:r>
      <w:r w:rsidRPr="00E7403F">
        <w:rPr>
          <w:rFonts w:ascii="Times New Roman" w:eastAsiaTheme="minorHAnsi" w:hAnsi="Times New Roman" w:cs="Times New Roman"/>
          <w:color w:val="auto"/>
          <w:lang w:val="es-MX"/>
        </w:rPr>
        <w:t>.</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bCs/>
        </w:rPr>
        <w:t>El azúcar y otros solutos similares</w:t>
      </w:r>
      <w:r w:rsidRPr="00E7403F">
        <w:rPr>
          <w:rFonts w:ascii="Times New Roman" w:hAnsi="Times New Roman" w:cs="Times New Roman"/>
        </w:rPr>
        <w:t xml:space="preserve">. </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hAnsi="Times New Roman" w:cs="Times New Roman"/>
        </w:rPr>
        <w:t>Estos hidratos de carbono, tienden generalmente a deshidratar las moléculas de pectina en solución. Cuantos más sólidos en solución hay, menos agua disponible para actuar como disolvente de la pectina y por lo tanto la tendencia a gelificar se favorece</w:t>
      </w:r>
      <w:r w:rsidRPr="00E7403F">
        <w:rPr>
          <w:rFonts w:ascii="Times New Roman" w:eastAsiaTheme="minorHAnsi" w:hAnsi="Times New Roman" w:cs="Times New Roman"/>
          <w:color w:val="auto"/>
          <w:lang w:val="es-MX"/>
        </w:rPr>
        <w:t>.</w:t>
      </w:r>
    </w:p>
    <w:p w:rsidR="007805A3" w:rsidRPr="0087779A" w:rsidRDefault="007805A3" w:rsidP="004D1796">
      <w:pPr>
        <w:autoSpaceDE w:val="0"/>
        <w:autoSpaceDN w:val="0"/>
        <w:adjustRightInd w:val="0"/>
        <w:spacing w:line="360" w:lineRule="auto"/>
        <w:jc w:val="both"/>
        <w:rPr>
          <w:rFonts w:ascii="Times New Roman" w:hAnsi="Times New Roman" w:cs="Times New Roman"/>
          <w:lang w:val="es-MX"/>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En valores de sólidos solubles superiores al 85% el efecto deshidratante es tan fuerte que la gelificación de la pectina es muy difícil de controlar. Las pectinas de alto metoxilo gelifican a valores de sólidos solubles por encima del 55%. Para cada valor de sólidos solubles superior al 55% hay un valor de pH en el cual la gelificación es óptima y un rango de pH en el que en la práctica se puede gelificar.</w:t>
      </w: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Las pectinas de bajo metoxilo pueden gelificar a cualquier valor de sólidos solubles la temperatura de gelificación disminuye al disminuir el contenido en sólidos solubles </w:t>
      </w:r>
      <w:r w:rsidRPr="00E7403F">
        <w:rPr>
          <w:rFonts w:ascii="Times New Roman" w:hAnsi="Times New Roman" w:cs="Times New Roman"/>
        </w:rPr>
        <w:fldChar w:fldCharType="begin" w:fldLock="1"/>
      </w:r>
      <w:r w:rsidRPr="00E7403F">
        <w:rPr>
          <w:rFonts w:ascii="Times New Roman" w:hAnsi="Times New Roman" w:cs="Times New Roman"/>
        </w:rPr>
        <w:instrText>ADDIN CSL_CITATION { "citationItems" : [ { "id" : "ITEM-1", "itemData" : { "author" : [ { "dropping-particle" : "", "family" : "Pagan", "given" : "J", "non-dropping-particle" : "", "parse-names" : false, "suffix" : "" } ], "id" : "ITEM-1", "issued" : { "date-parts" : [ [ "1998" ] ] }, "number-of-pages" : "12-13", "publisher" : "Universitat de LLeida", "title" : "Degradaci\u00f3n enzim\u00e1tica y caracter\u00edsticas f\u00edsicas y qu\u00edmicas de la pectina del bagazo de melocot\u00f3n.", "type" : "thesis" }, "uris" : [ "http://www.mendeley.com/documents/?uuid=c09d62e5-8918-4a81-848a-dd8b5f0ad126" ] } ], "mendeley" : { "formattedCitation" : "(Pagan 1998)", "plainTextFormattedCitation" : "(Pagan 1998)", "previouslyFormattedCitation" : "(Pagan 1998)" }, "properties" : { "noteIndex" : 0 }, "schema" : "https://github.com/citation-style-language/schema/raw/master/csl-citation.json" }</w:instrText>
      </w:r>
      <w:r w:rsidRPr="00E7403F">
        <w:rPr>
          <w:rFonts w:ascii="Times New Roman" w:hAnsi="Times New Roman" w:cs="Times New Roman"/>
        </w:rPr>
        <w:fldChar w:fldCharType="separate"/>
      </w:r>
      <w:r w:rsidRPr="00E7403F">
        <w:rPr>
          <w:rFonts w:ascii="Times New Roman" w:hAnsi="Times New Roman" w:cs="Times New Roman"/>
          <w:noProof/>
        </w:rPr>
        <w:t>(Pagan 1998)</w:t>
      </w:r>
      <w:r w:rsidRPr="00E7403F">
        <w:rPr>
          <w:rFonts w:ascii="Times New Roman" w:hAnsi="Times New Roman" w:cs="Times New Roman"/>
        </w:rPr>
        <w:fldChar w:fldCharType="end"/>
      </w:r>
      <w:r w:rsidRPr="00E7403F">
        <w:rPr>
          <w:rFonts w:ascii="Times New Roman" w:eastAsiaTheme="minorHAnsi" w:hAnsi="Times New Roman" w:cs="Times New Roman"/>
          <w:color w:val="auto"/>
          <w:lang w:val="es-MX"/>
        </w:rPr>
        <w:t>.</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bCs/>
        </w:rPr>
        <w:t>Los iones calcio</w:t>
      </w: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 </w:t>
      </w:r>
    </w:p>
    <w:p w:rsidR="007805A3" w:rsidRDefault="007805A3" w:rsidP="004D1796">
      <w:pPr>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hAnsi="Times New Roman" w:cs="Times New Roman"/>
        </w:rPr>
        <w:t xml:space="preserve">Al contrario que las pectinas de alto metoxilo, las pectinas de bajo metoxilo </w:t>
      </w:r>
      <w:proofErr w:type="spellStart"/>
      <w:r w:rsidRPr="00E7403F">
        <w:rPr>
          <w:rFonts w:ascii="Times New Roman" w:hAnsi="Times New Roman" w:cs="Times New Roman"/>
        </w:rPr>
        <w:t>desesterificadas</w:t>
      </w:r>
      <w:proofErr w:type="spellEnd"/>
      <w:r w:rsidRPr="00E7403F">
        <w:rPr>
          <w:rFonts w:ascii="Times New Roman" w:hAnsi="Times New Roman" w:cs="Times New Roman"/>
        </w:rPr>
        <w:t xml:space="preserve"> requieren bastante calcio y un rango estrecho de dicho catión para una óptima gelificación. Las pectinas de bajo metoxilo </w:t>
      </w:r>
      <w:proofErr w:type="spellStart"/>
      <w:r w:rsidRPr="00E7403F">
        <w:rPr>
          <w:rFonts w:ascii="Times New Roman" w:hAnsi="Times New Roman" w:cs="Times New Roman"/>
        </w:rPr>
        <w:t>amidadas</w:t>
      </w:r>
      <w:proofErr w:type="spellEnd"/>
      <w:r w:rsidRPr="00E7403F">
        <w:rPr>
          <w:rFonts w:ascii="Times New Roman" w:hAnsi="Times New Roman" w:cs="Times New Roman"/>
        </w:rPr>
        <w:t xml:space="preserve"> muestran más flexibilidad a este respecto. Para ambos tipos de pectina, un incremento en la concentración de calcio implica un aumento de la fuerza del gel y también un aumento de la temperatura de gelificación</w:t>
      </w:r>
      <w:r w:rsidRPr="00E7403F">
        <w:rPr>
          <w:rFonts w:ascii="Times New Roman" w:eastAsiaTheme="minorHAnsi" w:hAnsi="Times New Roman" w:cs="Times New Roman"/>
          <w:color w:val="auto"/>
          <w:lang w:val="es-MX"/>
        </w:rPr>
        <w:t>.</w:t>
      </w:r>
    </w:p>
    <w:p w:rsidR="00BF11DE" w:rsidRDefault="00BF11DE" w:rsidP="004D1796">
      <w:pPr>
        <w:autoSpaceDE w:val="0"/>
        <w:autoSpaceDN w:val="0"/>
        <w:adjustRightInd w:val="0"/>
        <w:spacing w:line="360" w:lineRule="auto"/>
        <w:jc w:val="both"/>
        <w:rPr>
          <w:rFonts w:ascii="Times New Roman" w:eastAsiaTheme="minorHAnsi" w:hAnsi="Times New Roman" w:cs="Times New Roman"/>
          <w:color w:val="auto"/>
          <w:lang w:val="es-MX"/>
        </w:rPr>
      </w:pPr>
    </w:p>
    <w:p w:rsidR="00BF11DE" w:rsidRPr="00E7403F" w:rsidRDefault="00BF11DE" w:rsidP="004D1796">
      <w:pPr>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r w:rsidRPr="00E7403F">
        <w:rPr>
          <w:rFonts w:ascii="Times New Roman" w:eastAsiaTheme="minorHAnsi" w:hAnsi="Times New Roman" w:cs="Times New Roman"/>
          <w:b/>
          <w:bCs/>
          <w:color w:val="auto"/>
          <w:lang w:val="es-MX"/>
        </w:rPr>
        <w:lastRenderedPageBreak/>
        <w:t>La viscosidad y el peso molecular de la pectina</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La viscosidad de las soluciones de pectina de HM es muy dependiente del número de variables, grado de esterificación, longitud de la molécula, concentración d</w:t>
      </w:r>
      <w:r w:rsidR="0087779A">
        <w:rPr>
          <w:rFonts w:ascii="Times New Roman" w:eastAsiaTheme="minorHAnsi" w:hAnsi="Times New Roman" w:cs="Times New Roman"/>
          <w:color w:val="auto"/>
          <w:lang w:val="es-MX"/>
        </w:rPr>
        <w:t>e electrolitos, pH y temperatura</w:t>
      </w:r>
      <w:r w:rsidRPr="00E7403F">
        <w:rPr>
          <w:rFonts w:ascii="Times New Roman" w:eastAsiaTheme="minorHAnsi" w:hAnsi="Times New Roman" w:cs="Times New Roman"/>
          <w:color w:val="auto"/>
          <w:lang w:val="es-MX"/>
        </w:rPr>
        <w:t>.</w:t>
      </w:r>
    </w:p>
    <w:p w:rsidR="00254FC3" w:rsidRPr="00E7403F" w:rsidRDefault="00254FC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Concentraciones diferentes de un azúcar y diferentes azúcares afectan a la viscosidad de manera diferente. La viscosidad se incrementa marcadamente a medida que la temperatura se acerca a la temperatura de ebullición.</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El peso molecular de la pectina, relacionado con la longitud de la cadena, es una característica muy importante de la que dependen la viscosidad de sus disoluciones y su comportamiento en la gelificación de las jaleas. La determinación cuidadosa del peso molecular es difícil, parcialmente debido a la extrema heterogeneidad de las muestras y parcialmente debido a la tendencia de las pectinas a agregarse, aún bajo condiciones no favorables a la </w:t>
      </w:r>
      <w:proofErr w:type="spellStart"/>
      <w:r w:rsidRPr="00E7403F">
        <w:rPr>
          <w:rFonts w:ascii="Times New Roman" w:eastAsiaTheme="minorHAnsi" w:hAnsi="Times New Roman" w:cs="Times New Roman"/>
          <w:color w:val="auto"/>
          <w:lang w:val="es-MX"/>
        </w:rPr>
        <w:t>gelación</w:t>
      </w:r>
      <w:proofErr w:type="spellEnd"/>
      <w:r w:rsidRPr="00E7403F">
        <w:rPr>
          <w:rFonts w:ascii="Times New Roman" w:eastAsiaTheme="minorHAnsi" w:hAnsi="Times New Roman" w:cs="Times New Roman"/>
          <w:color w:val="auto"/>
          <w:lang w:val="es-MX"/>
        </w:rPr>
        <w:t>.</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Los pesos moleculares de pectinas pueden ser expresados tanto como el valor del peso promedio (</w:t>
      </w:r>
      <w:proofErr w:type="spellStart"/>
      <w:r w:rsidRPr="00E7403F">
        <w:rPr>
          <w:rFonts w:ascii="Times New Roman" w:eastAsiaTheme="minorHAnsi" w:hAnsi="Times New Roman" w:cs="Times New Roman"/>
          <w:color w:val="auto"/>
          <w:lang w:val="es-MX"/>
        </w:rPr>
        <w:t>Mw</w:t>
      </w:r>
      <w:proofErr w:type="spellEnd"/>
      <w:r w:rsidRPr="00E7403F">
        <w:rPr>
          <w:rFonts w:ascii="Times New Roman" w:eastAsiaTheme="minorHAnsi" w:hAnsi="Times New Roman" w:cs="Times New Roman"/>
          <w:color w:val="auto"/>
          <w:lang w:val="es-MX"/>
        </w:rPr>
        <w:t>) como el del número promedio (Mn), siendo:</w:t>
      </w:r>
    </w:p>
    <w:p w:rsidR="007805A3" w:rsidRPr="00E7403F" w:rsidRDefault="007805A3" w:rsidP="004D1796">
      <w:pPr>
        <w:tabs>
          <w:tab w:val="center" w:pos="4419"/>
        </w:tabs>
        <w:suppressAutoHyphens w:val="0"/>
        <w:autoSpaceDE w:val="0"/>
        <w:autoSpaceDN w:val="0"/>
        <w:adjustRightInd w:val="0"/>
        <w:spacing w:before="240" w:line="360" w:lineRule="auto"/>
        <w:jc w:val="both"/>
        <w:rPr>
          <w:rFonts w:ascii="Times New Roman" w:eastAsiaTheme="minorEastAsia" w:hAnsi="Times New Roman" w:cs="Times New Roman"/>
          <w:color w:val="auto"/>
          <w:lang w:val="es-MX"/>
        </w:rPr>
      </w:pPr>
      <w:proofErr w:type="spellStart"/>
      <w:r w:rsidRPr="00E7403F">
        <w:rPr>
          <w:rFonts w:ascii="Times New Roman" w:eastAsiaTheme="minorHAnsi" w:hAnsi="Times New Roman" w:cs="Times New Roman"/>
          <w:color w:val="auto"/>
          <w:lang w:val="es-MX"/>
        </w:rPr>
        <w:t>Mw</w:t>
      </w:r>
      <w:proofErr w:type="spellEnd"/>
      <w:r w:rsidRPr="00E7403F">
        <w:rPr>
          <w:rFonts w:ascii="Times New Roman" w:eastAsiaTheme="minorHAnsi" w:hAnsi="Times New Roman" w:cs="Times New Roman"/>
          <w:color w:val="auto"/>
          <w:lang w:val="es-MX"/>
        </w:rPr>
        <w:t xml:space="preserve"> =</w:t>
      </w:r>
      <m:oMath>
        <m:r>
          <w:rPr>
            <w:rFonts w:ascii="Cambria Math" w:eastAsiaTheme="minorHAnsi" w:hAnsi="Cambria Math" w:cs="Times New Roman"/>
            <w:color w:val="auto"/>
            <w:lang w:val="es-MX"/>
          </w:rPr>
          <m:t xml:space="preserve"> </m:t>
        </m:r>
        <m:f>
          <m:fPr>
            <m:ctrlPr>
              <w:rPr>
                <w:rFonts w:ascii="Cambria Math" w:eastAsiaTheme="minorHAnsi" w:hAnsi="Cambria Math" w:cs="Times New Roman"/>
                <w:i/>
                <w:color w:val="auto"/>
                <w:lang w:val="es-MX"/>
              </w:rPr>
            </m:ctrlPr>
          </m:fPr>
          <m:num>
            <m:r>
              <w:rPr>
                <w:rFonts w:ascii="Cambria Math" w:eastAsiaTheme="minorHAnsi" w:hAnsi="Cambria Math" w:cs="Times New Roman"/>
                <w:color w:val="auto"/>
                <w:lang w:val="es-MX"/>
              </w:rPr>
              <m:t>∑NxM2x</m:t>
            </m:r>
          </m:num>
          <m:den>
            <m:r>
              <w:rPr>
                <w:rFonts w:ascii="Cambria Math" w:eastAsiaTheme="minorHAnsi" w:hAnsi="Cambria Math" w:cs="Times New Roman"/>
                <w:color w:val="auto"/>
                <w:lang w:val="es-MX"/>
              </w:rPr>
              <m:t>∑NxMx</m:t>
            </m:r>
          </m:den>
        </m:f>
      </m:oMath>
      <w:r w:rsidRPr="00E7403F">
        <w:rPr>
          <w:rFonts w:ascii="Times New Roman" w:eastAsiaTheme="minorEastAsia" w:hAnsi="Times New Roman" w:cs="Times New Roman"/>
          <w:color w:val="auto"/>
          <w:lang w:val="es-MX"/>
        </w:rPr>
        <w:t xml:space="preserve">                                  y                             Mn = </w:t>
      </w:r>
      <m:oMath>
        <m:f>
          <m:fPr>
            <m:ctrlPr>
              <w:rPr>
                <w:rFonts w:ascii="Cambria Math" w:eastAsiaTheme="minorHAnsi" w:hAnsi="Cambria Math" w:cs="Times New Roman"/>
                <w:i/>
                <w:color w:val="auto"/>
                <w:lang w:val="es-MX"/>
              </w:rPr>
            </m:ctrlPr>
          </m:fPr>
          <m:num>
            <m:r>
              <w:rPr>
                <w:rFonts w:ascii="Cambria Math" w:eastAsiaTheme="minorHAnsi" w:hAnsi="Cambria Math" w:cs="Times New Roman"/>
                <w:color w:val="auto"/>
                <w:lang w:val="es-MX"/>
              </w:rPr>
              <m:t>∑MxNx</m:t>
            </m:r>
          </m:num>
          <m:den>
            <m:r>
              <w:rPr>
                <w:rFonts w:ascii="Cambria Math" w:eastAsiaTheme="minorHAnsi" w:hAnsi="Cambria Math" w:cs="Times New Roman"/>
                <w:color w:val="auto"/>
                <w:lang w:val="es-MX"/>
              </w:rPr>
              <m:t>∑Nx</m:t>
            </m:r>
          </m:den>
        </m:f>
      </m:oMath>
      <w:r w:rsidRPr="00E7403F">
        <w:rPr>
          <w:rFonts w:ascii="Times New Roman" w:eastAsiaTheme="minorEastAsia" w:hAnsi="Times New Roman" w:cs="Times New Roman"/>
          <w:color w:val="auto"/>
          <w:lang w:val="es-MX"/>
        </w:rPr>
        <w:t xml:space="preserve">        </w:t>
      </w:r>
    </w:p>
    <w:p w:rsidR="007805A3" w:rsidRPr="00E7403F" w:rsidRDefault="007805A3" w:rsidP="004D1796">
      <w:pPr>
        <w:tabs>
          <w:tab w:val="center" w:pos="4419"/>
        </w:tabs>
        <w:suppressAutoHyphens w:val="0"/>
        <w:autoSpaceDE w:val="0"/>
        <w:autoSpaceDN w:val="0"/>
        <w:adjustRightInd w:val="0"/>
        <w:spacing w:before="240"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Donde </w:t>
      </w:r>
      <w:proofErr w:type="spellStart"/>
      <w:r w:rsidRPr="00E7403F">
        <w:rPr>
          <w:rFonts w:ascii="Times New Roman" w:eastAsiaTheme="minorHAnsi" w:hAnsi="Times New Roman" w:cs="Times New Roman"/>
          <w:color w:val="auto"/>
          <w:lang w:val="es-MX"/>
        </w:rPr>
        <w:t>Nx</w:t>
      </w:r>
      <w:proofErr w:type="spellEnd"/>
      <w:r w:rsidRPr="00E7403F">
        <w:rPr>
          <w:rFonts w:ascii="Times New Roman" w:eastAsiaTheme="minorHAnsi" w:hAnsi="Times New Roman" w:cs="Times New Roman"/>
          <w:color w:val="auto"/>
          <w:lang w:val="es-MX"/>
        </w:rPr>
        <w:t xml:space="preserve"> es el número de moléculas de peso molecular Mx presente.</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Diferentes técnicas experimentales dan diferentes pesos moleculares promedio. La técnica de difusión de la luz de </w:t>
      </w:r>
      <w:proofErr w:type="spellStart"/>
      <w:r w:rsidRPr="00E7403F">
        <w:rPr>
          <w:rFonts w:ascii="Times New Roman" w:eastAsiaTheme="minorHAnsi" w:hAnsi="Times New Roman" w:cs="Times New Roman"/>
          <w:color w:val="auto"/>
          <w:lang w:val="es-MX"/>
        </w:rPr>
        <w:t>Rayleigh</w:t>
      </w:r>
      <w:proofErr w:type="spellEnd"/>
      <w:r w:rsidRPr="00E7403F">
        <w:rPr>
          <w:rFonts w:ascii="Times New Roman" w:eastAsiaTheme="minorHAnsi" w:hAnsi="Times New Roman" w:cs="Times New Roman"/>
          <w:color w:val="auto"/>
          <w:lang w:val="es-MX"/>
        </w:rPr>
        <w:t xml:space="preserve"> da el valor del peso promedio.</w:t>
      </w:r>
    </w:p>
    <w:p w:rsidR="007805A3"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Una descripción completa de pesos moleculares necesita información sobre la distribución estadística de tamaños moleculares. La relación </w:t>
      </w:r>
      <w:proofErr w:type="spellStart"/>
      <w:r w:rsidRPr="00E7403F">
        <w:rPr>
          <w:rFonts w:ascii="Times New Roman" w:eastAsiaTheme="minorHAnsi" w:hAnsi="Times New Roman" w:cs="Times New Roman"/>
          <w:color w:val="auto"/>
          <w:lang w:val="es-MX"/>
        </w:rPr>
        <w:t>Mw</w:t>
      </w:r>
      <w:proofErr w:type="spellEnd"/>
      <w:r w:rsidRPr="00E7403F">
        <w:rPr>
          <w:rFonts w:ascii="Times New Roman" w:eastAsiaTheme="minorHAnsi" w:hAnsi="Times New Roman" w:cs="Times New Roman"/>
          <w:color w:val="auto"/>
          <w:lang w:val="es-MX"/>
        </w:rPr>
        <w:t xml:space="preserve">/Mn es una medida conveniente del grado de </w:t>
      </w:r>
      <w:proofErr w:type="spellStart"/>
      <w:r w:rsidRPr="00E7403F">
        <w:rPr>
          <w:rFonts w:ascii="Times New Roman" w:eastAsiaTheme="minorHAnsi" w:hAnsi="Times New Roman" w:cs="Times New Roman"/>
          <w:color w:val="auto"/>
          <w:lang w:val="es-MX"/>
        </w:rPr>
        <w:t>polidispersidad</w:t>
      </w:r>
      <w:proofErr w:type="spellEnd"/>
      <w:r w:rsidRPr="00E7403F">
        <w:rPr>
          <w:rFonts w:ascii="Times New Roman" w:eastAsiaTheme="minorHAnsi" w:hAnsi="Times New Roman" w:cs="Times New Roman"/>
          <w:color w:val="auto"/>
          <w:lang w:val="es-MX"/>
        </w:rPr>
        <w:t xml:space="preserve"> </w:t>
      </w:r>
      <w:r w:rsidRPr="00E7403F">
        <w:rPr>
          <w:rFonts w:ascii="Times New Roman" w:hAnsi="Times New Roman" w:cs="Times New Roman"/>
          <w:lang w:val="es-MX"/>
        </w:rPr>
        <w:fldChar w:fldCharType="begin" w:fldLock="1"/>
      </w:r>
      <w:r w:rsidRPr="00E7403F">
        <w:rPr>
          <w:rFonts w:ascii="Times New Roman" w:hAnsi="Times New Roman" w:cs="Times New Roman"/>
          <w:lang w:val="es-MX"/>
        </w:rPr>
        <w:instrText>ADDIN CSL_CITATION { "citationItems" : [ { "id" : "ITEM-1", "itemData" : { "author" : [ { "dropping-particle" : "", "family" : "Pagan", "given" : "J", "non-dropping-particle" : "", "parse-names" : false, "suffix" : "" } ], "id" : "ITEM-1", "issued" : { "date-parts" : [ [ "1998" ] ] }, "number-of-pages" : "12-13", "publisher" : "Universitat de LLeida", "title" : "Degradaci\u00f3n enzim\u00e1tica y caracter\u00edsticas f\u00edsicas y qu\u00edmicas de la pectina del bagazo de melocot\u00f3n.", "type" : "thesis" }, "uris" : [ "http://www.mendeley.com/documents/?uuid=c09d62e5-8918-4a81-848a-dd8b5f0ad126" ] } ], "mendeley" : { "formattedCitation" : "(Pagan 1998)", "plainTextFormattedCitation" : "(Pagan 1998)", "previouslyFormattedCitation" : "(Pagan 1998)" }, "properties" : { "noteIndex" : 0 }, "schema" : "https://github.com/citation-style-language/schema/raw/master/csl-citation.json" }</w:instrText>
      </w:r>
      <w:r w:rsidRPr="00E7403F">
        <w:rPr>
          <w:rFonts w:ascii="Times New Roman" w:hAnsi="Times New Roman" w:cs="Times New Roman"/>
          <w:lang w:val="es-MX"/>
        </w:rPr>
        <w:fldChar w:fldCharType="separate"/>
      </w:r>
      <w:r w:rsidRPr="00E7403F">
        <w:rPr>
          <w:rFonts w:ascii="Times New Roman" w:hAnsi="Times New Roman" w:cs="Times New Roman"/>
          <w:noProof/>
          <w:lang w:val="es-MX"/>
        </w:rPr>
        <w:t>(Pagan 1998)</w:t>
      </w:r>
      <w:r w:rsidRPr="00E7403F">
        <w:rPr>
          <w:rFonts w:ascii="Times New Roman" w:hAnsi="Times New Roman" w:cs="Times New Roman"/>
          <w:lang w:val="es-MX"/>
        </w:rPr>
        <w:fldChar w:fldCharType="end"/>
      </w:r>
      <w:r w:rsidRPr="00E7403F">
        <w:rPr>
          <w:rFonts w:ascii="Times New Roman" w:eastAsiaTheme="minorHAnsi" w:hAnsi="Times New Roman" w:cs="Times New Roman"/>
          <w:color w:val="auto"/>
          <w:lang w:val="es-MX"/>
        </w:rPr>
        <w:t>.</w:t>
      </w:r>
    </w:p>
    <w:p w:rsidR="00BF11DE" w:rsidRDefault="00BF11DE"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BF11DE" w:rsidRDefault="00BF11DE"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BF11DE" w:rsidRPr="00E7403F" w:rsidRDefault="00BF11DE"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8A0A3C" w:rsidRDefault="008A0A3C" w:rsidP="00DA5118">
      <w:pPr>
        <w:pStyle w:val="Prrafodelista"/>
        <w:ind w:left="0"/>
        <w:rPr>
          <w:rFonts w:ascii="Times New Roman" w:eastAsiaTheme="majorEastAsia" w:hAnsi="Times New Roman" w:cs="Times New Roman"/>
          <w:b/>
          <w:color w:val="000000" w:themeColor="text1"/>
          <w:szCs w:val="28"/>
        </w:rPr>
      </w:pPr>
    </w:p>
    <w:p w:rsidR="007805A3" w:rsidRPr="00DA5118" w:rsidRDefault="007805A3" w:rsidP="00DA5118">
      <w:pPr>
        <w:pStyle w:val="Prrafodelista"/>
        <w:ind w:left="0"/>
        <w:rPr>
          <w:rFonts w:ascii="Times New Roman" w:hAnsi="Times New Roman" w:cs="Times New Roman"/>
          <w:b/>
          <w:bCs/>
        </w:rPr>
      </w:pPr>
      <w:r w:rsidRPr="00DA5118">
        <w:rPr>
          <w:rFonts w:ascii="Times New Roman" w:hAnsi="Times New Roman" w:cs="Times New Roman"/>
          <w:b/>
        </w:rPr>
        <w:t>3.9. Importancia y aplicación industrial de la pectina</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Pr>
          <w:rFonts w:ascii="Times New Roman" w:hAnsi="Times New Roman" w:cs="Times New Roman"/>
          <w:bCs w:val="0"/>
          <w:color w:val="000000" w:themeColor="text1"/>
          <w:sz w:val="24"/>
        </w:rPr>
        <w:t>3</w:t>
      </w:r>
      <w:r w:rsidRPr="00E7403F">
        <w:rPr>
          <w:rFonts w:ascii="Times New Roman" w:hAnsi="Times New Roman" w:cs="Times New Roman"/>
          <w:bCs w:val="0"/>
          <w:color w:val="000000" w:themeColor="text1"/>
          <w:sz w:val="24"/>
        </w:rPr>
        <w:t>.9.1. Aplicaciones en la industria alimenticia</w:t>
      </w:r>
    </w:p>
    <w:p w:rsidR="007805A3" w:rsidRPr="00E7403F" w:rsidRDefault="007805A3" w:rsidP="004D1796">
      <w:pPr>
        <w:autoSpaceDE w:val="0"/>
        <w:autoSpaceDN w:val="0"/>
        <w:adjustRightInd w:val="0"/>
        <w:spacing w:line="360" w:lineRule="auto"/>
        <w:jc w:val="both"/>
        <w:rPr>
          <w:rFonts w:ascii="Times New Roman" w:hAnsi="Times New Roman" w:cs="Times New Roman"/>
          <w:bCs/>
        </w:rPr>
      </w:pPr>
    </w:p>
    <w:p w:rsidR="008A0A3C"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Para la industria alimenticia, la pectina puede aplicarse en:</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Dulces y mermeladas:</w:t>
      </w:r>
      <w:r w:rsidRPr="00E7403F">
        <w:rPr>
          <w:rFonts w:ascii="Times New Roman" w:hAnsi="Times New Roman" w:cs="Times New Roman"/>
          <w:bCs/>
        </w:rPr>
        <w:t xml:space="preserve"> Da fuerza de gel y baja la sinéresis agua / jugo.</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Caramelos de fruta:</w:t>
      </w:r>
      <w:r w:rsidRPr="00E7403F">
        <w:rPr>
          <w:rFonts w:ascii="Times New Roman" w:hAnsi="Times New Roman" w:cs="Times New Roman"/>
          <w:bCs/>
        </w:rPr>
        <w:t xml:space="preserve"> El uso de pectinas permite una buena estructura agradable al paladar.</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Bebidas a base de fruta:</w:t>
      </w:r>
      <w:r w:rsidRPr="00E7403F">
        <w:rPr>
          <w:rFonts w:ascii="Times New Roman" w:hAnsi="Times New Roman" w:cs="Times New Roman"/>
          <w:bCs/>
        </w:rPr>
        <w:t xml:space="preserve"> Otorga estabilidad en fibra y pulpa.</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Bebidas lácteas acidas:</w:t>
      </w:r>
      <w:r w:rsidRPr="00E7403F">
        <w:rPr>
          <w:rFonts w:ascii="Times New Roman" w:hAnsi="Times New Roman" w:cs="Times New Roman"/>
          <w:bCs/>
        </w:rPr>
        <w:t xml:space="preserve"> Confiere estabilidad a la proteína.</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Sorbetes:</w:t>
      </w:r>
      <w:r w:rsidRPr="00E7403F">
        <w:rPr>
          <w:rFonts w:ascii="Times New Roman" w:hAnsi="Times New Roman" w:cs="Times New Roman"/>
          <w:bCs/>
        </w:rPr>
        <w:t xml:space="preserve"> Facilita y favorece la liberación del sabor y permite el control de formación de cristales de agua.</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Preparados de fruta:</w:t>
      </w:r>
      <w:r w:rsidRPr="00E7403F">
        <w:rPr>
          <w:rFonts w:ascii="Times New Roman" w:hAnsi="Times New Roman" w:cs="Times New Roman"/>
          <w:bCs/>
        </w:rPr>
        <w:t xml:space="preserve"> Viscosidad controlada, </w:t>
      </w:r>
      <w:proofErr w:type="spellStart"/>
      <w:r w:rsidRPr="00E7403F">
        <w:rPr>
          <w:rFonts w:ascii="Times New Roman" w:hAnsi="Times New Roman" w:cs="Times New Roman"/>
          <w:bCs/>
        </w:rPr>
        <w:t>trixotopia</w:t>
      </w:r>
      <w:proofErr w:type="spellEnd"/>
      <w:r w:rsidRPr="00E7403F">
        <w:rPr>
          <w:rFonts w:ascii="Times New Roman" w:hAnsi="Times New Roman" w:cs="Times New Roman"/>
          <w:bCs/>
        </w:rPr>
        <w:t xml:space="preserve"> y efecto de recuperación.</w:t>
      </w:r>
    </w:p>
    <w:p w:rsidR="007805A3" w:rsidRPr="00E7403F" w:rsidRDefault="007805A3" w:rsidP="004D1796">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Postres ácidos:</w:t>
      </w:r>
      <w:r w:rsidRPr="00E7403F">
        <w:rPr>
          <w:rFonts w:ascii="Times New Roman" w:hAnsi="Times New Roman" w:cs="Times New Roman"/>
          <w:bCs/>
        </w:rPr>
        <w:t xml:space="preserve"> Mejora su estructura y la resistencia del gel, confiriendo buena textura y brillo.</w:t>
      </w:r>
    </w:p>
    <w:p w:rsidR="007805A3" w:rsidRPr="00E7403F" w:rsidRDefault="007805A3" w:rsidP="004D1796">
      <w:pPr>
        <w:pStyle w:val="Prrafodelista"/>
        <w:autoSpaceDE w:val="0"/>
        <w:autoSpaceDN w:val="0"/>
        <w:adjustRightInd w:val="0"/>
        <w:spacing w:line="360" w:lineRule="auto"/>
        <w:jc w:val="both"/>
        <w:rPr>
          <w:rFonts w:ascii="Times New Roman" w:hAnsi="Times New Roman" w:cs="Times New Roman"/>
          <w:bCs/>
        </w:rPr>
      </w:pPr>
    </w:p>
    <w:p w:rsidR="007805A3"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La aplicación de pectinas otorga la liberación de sabor, gusto y control de cristalización de sorbetes, adicional a esto ha mostrado que reduce los niveles de colesterol en la sangre, funciona como fibra </w:t>
      </w:r>
      <w:proofErr w:type="spellStart"/>
      <w:r w:rsidRPr="00E7403F">
        <w:rPr>
          <w:rFonts w:ascii="Times New Roman" w:hAnsi="Times New Roman" w:cs="Times New Roman"/>
          <w:bCs/>
        </w:rPr>
        <w:t>dietaria</w:t>
      </w:r>
      <w:proofErr w:type="spellEnd"/>
      <w:r w:rsidRPr="00E7403F">
        <w:rPr>
          <w:rFonts w:ascii="Times New Roman" w:hAnsi="Times New Roman" w:cs="Times New Roman"/>
          <w:bCs/>
        </w:rPr>
        <w:t xml:space="preserve"> soluble en el intestino grueso y colon.</w:t>
      </w:r>
    </w:p>
    <w:p w:rsidR="00F43B06" w:rsidRPr="00E7403F" w:rsidRDefault="00F43B06" w:rsidP="004D1796">
      <w:pPr>
        <w:autoSpaceDE w:val="0"/>
        <w:autoSpaceDN w:val="0"/>
        <w:adjustRightInd w:val="0"/>
        <w:spacing w:line="360" w:lineRule="auto"/>
        <w:jc w:val="both"/>
        <w:rPr>
          <w:rFonts w:ascii="Times New Roman" w:hAnsi="Times New Roman" w:cs="Times New Roman"/>
          <w:bCs/>
        </w:rPr>
      </w:pPr>
    </w:p>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También tiene una amplia aplicación en el campo de </w:t>
      </w:r>
      <w:r w:rsidR="00254FC3">
        <w:rPr>
          <w:rFonts w:ascii="Times New Roman" w:hAnsi="Times New Roman" w:cs="Times New Roman"/>
          <w:bCs/>
        </w:rPr>
        <w:t>los complementos alimenticios, s</w:t>
      </w:r>
      <w:r w:rsidRPr="00E7403F">
        <w:rPr>
          <w:rFonts w:ascii="Times New Roman" w:hAnsi="Times New Roman" w:cs="Times New Roman"/>
          <w:bCs/>
        </w:rPr>
        <w:t xml:space="preserve">us propiedades </w:t>
      </w:r>
      <w:proofErr w:type="spellStart"/>
      <w:r w:rsidRPr="00E7403F">
        <w:rPr>
          <w:rFonts w:ascii="Times New Roman" w:hAnsi="Times New Roman" w:cs="Times New Roman"/>
          <w:bCs/>
        </w:rPr>
        <w:t>gelificantes</w:t>
      </w:r>
      <w:proofErr w:type="spellEnd"/>
      <w:r w:rsidRPr="00E7403F">
        <w:rPr>
          <w:rFonts w:ascii="Times New Roman" w:hAnsi="Times New Roman" w:cs="Times New Roman"/>
          <w:bCs/>
        </w:rPr>
        <w:t xml:space="preserve"> permiten que la pectina sea aplicada como un efectivo depurador del sistema digestivo </w:t>
      </w:r>
      <w:r w:rsidRPr="00E7403F">
        <w:rPr>
          <w:rFonts w:ascii="Times New Roman" w:hAnsi="Times New Roman" w:cs="Times New Roman"/>
          <w:bCs/>
        </w:rPr>
        <w:fldChar w:fldCharType="begin" w:fldLock="1"/>
      </w:r>
      <w:r w:rsidRPr="00E7403F">
        <w:rPr>
          <w:rFonts w:ascii="Times New Roman" w:hAnsi="Times New Roman" w:cs="Times New Roman"/>
          <w:bCs/>
        </w:rPr>
        <w:instrText>ADDIN CSL_CITATION { "citationItems" : [ { "id" : "ITEM-1", "itemData" : { "URL" : "http://www.quiminet.com/articulos/conozca-las-diferentes-aplicaciones-de-la-pectina-en-la-industria-alimenticia-2653163.htm", "accessed" : { "date-parts" : [ [ "2016", "3", "10" ] ] }, "author" : [ { "dropping-particle" : "", "family" : "Quiminet", "given" : "", "non-dropping-particle" : "", "parse-names" : false, "suffix" : "" } ], "container-title" : "Industria Alimenticia", "id" : "ITEM-1", "issued" : { "date-parts" : [ [ "2011" ] ] }, "page" : "1", "title" : "Conozca las diferentes aplicaciones de la pectina en la industria alimenticia.", "type" : "webpage" }, "uris" : [ "http://www.mendeley.com/documents/?uuid=ebbd816f-5d32-48ab-976a-6683611bd488" ] } ], "mendeley" : { "formattedCitation" : "(Quiminet 2011)", "plainTextFormattedCitation" : "(Quiminet 2011)", "previouslyFormattedCitation" : "(Quiminet 2011)" }, "properties" : { "noteIndex" : 0 }, "schema" : "https://github.com/citation-style-language/schema/raw/master/csl-citation.json" }</w:instrText>
      </w:r>
      <w:r w:rsidRPr="00E7403F">
        <w:rPr>
          <w:rFonts w:ascii="Times New Roman" w:hAnsi="Times New Roman" w:cs="Times New Roman"/>
          <w:bCs/>
        </w:rPr>
        <w:fldChar w:fldCharType="separate"/>
      </w:r>
      <w:r w:rsidRPr="00E7403F">
        <w:rPr>
          <w:rFonts w:ascii="Times New Roman" w:hAnsi="Times New Roman" w:cs="Times New Roman"/>
          <w:bCs/>
          <w:noProof/>
        </w:rPr>
        <w:t>(Quiminet 2011)</w:t>
      </w:r>
      <w:r w:rsidRPr="00E7403F">
        <w:rPr>
          <w:rFonts w:ascii="Times New Roman" w:hAnsi="Times New Roman" w:cs="Times New Roman"/>
          <w:bCs/>
        </w:rPr>
        <w:fldChar w:fldCharType="end"/>
      </w:r>
      <w:r w:rsidRPr="00E7403F">
        <w:rPr>
          <w:rFonts w:ascii="Times New Roman" w:hAnsi="Times New Roman" w:cs="Times New Roman"/>
          <w:bCs/>
        </w:rPr>
        <w:t>.</w:t>
      </w:r>
    </w:p>
    <w:p w:rsidR="007805A3" w:rsidRPr="00E7403F" w:rsidRDefault="007805A3" w:rsidP="004D1796">
      <w:pPr>
        <w:pStyle w:val="Ttulo1"/>
        <w:spacing w:line="360" w:lineRule="auto"/>
        <w:jc w:val="both"/>
        <w:rPr>
          <w:rFonts w:ascii="Times New Roman" w:hAnsi="Times New Roman" w:cs="Times New Roman"/>
          <w:bCs w:val="0"/>
          <w:color w:val="000000" w:themeColor="text1"/>
        </w:rPr>
      </w:pPr>
      <w:r w:rsidRPr="00E7403F">
        <w:rPr>
          <w:rFonts w:ascii="Times New Roman" w:hAnsi="Times New Roman" w:cs="Times New Roman"/>
          <w:bCs w:val="0"/>
          <w:color w:val="000000" w:themeColor="text1"/>
          <w:sz w:val="24"/>
        </w:rPr>
        <w:t>3.9.2. Aplicaciones en la industria farmacéutica</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Las pectinas se pueden mezclar con diversas substancias para obtener efectos de lo más variado. Por ejemplo, las pectinas mezcladas con hidróxido de aluminio y con </w:t>
      </w:r>
      <w:r w:rsidRPr="00E7403F">
        <w:rPr>
          <w:rFonts w:ascii="Times New Roman" w:hAnsi="Times New Roman" w:cs="Times New Roman"/>
          <w:bCs/>
        </w:rPr>
        <w:lastRenderedPageBreak/>
        <w:t>oxido de magnesio constituye un preparado galénico de utilidad en el tratamiento y protección de ulceras gástrica y duodenal.</w:t>
      </w:r>
    </w:p>
    <w:p w:rsidR="00D2479D" w:rsidRPr="00E7403F" w:rsidRDefault="00D2479D" w:rsidP="004D1796">
      <w:pPr>
        <w:autoSpaceDE w:val="0"/>
        <w:autoSpaceDN w:val="0"/>
        <w:adjustRightInd w:val="0"/>
        <w:spacing w:line="360" w:lineRule="auto"/>
        <w:jc w:val="both"/>
        <w:rPr>
          <w:rFonts w:ascii="Times New Roman" w:hAnsi="Times New Roman" w:cs="Times New Roman"/>
          <w:bCs/>
        </w:rPr>
      </w:pPr>
    </w:p>
    <w:p w:rsidR="007805A3"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Las pectinas en combinación con la gelatina se utilizan para la encapsulación de fármacos de liberación sostenida, una formulación novedosa es la formulación oral de preparados galénicos dirigidos al colon con pectinas como único excipiente, que además al ser fermentable resulta doblemente útil.</w:t>
      </w:r>
    </w:p>
    <w:p w:rsidR="00254FC3" w:rsidRPr="00E7403F" w:rsidRDefault="00254FC3" w:rsidP="004D1796">
      <w:pPr>
        <w:autoSpaceDE w:val="0"/>
        <w:autoSpaceDN w:val="0"/>
        <w:adjustRightInd w:val="0"/>
        <w:spacing w:line="360" w:lineRule="auto"/>
        <w:jc w:val="both"/>
        <w:rPr>
          <w:rFonts w:ascii="Times New Roman" w:hAnsi="Times New Roman" w:cs="Times New Roman"/>
          <w:bCs/>
        </w:rPr>
      </w:pPr>
    </w:p>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Debido a la capacidad absorbente de las pectinas se utilizan también como secuestradoras de metales pesados tales como plomo y mercurio para eliminarlos del tracto gastrointestinal </w:t>
      </w:r>
      <w:r w:rsidRPr="00E7403F">
        <w:rPr>
          <w:rFonts w:ascii="Times New Roman" w:hAnsi="Times New Roman" w:cs="Times New Roman"/>
          <w:bCs/>
        </w:rPr>
        <w:fldChar w:fldCharType="begin" w:fldLock="1"/>
      </w:r>
      <w:r w:rsidRPr="00E7403F">
        <w:rPr>
          <w:rFonts w:ascii="Times New Roman" w:hAnsi="Times New Roman" w:cs="Times New Roman"/>
          <w:bCs/>
        </w:rPr>
        <w:instrText>ADDIN CSL_CITATION { "citationItems" : [ { "id" : "ITEM-1", "itemData" : { "URL" : "https://alojamientos.uva.es/guia_docente/uploads/2013/470/45820/1/Documento42.pdf", "accessed" : { "date-parts" : [ [ "2016", "3", "3" ] ] }, "author" : [ { "dropping-particle" : "", "family" : "Girbes", "given" : "T", "non-dropping-particle" : "", "parse-names" : false, "suffix" : "" }, { "dropping-particle" : "", "family" : "Jim\u00e9nez", "given" : "P", "non-dropping-particle" : "", "parse-names" : false, "suffix" : "" } ], "container-title" : "Pectinas, Inulinas, Hemicelulosas", "id" : "ITEM-1", "issued" : { "date-parts" : [ [ "2010" ] ] }, "page" : "22", "title" : "Polisac\u00e1ridos", "type" : "webpage" }, "uris" : [ "http://www.mendeley.com/documents/?uuid=b07a6f27-626c-4195-9407-8af9fa1614b7" ] } ], "mendeley" : { "formattedCitation" : "(Girbes y Jim\u00e9nez 2010)", "plainTextFormattedCitation" : "(Girbes y Jim\u00e9nez 2010)", "previouslyFormattedCitation" : "(Girbes y Jim\u00e9nez 2010)" }, "properties" : { "noteIndex" : 0 }, "schema" : "https://github.com/citation-style-language/schema/raw/master/csl-citation.json" }</w:instrText>
      </w:r>
      <w:r w:rsidRPr="00E7403F">
        <w:rPr>
          <w:rFonts w:ascii="Times New Roman" w:hAnsi="Times New Roman" w:cs="Times New Roman"/>
          <w:bCs/>
        </w:rPr>
        <w:fldChar w:fldCharType="separate"/>
      </w:r>
      <w:r w:rsidRPr="00E7403F">
        <w:rPr>
          <w:rFonts w:ascii="Times New Roman" w:hAnsi="Times New Roman" w:cs="Times New Roman"/>
          <w:bCs/>
          <w:noProof/>
        </w:rPr>
        <w:t>(Girbes y Jiménez 2010)</w:t>
      </w:r>
      <w:r w:rsidRPr="00E7403F">
        <w:rPr>
          <w:rFonts w:ascii="Times New Roman" w:hAnsi="Times New Roman" w:cs="Times New Roman"/>
          <w:bCs/>
        </w:rPr>
        <w:fldChar w:fldCharType="end"/>
      </w:r>
      <w:r w:rsidRPr="00E7403F">
        <w:rPr>
          <w:rFonts w:ascii="Times New Roman" w:hAnsi="Times New Roman" w:cs="Times New Roman"/>
          <w:bCs/>
        </w:rPr>
        <w:t>.</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3.9.3. Aplicaciones Terapéuticas</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En  el  año  1996  se  publicó  un  trabajo  en  el  que  se  ponía  de  manifiesto  la  actividad  anticancerígena  de  una  pectina  modificada.  La  estructura  ramificada de  la  pectina  de  cítricos  se  puede  tratar  y  obtener  así  un  compuesto  de  menor  peso molecular rico en galactosa, el cual puede ayudar a retrasar la metástasis de las  células  cancerígenas  porque se  combina  con  sus  grupos  azúcares  y  bloquea  las moléculas de </w:t>
      </w:r>
      <w:proofErr w:type="spellStart"/>
      <w:r w:rsidRPr="00E7403F">
        <w:rPr>
          <w:rFonts w:ascii="Times New Roman" w:hAnsi="Times New Roman" w:cs="Times New Roman"/>
          <w:bCs/>
        </w:rPr>
        <w:t>lectina</w:t>
      </w:r>
      <w:proofErr w:type="spellEnd"/>
      <w:r w:rsidRPr="00E7403F">
        <w:rPr>
          <w:rFonts w:ascii="Times New Roman" w:hAnsi="Times New Roman" w:cs="Times New Roman"/>
          <w:bCs/>
        </w:rPr>
        <w:t xml:space="preserve"> en la superficie de las células que son las que favorecen la metástasis </w:t>
      </w:r>
      <w:r w:rsidRPr="00E7403F">
        <w:rPr>
          <w:rFonts w:ascii="Times New Roman" w:hAnsi="Times New Roman" w:cs="Times New Roman"/>
          <w:bCs/>
        </w:rPr>
        <w:fldChar w:fldCharType="begin" w:fldLock="1"/>
      </w:r>
      <w:r w:rsidRPr="00E7403F">
        <w:rPr>
          <w:rFonts w:ascii="Times New Roman" w:hAnsi="Times New Roman" w:cs="Times New Roman"/>
          <w:bCs/>
        </w:rPr>
        <w:instrText>ADDIN CSL_CITATION { "citationItems" : [ { "id" : "ITEM-1", "itemData" : { "author" : [ { "dropping-particle" : "", "family" : "Mamani", "given" : "P", "non-dropping-particle" : "", "parse-names" : false, "suffix" : "" } ], "id" : "ITEM-1", "issued" : { "date-parts" : [ [ "2012" ] ] }, "number-of-pages" : "23", "publisher" : "Universidad Complutense de Madrid", "title" : "Estudio comparativo de pectina E hidroxipropilmetilcelulosa en la formulaci\u00f3n de comprimidos matriciales para la liberaci\u00f3n controlada de f\u00e1rmacos hidrosolubles", "type" : "thesis" }, "uris" : [ "http://www.mendeley.com/documents/?uuid=899740ea-7d70-446d-8770-27091d65300f" ] } ], "mendeley" : { "formattedCitation" : "(Mamani 2012)", "plainTextFormattedCitation" : "(Mamani 2012)", "previouslyFormattedCitation" : "(Mamani 2012)" }, "properties" : { "noteIndex" : 0 }, "schema" : "https://github.com/citation-style-language/schema/raw/master/csl-citation.json" }</w:instrText>
      </w:r>
      <w:r w:rsidRPr="00E7403F">
        <w:rPr>
          <w:rFonts w:ascii="Times New Roman" w:hAnsi="Times New Roman" w:cs="Times New Roman"/>
          <w:bCs/>
        </w:rPr>
        <w:fldChar w:fldCharType="separate"/>
      </w:r>
      <w:r w:rsidRPr="00E7403F">
        <w:rPr>
          <w:rFonts w:ascii="Times New Roman" w:hAnsi="Times New Roman" w:cs="Times New Roman"/>
          <w:bCs/>
          <w:noProof/>
        </w:rPr>
        <w:t>(Mamani 2012)</w:t>
      </w:r>
      <w:r w:rsidRPr="00E7403F">
        <w:rPr>
          <w:rFonts w:ascii="Times New Roman" w:hAnsi="Times New Roman" w:cs="Times New Roman"/>
          <w:bCs/>
        </w:rPr>
        <w:fldChar w:fldCharType="end"/>
      </w:r>
      <w:r w:rsidRPr="00E7403F">
        <w:rPr>
          <w:rFonts w:ascii="Times New Roman" w:hAnsi="Times New Roman" w:cs="Times New Roman"/>
          <w:bCs/>
        </w:rPr>
        <w:t>.</w:t>
      </w: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BF11DE" w:rsidRDefault="00BF11DE" w:rsidP="004D1796">
      <w:pPr>
        <w:autoSpaceDE w:val="0"/>
        <w:autoSpaceDN w:val="0"/>
        <w:adjustRightInd w:val="0"/>
        <w:spacing w:line="360" w:lineRule="auto"/>
        <w:jc w:val="both"/>
        <w:rPr>
          <w:rFonts w:ascii="Times New Roman" w:hAnsi="Times New Roman" w:cs="Times New Roman"/>
          <w:bCs/>
        </w:rPr>
      </w:pPr>
    </w:p>
    <w:p w:rsidR="007805A3" w:rsidRPr="00E7403F" w:rsidRDefault="007805A3" w:rsidP="004D1796">
      <w:pPr>
        <w:autoSpaceDE w:val="0"/>
        <w:autoSpaceDN w:val="0"/>
        <w:adjustRightInd w:val="0"/>
        <w:spacing w:line="360" w:lineRule="auto"/>
        <w:jc w:val="both"/>
        <w:rPr>
          <w:rFonts w:ascii="Times New Roman" w:hAnsi="Times New Roman" w:cs="Times New Roman"/>
          <w:b/>
          <w:color w:val="auto"/>
          <w:lang w:val="es-CO"/>
        </w:rPr>
      </w:pPr>
    </w:p>
    <w:p w:rsidR="007805A3" w:rsidRPr="00643D7D" w:rsidRDefault="007805A3" w:rsidP="00643D7D">
      <w:pPr>
        <w:pStyle w:val="Sinespaciado"/>
        <w:spacing w:line="360" w:lineRule="auto"/>
        <w:rPr>
          <w:rFonts w:ascii="Times New Roman" w:hAnsi="Times New Roman"/>
          <w:b/>
          <w:sz w:val="28"/>
          <w:szCs w:val="28"/>
          <w:lang w:val="es-CO"/>
        </w:rPr>
      </w:pPr>
      <w:r w:rsidRPr="00643D7D">
        <w:rPr>
          <w:rFonts w:ascii="Times New Roman" w:hAnsi="Times New Roman"/>
          <w:b/>
          <w:sz w:val="28"/>
          <w:szCs w:val="28"/>
          <w:lang w:val="es-CO"/>
        </w:rPr>
        <w:lastRenderedPageBreak/>
        <w:t>IV</w:t>
      </w:r>
      <w:r w:rsidR="00643D7D" w:rsidRPr="00643D7D">
        <w:rPr>
          <w:rFonts w:ascii="Times New Roman" w:hAnsi="Times New Roman"/>
          <w:b/>
          <w:sz w:val="28"/>
          <w:szCs w:val="28"/>
          <w:lang w:val="es-CO"/>
        </w:rPr>
        <w:t xml:space="preserve">. </w:t>
      </w:r>
      <w:r w:rsidRPr="00643D7D">
        <w:rPr>
          <w:rFonts w:ascii="Times New Roman" w:hAnsi="Times New Roman"/>
          <w:b/>
          <w:color w:val="000000" w:themeColor="text1"/>
          <w:sz w:val="28"/>
          <w:szCs w:val="28"/>
          <w:lang w:val="es-CO"/>
        </w:rPr>
        <w:t>MARCO METODOLÓGICO</w:t>
      </w:r>
    </w:p>
    <w:p w:rsidR="00643D7D" w:rsidRDefault="00643D7D" w:rsidP="00643D7D">
      <w:pPr>
        <w:pStyle w:val="Ttulo1"/>
        <w:spacing w:line="360" w:lineRule="auto"/>
        <w:jc w:val="both"/>
        <w:rPr>
          <w:rFonts w:ascii="Times New Roman" w:hAnsi="Times New Roman" w:cs="Times New Roman"/>
          <w:bCs w:val="0"/>
          <w:color w:val="000000" w:themeColor="text1"/>
          <w:sz w:val="24"/>
        </w:rPr>
      </w:pPr>
      <w:r>
        <w:rPr>
          <w:rFonts w:ascii="Times New Roman" w:hAnsi="Times New Roman" w:cs="Times New Roman"/>
          <w:bCs w:val="0"/>
          <w:color w:val="000000" w:themeColor="text1"/>
          <w:sz w:val="24"/>
        </w:rPr>
        <w:t>4.1. MATERIALES</w:t>
      </w:r>
    </w:p>
    <w:p w:rsidR="00643D7D" w:rsidRPr="00643D7D" w:rsidRDefault="007805A3" w:rsidP="00643D7D">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4.1.</w:t>
      </w:r>
      <w:r w:rsidR="00643D7D">
        <w:rPr>
          <w:rFonts w:ascii="Times New Roman" w:hAnsi="Times New Roman" w:cs="Times New Roman"/>
          <w:bCs w:val="0"/>
          <w:color w:val="000000" w:themeColor="text1"/>
          <w:sz w:val="24"/>
        </w:rPr>
        <w:t>1.</w:t>
      </w:r>
      <w:r w:rsidRPr="00E7403F">
        <w:rPr>
          <w:rFonts w:ascii="Times New Roman" w:hAnsi="Times New Roman" w:cs="Times New Roman"/>
          <w:bCs w:val="0"/>
          <w:color w:val="000000" w:themeColor="text1"/>
          <w:sz w:val="24"/>
        </w:rPr>
        <w:t xml:space="preserve"> </w:t>
      </w:r>
      <w:r w:rsidR="00D2479D">
        <w:rPr>
          <w:rFonts w:ascii="Times New Roman" w:hAnsi="Times New Roman" w:cs="Times New Roman"/>
          <w:bCs w:val="0"/>
          <w:color w:val="000000" w:themeColor="text1"/>
          <w:sz w:val="24"/>
        </w:rPr>
        <w:t>Ubicación de la investigación</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El presente trabajo de investigación se realizó en las instalaciones del Laboratorio General de la Facultad de Ciencias Agropecuarias, Recursos Naturales y del Ambiente de la Universidad Estatal de Bolívar.</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b/>
        </w:rPr>
      </w:pPr>
      <w:r w:rsidRPr="00E7403F">
        <w:rPr>
          <w:rFonts w:ascii="Times New Roman" w:hAnsi="Times New Roman" w:cs="Times New Roman"/>
          <w:b/>
        </w:rPr>
        <w:t xml:space="preserve">4.2. </w:t>
      </w:r>
      <w:r w:rsidR="00013900" w:rsidRPr="00E7403F">
        <w:rPr>
          <w:rFonts w:ascii="Times New Roman" w:hAnsi="Times New Roman" w:cs="Times New Roman"/>
          <w:b/>
        </w:rPr>
        <w:t>Localización</w:t>
      </w:r>
      <w:r w:rsidR="00643D7D" w:rsidRPr="00E7403F">
        <w:rPr>
          <w:rFonts w:ascii="Times New Roman" w:hAnsi="Times New Roman" w:cs="Times New Roman"/>
          <w:b/>
        </w:rPr>
        <w:t xml:space="preserve"> de la investigación</w:t>
      </w:r>
    </w:p>
    <w:p w:rsidR="007805A3" w:rsidRPr="00E7403F" w:rsidRDefault="007805A3" w:rsidP="004D1796">
      <w:pPr>
        <w:autoSpaceDE w:val="0"/>
        <w:autoSpaceDN w:val="0"/>
        <w:adjustRightInd w:val="0"/>
        <w:spacing w:line="360" w:lineRule="auto"/>
        <w:jc w:val="both"/>
        <w:rPr>
          <w:rFonts w:ascii="Times New Roman" w:hAnsi="Times New Roman" w:cs="Times New Roman"/>
          <w:b/>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b/>
        </w:rPr>
        <w:t xml:space="preserve">Tabla </w:t>
      </w:r>
      <w:r>
        <w:rPr>
          <w:rFonts w:ascii="Times New Roman" w:hAnsi="Times New Roman" w:cs="Times New Roman"/>
          <w:b/>
        </w:rPr>
        <w:t>3.</w:t>
      </w:r>
      <w:r w:rsidRPr="00E7403F">
        <w:rPr>
          <w:rFonts w:ascii="Times New Roman" w:hAnsi="Times New Roman" w:cs="Times New Roman"/>
          <w:b/>
        </w:rPr>
        <w:t xml:space="preserve"> </w:t>
      </w:r>
      <w:r w:rsidR="004A6109">
        <w:rPr>
          <w:rFonts w:ascii="Times New Roman" w:hAnsi="Times New Roman" w:cs="Times New Roman"/>
          <w:b/>
        </w:rPr>
        <w:t>Localización</w:t>
      </w:r>
      <w:r>
        <w:rPr>
          <w:rFonts w:ascii="Times New Roman" w:hAnsi="Times New Roman" w:cs="Times New Roman"/>
          <w:b/>
        </w:rPr>
        <w:t xml:space="preserve"> </w:t>
      </w:r>
    </w:p>
    <w:p w:rsidR="007805A3" w:rsidRPr="00E7403F" w:rsidRDefault="007805A3" w:rsidP="004D1796">
      <w:pPr>
        <w:autoSpaceDE w:val="0"/>
        <w:autoSpaceDN w:val="0"/>
        <w:adjustRightInd w:val="0"/>
        <w:spacing w:line="360" w:lineRule="auto"/>
        <w:jc w:val="both"/>
        <w:rPr>
          <w:rFonts w:ascii="Times New Roman" w:hAnsi="Times New Roman" w:cs="Times New Roman"/>
          <w:b/>
        </w:rPr>
      </w:pPr>
    </w:p>
    <w:tbl>
      <w:tblPr>
        <w:tblStyle w:val="Tablaconcuadrcula"/>
        <w:tblW w:w="0" w:type="auto"/>
        <w:tblLook w:val="04A0" w:firstRow="1" w:lastRow="0" w:firstColumn="1" w:lastColumn="0" w:noHBand="0" w:noVBand="1"/>
      </w:tblPr>
      <w:tblGrid>
        <w:gridCol w:w="1800"/>
        <w:gridCol w:w="6471"/>
      </w:tblGrid>
      <w:tr w:rsidR="007805A3" w:rsidRPr="00E7403F" w:rsidTr="00CD50DD">
        <w:tc>
          <w:tcPr>
            <w:tcW w:w="1800" w:type="dxa"/>
          </w:tcPr>
          <w:p w:rsidR="007805A3" w:rsidRPr="00E7403F" w:rsidRDefault="007805A3" w:rsidP="004D1796">
            <w:pPr>
              <w:autoSpaceDE w:val="0"/>
              <w:autoSpaceDN w:val="0"/>
              <w:adjustRightInd w:val="0"/>
              <w:spacing w:line="360" w:lineRule="auto"/>
              <w:jc w:val="center"/>
              <w:rPr>
                <w:rFonts w:ascii="Times New Roman" w:hAnsi="Times New Roman" w:cs="Times New Roman"/>
                <w:b/>
              </w:rPr>
            </w:pPr>
            <w:r w:rsidRPr="00E7403F">
              <w:rPr>
                <w:rFonts w:ascii="Times New Roman" w:hAnsi="Times New Roman" w:cs="Times New Roman"/>
                <w:b/>
              </w:rPr>
              <w:t>UBICACÍON</w:t>
            </w:r>
          </w:p>
        </w:tc>
        <w:tc>
          <w:tcPr>
            <w:tcW w:w="6471" w:type="dxa"/>
          </w:tcPr>
          <w:p w:rsidR="007805A3" w:rsidRPr="00E7403F" w:rsidRDefault="007805A3" w:rsidP="004D1796">
            <w:pPr>
              <w:autoSpaceDE w:val="0"/>
              <w:autoSpaceDN w:val="0"/>
              <w:adjustRightInd w:val="0"/>
              <w:spacing w:line="360" w:lineRule="auto"/>
              <w:ind w:left="117"/>
              <w:jc w:val="center"/>
              <w:rPr>
                <w:rFonts w:ascii="Times New Roman" w:hAnsi="Times New Roman" w:cs="Times New Roman"/>
                <w:b/>
              </w:rPr>
            </w:pPr>
            <w:r w:rsidRPr="00E7403F">
              <w:rPr>
                <w:rFonts w:ascii="Times New Roman" w:hAnsi="Times New Roman" w:cs="Times New Roman"/>
                <w:b/>
              </w:rPr>
              <w:t>LOCALIDAD</w:t>
            </w:r>
          </w:p>
        </w:tc>
      </w:tr>
      <w:tr w:rsidR="007805A3" w:rsidRPr="00E7403F" w:rsidTr="00CD50DD">
        <w:tc>
          <w:tcPr>
            <w:tcW w:w="1800" w:type="dxa"/>
          </w:tcPr>
          <w:p w:rsidR="007805A3" w:rsidRPr="00E7403F" w:rsidRDefault="007805A3" w:rsidP="004D1796">
            <w:pPr>
              <w:autoSpaceDE w:val="0"/>
              <w:autoSpaceDN w:val="0"/>
              <w:adjustRightInd w:val="0"/>
              <w:spacing w:line="360" w:lineRule="auto"/>
              <w:jc w:val="center"/>
              <w:rPr>
                <w:rFonts w:ascii="Times New Roman" w:hAnsi="Times New Roman" w:cs="Times New Roman"/>
              </w:rPr>
            </w:pPr>
            <w:r w:rsidRPr="00E7403F">
              <w:rPr>
                <w:rFonts w:ascii="Times New Roman" w:hAnsi="Times New Roman" w:cs="Times New Roman"/>
              </w:rPr>
              <w:t>Provincia</w:t>
            </w:r>
          </w:p>
        </w:tc>
        <w:tc>
          <w:tcPr>
            <w:tcW w:w="6471" w:type="dxa"/>
          </w:tcPr>
          <w:p w:rsidR="007805A3" w:rsidRPr="00E7403F" w:rsidRDefault="007805A3" w:rsidP="004D1796">
            <w:pPr>
              <w:autoSpaceDE w:val="0"/>
              <w:autoSpaceDN w:val="0"/>
              <w:adjustRightInd w:val="0"/>
              <w:spacing w:line="360" w:lineRule="auto"/>
              <w:ind w:left="72"/>
              <w:jc w:val="center"/>
              <w:rPr>
                <w:rFonts w:ascii="Times New Roman" w:hAnsi="Times New Roman" w:cs="Times New Roman"/>
              </w:rPr>
            </w:pPr>
            <w:r w:rsidRPr="00E7403F">
              <w:rPr>
                <w:rFonts w:ascii="Times New Roman" w:hAnsi="Times New Roman" w:cs="Times New Roman"/>
              </w:rPr>
              <w:t>Bolívar</w:t>
            </w:r>
          </w:p>
        </w:tc>
      </w:tr>
      <w:tr w:rsidR="007805A3" w:rsidRPr="00E7403F" w:rsidTr="00CD50DD">
        <w:tc>
          <w:tcPr>
            <w:tcW w:w="1800" w:type="dxa"/>
          </w:tcPr>
          <w:p w:rsidR="007805A3" w:rsidRPr="00E7403F" w:rsidRDefault="007805A3" w:rsidP="004D1796">
            <w:pPr>
              <w:autoSpaceDE w:val="0"/>
              <w:autoSpaceDN w:val="0"/>
              <w:adjustRightInd w:val="0"/>
              <w:spacing w:line="360" w:lineRule="auto"/>
              <w:jc w:val="center"/>
              <w:rPr>
                <w:rFonts w:ascii="Times New Roman" w:hAnsi="Times New Roman" w:cs="Times New Roman"/>
              </w:rPr>
            </w:pPr>
            <w:r w:rsidRPr="00E7403F">
              <w:rPr>
                <w:rFonts w:ascii="Times New Roman" w:hAnsi="Times New Roman" w:cs="Times New Roman"/>
              </w:rPr>
              <w:t>Cantón</w:t>
            </w:r>
          </w:p>
        </w:tc>
        <w:tc>
          <w:tcPr>
            <w:tcW w:w="6471" w:type="dxa"/>
          </w:tcPr>
          <w:p w:rsidR="007805A3" w:rsidRPr="00E7403F" w:rsidRDefault="007805A3" w:rsidP="004D1796">
            <w:pPr>
              <w:autoSpaceDE w:val="0"/>
              <w:autoSpaceDN w:val="0"/>
              <w:adjustRightInd w:val="0"/>
              <w:spacing w:line="360" w:lineRule="auto"/>
              <w:ind w:left="27"/>
              <w:jc w:val="center"/>
              <w:rPr>
                <w:rFonts w:ascii="Times New Roman" w:hAnsi="Times New Roman" w:cs="Times New Roman"/>
              </w:rPr>
            </w:pPr>
            <w:r w:rsidRPr="00E7403F">
              <w:rPr>
                <w:rFonts w:ascii="Times New Roman" w:hAnsi="Times New Roman" w:cs="Times New Roman"/>
              </w:rPr>
              <w:t>Guaranda</w:t>
            </w:r>
          </w:p>
        </w:tc>
      </w:tr>
      <w:tr w:rsidR="007805A3" w:rsidRPr="00E7403F" w:rsidTr="00CD50DD">
        <w:tc>
          <w:tcPr>
            <w:tcW w:w="1800" w:type="dxa"/>
          </w:tcPr>
          <w:p w:rsidR="007805A3" w:rsidRPr="00E7403F" w:rsidRDefault="007805A3" w:rsidP="004D1796">
            <w:pPr>
              <w:autoSpaceDE w:val="0"/>
              <w:autoSpaceDN w:val="0"/>
              <w:adjustRightInd w:val="0"/>
              <w:spacing w:line="360" w:lineRule="auto"/>
              <w:jc w:val="center"/>
              <w:rPr>
                <w:rFonts w:ascii="Times New Roman" w:hAnsi="Times New Roman" w:cs="Times New Roman"/>
              </w:rPr>
            </w:pPr>
            <w:r w:rsidRPr="00E7403F">
              <w:rPr>
                <w:rFonts w:ascii="Times New Roman" w:hAnsi="Times New Roman" w:cs="Times New Roman"/>
              </w:rPr>
              <w:t>Parroquia</w:t>
            </w:r>
          </w:p>
        </w:tc>
        <w:tc>
          <w:tcPr>
            <w:tcW w:w="6471" w:type="dxa"/>
          </w:tcPr>
          <w:p w:rsidR="007805A3" w:rsidRPr="00E7403F" w:rsidRDefault="007805A3" w:rsidP="004D1796">
            <w:pPr>
              <w:autoSpaceDE w:val="0"/>
              <w:autoSpaceDN w:val="0"/>
              <w:adjustRightInd w:val="0"/>
              <w:spacing w:line="360" w:lineRule="auto"/>
              <w:jc w:val="center"/>
              <w:rPr>
                <w:rFonts w:ascii="Times New Roman" w:hAnsi="Times New Roman" w:cs="Times New Roman"/>
              </w:rPr>
            </w:pPr>
            <w:proofErr w:type="spellStart"/>
            <w:r w:rsidRPr="00E7403F">
              <w:rPr>
                <w:rFonts w:ascii="Times New Roman" w:hAnsi="Times New Roman" w:cs="Times New Roman"/>
              </w:rPr>
              <w:t>Guanujo</w:t>
            </w:r>
            <w:proofErr w:type="spellEnd"/>
          </w:p>
        </w:tc>
      </w:tr>
      <w:tr w:rsidR="007805A3" w:rsidRPr="00E7403F" w:rsidTr="00CD50DD">
        <w:tc>
          <w:tcPr>
            <w:tcW w:w="1800" w:type="dxa"/>
          </w:tcPr>
          <w:p w:rsidR="007805A3" w:rsidRPr="00E7403F" w:rsidRDefault="007805A3" w:rsidP="004D1796">
            <w:pPr>
              <w:autoSpaceDE w:val="0"/>
              <w:autoSpaceDN w:val="0"/>
              <w:adjustRightInd w:val="0"/>
              <w:spacing w:line="360" w:lineRule="auto"/>
              <w:jc w:val="center"/>
              <w:rPr>
                <w:rFonts w:ascii="Times New Roman" w:hAnsi="Times New Roman" w:cs="Times New Roman"/>
              </w:rPr>
            </w:pPr>
            <w:r w:rsidRPr="00E7403F">
              <w:rPr>
                <w:rFonts w:ascii="Times New Roman" w:hAnsi="Times New Roman" w:cs="Times New Roman"/>
              </w:rPr>
              <w:t>Sector</w:t>
            </w:r>
          </w:p>
        </w:tc>
        <w:tc>
          <w:tcPr>
            <w:tcW w:w="6471" w:type="dxa"/>
          </w:tcPr>
          <w:p w:rsidR="007805A3" w:rsidRPr="00E7403F" w:rsidRDefault="007805A3" w:rsidP="004D1796">
            <w:pPr>
              <w:autoSpaceDE w:val="0"/>
              <w:autoSpaceDN w:val="0"/>
              <w:adjustRightInd w:val="0"/>
              <w:spacing w:line="360" w:lineRule="auto"/>
              <w:ind w:left="42"/>
              <w:jc w:val="center"/>
              <w:rPr>
                <w:rFonts w:ascii="Times New Roman" w:hAnsi="Times New Roman" w:cs="Times New Roman"/>
              </w:rPr>
            </w:pPr>
            <w:proofErr w:type="spellStart"/>
            <w:r w:rsidRPr="00E7403F">
              <w:rPr>
                <w:rFonts w:ascii="Times New Roman" w:hAnsi="Times New Roman" w:cs="Times New Roman"/>
              </w:rPr>
              <w:t>Alpachaca</w:t>
            </w:r>
            <w:proofErr w:type="spellEnd"/>
          </w:p>
        </w:tc>
      </w:tr>
      <w:tr w:rsidR="007805A3" w:rsidRPr="00E7403F" w:rsidTr="00CD50DD">
        <w:tc>
          <w:tcPr>
            <w:tcW w:w="1800" w:type="dxa"/>
          </w:tcPr>
          <w:p w:rsidR="007805A3" w:rsidRPr="00E7403F" w:rsidRDefault="007805A3" w:rsidP="004D1796">
            <w:pPr>
              <w:autoSpaceDE w:val="0"/>
              <w:autoSpaceDN w:val="0"/>
              <w:adjustRightInd w:val="0"/>
              <w:spacing w:line="360" w:lineRule="auto"/>
              <w:jc w:val="center"/>
              <w:rPr>
                <w:rFonts w:ascii="Times New Roman" w:hAnsi="Times New Roman" w:cs="Times New Roman"/>
              </w:rPr>
            </w:pPr>
            <w:r w:rsidRPr="00E7403F">
              <w:rPr>
                <w:rFonts w:ascii="Times New Roman" w:hAnsi="Times New Roman" w:cs="Times New Roman"/>
              </w:rPr>
              <w:t>Dirección</w:t>
            </w:r>
          </w:p>
        </w:tc>
        <w:tc>
          <w:tcPr>
            <w:tcW w:w="6471" w:type="dxa"/>
          </w:tcPr>
          <w:p w:rsidR="007805A3" w:rsidRPr="00E7403F" w:rsidRDefault="007805A3" w:rsidP="004D1796">
            <w:pPr>
              <w:autoSpaceDE w:val="0"/>
              <w:autoSpaceDN w:val="0"/>
              <w:adjustRightInd w:val="0"/>
              <w:spacing w:line="360" w:lineRule="auto"/>
              <w:ind w:left="103"/>
              <w:jc w:val="center"/>
              <w:rPr>
                <w:rFonts w:ascii="Times New Roman" w:hAnsi="Times New Roman" w:cs="Times New Roman"/>
              </w:rPr>
            </w:pPr>
            <w:r w:rsidRPr="00E7403F">
              <w:rPr>
                <w:rFonts w:ascii="Times New Roman" w:hAnsi="Times New Roman" w:cs="Times New Roman"/>
              </w:rPr>
              <w:t xml:space="preserve">Av. Ernesto Che Guevara y Av. Gabriel </w:t>
            </w:r>
            <w:proofErr w:type="spellStart"/>
            <w:r w:rsidRPr="00E7403F">
              <w:rPr>
                <w:rFonts w:ascii="Times New Roman" w:hAnsi="Times New Roman" w:cs="Times New Roman"/>
              </w:rPr>
              <w:t>Secaira</w:t>
            </w:r>
            <w:proofErr w:type="spellEnd"/>
            <w:r w:rsidRPr="00E7403F">
              <w:rPr>
                <w:rFonts w:ascii="Times New Roman" w:hAnsi="Times New Roman" w:cs="Times New Roman"/>
              </w:rPr>
              <w:t xml:space="preserve"> s/n</w:t>
            </w:r>
          </w:p>
        </w:tc>
      </w:tr>
    </w:tbl>
    <w:p w:rsidR="00643D7D" w:rsidRDefault="00B566BC"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7805A3" w:rsidRPr="00E7403F">
        <w:rPr>
          <w:rFonts w:ascii="Times New Roman" w:hAnsi="Times New Roman" w:cs="Times New Roman"/>
          <w:i/>
          <w:sz w:val="20"/>
        </w:rPr>
        <w:t xml:space="preserve"> (Baños S, 2017)</w:t>
      </w: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B566BC" w:rsidRDefault="00B566BC" w:rsidP="004D1796">
      <w:pPr>
        <w:autoSpaceDE w:val="0"/>
        <w:autoSpaceDN w:val="0"/>
        <w:adjustRightInd w:val="0"/>
        <w:spacing w:line="360" w:lineRule="auto"/>
        <w:jc w:val="both"/>
        <w:rPr>
          <w:rFonts w:ascii="Times New Roman" w:hAnsi="Times New Roman" w:cs="Times New Roman"/>
          <w:i/>
          <w:sz w:val="20"/>
        </w:rPr>
      </w:pPr>
    </w:p>
    <w:p w:rsidR="00643D7D" w:rsidRDefault="00643D7D" w:rsidP="004D1796">
      <w:pPr>
        <w:autoSpaceDE w:val="0"/>
        <w:autoSpaceDN w:val="0"/>
        <w:adjustRightInd w:val="0"/>
        <w:spacing w:line="360" w:lineRule="auto"/>
        <w:jc w:val="both"/>
        <w:rPr>
          <w:rFonts w:ascii="Times New Roman" w:hAnsi="Times New Roman" w:cs="Times New Roman"/>
          <w:i/>
          <w:sz w:val="20"/>
        </w:rPr>
      </w:pPr>
    </w:p>
    <w:p w:rsidR="007805A3" w:rsidRPr="00643D7D" w:rsidRDefault="007805A3" w:rsidP="004D1796">
      <w:pPr>
        <w:autoSpaceDE w:val="0"/>
        <w:autoSpaceDN w:val="0"/>
        <w:adjustRightInd w:val="0"/>
        <w:spacing w:line="360" w:lineRule="auto"/>
        <w:jc w:val="both"/>
        <w:rPr>
          <w:rFonts w:ascii="Times New Roman" w:hAnsi="Times New Roman" w:cs="Times New Roman"/>
          <w:i/>
          <w:sz w:val="20"/>
        </w:rPr>
      </w:pPr>
      <w:r w:rsidRPr="00E7403F">
        <w:rPr>
          <w:rFonts w:ascii="Times New Roman" w:hAnsi="Times New Roman" w:cs="Times New Roman"/>
          <w:sz w:val="22"/>
        </w:rPr>
        <w:lastRenderedPageBreak/>
        <w:t>4</w:t>
      </w:r>
      <w:r w:rsidRPr="00E7403F">
        <w:rPr>
          <w:rFonts w:ascii="Times New Roman" w:hAnsi="Times New Roman" w:cs="Times New Roman"/>
          <w:b/>
          <w:sz w:val="22"/>
        </w:rPr>
        <w:t>.3. SITUACIÓN GEOGRÁFICA Y CLIMÁTICA</w:t>
      </w:r>
    </w:p>
    <w:p w:rsidR="007805A3" w:rsidRPr="00E7403F" w:rsidRDefault="007805A3" w:rsidP="004D1796">
      <w:pPr>
        <w:autoSpaceDE w:val="0"/>
        <w:autoSpaceDN w:val="0"/>
        <w:adjustRightInd w:val="0"/>
        <w:spacing w:line="360" w:lineRule="auto"/>
        <w:jc w:val="both"/>
        <w:rPr>
          <w:rFonts w:ascii="Times New Roman" w:hAnsi="Times New Roman" w:cs="Times New Roman"/>
          <w:sz w:val="22"/>
        </w:rPr>
      </w:pPr>
    </w:p>
    <w:p w:rsidR="007805A3"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
          <w:bCs/>
        </w:rPr>
        <w:t xml:space="preserve">Tabla </w:t>
      </w:r>
      <w:r>
        <w:rPr>
          <w:rFonts w:ascii="Times New Roman" w:hAnsi="Times New Roman" w:cs="Times New Roman"/>
          <w:b/>
          <w:bCs/>
        </w:rPr>
        <w:t>4.</w:t>
      </w:r>
      <w:r w:rsidRPr="00E7403F">
        <w:rPr>
          <w:rFonts w:ascii="Times New Roman" w:hAnsi="Times New Roman" w:cs="Times New Roman"/>
          <w:bCs/>
        </w:rPr>
        <w:t xml:space="preserve"> Parámetros climáticos del cantón Guaranda.</w:t>
      </w:r>
    </w:p>
    <w:p w:rsidR="007805A3" w:rsidRPr="00E7403F" w:rsidRDefault="007805A3" w:rsidP="004D1796">
      <w:pPr>
        <w:autoSpaceDE w:val="0"/>
        <w:autoSpaceDN w:val="0"/>
        <w:adjustRightInd w:val="0"/>
        <w:spacing w:line="360" w:lineRule="auto"/>
        <w:jc w:val="both"/>
        <w:rPr>
          <w:rFonts w:ascii="Times New Roman" w:hAnsi="Times New Roman" w:cs="Times New Roman"/>
          <w:bCs/>
        </w:rPr>
      </w:pPr>
    </w:p>
    <w:tbl>
      <w:tblPr>
        <w:tblStyle w:val="Tablaconcuadrcula"/>
        <w:tblW w:w="0" w:type="auto"/>
        <w:tblLook w:val="04A0" w:firstRow="1" w:lastRow="0" w:firstColumn="1" w:lastColumn="0" w:noHBand="0" w:noVBand="1"/>
      </w:tblPr>
      <w:tblGrid>
        <w:gridCol w:w="4283"/>
        <w:gridCol w:w="4204"/>
      </w:tblGrid>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
                <w:bCs/>
              </w:rPr>
            </w:pPr>
            <w:r w:rsidRPr="00E7403F">
              <w:rPr>
                <w:rFonts w:ascii="Times New Roman" w:hAnsi="Times New Roman" w:cs="Times New Roman"/>
                <w:b/>
              </w:rPr>
              <w:t>PARAMETROS CLIMATICOS</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
                <w:bCs/>
              </w:rPr>
            </w:pPr>
            <w:r w:rsidRPr="00E7403F">
              <w:rPr>
                <w:rFonts w:ascii="Times New Roman" w:hAnsi="Times New Roman" w:cs="Times New Roman"/>
                <w:b/>
              </w:rPr>
              <w:t>VALOR</w:t>
            </w:r>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Altitud</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2800 </w:t>
            </w:r>
            <w:proofErr w:type="spellStart"/>
            <w:r w:rsidRPr="00E7403F">
              <w:rPr>
                <w:rFonts w:ascii="Times New Roman" w:hAnsi="Times New Roman" w:cs="Times New Roman"/>
                <w:bCs/>
              </w:rPr>
              <w:t>m.s.n.m</w:t>
            </w:r>
            <w:proofErr w:type="spellEnd"/>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Longitud</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79° 00’ 02” Oeste</w:t>
            </w:r>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Latitud</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01° 34’ 15” Sur</w:t>
            </w:r>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Temperatura Media Anual</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13° C</w:t>
            </w:r>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Temperatura Máxima</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18° C</w:t>
            </w:r>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Temperatura Mínima</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  8° C</w:t>
            </w:r>
          </w:p>
        </w:tc>
      </w:tr>
      <w:tr w:rsidR="007805A3" w:rsidRPr="00E7403F" w:rsidTr="00CD50DD">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rPr>
              <w:t>Humedad</w:t>
            </w:r>
          </w:p>
        </w:tc>
        <w:tc>
          <w:tcPr>
            <w:tcW w:w="4527" w:type="dxa"/>
          </w:tcPr>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75  %</w:t>
            </w:r>
          </w:p>
        </w:tc>
      </w:tr>
    </w:tbl>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r w:rsidRPr="00E7403F">
        <w:rPr>
          <w:rFonts w:ascii="Times New Roman" w:hAnsi="Times New Roman" w:cs="Times New Roman"/>
          <w:b/>
          <w:bCs/>
          <w:i/>
          <w:sz w:val="20"/>
        </w:rPr>
        <w:t>Fuente: (</w:t>
      </w:r>
      <w:r w:rsidRPr="00E7403F">
        <w:rPr>
          <w:rFonts w:ascii="Times New Roman" w:hAnsi="Times New Roman" w:cs="Times New Roman"/>
          <w:i/>
          <w:sz w:val="20"/>
        </w:rPr>
        <w:t xml:space="preserve">Estación Meteorológica </w:t>
      </w:r>
      <w:proofErr w:type="spellStart"/>
      <w:r w:rsidRPr="00E7403F">
        <w:rPr>
          <w:rFonts w:ascii="Times New Roman" w:hAnsi="Times New Roman" w:cs="Times New Roman"/>
          <w:i/>
          <w:sz w:val="20"/>
        </w:rPr>
        <w:t>Laguacotto</w:t>
      </w:r>
      <w:proofErr w:type="spellEnd"/>
      <w:r w:rsidRPr="00E7403F">
        <w:rPr>
          <w:rFonts w:ascii="Times New Roman" w:hAnsi="Times New Roman" w:cs="Times New Roman"/>
          <w:i/>
          <w:sz w:val="20"/>
        </w:rPr>
        <w:t xml:space="preserve"> II, 201</w:t>
      </w:r>
      <w:r w:rsidR="00F45052">
        <w:rPr>
          <w:rFonts w:ascii="Times New Roman" w:hAnsi="Times New Roman" w:cs="Times New Roman"/>
          <w:i/>
          <w:sz w:val="20"/>
        </w:rPr>
        <w:t>7</w:t>
      </w:r>
      <w:r w:rsidRPr="00E7403F">
        <w:rPr>
          <w:rFonts w:ascii="Times New Roman" w:hAnsi="Times New Roman" w:cs="Times New Roman"/>
          <w:i/>
          <w:sz w:val="20"/>
        </w:rPr>
        <w:t>)</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4.4. ZONA DE VIDA.</w:t>
      </w:r>
    </w:p>
    <w:p w:rsidR="007805A3" w:rsidRPr="00E7403F" w:rsidRDefault="007805A3" w:rsidP="004D1796">
      <w:pPr>
        <w:autoSpaceDE w:val="0"/>
        <w:autoSpaceDN w:val="0"/>
        <w:adjustRightInd w:val="0"/>
        <w:spacing w:line="360" w:lineRule="auto"/>
        <w:ind w:left="360"/>
        <w:jc w:val="both"/>
        <w:rPr>
          <w:rFonts w:ascii="Times New Roman" w:hAnsi="Times New Roman" w:cs="Times New Roman"/>
          <w:b/>
          <w:bCs/>
        </w:rPr>
      </w:pPr>
    </w:p>
    <w:p w:rsidR="007805A3" w:rsidRPr="00E7403F" w:rsidRDefault="007805A3" w:rsidP="004D1796">
      <w:p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 xml:space="preserve">La localidad en estudio, corresponden al piso húmedo subtropical. </w:t>
      </w:r>
      <w:proofErr w:type="spellStart"/>
      <w:r w:rsidRPr="00E7403F">
        <w:rPr>
          <w:rFonts w:ascii="Times New Roman" w:hAnsi="Times New Roman" w:cs="Times New Roman"/>
          <w:bCs/>
        </w:rPr>
        <w:t>bh.S</w:t>
      </w:r>
      <w:proofErr w:type="spellEnd"/>
      <w:r w:rsidRPr="00E7403F">
        <w:rPr>
          <w:rFonts w:ascii="Times New Roman" w:hAnsi="Times New Roman" w:cs="Times New Roman"/>
          <w:bCs/>
        </w:rPr>
        <w:t>.</w:t>
      </w:r>
      <w:r w:rsidRPr="00E7403F">
        <w:rPr>
          <w:rFonts w:ascii="Times New Roman" w:hAnsi="Times New Roman" w:cs="Times New Roman"/>
          <w:bCs/>
        </w:rPr>
        <w:fldChar w:fldCharType="begin" w:fldLock="1"/>
      </w:r>
      <w:r w:rsidRPr="00E7403F">
        <w:rPr>
          <w:rFonts w:ascii="Times New Roman" w:hAnsi="Times New Roman" w:cs="Times New Roman"/>
          <w:bCs/>
        </w:rPr>
        <w:instrText>ADDIN CSL_CITATION { "citationItems" : [ { "id" : "ITEM-1", "itemData" : { "author" : [ { "dropping-particle" : "", "family" : "Holdridge", "given" : "L", "non-dropping-particle" : "", "parse-names" : false, "suffix" : "" } ], "id" : "ITEM-1", "issued" : { "date-parts" : [ [ "1999" ] ] }, "number-of-pages" : "367-368", "publisher-place" : "New York", "title" : "Determination of world Plant Formations Fron Simple Climatic Data", "type" : "book" }, "uris" : [ "http://www.mendeley.com/documents/?uuid=841fea2e-9a35-46e2-8b1e-0ba0f9ff040d" ] } ], "mendeley" : { "formattedCitation" : "(Holdridge 1999)", "plainTextFormattedCitation" : "(Holdridge 1999)", "previouslyFormattedCitation" : "(Holdridge 1999)" }, "properties" : { "noteIndex" : 0 }, "schema" : "https://github.com/citation-style-language/schema/raw/master/csl-citation.json" }</w:instrText>
      </w:r>
      <w:r w:rsidRPr="00E7403F">
        <w:rPr>
          <w:rFonts w:ascii="Times New Roman" w:hAnsi="Times New Roman" w:cs="Times New Roman"/>
          <w:bCs/>
        </w:rPr>
        <w:fldChar w:fldCharType="separate"/>
      </w:r>
      <w:r w:rsidRPr="00E7403F">
        <w:rPr>
          <w:rFonts w:ascii="Times New Roman" w:hAnsi="Times New Roman" w:cs="Times New Roman"/>
          <w:bCs/>
          <w:noProof/>
        </w:rPr>
        <w:t>(Holdridge 1999)</w:t>
      </w:r>
      <w:r w:rsidRPr="00E7403F">
        <w:rPr>
          <w:rFonts w:ascii="Times New Roman" w:hAnsi="Times New Roman" w:cs="Times New Roman"/>
          <w:bCs/>
        </w:rPr>
        <w:fldChar w:fldCharType="end"/>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4.5. MATERIALES</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4.5.1. Material Experimental</w:t>
      </w:r>
    </w:p>
    <w:p w:rsidR="007805A3" w:rsidRPr="00E7403F" w:rsidRDefault="007805A3" w:rsidP="004D1796">
      <w:pPr>
        <w:pStyle w:val="Prrafodelista"/>
        <w:autoSpaceDE w:val="0"/>
        <w:autoSpaceDN w:val="0"/>
        <w:adjustRightInd w:val="0"/>
        <w:spacing w:line="360" w:lineRule="auto"/>
        <w:ind w:left="780"/>
        <w:jc w:val="both"/>
        <w:rPr>
          <w:rFonts w:ascii="Times New Roman" w:hAnsi="Times New Roman" w:cs="Times New Roman"/>
          <w:b/>
          <w:bCs/>
        </w:rPr>
      </w:pPr>
    </w:p>
    <w:p w:rsidR="007805A3" w:rsidRPr="00E7403F" w:rsidRDefault="00A0127E" w:rsidP="004D1796">
      <w:pPr>
        <w:autoSpaceDE w:val="0"/>
        <w:autoSpaceDN w:val="0"/>
        <w:adjustRightInd w:val="0"/>
        <w:spacing w:line="360" w:lineRule="auto"/>
        <w:jc w:val="both"/>
        <w:rPr>
          <w:rFonts w:ascii="Times New Roman" w:eastAsiaTheme="minorHAnsi" w:hAnsi="Times New Roman" w:cs="Times New Roman"/>
          <w:bCs/>
          <w:color w:val="231F20"/>
          <w:lang w:val="es-MX"/>
        </w:rPr>
      </w:pPr>
      <w:r>
        <w:rPr>
          <w:rFonts w:ascii="Times New Roman" w:hAnsi="Times New Roman" w:cs="Times New Roman"/>
          <w:bCs/>
        </w:rPr>
        <w:t>V</w:t>
      </w:r>
      <w:r w:rsidR="007805A3" w:rsidRPr="00E7403F">
        <w:rPr>
          <w:rFonts w:ascii="Times New Roman" w:hAnsi="Times New Roman" w:cs="Times New Roman"/>
          <w:bCs/>
        </w:rPr>
        <w:t>ariedades de guayaba</w:t>
      </w:r>
      <w:r w:rsidR="007805A3">
        <w:rPr>
          <w:rFonts w:ascii="Times New Roman" w:hAnsi="Times New Roman" w:cs="Times New Roman"/>
          <w:bCs/>
        </w:rPr>
        <w:t>:</w:t>
      </w:r>
      <w:r w:rsidR="007805A3" w:rsidRPr="00E7403F">
        <w:rPr>
          <w:rFonts w:ascii="Times New Roman" w:hAnsi="Times New Roman" w:cs="Times New Roman"/>
          <w:bCs/>
        </w:rPr>
        <w:t xml:space="preserve"> </w:t>
      </w:r>
      <w:r w:rsidR="007805A3" w:rsidRPr="00E7403F">
        <w:rPr>
          <w:rFonts w:ascii="Times New Roman" w:eastAsiaTheme="minorHAnsi" w:hAnsi="Times New Roman" w:cs="Times New Roman"/>
          <w:bCs/>
          <w:color w:val="231F20"/>
          <w:lang w:val="es-MX"/>
        </w:rPr>
        <w:t>Rosada</w:t>
      </w:r>
      <w:r w:rsidR="007805A3">
        <w:rPr>
          <w:rFonts w:ascii="Times New Roman" w:eastAsiaTheme="minorHAnsi" w:hAnsi="Times New Roman" w:cs="Times New Roman"/>
          <w:bCs/>
          <w:color w:val="231F20"/>
          <w:lang w:val="es-MX"/>
        </w:rPr>
        <w:t xml:space="preserve"> y</w:t>
      </w:r>
      <w:r w:rsidR="007805A3" w:rsidRPr="00E7403F">
        <w:rPr>
          <w:rFonts w:ascii="Times New Roman" w:eastAsiaTheme="minorHAnsi" w:hAnsi="Times New Roman" w:cs="Times New Roman"/>
          <w:bCs/>
          <w:color w:val="231F20"/>
          <w:lang w:val="es-MX"/>
        </w:rPr>
        <w:t xml:space="preserve"> Blan</w:t>
      </w:r>
      <w:r>
        <w:rPr>
          <w:rFonts w:ascii="Times New Roman" w:eastAsiaTheme="minorHAnsi" w:hAnsi="Times New Roman" w:cs="Times New Roman"/>
          <w:bCs/>
          <w:color w:val="231F20"/>
          <w:lang w:val="es-MX"/>
        </w:rPr>
        <w:t>ca o Limón</w:t>
      </w:r>
      <w:r w:rsidR="007805A3" w:rsidRPr="00E7403F">
        <w:rPr>
          <w:rFonts w:ascii="Times New Roman" w:eastAsiaTheme="minorHAnsi" w:hAnsi="Times New Roman" w:cs="Times New Roman"/>
          <w:bCs/>
          <w:color w:val="231F20"/>
          <w:lang w:val="es-MX"/>
        </w:rPr>
        <w:t>.</w:t>
      </w: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bCs/>
          <w:color w:val="231F20"/>
          <w:lang w:val="es-MX"/>
        </w:rPr>
      </w:pP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Variedades de pectina</w:t>
      </w: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b/>
          <w:bCs/>
          <w:color w:val="231F20"/>
          <w:lang w:val="es-MX"/>
        </w:rPr>
      </w:pPr>
    </w:p>
    <w:p w:rsidR="007805A3" w:rsidRPr="00E7403F" w:rsidRDefault="007805A3" w:rsidP="004D1796">
      <w:pPr>
        <w:pStyle w:val="Prrafodelista"/>
        <w:numPr>
          <w:ilvl w:val="0"/>
          <w:numId w:val="11"/>
        </w:numPr>
        <w:autoSpaceDE w:val="0"/>
        <w:autoSpaceDN w:val="0"/>
        <w:adjustRightInd w:val="0"/>
        <w:spacing w:line="360" w:lineRule="auto"/>
        <w:jc w:val="both"/>
        <w:rPr>
          <w:rFonts w:ascii="Times New Roman" w:eastAsiaTheme="minorHAnsi" w:hAnsi="Times New Roman" w:cs="Times New Roman"/>
          <w:bCs/>
          <w:color w:val="231F20"/>
          <w:lang w:val="es-MX"/>
        </w:rPr>
      </w:pPr>
      <w:r w:rsidRPr="00E7403F">
        <w:rPr>
          <w:rFonts w:ascii="Times New Roman" w:eastAsiaTheme="minorHAnsi" w:hAnsi="Times New Roman" w:cs="Times New Roman"/>
          <w:bCs/>
          <w:color w:val="231F20"/>
          <w:lang w:val="es-MX"/>
        </w:rPr>
        <w:t>Pectina de Manzana</w:t>
      </w:r>
    </w:p>
    <w:p w:rsidR="007805A3" w:rsidRPr="00E7403F" w:rsidRDefault="007805A3" w:rsidP="004D1796">
      <w:pPr>
        <w:pStyle w:val="Prrafodelista"/>
        <w:numPr>
          <w:ilvl w:val="0"/>
          <w:numId w:val="11"/>
        </w:numPr>
        <w:autoSpaceDE w:val="0"/>
        <w:autoSpaceDN w:val="0"/>
        <w:adjustRightInd w:val="0"/>
        <w:spacing w:line="360" w:lineRule="auto"/>
        <w:jc w:val="both"/>
        <w:rPr>
          <w:rFonts w:ascii="Times New Roman" w:eastAsiaTheme="minorHAnsi" w:hAnsi="Times New Roman" w:cs="Times New Roman"/>
          <w:bCs/>
          <w:color w:val="231F20"/>
          <w:lang w:val="es-MX"/>
        </w:rPr>
      </w:pPr>
      <w:r w:rsidRPr="00E7403F">
        <w:rPr>
          <w:rFonts w:ascii="Times New Roman" w:eastAsiaTheme="minorHAnsi" w:hAnsi="Times New Roman" w:cs="Times New Roman"/>
          <w:bCs/>
          <w:color w:val="231F20"/>
          <w:lang w:val="es-MX"/>
        </w:rPr>
        <w:t>Pectina de Naranja</w:t>
      </w:r>
    </w:p>
    <w:p w:rsidR="007805A3" w:rsidRPr="00E7403F" w:rsidRDefault="007805A3" w:rsidP="004D1796">
      <w:pPr>
        <w:pStyle w:val="Prrafodelista"/>
        <w:numPr>
          <w:ilvl w:val="0"/>
          <w:numId w:val="11"/>
        </w:numPr>
        <w:autoSpaceDE w:val="0"/>
        <w:autoSpaceDN w:val="0"/>
        <w:adjustRightInd w:val="0"/>
        <w:spacing w:line="360" w:lineRule="auto"/>
        <w:jc w:val="both"/>
        <w:rPr>
          <w:rFonts w:ascii="Times New Roman" w:eastAsiaTheme="minorHAnsi" w:hAnsi="Times New Roman" w:cs="Times New Roman"/>
          <w:bCs/>
          <w:color w:val="231F20"/>
          <w:lang w:val="es-MX"/>
        </w:rPr>
      </w:pPr>
      <w:r w:rsidRPr="00E7403F">
        <w:rPr>
          <w:rFonts w:ascii="Times New Roman" w:eastAsiaTheme="minorHAnsi" w:hAnsi="Times New Roman" w:cs="Times New Roman"/>
          <w:bCs/>
          <w:color w:val="231F20"/>
          <w:lang w:val="es-MX"/>
        </w:rPr>
        <w:t xml:space="preserve">Pectina de Limón </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lastRenderedPageBreak/>
        <w:t>4.5.2. Equipos y Materiales de Laboratorio</w:t>
      </w:r>
    </w:p>
    <w:p w:rsidR="007805A3" w:rsidRPr="00E7403F" w:rsidRDefault="007805A3" w:rsidP="004D1796">
      <w:pPr>
        <w:autoSpaceDE w:val="0"/>
        <w:autoSpaceDN w:val="0"/>
        <w:adjustRightInd w:val="0"/>
        <w:spacing w:line="360" w:lineRule="auto"/>
        <w:jc w:val="both"/>
        <w:rPr>
          <w:rFonts w:ascii="Times New Roman" w:hAnsi="Times New Roman" w:cs="Times New Roman"/>
          <w:b/>
          <w:bCs/>
        </w:rPr>
      </w:pP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rPr>
      </w:pPr>
      <w:r>
        <w:rPr>
          <w:rFonts w:ascii="Times New Roman" w:hAnsi="Times New Roman" w:cs="Times New Roman"/>
          <w:bCs/>
        </w:rPr>
        <w:t>Refractómetro</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Estufa</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Centrifuga</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Vasos de precipitación</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Planchas de calentamiento</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Agitadores magnéticos</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Licuadora</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Cedazo</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Pipeta</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bCs/>
        </w:rPr>
      </w:pPr>
      <w:r w:rsidRPr="00E7403F">
        <w:rPr>
          <w:rFonts w:ascii="Times New Roman" w:hAnsi="Times New Roman" w:cs="Times New Roman"/>
          <w:bCs/>
        </w:rPr>
        <w:t>Probeta</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Bandejas</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Cuchillos</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Molino</w:t>
      </w:r>
    </w:p>
    <w:p w:rsidR="007805A3" w:rsidRPr="00E7403F" w:rsidRDefault="007805A3" w:rsidP="004D1796">
      <w:pPr>
        <w:pStyle w:val="Prrafodelista"/>
        <w:numPr>
          <w:ilvl w:val="0"/>
          <w:numId w:val="12"/>
        </w:num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Fundas de plástico herméticas</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eastAsiaTheme="minorHAnsi" w:hAnsi="Times New Roman" w:cs="Times New Roman"/>
          <w:b/>
          <w:bCs/>
          <w:color w:val="231F20"/>
          <w:lang w:val="es-MX"/>
        </w:rPr>
      </w:pPr>
      <w:r w:rsidRPr="00E7403F">
        <w:rPr>
          <w:rFonts w:ascii="Times New Roman" w:eastAsiaTheme="minorHAnsi" w:hAnsi="Times New Roman" w:cs="Times New Roman"/>
          <w:b/>
          <w:bCs/>
          <w:color w:val="231F20"/>
          <w:lang w:val="es-MX"/>
        </w:rPr>
        <w:t xml:space="preserve">4.5.3. Reactivos </w:t>
      </w:r>
    </w:p>
    <w:p w:rsidR="007805A3" w:rsidRPr="00E7403F" w:rsidRDefault="007805A3"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pStyle w:val="Prrafodelista"/>
        <w:numPr>
          <w:ilvl w:val="0"/>
          <w:numId w:val="13"/>
        </w:numPr>
        <w:autoSpaceDE w:val="0"/>
        <w:autoSpaceDN w:val="0"/>
        <w:adjustRightInd w:val="0"/>
        <w:spacing w:line="360" w:lineRule="auto"/>
        <w:jc w:val="both"/>
        <w:rPr>
          <w:rFonts w:ascii="Times New Roman" w:eastAsiaTheme="minorHAnsi" w:hAnsi="Times New Roman" w:cs="Times New Roman"/>
          <w:bCs/>
          <w:color w:val="231F20"/>
          <w:lang w:val="es-MX"/>
        </w:rPr>
      </w:pPr>
      <w:r w:rsidRPr="00E7403F">
        <w:rPr>
          <w:rFonts w:ascii="Times New Roman" w:eastAsiaTheme="minorHAnsi" w:hAnsi="Times New Roman" w:cs="Times New Roman"/>
          <w:bCs/>
          <w:color w:val="231F20"/>
          <w:lang w:val="es-MX"/>
        </w:rPr>
        <w:t>Agua destilada</w:t>
      </w:r>
    </w:p>
    <w:p w:rsidR="007805A3" w:rsidRPr="00E7403F" w:rsidRDefault="007805A3" w:rsidP="004D1796">
      <w:pPr>
        <w:pStyle w:val="Prrafodelista"/>
        <w:numPr>
          <w:ilvl w:val="0"/>
          <w:numId w:val="13"/>
        </w:numPr>
        <w:autoSpaceDE w:val="0"/>
        <w:autoSpaceDN w:val="0"/>
        <w:adjustRightInd w:val="0"/>
        <w:spacing w:line="360" w:lineRule="auto"/>
        <w:jc w:val="both"/>
        <w:rPr>
          <w:rFonts w:ascii="Times New Roman" w:eastAsiaTheme="minorHAnsi" w:hAnsi="Times New Roman" w:cs="Times New Roman"/>
          <w:bCs/>
          <w:color w:val="231F20"/>
          <w:lang w:val="es-MX"/>
        </w:rPr>
      </w:pPr>
      <w:r w:rsidRPr="00E7403F">
        <w:rPr>
          <w:rFonts w:ascii="Times New Roman" w:eastAsiaTheme="minorHAnsi" w:hAnsi="Times New Roman" w:cs="Times New Roman"/>
          <w:bCs/>
          <w:color w:val="231F20"/>
          <w:lang w:val="es-MX"/>
        </w:rPr>
        <w:t>Etanol (95°</w:t>
      </w:r>
      <w:r>
        <w:rPr>
          <w:rFonts w:ascii="Times New Roman" w:eastAsiaTheme="minorHAnsi" w:hAnsi="Times New Roman" w:cs="Times New Roman"/>
          <w:bCs/>
          <w:color w:val="231F20"/>
          <w:lang w:val="es-MX"/>
        </w:rPr>
        <w:t xml:space="preserve"> %</w:t>
      </w:r>
      <w:r w:rsidRPr="00E7403F">
        <w:rPr>
          <w:rFonts w:ascii="Times New Roman" w:eastAsiaTheme="minorHAnsi" w:hAnsi="Times New Roman" w:cs="Times New Roman"/>
          <w:bCs/>
          <w:color w:val="231F20"/>
          <w:lang w:val="es-MX"/>
        </w:rPr>
        <w:t>)</w:t>
      </w:r>
    </w:p>
    <w:p w:rsidR="007805A3" w:rsidRPr="00E7403F" w:rsidRDefault="007805A3" w:rsidP="004D1796">
      <w:pPr>
        <w:pStyle w:val="Prrafodelista"/>
        <w:numPr>
          <w:ilvl w:val="0"/>
          <w:numId w:val="13"/>
        </w:numPr>
        <w:autoSpaceDE w:val="0"/>
        <w:autoSpaceDN w:val="0"/>
        <w:adjustRightInd w:val="0"/>
        <w:spacing w:line="360" w:lineRule="auto"/>
        <w:jc w:val="both"/>
        <w:rPr>
          <w:rFonts w:ascii="Times New Roman" w:eastAsiaTheme="minorHAnsi" w:hAnsi="Times New Roman" w:cs="Times New Roman"/>
          <w:bCs/>
          <w:color w:val="231F20"/>
          <w:lang w:val="es-MX"/>
        </w:rPr>
      </w:pPr>
      <w:proofErr w:type="spellStart"/>
      <w:r w:rsidRPr="00E7403F">
        <w:rPr>
          <w:rFonts w:ascii="Times New Roman" w:eastAsiaTheme="minorHAnsi" w:hAnsi="Times New Roman" w:cs="Times New Roman"/>
          <w:bCs/>
          <w:color w:val="231F20"/>
          <w:lang w:val="es-MX"/>
        </w:rPr>
        <w:t>HCl</w:t>
      </w:r>
      <w:proofErr w:type="spellEnd"/>
      <w:r w:rsidRPr="00E7403F">
        <w:rPr>
          <w:rFonts w:ascii="Times New Roman" w:eastAsiaTheme="minorHAnsi" w:hAnsi="Times New Roman" w:cs="Times New Roman"/>
          <w:bCs/>
          <w:color w:val="231F20"/>
          <w:lang w:val="es-MX"/>
        </w:rPr>
        <w:t xml:space="preserve"> (0.003</w:t>
      </w:r>
      <w:r>
        <w:rPr>
          <w:rFonts w:ascii="Times New Roman" w:eastAsiaTheme="minorHAnsi" w:hAnsi="Times New Roman" w:cs="Times New Roman"/>
          <w:bCs/>
          <w:color w:val="231F20"/>
          <w:lang w:val="es-MX"/>
        </w:rPr>
        <w:t xml:space="preserve"> N</w:t>
      </w:r>
      <w:r w:rsidRPr="00E7403F">
        <w:rPr>
          <w:rFonts w:ascii="Times New Roman" w:eastAsiaTheme="minorHAnsi" w:hAnsi="Times New Roman" w:cs="Times New Roman"/>
          <w:bCs/>
          <w:color w:val="231F20"/>
          <w:lang w:val="es-MX"/>
        </w:rPr>
        <w:t>)</w:t>
      </w:r>
    </w:p>
    <w:p w:rsidR="007805A3" w:rsidRPr="00E7403F" w:rsidRDefault="007805A3" w:rsidP="004D1796">
      <w:pPr>
        <w:pStyle w:val="Ttulo1"/>
        <w:spacing w:line="360" w:lineRule="auto"/>
        <w:jc w:val="both"/>
        <w:rPr>
          <w:rFonts w:ascii="Times New Roman" w:hAnsi="Times New Roman" w:cs="Times New Roman"/>
          <w:bCs w:val="0"/>
          <w:color w:val="000000" w:themeColor="text1"/>
          <w:sz w:val="24"/>
        </w:rPr>
      </w:pPr>
      <w:r w:rsidRPr="00E7403F">
        <w:rPr>
          <w:rFonts w:ascii="Times New Roman" w:hAnsi="Times New Roman" w:cs="Times New Roman"/>
          <w:bCs w:val="0"/>
          <w:color w:val="000000" w:themeColor="text1"/>
          <w:sz w:val="24"/>
        </w:rPr>
        <w:t>4.5.4. Material de oficina</w:t>
      </w:r>
    </w:p>
    <w:p w:rsidR="007805A3" w:rsidRPr="00E7403F" w:rsidRDefault="007805A3" w:rsidP="004D1796">
      <w:pPr>
        <w:pStyle w:val="Prrafodelista"/>
        <w:autoSpaceDE w:val="0"/>
        <w:autoSpaceDN w:val="0"/>
        <w:adjustRightInd w:val="0"/>
        <w:spacing w:line="360" w:lineRule="auto"/>
        <w:ind w:left="780"/>
        <w:jc w:val="both"/>
        <w:rPr>
          <w:rFonts w:ascii="Times New Roman" w:hAnsi="Times New Roman" w:cs="Times New Roman"/>
          <w:b/>
          <w:bCs/>
        </w:rPr>
      </w:pPr>
    </w:p>
    <w:p w:rsidR="007805A3" w:rsidRPr="00E7403F" w:rsidRDefault="007805A3" w:rsidP="004D1796">
      <w:pPr>
        <w:pStyle w:val="Prrafodelista"/>
        <w:numPr>
          <w:ilvl w:val="0"/>
          <w:numId w:val="14"/>
        </w:numPr>
        <w:suppressAutoHyphens w:val="0"/>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Computadora (impresora, tinta)</w:t>
      </w:r>
    </w:p>
    <w:p w:rsidR="007805A3" w:rsidRPr="00E7403F" w:rsidRDefault="007805A3" w:rsidP="004D1796">
      <w:pPr>
        <w:pStyle w:val="Prrafodelista"/>
        <w:numPr>
          <w:ilvl w:val="0"/>
          <w:numId w:val="14"/>
        </w:numPr>
        <w:suppressAutoHyphens w:val="0"/>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Libreta de apuntes</w:t>
      </w:r>
    </w:p>
    <w:p w:rsidR="007805A3" w:rsidRPr="00E7403F" w:rsidRDefault="007805A3" w:rsidP="004D1796">
      <w:pPr>
        <w:pStyle w:val="Prrafodelista"/>
        <w:numPr>
          <w:ilvl w:val="0"/>
          <w:numId w:val="14"/>
        </w:numPr>
        <w:suppressAutoHyphens w:val="0"/>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Esferográficos </w:t>
      </w:r>
    </w:p>
    <w:p w:rsidR="007805A3" w:rsidRPr="00E7403F" w:rsidRDefault="007805A3" w:rsidP="004D1796">
      <w:pPr>
        <w:pStyle w:val="Prrafodelista"/>
        <w:numPr>
          <w:ilvl w:val="0"/>
          <w:numId w:val="14"/>
        </w:numPr>
        <w:suppressAutoHyphens w:val="0"/>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Cámara digital</w:t>
      </w:r>
    </w:p>
    <w:p w:rsidR="007805A3" w:rsidRPr="00E7403F" w:rsidRDefault="007805A3" w:rsidP="004D1796">
      <w:pPr>
        <w:pStyle w:val="Prrafodelista"/>
        <w:numPr>
          <w:ilvl w:val="0"/>
          <w:numId w:val="14"/>
        </w:numPr>
        <w:suppressAutoHyphens w:val="0"/>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Calculadora</w:t>
      </w:r>
    </w:p>
    <w:p w:rsidR="007805A3" w:rsidRPr="004F59EC" w:rsidRDefault="007805A3" w:rsidP="004F59EC">
      <w:pPr>
        <w:pStyle w:val="Prrafodelista"/>
        <w:numPr>
          <w:ilvl w:val="0"/>
          <w:numId w:val="14"/>
        </w:numPr>
        <w:suppressAutoHyphens w:val="0"/>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 xml:space="preserve">Flash </w:t>
      </w:r>
      <w:proofErr w:type="spellStart"/>
      <w:r w:rsidRPr="00E7403F">
        <w:rPr>
          <w:rFonts w:ascii="Times New Roman" w:hAnsi="Times New Roman" w:cs="Times New Roman"/>
        </w:rPr>
        <w:t>memory</w:t>
      </w:r>
      <w:proofErr w:type="spellEnd"/>
    </w:p>
    <w:p w:rsidR="00FF6633" w:rsidRDefault="007805A3" w:rsidP="00FF6633">
      <w:pPr>
        <w:pStyle w:val="Ttulo1"/>
        <w:spacing w:line="360" w:lineRule="auto"/>
        <w:jc w:val="both"/>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lastRenderedPageBreak/>
        <w:t xml:space="preserve">4.6. </w:t>
      </w:r>
      <w:r w:rsidR="004F59EC" w:rsidRPr="00E7403F">
        <w:rPr>
          <w:rFonts w:ascii="Times New Roman" w:eastAsia="Times New Roman" w:hAnsi="Times New Roman" w:cs="Times New Roman"/>
          <w:bCs w:val="0"/>
          <w:color w:val="auto"/>
          <w:sz w:val="24"/>
          <w:lang w:val="es-MX" w:eastAsia="es-MX"/>
        </w:rPr>
        <w:t>MÉTODOS</w:t>
      </w:r>
    </w:p>
    <w:p w:rsidR="004F59EC" w:rsidRPr="00E7403F" w:rsidRDefault="004F59EC" w:rsidP="00FF6633">
      <w:pPr>
        <w:pStyle w:val="Ttulo1"/>
        <w:spacing w:line="360" w:lineRule="auto"/>
        <w:jc w:val="both"/>
        <w:rPr>
          <w:rFonts w:ascii="Times New Roman" w:eastAsia="Times New Roman" w:hAnsi="Times New Roman" w:cs="Times New Roman"/>
          <w:bCs w:val="0"/>
          <w:color w:val="auto"/>
          <w:sz w:val="24"/>
          <w:lang w:val="es-MX" w:eastAsia="es-MX"/>
        </w:rPr>
      </w:pPr>
      <w:r>
        <w:rPr>
          <w:rFonts w:ascii="Times New Roman" w:eastAsia="Times New Roman" w:hAnsi="Times New Roman" w:cs="Times New Roman"/>
          <w:bCs w:val="0"/>
          <w:color w:val="auto"/>
          <w:sz w:val="24"/>
          <w:lang w:val="es-MX" w:eastAsia="es-MX"/>
        </w:rPr>
        <w:t>4.6</w:t>
      </w:r>
      <w:r w:rsidRPr="00E7403F">
        <w:rPr>
          <w:rFonts w:ascii="Times New Roman" w:eastAsia="Times New Roman" w:hAnsi="Times New Roman" w:cs="Times New Roman"/>
          <w:bCs w:val="0"/>
          <w:color w:val="auto"/>
          <w:sz w:val="24"/>
          <w:lang w:val="es-MX" w:eastAsia="es-MX"/>
        </w:rPr>
        <w:t>.</w:t>
      </w:r>
      <w:r>
        <w:rPr>
          <w:rFonts w:ascii="Times New Roman" w:eastAsia="Times New Roman" w:hAnsi="Times New Roman" w:cs="Times New Roman"/>
          <w:bCs w:val="0"/>
          <w:color w:val="auto"/>
          <w:sz w:val="24"/>
          <w:lang w:val="es-MX" w:eastAsia="es-MX"/>
        </w:rPr>
        <w:t>1.</w:t>
      </w:r>
      <w:r w:rsidRPr="00E7403F">
        <w:rPr>
          <w:rFonts w:ascii="Times New Roman" w:eastAsia="Times New Roman" w:hAnsi="Times New Roman" w:cs="Times New Roman"/>
          <w:bCs w:val="0"/>
          <w:color w:val="auto"/>
          <w:sz w:val="24"/>
          <w:lang w:val="es-MX" w:eastAsia="es-MX"/>
        </w:rPr>
        <w:t xml:space="preserve"> DISEÑO EXPERIMENTAL</w:t>
      </w:r>
    </w:p>
    <w:p w:rsidR="004F59EC" w:rsidRPr="00E7403F" w:rsidRDefault="004F59EC" w:rsidP="004F59EC">
      <w:pPr>
        <w:spacing w:line="360" w:lineRule="auto"/>
        <w:rPr>
          <w:rFonts w:ascii="Times New Roman" w:hAnsi="Times New Roman" w:cs="Times New Roman"/>
          <w:lang w:val="es-MX" w:eastAsia="es-MX"/>
        </w:rPr>
      </w:pPr>
    </w:p>
    <w:p w:rsidR="004F59EC" w:rsidRPr="00E7403F" w:rsidRDefault="004F59EC" w:rsidP="004F59EC">
      <w:pPr>
        <w:pStyle w:val="Sinespaciado"/>
        <w:spacing w:line="360" w:lineRule="auto"/>
        <w:rPr>
          <w:rFonts w:ascii="Times New Roman" w:hAnsi="Times New Roman"/>
          <w:b/>
          <w:lang w:val="es-MX" w:eastAsia="es-MX"/>
        </w:rPr>
      </w:pPr>
      <w:r>
        <w:rPr>
          <w:rFonts w:ascii="Times New Roman" w:hAnsi="Times New Roman"/>
          <w:b/>
          <w:sz w:val="24"/>
          <w:lang w:val="es-MX" w:eastAsia="es-MX"/>
        </w:rPr>
        <w:t>Tabla 5</w:t>
      </w:r>
      <w:r w:rsidRPr="00E7403F">
        <w:rPr>
          <w:rFonts w:ascii="Times New Roman" w:hAnsi="Times New Roman"/>
          <w:b/>
          <w:sz w:val="24"/>
          <w:lang w:val="es-MX" w:eastAsia="es-MX"/>
        </w:rPr>
        <w:t>. Factores en estudio</w:t>
      </w:r>
    </w:p>
    <w:p w:rsidR="004F59EC" w:rsidRPr="00E7403F" w:rsidRDefault="004F59EC" w:rsidP="004F59EC">
      <w:pPr>
        <w:pStyle w:val="Sinespaciado"/>
        <w:spacing w:line="360" w:lineRule="auto"/>
        <w:rPr>
          <w:rFonts w:ascii="Times New Roman" w:hAnsi="Times New Roman"/>
          <w:lang w:val="es-MX" w:eastAsia="es-MX"/>
        </w:rPr>
      </w:pPr>
    </w:p>
    <w:tbl>
      <w:tblPr>
        <w:tblStyle w:val="Tablaconcuadrcula"/>
        <w:tblW w:w="0" w:type="auto"/>
        <w:tblLook w:val="04A0" w:firstRow="1" w:lastRow="0" w:firstColumn="1" w:lastColumn="0" w:noHBand="0" w:noVBand="1"/>
      </w:tblPr>
      <w:tblGrid>
        <w:gridCol w:w="2769"/>
        <w:gridCol w:w="2732"/>
        <w:gridCol w:w="2760"/>
      </w:tblGrid>
      <w:tr w:rsidR="004F59EC" w:rsidRPr="00E7403F" w:rsidTr="00552DF7">
        <w:tc>
          <w:tcPr>
            <w:tcW w:w="2769" w:type="dxa"/>
          </w:tcPr>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Factor</w:t>
            </w:r>
          </w:p>
        </w:tc>
        <w:tc>
          <w:tcPr>
            <w:tcW w:w="2732" w:type="dxa"/>
          </w:tcPr>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Código</w:t>
            </w:r>
          </w:p>
        </w:tc>
        <w:tc>
          <w:tcPr>
            <w:tcW w:w="2760" w:type="dxa"/>
          </w:tcPr>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Detalle</w:t>
            </w:r>
          </w:p>
        </w:tc>
      </w:tr>
      <w:tr w:rsidR="004F59EC" w:rsidRPr="00E7403F" w:rsidTr="00552DF7">
        <w:tc>
          <w:tcPr>
            <w:tcW w:w="2769" w:type="dxa"/>
          </w:tcPr>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Variedad de Pectina</w:t>
            </w:r>
          </w:p>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Guayabas</w:t>
            </w:r>
          </w:p>
        </w:tc>
        <w:tc>
          <w:tcPr>
            <w:tcW w:w="2732"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p>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w:t>
            </w:r>
          </w:p>
        </w:tc>
        <w:tc>
          <w:tcPr>
            <w:tcW w:w="2760" w:type="dxa"/>
          </w:tcPr>
          <w:p w:rsidR="004F59EC" w:rsidRPr="00E7403F" w:rsidRDefault="004F59EC" w:rsidP="00552DF7">
            <w:pPr>
              <w:suppressAutoHyphens w:val="0"/>
              <w:spacing w:line="360" w:lineRule="auto"/>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            a</w:t>
            </w:r>
            <w:r w:rsidRPr="00E7403F">
              <w:rPr>
                <w:rFonts w:ascii="Times New Roman" w:eastAsia="Times New Roman" w:hAnsi="Times New Roman" w:cs="Times New Roman"/>
                <w:bCs/>
                <w:color w:val="auto"/>
                <w:vertAlign w:val="subscript"/>
                <w:lang w:val="es-MX" w:eastAsia="es-MX"/>
              </w:rPr>
              <w:t>1</w:t>
            </w:r>
            <w:r w:rsidRPr="00E7403F">
              <w:rPr>
                <w:rFonts w:ascii="Times New Roman" w:eastAsia="Times New Roman" w:hAnsi="Times New Roman" w:cs="Times New Roman"/>
                <w:bCs/>
                <w:color w:val="auto"/>
                <w:lang w:val="es-MX" w:eastAsia="es-MX"/>
              </w:rPr>
              <w:t>. Rosada</w:t>
            </w:r>
          </w:p>
          <w:p w:rsidR="004F59EC" w:rsidRPr="00E7403F" w:rsidRDefault="004F59EC" w:rsidP="00552DF7">
            <w:pPr>
              <w:suppressAutoHyphens w:val="0"/>
              <w:spacing w:line="360" w:lineRule="auto"/>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            a</w:t>
            </w:r>
            <w:r w:rsidRPr="00E7403F">
              <w:rPr>
                <w:rFonts w:ascii="Times New Roman" w:eastAsia="Times New Roman" w:hAnsi="Times New Roman" w:cs="Times New Roman"/>
                <w:bCs/>
                <w:color w:val="auto"/>
                <w:vertAlign w:val="subscript"/>
                <w:lang w:val="es-MX" w:eastAsia="es-MX"/>
              </w:rPr>
              <w:t>2</w:t>
            </w:r>
            <w:r w:rsidRPr="00E7403F">
              <w:rPr>
                <w:rFonts w:ascii="Times New Roman" w:eastAsia="Times New Roman" w:hAnsi="Times New Roman" w:cs="Times New Roman"/>
                <w:bCs/>
                <w:color w:val="auto"/>
                <w:lang w:val="es-MX" w:eastAsia="es-MX"/>
              </w:rPr>
              <w:t>. Blanca</w:t>
            </w:r>
          </w:p>
        </w:tc>
      </w:tr>
      <w:tr w:rsidR="004F59EC" w:rsidRPr="00E7403F" w:rsidTr="00552DF7">
        <w:tc>
          <w:tcPr>
            <w:tcW w:w="2769" w:type="dxa"/>
          </w:tcPr>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 xml:space="preserve">Variedad de Pectina  </w:t>
            </w:r>
          </w:p>
          <w:p w:rsidR="004F59EC" w:rsidRPr="00E7403F" w:rsidRDefault="004F59EC" w:rsidP="00552DF7">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Otras Frutas</w:t>
            </w:r>
          </w:p>
        </w:tc>
        <w:tc>
          <w:tcPr>
            <w:tcW w:w="2732"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p>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B</w:t>
            </w:r>
          </w:p>
        </w:tc>
        <w:tc>
          <w:tcPr>
            <w:tcW w:w="2760"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 b</w:t>
            </w:r>
            <w:r w:rsidRPr="00E7403F">
              <w:rPr>
                <w:rFonts w:ascii="Times New Roman" w:eastAsia="Times New Roman" w:hAnsi="Times New Roman" w:cs="Times New Roman"/>
                <w:bCs/>
                <w:color w:val="auto"/>
                <w:vertAlign w:val="subscript"/>
                <w:lang w:val="es-MX" w:eastAsia="es-MX"/>
              </w:rPr>
              <w:t>1</w:t>
            </w:r>
            <w:r w:rsidRPr="00E7403F">
              <w:rPr>
                <w:rFonts w:ascii="Times New Roman" w:eastAsia="Times New Roman" w:hAnsi="Times New Roman" w:cs="Times New Roman"/>
                <w:bCs/>
                <w:color w:val="auto"/>
                <w:lang w:val="es-MX" w:eastAsia="es-MX"/>
              </w:rPr>
              <w:t>. Manzana</w:t>
            </w:r>
          </w:p>
          <w:p w:rsidR="004F59EC" w:rsidRPr="00E7403F" w:rsidRDefault="004F59EC" w:rsidP="00552DF7">
            <w:pPr>
              <w:suppressAutoHyphens w:val="0"/>
              <w:spacing w:line="360" w:lineRule="auto"/>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            b</w:t>
            </w:r>
            <w:r w:rsidRPr="00E7403F">
              <w:rPr>
                <w:rFonts w:ascii="Times New Roman" w:eastAsia="Times New Roman" w:hAnsi="Times New Roman" w:cs="Times New Roman"/>
                <w:bCs/>
                <w:color w:val="auto"/>
                <w:vertAlign w:val="subscript"/>
                <w:lang w:val="es-MX" w:eastAsia="es-MX"/>
              </w:rPr>
              <w:t>2</w:t>
            </w:r>
            <w:r w:rsidRPr="00E7403F">
              <w:rPr>
                <w:rFonts w:ascii="Times New Roman" w:eastAsia="Times New Roman" w:hAnsi="Times New Roman" w:cs="Times New Roman"/>
                <w:bCs/>
                <w:color w:val="auto"/>
                <w:lang w:val="es-MX" w:eastAsia="es-MX"/>
              </w:rPr>
              <w:t>. Limón</w:t>
            </w:r>
          </w:p>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 b</w:t>
            </w:r>
            <w:r w:rsidRPr="00E7403F">
              <w:rPr>
                <w:rFonts w:ascii="Times New Roman" w:eastAsia="Times New Roman" w:hAnsi="Times New Roman" w:cs="Times New Roman"/>
                <w:bCs/>
                <w:color w:val="auto"/>
                <w:vertAlign w:val="subscript"/>
                <w:lang w:val="es-MX" w:eastAsia="es-MX"/>
              </w:rPr>
              <w:t>3</w:t>
            </w:r>
            <w:r w:rsidRPr="00E7403F">
              <w:rPr>
                <w:rFonts w:ascii="Times New Roman" w:eastAsia="Times New Roman" w:hAnsi="Times New Roman" w:cs="Times New Roman"/>
                <w:bCs/>
                <w:color w:val="auto"/>
                <w:lang w:val="es-MX" w:eastAsia="es-MX"/>
              </w:rPr>
              <w:t>. Naranja</w:t>
            </w:r>
          </w:p>
        </w:tc>
      </w:tr>
    </w:tbl>
    <w:p w:rsidR="004F59EC" w:rsidRDefault="004F59EC" w:rsidP="004F59EC">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7403F">
        <w:rPr>
          <w:rFonts w:ascii="Times New Roman" w:hAnsi="Times New Roman" w:cs="Times New Roman"/>
          <w:i/>
          <w:sz w:val="20"/>
        </w:rPr>
        <w:t xml:space="preserve"> (Baños S, 2017)</w:t>
      </w:r>
    </w:p>
    <w:p w:rsidR="004F59EC" w:rsidRPr="00E7403F" w:rsidRDefault="004F59EC" w:rsidP="004F59EC">
      <w:pPr>
        <w:autoSpaceDE w:val="0"/>
        <w:autoSpaceDN w:val="0"/>
        <w:adjustRightInd w:val="0"/>
        <w:spacing w:line="360" w:lineRule="auto"/>
        <w:jc w:val="both"/>
        <w:rPr>
          <w:rFonts w:ascii="Times New Roman" w:hAnsi="Times New Roman" w:cs="Times New Roman"/>
          <w:i/>
          <w:sz w:val="20"/>
        </w:rPr>
      </w:pPr>
    </w:p>
    <w:p w:rsidR="004F59EC" w:rsidRDefault="004F59EC" w:rsidP="004F59EC">
      <w:pPr>
        <w:suppressAutoHyphens w:val="0"/>
        <w:spacing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Cada unidad experiment</w:t>
      </w:r>
      <w:r>
        <w:rPr>
          <w:rFonts w:ascii="Times New Roman" w:eastAsia="Times New Roman" w:hAnsi="Times New Roman" w:cs="Times New Roman"/>
          <w:bCs/>
          <w:color w:val="auto"/>
          <w:lang w:val="es-MX" w:eastAsia="es-MX"/>
        </w:rPr>
        <w:t>al está formada por 10 g</w:t>
      </w:r>
      <w:r w:rsidRPr="00E7403F">
        <w:rPr>
          <w:rFonts w:ascii="Times New Roman" w:eastAsia="Times New Roman" w:hAnsi="Times New Roman" w:cs="Times New Roman"/>
          <w:bCs/>
          <w:color w:val="auto"/>
          <w:lang w:val="es-MX" w:eastAsia="es-MX"/>
        </w:rPr>
        <w:t>, bajo el diseño DBCA en un arreglo combinatorio de 2×3×3.</w:t>
      </w:r>
    </w:p>
    <w:p w:rsidR="004F59EC" w:rsidRDefault="004F59EC" w:rsidP="004F59EC">
      <w:pPr>
        <w:suppressAutoHyphens w:val="0"/>
        <w:spacing w:line="360" w:lineRule="auto"/>
        <w:jc w:val="both"/>
        <w:rPr>
          <w:rFonts w:ascii="Times New Roman" w:eastAsia="Times New Roman" w:hAnsi="Times New Roman" w:cs="Times New Roman"/>
          <w:bCs/>
          <w:color w:val="auto"/>
          <w:lang w:val="es-MX" w:eastAsia="es-MX"/>
        </w:rPr>
      </w:pPr>
    </w:p>
    <w:p w:rsidR="004F59EC" w:rsidRPr="00E7403F" w:rsidRDefault="004F59EC" w:rsidP="004F59EC">
      <w:pPr>
        <w:pStyle w:val="Sinespaciado"/>
        <w:spacing w:line="360" w:lineRule="auto"/>
        <w:rPr>
          <w:rFonts w:ascii="Times New Roman" w:hAnsi="Times New Roman"/>
          <w:b/>
          <w:sz w:val="24"/>
          <w:lang w:val="es-MX" w:eastAsia="es-MX"/>
        </w:rPr>
      </w:pPr>
      <w:r>
        <w:rPr>
          <w:rFonts w:ascii="Times New Roman" w:hAnsi="Times New Roman"/>
          <w:b/>
          <w:sz w:val="24"/>
          <w:lang w:val="es-MX" w:eastAsia="es-MX"/>
        </w:rPr>
        <w:t>4.6.2</w:t>
      </w:r>
      <w:r w:rsidRPr="00E7403F">
        <w:rPr>
          <w:rFonts w:ascii="Times New Roman" w:hAnsi="Times New Roman"/>
          <w:b/>
          <w:sz w:val="24"/>
          <w:lang w:val="es-MX" w:eastAsia="es-MX"/>
        </w:rPr>
        <w:t>. Combinación de tratamientos</w:t>
      </w:r>
    </w:p>
    <w:p w:rsidR="004F59EC" w:rsidRPr="00E7403F" w:rsidRDefault="004F59EC" w:rsidP="004F59EC">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 continuación se describe la combinación de los factores A×B.</w:t>
      </w:r>
    </w:p>
    <w:p w:rsidR="004F59EC" w:rsidRPr="00E7403F" w:rsidRDefault="004F59EC" w:rsidP="004F59EC">
      <w:pPr>
        <w:pStyle w:val="Sinespaciado"/>
        <w:spacing w:line="360" w:lineRule="auto"/>
        <w:rPr>
          <w:rFonts w:ascii="Times New Roman" w:hAnsi="Times New Roman"/>
          <w:sz w:val="24"/>
          <w:lang w:val="es-MX" w:eastAsia="es-MX"/>
        </w:rPr>
      </w:pPr>
      <w:r w:rsidRPr="00E7403F">
        <w:rPr>
          <w:rFonts w:ascii="Times New Roman" w:hAnsi="Times New Roman"/>
          <w:b/>
          <w:sz w:val="24"/>
          <w:lang w:val="es-MX" w:eastAsia="es-MX"/>
        </w:rPr>
        <w:t>Tabla</w:t>
      </w:r>
      <w:r>
        <w:rPr>
          <w:rFonts w:ascii="Times New Roman" w:hAnsi="Times New Roman"/>
          <w:b/>
          <w:sz w:val="24"/>
          <w:lang w:val="es-MX" w:eastAsia="es-MX"/>
        </w:rPr>
        <w:t xml:space="preserve"> 6</w:t>
      </w:r>
      <w:r w:rsidRPr="00E7403F">
        <w:rPr>
          <w:rFonts w:ascii="Times New Roman" w:hAnsi="Times New Roman"/>
          <w:b/>
          <w:sz w:val="24"/>
          <w:lang w:val="es-MX" w:eastAsia="es-MX"/>
        </w:rPr>
        <w:t>.</w:t>
      </w:r>
      <w:r w:rsidRPr="00E7403F">
        <w:rPr>
          <w:rFonts w:ascii="Times New Roman" w:hAnsi="Times New Roman"/>
          <w:sz w:val="24"/>
          <w:lang w:val="es-MX" w:eastAsia="es-MX"/>
        </w:rPr>
        <w:t xml:space="preserve"> Combinación de tratamientos</w:t>
      </w:r>
    </w:p>
    <w:p w:rsidR="004F59EC" w:rsidRPr="00E7403F" w:rsidRDefault="004F59EC" w:rsidP="004F59EC">
      <w:pPr>
        <w:pStyle w:val="Sinespaciado"/>
        <w:spacing w:line="360" w:lineRule="auto"/>
        <w:rPr>
          <w:rFonts w:ascii="Times New Roman" w:hAnsi="Times New Roman"/>
          <w:lang w:val="es-MX" w:eastAsia="es-MX"/>
        </w:rPr>
      </w:pPr>
    </w:p>
    <w:tbl>
      <w:tblPr>
        <w:tblStyle w:val="Tablaconcuadrcula"/>
        <w:tblW w:w="0" w:type="auto"/>
        <w:tblLook w:val="04A0" w:firstRow="1" w:lastRow="0" w:firstColumn="1" w:lastColumn="0" w:noHBand="0" w:noVBand="1"/>
      </w:tblPr>
      <w:tblGrid>
        <w:gridCol w:w="1510"/>
        <w:gridCol w:w="1150"/>
        <w:gridCol w:w="5276"/>
      </w:tblGrid>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Tratamiento</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Código</w:t>
            </w:r>
          </w:p>
        </w:tc>
        <w:tc>
          <w:tcPr>
            <w:tcW w:w="5276" w:type="dxa"/>
          </w:tcPr>
          <w:p w:rsidR="004F59EC" w:rsidRPr="00E7403F" w:rsidRDefault="004F59EC" w:rsidP="00552DF7">
            <w:pPr>
              <w:suppressAutoHyphens w:val="0"/>
              <w:spacing w:before="100" w:beforeAutospacing="1" w:after="100" w:afterAutospacing="1"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Descripción</w:t>
            </w:r>
          </w:p>
        </w:tc>
      </w:tr>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1</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vertAlign w:val="subscript"/>
                <w:lang w:val="es-MX" w:eastAsia="es-MX"/>
              </w:rPr>
            </w:pPr>
            <w:r w:rsidRPr="00E7403F">
              <w:rPr>
                <w:rFonts w:ascii="Times New Roman" w:eastAsia="Times New Roman" w:hAnsi="Times New Roman" w:cs="Times New Roman"/>
                <w:bCs/>
                <w:color w:val="auto"/>
                <w:lang w:val="es-MX" w:eastAsia="es-MX"/>
              </w:rPr>
              <w:t>a1b1</w:t>
            </w:r>
          </w:p>
        </w:tc>
        <w:tc>
          <w:tcPr>
            <w:tcW w:w="5276"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Pectina de guayaba rosada + Pectina de Manzana</w:t>
            </w:r>
          </w:p>
        </w:tc>
      </w:tr>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2</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a1b2</w:t>
            </w:r>
          </w:p>
        </w:tc>
        <w:tc>
          <w:tcPr>
            <w:tcW w:w="5276"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Pectina de guayaba rosada + Pectina de Limón</w:t>
            </w:r>
          </w:p>
        </w:tc>
      </w:tr>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3</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a1b3</w:t>
            </w:r>
          </w:p>
        </w:tc>
        <w:tc>
          <w:tcPr>
            <w:tcW w:w="5276"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Pectina de guayaba rosada + Pectina de naranja</w:t>
            </w:r>
          </w:p>
        </w:tc>
      </w:tr>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4</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a2b1</w:t>
            </w:r>
          </w:p>
        </w:tc>
        <w:tc>
          <w:tcPr>
            <w:tcW w:w="5276"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Cs/>
                <w:color w:val="auto"/>
                <w:lang w:val="es-MX" w:eastAsia="es-MX"/>
              </w:rPr>
              <w:t>Pectina de guayaba blanca + Pectina de Manzana</w:t>
            </w:r>
          </w:p>
        </w:tc>
      </w:tr>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5</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a2b2</w:t>
            </w:r>
          </w:p>
        </w:tc>
        <w:tc>
          <w:tcPr>
            <w:tcW w:w="5276"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Pectina de guayaba blanca + Pectina de Limón</w:t>
            </w:r>
          </w:p>
        </w:tc>
      </w:tr>
      <w:tr w:rsidR="004F59EC" w:rsidRPr="00E7403F" w:rsidTr="00552DF7">
        <w:tc>
          <w:tcPr>
            <w:tcW w:w="151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6</w:t>
            </w:r>
          </w:p>
        </w:tc>
        <w:tc>
          <w:tcPr>
            <w:tcW w:w="1150"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a2b3</w:t>
            </w:r>
          </w:p>
        </w:tc>
        <w:tc>
          <w:tcPr>
            <w:tcW w:w="5276"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Pectina de guayaba blanca + Pectina de naranja</w:t>
            </w:r>
          </w:p>
        </w:tc>
      </w:tr>
    </w:tbl>
    <w:p w:rsidR="004F59EC" w:rsidRDefault="004F59EC" w:rsidP="004F59EC">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Pr>
          <w:rFonts w:ascii="Times New Roman" w:hAnsi="Times New Roman" w:cs="Times New Roman"/>
          <w:i/>
          <w:sz w:val="20"/>
        </w:rPr>
        <w:t xml:space="preserve"> (Baños S, 2017)</w:t>
      </w:r>
    </w:p>
    <w:p w:rsidR="004F59EC" w:rsidRDefault="004F59EC" w:rsidP="004F59EC">
      <w:pPr>
        <w:autoSpaceDE w:val="0"/>
        <w:autoSpaceDN w:val="0"/>
        <w:adjustRightInd w:val="0"/>
        <w:spacing w:line="360" w:lineRule="auto"/>
        <w:jc w:val="both"/>
        <w:rPr>
          <w:rFonts w:ascii="Times New Roman" w:hAnsi="Times New Roman" w:cs="Times New Roman"/>
          <w:i/>
          <w:sz w:val="20"/>
        </w:rPr>
      </w:pPr>
    </w:p>
    <w:p w:rsidR="004F59EC" w:rsidRPr="004F59EC" w:rsidRDefault="004F59EC" w:rsidP="004F59EC">
      <w:pPr>
        <w:pStyle w:val="Sinespaciado"/>
        <w:spacing w:line="360" w:lineRule="auto"/>
        <w:rPr>
          <w:rFonts w:ascii="Times New Roman" w:eastAsia="Times New Roman" w:hAnsi="Times New Roman"/>
          <w:bCs/>
          <w:sz w:val="24"/>
          <w:szCs w:val="24"/>
          <w:lang w:val="es-MX" w:eastAsia="es-MX"/>
        </w:rPr>
      </w:pPr>
      <w:r w:rsidRPr="004F59EC">
        <w:rPr>
          <w:rFonts w:ascii="Times New Roman" w:eastAsia="Times New Roman" w:hAnsi="Times New Roman"/>
          <w:b/>
          <w:bCs/>
          <w:sz w:val="24"/>
          <w:szCs w:val="24"/>
          <w:lang w:val="es-MX" w:eastAsia="es-MX"/>
        </w:rPr>
        <w:lastRenderedPageBreak/>
        <w:t xml:space="preserve">Tabla 7. </w:t>
      </w:r>
      <w:r w:rsidRPr="004F59EC">
        <w:rPr>
          <w:rFonts w:ascii="Times New Roman" w:eastAsia="Times New Roman" w:hAnsi="Times New Roman"/>
          <w:bCs/>
          <w:sz w:val="24"/>
          <w:szCs w:val="24"/>
          <w:lang w:val="es-MX" w:eastAsia="es-MX"/>
        </w:rPr>
        <w:t>Características del experimento</w:t>
      </w:r>
    </w:p>
    <w:p w:rsidR="004F59EC" w:rsidRPr="00E7403F" w:rsidRDefault="004F59EC" w:rsidP="004F59EC">
      <w:pPr>
        <w:pStyle w:val="Sinespaciado"/>
        <w:spacing w:line="360" w:lineRule="auto"/>
        <w:rPr>
          <w:rFonts w:ascii="Times New Roman" w:hAnsi="Times New Roman"/>
          <w:sz w:val="20"/>
          <w:lang w:val="es-MX" w:eastAsia="es-MX"/>
        </w:rPr>
      </w:pPr>
    </w:p>
    <w:tbl>
      <w:tblPr>
        <w:tblStyle w:val="Tablaconcuadrcula"/>
        <w:tblW w:w="0" w:type="auto"/>
        <w:tblLook w:val="04A0" w:firstRow="1" w:lastRow="0" w:firstColumn="1" w:lastColumn="0" w:noHBand="0" w:noVBand="1"/>
      </w:tblPr>
      <w:tblGrid>
        <w:gridCol w:w="4203"/>
        <w:gridCol w:w="4058"/>
      </w:tblGrid>
      <w:tr w:rsidR="004F59EC" w:rsidRPr="00E7403F" w:rsidTr="00552DF7">
        <w:tc>
          <w:tcPr>
            <w:tcW w:w="4203"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Detalle</w:t>
            </w:r>
          </w:p>
        </w:tc>
        <w:tc>
          <w:tcPr>
            <w:tcW w:w="4058"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p>
        </w:tc>
      </w:tr>
      <w:tr w:rsidR="004F59EC" w:rsidRPr="00E7403F" w:rsidTr="00552DF7">
        <w:tc>
          <w:tcPr>
            <w:tcW w:w="4203"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Factor en estudio      (FE)</w:t>
            </w:r>
          </w:p>
        </w:tc>
        <w:tc>
          <w:tcPr>
            <w:tcW w:w="4058" w:type="dxa"/>
          </w:tcPr>
          <w:p w:rsidR="004F59EC" w:rsidRPr="00E7403F" w:rsidRDefault="004F59EC" w:rsidP="00552DF7">
            <w:pPr>
              <w:suppressAutoHyphens w:val="0"/>
              <w:spacing w:before="100" w:beforeAutospacing="1" w:after="100" w:afterAutospacing="1"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2</w:t>
            </w:r>
          </w:p>
        </w:tc>
      </w:tr>
      <w:tr w:rsidR="004F59EC" w:rsidRPr="00E7403F" w:rsidTr="00552DF7">
        <w:tc>
          <w:tcPr>
            <w:tcW w:w="4203"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Tratamientos             (t)</w:t>
            </w:r>
          </w:p>
        </w:tc>
        <w:tc>
          <w:tcPr>
            <w:tcW w:w="4058" w:type="dxa"/>
          </w:tcPr>
          <w:p w:rsidR="004F59EC" w:rsidRPr="00E7403F" w:rsidRDefault="004F59EC" w:rsidP="00552DF7">
            <w:pPr>
              <w:suppressAutoHyphens w:val="0"/>
              <w:spacing w:before="100" w:beforeAutospacing="1" w:after="100" w:afterAutospacing="1"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6</w:t>
            </w:r>
          </w:p>
        </w:tc>
      </w:tr>
      <w:tr w:rsidR="004F59EC" w:rsidRPr="00E7403F" w:rsidTr="00552DF7">
        <w:tc>
          <w:tcPr>
            <w:tcW w:w="4203"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Repeticiones               (r)</w:t>
            </w:r>
          </w:p>
        </w:tc>
        <w:tc>
          <w:tcPr>
            <w:tcW w:w="4058" w:type="dxa"/>
          </w:tcPr>
          <w:p w:rsidR="004F59EC" w:rsidRPr="00E7403F" w:rsidRDefault="004F59EC" w:rsidP="00552DF7">
            <w:pPr>
              <w:suppressAutoHyphens w:val="0"/>
              <w:spacing w:before="100" w:beforeAutospacing="1" w:after="100" w:afterAutospacing="1"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3</w:t>
            </w:r>
          </w:p>
        </w:tc>
      </w:tr>
      <w:tr w:rsidR="004F59EC" w:rsidRPr="00E7403F" w:rsidTr="00552DF7">
        <w:tc>
          <w:tcPr>
            <w:tcW w:w="4203"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Unidades experimentales   (</w:t>
            </w:r>
            <w:proofErr w:type="spellStart"/>
            <w:r w:rsidRPr="00E7403F">
              <w:rPr>
                <w:rFonts w:ascii="Times New Roman" w:eastAsia="Times New Roman" w:hAnsi="Times New Roman" w:cs="Times New Roman"/>
                <w:color w:val="auto"/>
                <w:lang w:val="es-MX" w:eastAsia="es-MX"/>
              </w:rPr>
              <w:t>t×r</w:t>
            </w:r>
            <w:proofErr w:type="spellEnd"/>
            <w:r w:rsidRPr="00E7403F">
              <w:rPr>
                <w:rFonts w:ascii="Times New Roman" w:eastAsia="Times New Roman" w:hAnsi="Times New Roman" w:cs="Times New Roman"/>
                <w:color w:val="auto"/>
                <w:lang w:val="es-MX" w:eastAsia="es-MX"/>
              </w:rPr>
              <w:t>)</w:t>
            </w:r>
          </w:p>
        </w:tc>
        <w:tc>
          <w:tcPr>
            <w:tcW w:w="4058" w:type="dxa"/>
          </w:tcPr>
          <w:p w:rsidR="004F59EC" w:rsidRPr="00E7403F" w:rsidRDefault="004F59EC" w:rsidP="00552DF7">
            <w:pPr>
              <w:suppressAutoHyphens w:val="0"/>
              <w:spacing w:before="100" w:beforeAutospacing="1" w:after="100" w:afterAutospacing="1"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18</w:t>
            </w:r>
          </w:p>
        </w:tc>
      </w:tr>
      <w:tr w:rsidR="004F59EC" w:rsidRPr="00E7403F" w:rsidTr="00552DF7">
        <w:tc>
          <w:tcPr>
            <w:tcW w:w="4203" w:type="dxa"/>
          </w:tcPr>
          <w:p w:rsidR="004F59EC" w:rsidRPr="00E7403F" w:rsidRDefault="004F59EC"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 xml:space="preserve">Tamaño unidad experimental </w:t>
            </w:r>
          </w:p>
        </w:tc>
        <w:tc>
          <w:tcPr>
            <w:tcW w:w="4058" w:type="dxa"/>
          </w:tcPr>
          <w:p w:rsidR="004F59EC" w:rsidRPr="00E7403F" w:rsidRDefault="00A85BF6" w:rsidP="00552DF7">
            <w:pPr>
              <w:suppressAutoHyphens w:val="0"/>
              <w:spacing w:before="100" w:beforeAutospacing="1" w:after="100" w:afterAutospacing="1" w:line="360" w:lineRule="auto"/>
              <w:jc w:val="center"/>
              <w:rPr>
                <w:rFonts w:ascii="Times New Roman" w:eastAsia="Times New Roman" w:hAnsi="Times New Roman" w:cs="Times New Roman"/>
                <w:bCs/>
                <w:color w:val="auto"/>
                <w:lang w:val="es-MX" w:eastAsia="es-MX"/>
              </w:rPr>
            </w:pPr>
            <w:r>
              <w:rPr>
                <w:rFonts w:ascii="Times New Roman" w:eastAsia="Times New Roman" w:hAnsi="Times New Roman" w:cs="Times New Roman"/>
                <w:bCs/>
                <w:color w:val="auto"/>
                <w:lang w:val="es-MX" w:eastAsia="es-MX"/>
              </w:rPr>
              <w:t>100 g</w:t>
            </w:r>
          </w:p>
        </w:tc>
      </w:tr>
    </w:tbl>
    <w:p w:rsidR="004F59EC" w:rsidRPr="00E7403F" w:rsidRDefault="004F59EC" w:rsidP="004F59EC">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7403F">
        <w:rPr>
          <w:rFonts w:ascii="Times New Roman" w:hAnsi="Times New Roman" w:cs="Times New Roman"/>
          <w:i/>
          <w:sz w:val="20"/>
        </w:rPr>
        <w:t xml:space="preserve"> (Baños S, 2017)</w:t>
      </w:r>
    </w:p>
    <w:p w:rsidR="004F59EC" w:rsidRPr="00E7403F" w:rsidRDefault="004F59EC" w:rsidP="004F59EC">
      <w:pPr>
        <w:pStyle w:val="Sinespaciado"/>
        <w:spacing w:line="360" w:lineRule="auto"/>
        <w:rPr>
          <w:rFonts w:ascii="Times New Roman" w:hAnsi="Times New Roman"/>
          <w:sz w:val="20"/>
          <w:szCs w:val="24"/>
          <w:lang w:val="es-MX" w:eastAsia="es-MX"/>
        </w:rPr>
      </w:pPr>
    </w:p>
    <w:p w:rsidR="004F59EC" w:rsidRPr="00E7403F" w:rsidRDefault="004F59EC" w:rsidP="004F59EC">
      <w:pPr>
        <w:pStyle w:val="Sinespaciado"/>
        <w:spacing w:line="360" w:lineRule="auto"/>
        <w:rPr>
          <w:rFonts w:ascii="Times New Roman" w:hAnsi="Times New Roman"/>
          <w:b/>
          <w:sz w:val="24"/>
          <w:lang w:val="es-MX" w:eastAsia="es-MX"/>
        </w:rPr>
      </w:pPr>
      <w:r>
        <w:rPr>
          <w:rFonts w:ascii="Times New Roman" w:hAnsi="Times New Roman"/>
          <w:b/>
          <w:sz w:val="24"/>
          <w:lang w:val="es-MX" w:eastAsia="es-MX"/>
        </w:rPr>
        <w:t>4.6.3</w:t>
      </w:r>
      <w:r w:rsidRPr="00E7403F">
        <w:rPr>
          <w:rFonts w:ascii="Times New Roman" w:hAnsi="Times New Roman"/>
          <w:b/>
          <w:sz w:val="24"/>
          <w:lang w:val="es-MX" w:eastAsia="es-MX"/>
        </w:rPr>
        <w:t>. Modelo matemático DBCA</w:t>
      </w:r>
    </w:p>
    <w:p w:rsidR="004F59EC" w:rsidRPr="00E7403F" w:rsidRDefault="004F59EC" w:rsidP="004F59EC">
      <w:pPr>
        <w:pStyle w:val="Sinespaciado"/>
        <w:spacing w:line="360" w:lineRule="auto"/>
        <w:rPr>
          <w:rFonts w:ascii="Times New Roman" w:hAnsi="Times New Roman"/>
          <w:b/>
          <w:sz w:val="24"/>
          <w:lang w:val="es-MX" w:eastAsia="es-MX"/>
        </w:rPr>
      </w:pPr>
    </w:p>
    <w:p w:rsidR="004F59EC" w:rsidRPr="00FC1581" w:rsidRDefault="004F59EC" w:rsidP="004F59EC">
      <w:pPr>
        <w:suppressAutoHyphens w:val="0"/>
        <w:spacing w:line="360" w:lineRule="auto"/>
        <w:jc w:val="both"/>
        <w:rPr>
          <w:rFonts w:ascii="Times New Roman" w:eastAsia="Times New Roman" w:hAnsi="Times New Roman" w:cs="Times New Roman"/>
          <w:bCs/>
          <w:color w:val="auto"/>
          <w:lang w:val="es-MX" w:eastAsia="es-MX"/>
        </w:rPr>
      </w:pPr>
      <w:proofErr w:type="spellStart"/>
      <w:r w:rsidRPr="00FC1581">
        <w:rPr>
          <w:rFonts w:ascii="Times New Roman" w:eastAsia="Times New Roman" w:hAnsi="Times New Roman" w:cs="Times New Roman"/>
          <w:bCs/>
          <w:color w:val="auto"/>
          <w:lang w:val="es-MX" w:eastAsia="es-MX"/>
        </w:rPr>
        <w:t>Yijk</w:t>
      </w:r>
      <w:proofErr w:type="spellEnd"/>
      <w:r w:rsidRPr="00FC1581">
        <w:rPr>
          <w:rFonts w:ascii="Times New Roman" w:eastAsia="Times New Roman" w:hAnsi="Times New Roman" w:cs="Times New Roman"/>
          <w:bCs/>
          <w:color w:val="auto"/>
          <w:lang w:val="es-MX" w:eastAsia="es-MX"/>
        </w:rPr>
        <w:t xml:space="preserve">= </w:t>
      </w:r>
      <w:r w:rsidRPr="00FC1581">
        <w:rPr>
          <w:rFonts w:ascii="Times New Roman" w:eastAsia="Times New Roman" w:hAnsi="Times New Roman" w:cs="Times New Roman"/>
          <w:bCs/>
          <w:color w:val="auto"/>
          <w:lang w:val="es-MX" w:eastAsia="es-MX"/>
        </w:rPr>
        <w:sym w:font="Symbol" w:char="F06D"/>
      </w:r>
      <w:r w:rsidRPr="00FC1581">
        <w:rPr>
          <w:rFonts w:ascii="Times New Roman" w:eastAsia="Times New Roman" w:hAnsi="Times New Roman" w:cs="Times New Roman"/>
          <w:bCs/>
          <w:color w:val="auto"/>
          <w:lang w:val="es-MX" w:eastAsia="es-MX"/>
        </w:rPr>
        <w:t>+</w:t>
      </w:r>
      <w:proofErr w:type="spellStart"/>
      <w:r w:rsidRPr="00FC1581">
        <w:rPr>
          <w:rFonts w:ascii="Times New Roman" w:eastAsia="Times New Roman" w:hAnsi="Times New Roman" w:cs="Times New Roman"/>
          <w:bCs/>
          <w:color w:val="auto"/>
          <w:lang w:val="es-MX" w:eastAsia="es-MX"/>
        </w:rPr>
        <w:t>Ai+Bj</w:t>
      </w:r>
      <w:proofErr w:type="spellEnd"/>
      <w:proofErr w:type="gramStart"/>
      <w:r w:rsidRPr="00FC1581">
        <w:rPr>
          <w:rFonts w:ascii="Times New Roman" w:eastAsia="Times New Roman" w:hAnsi="Times New Roman" w:cs="Times New Roman"/>
          <w:bCs/>
          <w:color w:val="auto"/>
          <w:lang w:val="es-MX" w:eastAsia="es-MX"/>
        </w:rPr>
        <w:t>+(</w:t>
      </w:r>
      <w:proofErr w:type="gramEnd"/>
      <w:r w:rsidRPr="00FC1581">
        <w:rPr>
          <w:rFonts w:ascii="Times New Roman" w:eastAsia="Times New Roman" w:hAnsi="Times New Roman" w:cs="Times New Roman"/>
          <w:bCs/>
          <w:color w:val="auto"/>
          <w:lang w:val="es-MX" w:eastAsia="es-MX"/>
        </w:rPr>
        <w:t>AB)</w:t>
      </w:r>
      <w:proofErr w:type="spellStart"/>
      <w:r w:rsidRPr="00FC1581">
        <w:rPr>
          <w:rFonts w:ascii="Times New Roman" w:eastAsia="Times New Roman" w:hAnsi="Times New Roman" w:cs="Times New Roman"/>
          <w:bCs/>
          <w:color w:val="auto"/>
          <w:lang w:val="es-MX" w:eastAsia="es-MX"/>
        </w:rPr>
        <w:t>ij+Eijk</w:t>
      </w:r>
      <w:proofErr w:type="spellEnd"/>
    </w:p>
    <w:p w:rsidR="004F59EC" w:rsidRPr="00FC1581" w:rsidRDefault="004F59EC" w:rsidP="004F59EC">
      <w:pPr>
        <w:suppressAutoHyphens w:val="0"/>
        <w:spacing w:line="360" w:lineRule="auto"/>
        <w:jc w:val="both"/>
        <w:rPr>
          <w:rFonts w:ascii="Times New Roman" w:eastAsia="Times New Roman" w:hAnsi="Times New Roman" w:cs="Times New Roman"/>
          <w:bCs/>
          <w:color w:val="auto"/>
          <w:lang w:val="es-MX" w:eastAsia="es-MX"/>
        </w:rPr>
      </w:pPr>
      <w:r w:rsidRPr="00FC1581">
        <w:rPr>
          <w:rFonts w:ascii="Times New Roman" w:eastAsia="Times New Roman" w:hAnsi="Times New Roman" w:cs="Times New Roman"/>
          <w:bCs/>
          <w:color w:val="auto"/>
          <w:lang w:val="es-MX" w:eastAsia="es-MX"/>
        </w:rPr>
        <w:sym w:font="Symbol" w:char="F06D"/>
      </w:r>
      <w:r w:rsidRPr="00FC1581">
        <w:rPr>
          <w:rFonts w:ascii="Times New Roman" w:eastAsia="Times New Roman" w:hAnsi="Times New Roman" w:cs="Times New Roman"/>
          <w:bCs/>
          <w:color w:val="auto"/>
          <w:lang w:val="es-MX" w:eastAsia="es-MX"/>
        </w:rPr>
        <w:t>= Efecto global</w:t>
      </w:r>
    </w:p>
    <w:p w:rsidR="004F59EC" w:rsidRPr="00FC1581" w:rsidRDefault="004F59EC" w:rsidP="004F59EC">
      <w:pPr>
        <w:suppressAutoHyphens w:val="0"/>
        <w:spacing w:line="360" w:lineRule="auto"/>
        <w:jc w:val="both"/>
        <w:rPr>
          <w:rFonts w:ascii="Times New Roman" w:eastAsia="Times New Roman" w:hAnsi="Times New Roman" w:cs="Times New Roman"/>
          <w:bCs/>
          <w:color w:val="auto"/>
          <w:lang w:val="es-MX" w:eastAsia="es-MX"/>
        </w:rPr>
      </w:pPr>
      <w:proofErr w:type="spellStart"/>
      <w:r w:rsidRPr="00FC1581">
        <w:rPr>
          <w:rFonts w:ascii="Times New Roman" w:eastAsia="Times New Roman" w:hAnsi="Times New Roman" w:cs="Times New Roman"/>
          <w:bCs/>
          <w:color w:val="auto"/>
          <w:lang w:val="es-MX" w:eastAsia="es-MX"/>
        </w:rPr>
        <w:t>Ai</w:t>
      </w:r>
      <w:proofErr w:type="spellEnd"/>
      <w:r w:rsidRPr="00FC1581">
        <w:rPr>
          <w:rFonts w:ascii="Times New Roman" w:eastAsia="Times New Roman" w:hAnsi="Times New Roman" w:cs="Times New Roman"/>
          <w:bCs/>
          <w:color w:val="auto"/>
          <w:lang w:val="es-MX" w:eastAsia="es-MX"/>
        </w:rPr>
        <w:t>= efecto de i-</w:t>
      </w:r>
      <w:proofErr w:type="spellStart"/>
      <w:r w:rsidRPr="00FC1581">
        <w:rPr>
          <w:rFonts w:ascii="Times New Roman" w:eastAsia="Times New Roman" w:hAnsi="Times New Roman" w:cs="Times New Roman"/>
          <w:bCs/>
          <w:color w:val="auto"/>
          <w:lang w:val="es-MX" w:eastAsia="es-MX"/>
        </w:rPr>
        <w:t>ésimo</w:t>
      </w:r>
      <w:proofErr w:type="spellEnd"/>
      <w:r w:rsidRPr="00FC1581">
        <w:rPr>
          <w:rFonts w:ascii="Times New Roman" w:eastAsia="Times New Roman" w:hAnsi="Times New Roman" w:cs="Times New Roman"/>
          <w:bCs/>
          <w:color w:val="auto"/>
          <w:lang w:val="es-MX" w:eastAsia="es-MX"/>
        </w:rPr>
        <w:t xml:space="preserve"> nivel del factor A; i = 1,…, a</w:t>
      </w:r>
    </w:p>
    <w:p w:rsidR="004F59EC" w:rsidRPr="00FC1581" w:rsidRDefault="004F59EC" w:rsidP="004F59EC">
      <w:pPr>
        <w:suppressAutoHyphens w:val="0"/>
        <w:spacing w:line="360" w:lineRule="auto"/>
        <w:jc w:val="both"/>
        <w:rPr>
          <w:rFonts w:ascii="Times New Roman" w:eastAsia="Times New Roman" w:hAnsi="Times New Roman" w:cs="Times New Roman"/>
          <w:bCs/>
          <w:color w:val="auto"/>
          <w:lang w:val="es-MX" w:eastAsia="es-MX"/>
        </w:rPr>
      </w:pPr>
      <w:proofErr w:type="spellStart"/>
      <w:r w:rsidRPr="00FC1581">
        <w:rPr>
          <w:rFonts w:ascii="Times New Roman" w:eastAsia="Times New Roman" w:hAnsi="Times New Roman" w:cs="Times New Roman"/>
          <w:bCs/>
          <w:color w:val="auto"/>
          <w:lang w:val="es-MX" w:eastAsia="es-MX"/>
        </w:rPr>
        <w:t>Bj</w:t>
      </w:r>
      <w:proofErr w:type="spellEnd"/>
      <w:r w:rsidRPr="00FC1581">
        <w:rPr>
          <w:rFonts w:ascii="Times New Roman" w:eastAsia="Times New Roman" w:hAnsi="Times New Roman" w:cs="Times New Roman"/>
          <w:bCs/>
          <w:color w:val="auto"/>
          <w:lang w:val="es-MX" w:eastAsia="es-MX"/>
        </w:rPr>
        <w:t>= efecto de i-</w:t>
      </w:r>
      <w:proofErr w:type="spellStart"/>
      <w:r w:rsidRPr="00FC1581">
        <w:rPr>
          <w:rFonts w:ascii="Times New Roman" w:eastAsia="Times New Roman" w:hAnsi="Times New Roman" w:cs="Times New Roman"/>
          <w:bCs/>
          <w:color w:val="auto"/>
          <w:lang w:val="es-MX" w:eastAsia="es-MX"/>
        </w:rPr>
        <w:t>ésimo</w:t>
      </w:r>
      <w:proofErr w:type="spellEnd"/>
      <w:r w:rsidRPr="00FC1581">
        <w:rPr>
          <w:rFonts w:ascii="Times New Roman" w:eastAsia="Times New Roman" w:hAnsi="Times New Roman" w:cs="Times New Roman"/>
          <w:bCs/>
          <w:color w:val="auto"/>
          <w:lang w:val="es-MX" w:eastAsia="es-MX"/>
        </w:rPr>
        <w:t xml:space="preserve"> nivel del factor B; j = 1,…, b</w:t>
      </w:r>
    </w:p>
    <w:p w:rsidR="004F59EC" w:rsidRPr="00FC1581" w:rsidRDefault="004F59EC" w:rsidP="004F59EC">
      <w:pPr>
        <w:suppressAutoHyphens w:val="0"/>
        <w:spacing w:line="360" w:lineRule="auto"/>
        <w:jc w:val="both"/>
        <w:rPr>
          <w:rFonts w:ascii="Times New Roman" w:eastAsia="Times New Roman" w:hAnsi="Times New Roman" w:cs="Times New Roman"/>
          <w:bCs/>
          <w:color w:val="auto"/>
          <w:lang w:val="es-MX" w:eastAsia="es-MX"/>
        </w:rPr>
      </w:pPr>
      <w:proofErr w:type="spellStart"/>
      <w:r w:rsidRPr="00FC1581">
        <w:rPr>
          <w:rFonts w:ascii="Times New Roman" w:eastAsia="Times New Roman" w:hAnsi="Times New Roman" w:cs="Times New Roman"/>
          <w:bCs/>
          <w:color w:val="auto"/>
          <w:lang w:val="es-MX" w:eastAsia="es-MX"/>
        </w:rPr>
        <w:t>ABij</w:t>
      </w:r>
      <w:proofErr w:type="spellEnd"/>
      <w:r w:rsidRPr="00FC1581">
        <w:rPr>
          <w:rFonts w:ascii="Times New Roman" w:eastAsia="Times New Roman" w:hAnsi="Times New Roman" w:cs="Times New Roman"/>
          <w:bCs/>
          <w:color w:val="auto"/>
          <w:lang w:val="es-MX" w:eastAsia="es-MX"/>
        </w:rPr>
        <w:t xml:space="preserve">= efecto de la iteración entre los factores A y B </w:t>
      </w:r>
    </w:p>
    <w:p w:rsidR="004F59EC" w:rsidRDefault="004F59EC" w:rsidP="004F59EC">
      <w:pPr>
        <w:suppressAutoHyphens w:val="0"/>
        <w:spacing w:line="360" w:lineRule="auto"/>
        <w:jc w:val="both"/>
        <w:rPr>
          <w:rFonts w:ascii="Times New Roman" w:eastAsia="Times New Roman" w:hAnsi="Times New Roman" w:cs="Times New Roman"/>
          <w:bCs/>
          <w:color w:val="auto"/>
          <w:lang w:val="es-MX" w:eastAsia="es-MX"/>
        </w:rPr>
      </w:pPr>
      <w:proofErr w:type="spellStart"/>
      <w:r w:rsidRPr="00FC1581">
        <w:rPr>
          <w:rFonts w:ascii="Times New Roman" w:eastAsia="Times New Roman" w:hAnsi="Times New Roman" w:cs="Times New Roman"/>
          <w:bCs/>
          <w:color w:val="auto"/>
          <w:lang w:val="es-MX" w:eastAsia="es-MX"/>
        </w:rPr>
        <w:t>Eijk</w:t>
      </w:r>
      <w:proofErr w:type="spellEnd"/>
      <w:r w:rsidRPr="00FC1581">
        <w:rPr>
          <w:rFonts w:ascii="Times New Roman" w:eastAsia="Times New Roman" w:hAnsi="Times New Roman" w:cs="Times New Roman"/>
          <w:bCs/>
          <w:color w:val="auto"/>
          <w:lang w:val="es-MX" w:eastAsia="es-MX"/>
        </w:rPr>
        <w:t>= error experimental de la unidad ji</w:t>
      </w:r>
    </w:p>
    <w:p w:rsidR="004F59EC" w:rsidRPr="00E7403F" w:rsidRDefault="004F59EC" w:rsidP="004F59EC">
      <w:pPr>
        <w:suppressAutoHyphens w:val="0"/>
        <w:spacing w:line="360" w:lineRule="auto"/>
        <w:jc w:val="both"/>
        <w:rPr>
          <w:rFonts w:ascii="Times New Roman" w:eastAsia="Times New Roman" w:hAnsi="Times New Roman" w:cs="Times New Roman"/>
          <w:bCs/>
          <w:color w:val="auto"/>
          <w:lang w:val="es-MX" w:eastAsia="es-MX"/>
        </w:rPr>
      </w:pPr>
    </w:p>
    <w:p w:rsidR="004F59EC" w:rsidRPr="00E7403F" w:rsidRDefault="004F59EC" w:rsidP="004F59EC">
      <w:pPr>
        <w:pStyle w:val="Sinespaciado"/>
        <w:spacing w:line="360" w:lineRule="auto"/>
        <w:rPr>
          <w:rFonts w:ascii="Times New Roman" w:hAnsi="Times New Roman"/>
          <w:lang w:val="es-MX" w:eastAsia="es-MX"/>
        </w:rPr>
      </w:pPr>
      <w:r>
        <w:rPr>
          <w:rFonts w:ascii="Times New Roman" w:hAnsi="Times New Roman"/>
          <w:b/>
          <w:sz w:val="24"/>
          <w:lang w:val="es-MX" w:eastAsia="es-MX"/>
        </w:rPr>
        <w:t>Tabla 8</w:t>
      </w:r>
      <w:r w:rsidRPr="00E7403F">
        <w:rPr>
          <w:rFonts w:ascii="Times New Roman" w:hAnsi="Times New Roman"/>
          <w:b/>
          <w:sz w:val="24"/>
          <w:lang w:val="es-MX" w:eastAsia="es-MX"/>
        </w:rPr>
        <w:t xml:space="preserve">. </w:t>
      </w:r>
      <w:r w:rsidRPr="00E7403F">
        <w:rPr>
          <w:rFonts w:ascii="Times New Roman" w:hAnsi="Times New Roman"/>
          <w:sz w:val="24"/>
          <w:lang w:val="es-MX" w:eastAsia="es-MX"/>
        </w:rPr>
        <w:t>Esquema para el análisis de Varianza</w:t>
      </w:r>
    </w:p>
    <w:tbl>
      <w:tblPr>
        <w:tblStyle w:val="Tablaconcuadrcula"/>
        <w:tblW w:w="0" w:type="auto"/>
        <w:tblLook w:val="04A0" w:firstRow="1" w:lastRow="0" w:firstColumn="1" w:lastColumn="0" w:noHBand="0" w:noVBand="1"/>
      </w:tblPr>
      <w:tblGrid>
        <w:gridCol w:w="5068"/>
        <w:gridCol w:w="3193"/>
      </w:tblGrid>
      <w:tr w:rsidR="004F59EC" w:rsidRPr="00E7403F" w:rsidTr="00552DF7">
        <w:tc>
          <w:tcPr>
            <w:tcW w:w="5068"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Fuentes de variación</w:t>
            </w:r>
          </w:p>
        </w:tc>
        <w:tc>
          <w:tcPr>
            <w:tcW w:w="3193"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color w:val="auto"/>
                <w:lang w:val="es-MX" w:eastAsia="es-MX"/>
              </w:rPr>
              <w:t>Grados de Libertad</w:t>
            </w:r>
          </w:p>
        </w:tc>
      </w:tr>
      <w:tr w:rsidR="004F59EC" w:rsidRPr="00E7403F" w:rsidTr="00552DF7">
        <w:tc>
          <w:tcPr>
            <w:tcW w:w="5068"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Total (a*b*r) – 1</w:t>
            </w:r>
          </w:p>
        </w:tc>
        <w:tc>
          <w:tcPr>
            <w:tcW w:w="3193"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17</w:t>
            </w:r>
          </w:p>
        </w:tc>
      </w:tr>
      <w:tr w:rsidR="004F59EC" w:rsidRPr="00E7403F" w:rsidTr="00552DF7">
        <w:tc>
          <w:tcPr>
            <w:tcW w:w="5068"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Repeticiones (r-1)</w:t>
            </w:r>
          </w:p>
        </w:tc>
        <w:tc>
          <w:tcPr>
            <w:tcW w:w="3193"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2</w:t>
            </w:r>
          </w:p>
        </w:tc>
      </w:tr>
      <w:tr w:rsidR="004F59EC" w:rsidRPr="00E7403F" w:rsidTr="00552DF7">
        <w:tc>
          <w:tcPr>
            <w:tcW w:w="5068"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Factor A ( Pectina de Guayaba Rosada, Blanca )</w:t>
            </w:r>
          </w:p>
        </w:tc>
        <w:tc>
          <w:tcPr>
            <w:tcW w:w="3193"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1</w:t>
            </w:r>
          </w:p>
        </w:tc>
      </w:tr>
      <w:tr w:rsidR="004F59EC" w:rsidRPr="00E7403F" w:rsidTr="00552DF7">
        <w:tc>
          <w:tcPr>
            <w:tcW w:w="5068"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Factor B ( Pectina de Frutas)</w:t>
            </w:r>
          </w:p>
        </w:tc>
        <w:tc>
          <w:tcPr>
            <w:tcW w:w="3193"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2</w:t>
            </w:r>
          </w:p>
        </w:tc>
      </w:tr>
      <w:tr w:rsidR="004F59EC" w:rsidRPr="00E7403F" w:rsidTr="00552DF7">
        <w:tc>
          <w:tcPr>
            <w:tcW w:w="5068" w:type="dxa"/>
          </w:tcPr>
          <w:p w:rsidR="004F59EC" w:rsidRPr="00E7403F" w:rsidRDefault="004F59EC" w:rsidP="00552DF7">
            <w:pPr>
              <w:suppressAutoHyphens w:val="0"/>
              <w:spacing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color w:val="auto"/>
                <w:lang w:val="es-MX" w:eastAsia="es-MX"/>
              </w:rPr>
              <w:t>Error Experimental</w:t>
            </w:r>
          </w:p>
        </w:tc>
        <w:tc>
          <w:tcPr>
            <w:tcW w:w="3193" w:type="dxa"/>
          </w:tcPr>
          <w:p w:rsidR="004F59EC" w:rsidRPr="00E7403F" w:rsidRDefault="004F59EC" w:rsidP="00552DF7">
            <w:pPr>
              <w:suppressAutoHyphens w:val="0"/>
              <w:spacing w:line="360" w:lineRule="auto"/>
              <w:jc w:val="center"/>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12</w:t>
            </w:r>
          </w:p>
        </w:tc>
      </w:tr>
    </w:tbl>
    <w:p w:rsidR="004F59EC" w:rsidRPr="00746F50" w:rsidRDefault="004F59EC" w:rsidP="004F59EC">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Pr>
          <w:rFonts w:ascii="Times New Roman" w:hAnsi="Times New Roman" w:cs="Times New Roman"/>
          <w:i/>
          <w:sz w:val="20"/>
        </w:rPr>
        <w:t xml:space="preserve"> (Baños S, 2017)</w:t>
      </w:r>
    </w:p>
    <w:p w:rsidR="004F59EC" w:rsidRDefault="004F59EC" w:rsidP="004F59EC">
      <w:pPr>
        <w:pStyle w:val="Sinespaciado"/>
        <w:spacing w:line="360" w:lineRule="auto"/>
        <w:rPr>
          <w:rFonts w:ascii="Times New Roman" w:hAnsi="Times New Roman"/>
          <w:b/>
          <w:sz w:val="24"/>
          <w:lang w:val="es-MX" w:eastAsia="es-MX"/>
        </w:rPr>
      </w:pPr>
    </w:p>
    <w:p w:rsidR="004F59EC" w:rsidRPr="00E7403F" w:rsidRDefault="004F59EC" w:rsidP="004F59EC">
      <w:pPr>
        <w:pStyle w:val="Sinespaciado"/>
        <w:spacing w:line="360" w:lineRule="auto"/>
        <w:rPr>
          <w:rFonts w:ascii="Times New Roman" w:hAnsi="Times New Roman"/>
          <w:b/>
          <w:sz w:val="24"/>
          <w:lang w:val="es-MX" w:eastAsia="es-MX"/>
        </w:rPr>
      </w:pPr>
      <w:r>
        <w:rPr>
          <w:rFonts w:ascii="Times New Roman" w:hAnsi="Times New Roman"/>
          <w:b/>
          <w:sz w:val="24"/>
          <w:lang w:val="es-MX" w:eastAsia="es-MX"/>
        </w:rPr>
        <w:t>4.6.4</w:t>
      </w:r>
      <w:r w:rsidRPr="00E7403F">
        <w:rPr>
          <w:rFonts w:ascii="Times New Roman" w:hAnsi="Times New Roman"/>
          <w:b/>
          <w:sz w:val="24"/>
          <w:lang w:val="es-MX" w:eastAsia="es-MX"/>
        </w:rPr>
        <w:t>. Análisis Estadísticos y funcional</w:t>
      </w:r>
    </w:p>
    <w:p w:rsidR="004F59EC" w:rsidRPr="00E7403F" w:rsidRDefault="004F59EC" w:rsidP="004F59EC">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Prueba de </w:t>
      </w:r>
      <w:proofErr w:type="spellStart"/>
      <w:r w:rsidRPr="00E7403F">
        <w:rPr>
          <w:rFonts w:ascii="Times New Roman" w:eastAsia="Times New Roman" w:hAnsi="Times New Roman" w:cs="Times New Roman"/>
          <w:bCs/>
          <w:color w:val="auto"/>
          <w:lang w:val="es-MX" w:eastAsia="es-MX"/>
        </w:rPr>
        <w:t>Tu</w:t>
      </w:r>
      <w:r w:rsidR="00F25C79">
        <w:rPr>
          <w:rFonts w:ascii="Times New Roman" w:eastAsia="Times New Roman" w:hAnsi="Times New Roman" w:cs="Times New Roman"/>
          <w:bCs/>
          <w:color w:val="auto"/>
          <w:lang w:val="es-MX" w:eastAsia="es-MX"/>
        </w:rPr>
        <w:t>c</w:t>
      </w:r>
      <w:r w:rsidRPr="00E7403F">
        <w:rPr>
          <w:rFonts w:ascii="Times New Roman" w:eastAsia="Times New Roman" w:hAnsi="Times New Roman" w:cs="Times New Roman"/>
          <w:bCs/>
          <w:color w:val="auto"/>
          <w:lang w:val="es-MX" w:eastAsia="es-MX"/>
        </w:rPr>
        <w:t>key</w:t>
      </w:r>
      <w:proofErr w:type="spellEnd"/>
      <w:r w:rsidRPr="00E7403F">
        <w:rPr>
          <w:rFonts w:ascii="Times New Roman" w:eastAsia="Times New Roman" w:hAnsi="Times New Roman" w:cs="Times New Roman"/>
          <w:bCs/>
          <w:color w:val="auto"/>
          <w:lang w:val="es-MX" w:eastAsia="es-MX"/>
        </w:rPr>
        <w:t xml:space="preserve"> para promedio de tratamientos.</w:t>
      </w:r>
    </w:p>
    <w:p w:rsidR="004F59EC" w:rsidRDefault="004F59EC" w:rsidP="004F59EC">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lastRenderedPageBreak/>
        <w:t xml:space="preserve">Prueba de </w:t>
      </w:r>
      <w:proofErr w:type="spellStart"/>
      <w:r w:rsidRPr="00E7403F">
        <w:rPr>
          <w:rFonts w:ascii="Times New Roman" w:eastAsia="Times New Roman" w:hAnsi="Times New Roman" w:cs="Times New Roman"/>
          <w:bCs/>
          <w:color w:val="auto"/>
          <w:lang w:val="es-MX" w:eastAsia="es-MX"/>
        </w:rPr>
        <w:t>Tu</w:t>
      </w:r>
      <w:r w:rsidR="00F25C79">
        <w:rPr>
          <w:rFonts w:ascii="Times New Roman" w:eastAsia="Times New Roman" w:hAnsi="Times New Roman" w:cs="Times New Roman"/>
          <w:bCs/>
          <w:color w:val="auto"/>
          <w:lang w:val="es-MX" w:eastAsia="es-MX"/>
        </w:rPr>
        <w:t>c</w:t>
      </w:r>
      <w:r w:rsidRPr="00E7403F">
        <w:rPr>
          <w:rFonts w:ascii="Times New Roman" w:eastAsia="Times New Roman" w:hAnsi="Times New Roman" w:cs="Times New Roman"/>
          <w:bCs/>
          <w:color w:val="auto"/>
          <w:lang w:val="es-MX" w:eastAsia="es-MX"/>
        </w:rPr>
        <w:t>key</w:t>
      </w:r>
      <w:proofErr w:type="spellEnd"/>
      <w:r w:rsidRPr="00E7403F">
        <w:rPr>
          <w:rFonts w:ascii="Times New Roman" w:eastAsia="Times New Roman" w:hAnsi="Times New Roman" w:cs="Times New Roman"/>
          <w:bCs/>
          <w:color w:val="auto"/>
          <w:lang w:val="es-MX" w:eastAsia="es-MX"/>
        </w:rPr>
        <w:t xml:space="preserve"> p</w:t>
      </w:r>
      <w:r w:rsidR="00403642">
        <w:rPr>
          <w:rFonts w:ascii="Times New Roman" w:eastAsia="Times New Roman" w:hAnsi="Times New Roman" w:cs="Times New Roman"/>
          <w:bCs/>
          <w:color w:val="auto"/>
          <w:lang w:val="es-MX" w:eastAsia="es-MX"/>
        </w:rPr>
        <w:t>ara factores en estudio (A x</w:t>
      </w:r>
      <w:r w:rsidR="00FE1D0D">
        <w:rPr>
          <w:rFonts w:ascii="Times New Roman" w:eastAsia="Times New Roman" w:hAnsi="Times New Roman" w:cs="Times New Roman"/>
          <w:bCs/>
          <w:color w:val="auto"/>
          <w:lang w:val="es-MX" w:eastAsia="es-MX"/>
        </w:rPr>
        <w:t xml:space="preserve"> B).</w:t>
      </w:r>
    </w:p>
    <w:p w:rsidR="003F5611" w:rsidRPr="00E7403F" w:rsidRDefault="003F5611" w:rsidP="004F59EC">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Pr>
          <w:rFonts w:ascii="Times New Roman" w:eastAsia="Times New Roman" w:hAnsi="Times New Roman" w:cs="Times New Roman"/>
          <w:bCs/>
          <w:color w:val="auto"/>
          <w:lang w:val="es-MX" w:eastAsia="es-MX"/>
        </w:rPr>
        <w:t>Análisis de regresión y correlación lineal.</w:t>
      </w:r>
    </w:p>
    <w:p w:rsidR="004F59EC" w:rsidRPr="00E7403F" w:rsidRDefault="004F59EC" w:rsidP="004F59EC">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Análisis</w:t>
      </w:r>
      <w:r w:rsidR="00FE1D0D">
        <w:rPr>
          <w:rFonts w:ascii="Times New Roman" w:eastAsia="Times New Roman" w:hAnsi="Times New Roman" w:cs="Times New Roman"/>
          <w:bCs/>
          <w:color w:val="auto"/>
          <w:lang w:val="es-MX" w:eastAsia="es-MX"/>
        </w:rPr>
        <w:t xml:space="preserve"> económico en la relación costo beneficio.</w:t>
      </w:r>
    </w:p>
    <w:p w:rsidR="007805A3" w:rsidRPr="00E7403F" w:rsidRDefault="00FF6633" w:rsidP="004D1796">
      <w:pPr>
        <w:pStyle w:val="Ttulo1"/>
        <w:spacing w:line="360" w:lineRule="auto"/>
        <w:jc w:val="both"/>
        <w:rPr>
          <w:rFonts w:ascii="Times New Roman" w:eastAsia="Times New Roman" w:hAnsi="Times New Roman" w:cs="Times New Roman"/>
          <w:bCs w:val="0"/>
          <w:color w:val="auto"/>
          <w:sz w:val="24"/>
          <w:lang w:val="es-MX" w:eastAsia="es-MX"/>
        </w:rPr>
      </w:pPr>
      <w:r>
        <w:rPr>
          <w:rFonts w:ascii="Times New Roman" w:eastAsia="Times New Roman" w:hAnsi="Times New Roman" w:cs="Times New Roman"/>
          <w:bCs w:val="0"/>
          <w:color w:val="auto"/>
          <w:sz w:val="24"/>
          <w:lang w:val="es-MX" w:eastAsia="es-MX"/>
        </w:rPr>
        <w:t>4.7</w:t>
      </w:r>
      <w:r w:rsidR="007805A3" w:rsidRPr="00E7403F">
        <w:rPr>
          <w:rFonts w:ascii="Times New Roman" w:eastAsia="Times New Roman" w:hAnsi="Times New Roman" w:cs="Times New Roman"/>
          <w:bCs w:val="0"/>
          <w:color w:val="auto"/>
          <w:sz w:val="24"/>
          <w:lang w:val="es-MX" w:eastAsia="es-MX"/>
        </w:rPr>
        <w:t>.</w:t>
      </w:r>
      <w:r>
        <w:rPr>
          <w:rFonts w:ascii="Times New Roman" w:eastAsia="Times New Roman" w:hAnsi="Times New Roman" w:cs="Times New Roman"/>
          <w:bCs w:val="0"/>
          <w:color w:val="auto"/>
          <w:sz w:val="24"/>
          <w:lang w:val="es-MX" w:eastAsia="es-MX"/>
        </w:rPr>
        <w:t xml:space="preserve"> MANEJO DE LA INVESTIGACIÓN</w:t>
      </w:r>
    </w:p>
    <w:p w:rsidR="007805A3" w:rsidRDefault="007805A3" w:rsidP="004D1796">
      <w:pPr>
        <w:suppressAutoHyphens w:val="0"/>
        <w:spacing w:before="100" w:beforeAutospacing="1" w:after="100" w:afterAutospacing="1" w:line="360" w:lineRule="auto"/>
        <w:jc w:val="both"/>
        <w:rPr>
          <w:rFonts w:ascii="Times New Roman" w:hAnsi="Times New Roman" w:cs="Times New Roman"/>
        </w:rPr>
      </w:pPr>
      <w:r w:rsidRPr="00E7403F">
        <w:rPr>
          <w:rFonts w:ascii="Times New Roman" w:eastAsia="Times New Roman" w:hAnsi="Times New Roman" w:cs="Times New Roman"/>
          <w:bCs/>
          <w:color w:val="auto"/>
          <w:lang w:val="es-MX" w:eastAsia="es-MX"/>
        </w:rPr>
        <w:t>Para extraer la pectina, se aplic</w:t>
      </w:r>
      <w:r>
        <w:rPr>
          <w:rFonts w:ascii="Times New Roman" w:eastAsia="Times New Roman" w:hAnsi="Times New Roman" w:cs="Times New Roman"/>
          <w:bCs/>
          <w:color w:val="auto"/>
          <w:lang w:val="es-MX" w:eastAsia="es-MX"/>
        </w:rPr>
        <w:t xml:space="preserve">ó </w:t>
      </w:r>
      <w:r w:rsidRPr="00E7403F">
        <w:rPr>
          <w:rFonts w:ascii="Times New Roman" w:eastAsia="Times New Roman" w:hAnsi="Times New Roman" w:cs="Times New Roman"/>
          <w:bCs/>
          <w:color w:val="auto"/>
          <w:lang w:val="es-MX" w:eastAsia="es-MX"/>
        </w:rPr>
        <w:t>el siguiente protocolo agroindustrial:</w:t>
      </w:r>
      <w:r w:rsidRPr="00E7403F">
        <w:rPr>
          <w:rFonts w:ascii="Times New Roman" w:hAnsi="Times New Roman" w:cs="Times New Roman"/>
        </w:rPr>
        <w:t xml:space="preserve"> </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hAnsi="Times New Roman" w:cs="Times New Roman"/>
        </w:rPr>
        <w:t>Tratamiento previo de la pulpa de guayaba.</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 xml:space="preserve">Recepción de la materia prima. </w:t>
      </w:r>
    </w:p>
    <w:p w:rsidR="007805A3" w:rsidRPr="00AA0496"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La adquisición de la materia prima se hizo en cajas</w:t>
      </w:r>
      <w:r w:rsidR="00075A8E">
        <w:rPr>
          <w:rFonts w:ascii="Times New Roman" w:eastAsia="Times New Roman" w:hAnsi="Times New Roman" w:cs="Times New Roman"/>
          <w:bCs/>
          <w:color w:val="auto"/>
          <w:lang w:val="es-MX" w:eastAsia="es-MX"/>
        </w:rPr>
        <w:t xml:space="preserve"> de madera en el mercado 10 de N</w:t>
      </w:r>
      <w:r w:rsidRPr="00E7403F">
        <w:rPr>
          <w:rFonts w:ascii="Times New Roman" w:eastAsia="Times New Roman" w:hAnsi="Times New Roman" w:cs="Times New Roman"/>
          <w:bCs/>
          <w:color w:val="auto"/>
          <w:lang w:val="es-MX" w:eastAsia="es-MX"/>
        </w:rPr>
        <w:t>oviembre</w:t>
      </w:r>
      <w:r w:rsidR="00254FC3">
        <w:rPr>
          <w:rFonts w:ascii="Times New Roman" w:eastAsia="Times New Roman" w:hAnsi="Times New Roman" w:cs="Times New Roman"/>
          <w:bCs/>
          <w:color w:val="auto"/>
          <w:lang w:val="es-MX" w:eastAsia="es-MX"/>
        </w:rPr>
        <w:t xml:space="preserve"> de la Ciudad de Guaranda</w:t>
      </w:r>
      <w:r w:rsidRPr="00E7403F">
        <w:rPr>
          <w:rFonts w:ascii="Times New Roman" w:eastAsia="Times New Roman" w:hAnsi="Times New Roman" w:cs="Times New Roman"/>
          <w:bCs/>
          <w:color w:val="auto"/>
          <w:lang w:val="es-MX" w:eastAsia="es-MX"/>
        </w:rPr>
        <w:t xml:space="preserve"> procedente de los lugares aledaños de la Provincia de Bolívar como Caluma, Las Naves, </w:t>
      </w:r>
      <w:proofErr w:type="spellStart"/>
      <w:r w:rsidRPr="00E7403F">
        <w:rPr>
          <w:rFonts w:ascii="Times New Roman" w:eastAsia="Times New Roman" w:hAnsi="Times New Roman" w:cs="Times New Roman"/>
          <w:bCs/>
          <w:color w:val="auto"/>
          <w:lang w:val="es-MX" w:eastAsia="es-MX"/>
        </w:rPr>
        <w:t>Echeandía</w:t>
      </w:r>
      <w:proofErr w:type="spellEnd"/>
      <w:r w:rsidRPr="00E7403F">
        <w:rPr>
          <w:rFonts w:ascii="Times New Roman" w:eastAsia="Times New Roman" w:hAnsi="Times New Roman" w:cs="Times New Roman"/>
          <w:bCs/>
          <w:color w:val="auto"/>
          <w:lang w:val="es-MX" w:eastAsia="es-MX"/>
        </w:rPr>
        <w:t xml:space="preserve"> entre otros, para luego ser procesada.</w:t>
      </w:r>
    </w:p>
    <w:p w:rsidR="007805A3" w:rsidRPr="00E7403F" w:rsidRDefault="007805A3" w:rsidP="004D1796">
      <w:pPr>
        <w:pStyle w:val="Prrafodelista"/>
        <w:numPr>
          <w:ilvl w:val="0"/>
          <w:numId w:val="15"/>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Clasificación</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Se realizó una selección de los mejores frutos que presenten características organolépticas y libres de magulladuras o en descomposición.</w:t>
      </w:r>
    </w:p>
    <w:p w:rsidR="007805A3" w:rsidRPr="00E7403F" w:rsidRDefault="007805A3" w:rsidP="004D1796">
      <w:pPr>
        <w:pStyle w:val="Prrafodelista"/>
        <w:numPr>
          <w:ilvl w:val="0"/>
          <w:numId w:val="16"/>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Lavado</w:t>
      </w:r>
    </w:p>
    <w:p w:rsidR="00A424A4"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Este proceso se realizó con el fin de eliminar toda clase de impurezas presente en la materia prima.</w:t>
      </w:r>
    </w:p>
    <w:p w:rsidR="007805A3" w:rsidRPr="00E7403F" w:rsidRDefault="007805A3" w:rsidP="004D1796">
      <w:pPr>
        <w:pStyle w:val="Prrafodelista"/>
        <w:numPr>
          <w:ilvl w:val="0"/>
          <w:numId w:val="16"/>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Cortado</w:t>
      </w:r>
    </w:p>
    <w:p w:rsidR="00BD3E73"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Se realizó para eliminar las partes no aprovechables como (semillas y jugo).</w:t>
      </w:r>
    </w:p>
    <w:p w:rsidR="003F5611" w:rsidRPr="00E7403F" w:rsidRDefault="003F5611"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7805A3" w:rsidRPr="00E7403F" w:rsidRDefault="007805A3" w:rsidP="004D1796">
      <w:pPr>
        <w:pStyle w:val="Prrafodelista"/>
        <w:numPr>
          <w:ilvl w:val="0"/>
          <w:numId w:val="16"/>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lastRenderedPageBreak/>
        <w:t>Troceado</w:t>
      </w:r>
    </w:p>
    <w:p w:rsidR="009A4A5B"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Se cortó la fruta en trozos pequeños y se coló en un vaso de precipitación, con un litro de agua destilada. </w:t>
      </w:r>
    </w:p>
    <w:p w:rsidR="007805A3" w:rsidRPr="00E7403F" w:rsidRDefault="007805A3" w:rsidP="004D1796">
      <w:pPr>
        <w:pStyle w:val="Prrafodelista"/>
        <w:numPr>
          <w:ilvl w:val="0"/>
          <w:numId w:val="16"/>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Inactivación</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Se calentó a una temperatura entre 85 y 90°C durante 15 minutos con el objeto de inactivar las enzimas </w:t>
      </w:r>
      <w:proofErr w:type="spellStart"/>
      <w:r w:rsidRPr="00E7403F">
        <w:rPr>
          <w:rFonts w:ascii="Times New Roman" w:eastAsia="Times New Roman" w:hAnsi="Times New Roman" w:cs="Times New Roman"/>
          <w:bCs/>
          <w:color w:val="auto"/>
          <w:lang w:val="es-MX" w:eastAsia="es-MX"/>
        </w:rPr>
        <w:t>pectinesterasas</w:t>
      </w:r>
      <w:proofErr w:type="spellEnd"/>
      <w:r w:rsidRPr="00E7403F">
        <w:rPr>
          <w:rFonts w:ascii="Times New Roman" w:eastAsia="Times New Roman" w:hAnsi="Times New Roman" w:cs="Times New Roman"/>
          <w:bCs/>
          <w:color w:val="auto"/>
          <w:lang w:val="es-MX" w:eastAsia="es-MX"/>
        </w:rPr>
        <w:t xml:space="preserve"> que hidrolizan los grupos de ésteres metílicos.</w:t>
      </w:r>
    </w:p>
    <w:p w:rsidR="007805A3" w:rsidRPr="00E7403F" w:rsidRDefault="007805A3" w:rsidP="004D1796">
      <w:pPr>
        <w:pStyle w:val="Prrafodelista"/>
        <w:numPr>
          <w:ilvl w:val="0"/>
          <w:numId w:val="16"/>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Secado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Se colocó en una estufa a 60°C para eliminar la humedad y así evitar la degradación de la fruta por la acción de las enzimas.</w:t>
      </w:r>
    </w:p>
    <w:p w:rsidR="007805A3" w:rsidRPr="00E7403F" w:rsidRDefault="007805A3" w:rsidP="004D1796">
      <w:pPr>
        <w:pStyle w:val="Prrafodelista"/>
        <w:numPr>
          <w:ilvl w:val="0"/>
          <w:numId w:val="16"/>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Molienda</w:t>
      </w:r>
    </w:p>
    <w:p w:rsidR="007805A3"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Una vez deshidratada la cascara de guayaba, se trituró en un molino para facilitar el pesado.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Extracción de pectina</w:t>
      </w:r>
    </w:p>
    <w:p w:rsidR="007805A3" w:rsidRPr="00E7403F" w:rsidRDefault="00254FC3" w:rsidP="004D1796">
      <w:pPr>
        <w:pStyle w:val="Prrafodelista"/>
        <w:numPr>
          <w:ilvl w:val="0"/>
          <w:numId w:val="17"/>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Pr>
          <w:rFonts w:ascii="Times New Roman" w:eastAsia="Times New Roman" w:hAnsi="Times New Roman" w:cs="Times New Roman"/>
          <w:b/>
          <w:bCs/>
          <w:color w:val="auto"/>
          <w:lang w:val="es-MX" w:eastAsia="es-MX"/>
        </w:rPr>
        <w:t>Hidró</w:t>
      </w:r>
      <w:r w:rsidR="007805A3" w:rsidRPr="00E7403F">
        <w:rPr>
          <w:rFonts w:ascii="Times New Roman" w:eastAsia="Times New Roman" w:hAnsi="Times New Roman" w:cs="Times New Roman"/>
          <w:b/>
          <w:bCs/>
          <w:color w:val="auto"/>
          <w:lang w:val="es-MX" w:eastAsia="es-MX"/>
        </w:rPr>
        <w:t>lisis</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El proceso de extracción y acondicionamiento final de la pectina de la pulpa de guayaba se reali</w:t>
      </w:r>
      <w:r w:rsidR="00A85BF6">
        <w:rPr>
          <w:rFonts w:ascii="Times New Roman" w:eastAsia="Times New Roman" w:hAnsi="Times New Roman" w:cs="Times New Roman"/>
          <w:bCs/>
          <w:color w:val="auto"/>
          <w:lang w:val="es-MX" w:eastAsia="es-MX"/>
        </w:rPr>
        <w:t>zó en varias etapas</w:t>
      </w:r>
      <w:r w:rsidRPr="00E7403F">
        <w:rPr>
          <w:rFonts w:ascii="Times New Roman" w:eastAsia="Times New Roman" w:hAnsi="Times New Roman" w:cs="Times New Roman"/>
          <w:bCs/>
          <w:color w:val="auto"/>
          <w:lang w:val="es-MX" w:eastAsia="es-MX"/>
        </w:rPr>
        <w:t xml:space="preserve">. Se emplearon 100 gramos de muestra seca y molida, empleándose </w:t>
      </w:r>
      <w:proofErr w:type="spellStart"/>
      <w:r w:rsidRPr="00E7403F">
        <w:rPr>
          <w:rFonts w:ascii="Times New Roman" w:eastAsia="Times New Roman" w:hAnsi="Times New Roman" w:cs="Times New Roman"/>
          <w:bCs/>
          <w:color w:val="auto"/>
          <w:lang w:val="es-MX" w:eastAsia="es-MX"/>
        </w:rPr>
        <w:t>HCl</w:t>
      </w:r>
      <w:proofErr w:type="spellEnd"/>
      <w:r w:rsidRPr="00E7403F">
        <w:rPr>
          <w:rFonts w:ascii="Times New Roman" w:eastAsia="Times New Roman" w:hAnsi="Times New Roman" w:cs="Times New Roman"/>
          <w:bCs/>
          <w:color w:val="auto"/>
          <w:lang w:val="es-MX" w:eastAsia="es-MX"/>
        </w:rPr>
        <w:t xml:space="preserve"> 0.003 N (pH 2.5) como solución extractiva, en un sistema bajo reflujo con agitación constante, hasta alcanzar una temperatura de 90°C durante 75 minutos.</w:t>
      </w:r>
    </w:p>
    <w:p w:rsidR="007805A3" w:rsidRPr="00E7403F" w:rsidRDefault="007805A3" w:rsidP="004D1796">
      <w:pPr>
        <w:pStyle w:val="Prrafodelista"/>
        <w:numPr>
          <w:ilvl w:val="0"/>
          <w:numId w:val="17"/>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Filtración</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El extracto líquido se separó de la cáscara molida por medio de la filtración con la ayuda de un lienzo.</w:t>
      </w:r>
    </w:p>
    <w:p w:rsidR="007805A3" w:rsidRPr="00E7403F" w:rsidRDefault="007805A3" w:rsidP="004D1796">
      <w:pPr>
        <w:pStyle w:val="Prrafodelista"/>
        <w:numPr>
          <w:ilvl w:val="0"/>
          <w:numId w:val="17"/>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lastRenderedPageBreak/>
        <w:t>Precipitación</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El extracto ligeramente decolorado se precipitó mediante la adición de etanol, el cual formó unos coágulos gelatinosos.</w:t>
      </w:r>
    </w:p>
    <w:p w:rsidR="007805A3" w:rsidRPr="00E7403F" w:rsidRDefault="007805A3" w:rsidP="004D1796">
      <w:pPr>
        <w:pStyle w:val="Prrafodelista"/>
        <w:numPr>
          <w:ilvl w:val="0"/>
          <w:numId w:val="17"/>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Separación</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La pectina ya decolorada obtenida se separó del alcohol haciendo una ligera presión la cual nos ayuda a eliminar el alcohol y la pectina quedó lista para su secado en la estufa.</w:t>
      </w:r>
    </w:p>
    <w:p w:rsidR="007805A3" w:rsidRPr="00E7403F" w:rsidRDefault="007805A3" w:rsidP="004D1796">
      <w:pPr>
        <w:pStyle w:val="Prrafodelista"/>
        <w:numPr>
          <w:ilvl w:val="0"/>
          <w:numId w:val="17"/>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Secado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Una vez lavada y filtrada la pectina se le procedió a secarla en una estufa durante 24 horas.</w:t>
      </w:r>
    </w:p>
    <w:p w:rsidR="007805A3" w:rsidRPr="00E7403F" w:rsidRDefault="007805A3" w:rsidP="004D1796">
      <w:pPr>
        <w:pStyle w:val="Prrafodelista"/>
        <w:numPr>
          <w:ilvl w:val="0"/>
          <w:numId w:val="17"/>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Molido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La pectina fue pulverizada con la ayuda de un molino eléctrico y se la dejó lista para su uso industrial.</w:t>
      </w:r>
    </w:p>
    <w:p w:rsidR="007805A3" w:rsidRPr="00E7403F" w:rsidRDefault="007805A3" w:rsidP="004D1796">
      <w:pPr>
        <w:pStyle w:val="Prrafodelista"/>
        <w:numPr>
          <w:ilvl w:val="0"/>
          <w:numId w:val="18"/>
        </w:num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Envasado</w:t>
      </w:r>
    </w:p>
    <w:p w:rsidR="004A6109"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La pectina fue env</w:t>
      </w:r>
      <w:r w:rsidR="00951259">
        <w:rPr>
          <w:rFonts w:ascii="Times New Roman" w:eastAsia="Times New Roman" w:hAnsi="Times New Roman" w:cs="Times New Roman"/>
          <w:bCs/>
          <w:color w:val="auto"/>
          <w:lang w:val="es-MX" w:eastAsia="es-MX"/>
        </w:rPr>
        <w:t>asada en frascos de vidrio de 20</w:t>
      </w:r>
      <w:r w:rsidRPr="00E7403F">
        <w:rPr>
          <w:rFonts w:ascii="Times New Roman" w:eastAsia="Times New Roman" w:hAnsi="Times New Roman" w:cs="Times New Roman"/>
          <w:bCs/>
          <w:color w:val="auto"/>
          <w:lang w:val="es-MX" w:eastAsia="es-MX"/>
        </w:rPr>
        <w:t>0 g para evitar la contaminación.</w:t>
      </w:r>
    </w:p>
    <w:p w:rsidR="008A0A3C" w:rsidRDefault="008A0A3C"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8A0A3C" w:rsidRDefault="008A0A3C"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87779A" w:rsidRDefault="0087779A"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87779A" w:rsidRDefault="0087779A"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8A0A3C" w:rsidRDefault="008A0A3C"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FE1D0D" w:rsidRDefault="00FE1D0D"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p>
    <w:p w:rsidR="007805A3" w:rsidRPr="00E7403F" w:rsidRDefault="00B4790E" w:rsidP="004D1796">
      <w:pPr>
        <w:spacing w:line="360" w:lineRule="auto"/>
        <w:jc w:val="center"/>
        <w:rPr>
          <w:rFonts w:ascii="Times New Roman" w:hAnsi="Times New Roman" w:cs="Times New Roman"/>
          <w:b/>
          <w:sz w:val="28"/>
        </w:rPr>
      </w:pPr>
      <w:r>
        <w:rPr>
          <w:rFonts w:ascii="Times New Roman" w:hAnsi="Times New Roman" w:cs="Times New Roman"/>
          <w:b/>
          <w:sz w:val="28"/>
        </w:rPr>
        <w:lastRenderedPageBreak/>
        <w:t xml:space="preserve">   </w:t>
      </w:r>
      <w:r w:rsidR="00254FC3">
        <w:rPr>
          <w:rFonts w:ascii="Times New Roman" w:hAnsi="Times New Roman" w:cs="Times New Roman"/>
          <w:b/>
          <w:sz w:val="28"/>
        </w:rPr>
        <w:t xml:space="preserve"> </w:t>
      </w:r>
      <w:r w:rsidR="00F43B06">
        <w:rPr>
          <w:rFonts w:ascii="Times New Roman" w:hAnsi="Times New Roman" w:cs="Times New Roman"/>
          <w:b/>
          <w:sz w:val="28"/>
        </w:rPr>
        <w:t xml:space="preserve"> </w:t>
      </w:r>
      <w:r w:rsidR="00254FC3">
        <w:rPr>
          <w:rFonts w:ascii="Times New Roman" w:hAnsi="Times New Roman" w:cs="Times New Roman"/>
          <w:b/>
          <w:sz w:val="28"/>
        </w:rPr>
        <w:t xml:space="preserve">    </w:t>
      </w:r>
      <w:r w:rsidR="007805A3" w:rsidRPr="00E7403F">
        <w:rPr>
          <w:rFonts w:ascii="Times New Roman" w:hAnsi="Times New Roman" w:cs="Times New Roman"/>
          <w:b/>
          <w:sz w:val="28"/>
        </w:rPr>
        <w:t>DIAGRAMA I</w:t>
      </w:r>
    </w:p>
    <w:p w:rsidR="007805A3" w:rsidRDefault="00B4790E" w:rsidP="004D1796">
      <w:pPr>
        <w:spacing w:line="360" w:lineRule="auto"/>
        <w:jc w:val="center"/>
        <w:rPr>
          <w:rFonts w:ascii="Times New Roman" w:hAnsi="Times New Roman" w:cs="Times New Roman"/>
        </w:rPr>
      </w:pPr>
      <w:r>
        <w:rPr>
          <w:rFonts w:ascii="Times New Roman" w:hAnsi="Times New Roman" w:cs="Times New Roman"/>
          <w:b/>
        </w:rPr>
        <w:t xml:space="preserve"> </w:t>
      </w:r>
      <w:r w:rsidR="00B16058">
        <w:rPr>
          <w:rFonts w:ascii="Times New Roman" w:hAnsi="Times New Roman" w:cs="Times New Roman"/>
          <w:b/>
        </w:rPr>
        <w:t xml:space="preserve">    </w:t>
      </w:r>
      <w:r w:rsidR="007A4B5C">
        <w:rPr>
          <w:rFonts w:ascii="Times New Roman" w:hAnsi="Times New Roman" w:cs="Times New Roman"/>
          <w:b/>
        </w:rPr>
        <w:t xml:space="preserve"> </w:t>
      </w:r>
      <w:r>
        <w:rPr>
          <w:rFonts w:ascii="Times New Roman" w:hAnsi="Times New Roman" w:cs="Times New Roman"/>
          <w:b/>
        </w:rPr>
        <w:t xml:space="preserve"> </w:t>
      </w:r>
      <w:r w:rsidR="008C70C3">
        <w:rPr>
          <w:rFonts w:ascii="Times New Roman" w:hAnsi="Times New Roman" w:cs="Times New Roman"/>
          <w:b/>
        </w:rPr>
        <w:t xml:space="preserve"> </w:t>
      </w:r>
      <w:bookmarkStart w:id="29" w:name="_GoBack"/>
      <w:bookmarkEnd w:id="29"/>
      <w:r w:rsidR="007805A3" w:rsidRPr="00E7403F">
        <w:rPr>
          <w:rFonts w:ascii="Times New Roman" w:hAnsi="Times New Roman" w:cs="Times New Roman"/>
          <w:b/>
        </w:rPr>
        <w:t>(</w:t>
      </w:r>
      <w:r w:rsidR="007805A3" w:rsidRPr="00E7403F">
        <w:rPr>
          <w:rFonts w:ascii="Times New Roman" w:hAnsi="Times New Roman" w:cs="Times New Roman"/>
        </w:rPr>
        <w:t>Tratamiento previo de la pulpa de guayaba)</w:t>
      </w:r>
    </w:p>
    <w:p w:rsidR="009A4A5B" w:rsidRDefault="009A4A5B" w:rsidP="004D1796">
      <w:pPr>
        <w:spacing w:line="360" w:lineRule="auto"/>
        <w:jc w:val="center"/>
        <w:rPr>
          <w:rFonts w:ascii="Times New Roman" w:hAnsi="Times New Roman" w:cs="Times New Roman"/>
        </w:rPr>
      </w:pPr>
    </w:p>
    <w:p w:rsidR="009A4A5B" w:rsidRDefault="009A4A5B" w:rsidP="004D1796">
      <w:pPr>
        <w:spacing w:line="360" w:lineRule="auto"/>
        <w:jc w:val="center"/>
        <w:rPr>
          <w:rFonts w:ascii="Times New Roman" w:hAnsi="Times New Roman" w:cs="Times New Roman"/>
        </w:rPr>
      </w:pPr>
      <w:r w:rsidRPr="00E7403F">
        <w:rPr>
          <w:rFonts w:ascii="Times New Roman" w:hAnsi="Times New Roman" w:cs="Times New Roman"/>
          <w:b/>
          <w:noProof/>
          <w:lang w:eastAsia="es-EC"/>
        </w:rPr>
        <mc:AlternateContent>
          <mc:Choice Requires="wps">
            <w:drawing>
              <wp:anchor distT="0" distB="0" distL="114300" distR="114300" simplePos="0" relativeHeight="251722752" behindDoc="0" locked="0" layoutInCell="1" allowOverlap="1" wp14:anchorId="2DDD0154" wp14:editId="1288AF3D">
                <wp:simplePos x="0" y="0"/>
                <wp:positionH relativeFrom="column">
                  <wp:posOffset>1906905</wp:posOffset>
                </wp:positionH>
                <wp:positionV relativeFrom="paragraph">
                  <wp:posOffset>18415</wp:posOffset>
                </wp:positionV>
                <wp:extent cx="1819275" cy="333375"/>
                <wp:effectExtent l="0" t="0" r="28575" b="28575"/>
                <wp:wrapNone/>
                <wp:docPr id="22" name="Proceso alternativ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C9111D" w:rsidRDefault="004042D4" w:rsidP="009A4A5B">
                            <w:pPr>
                              <w:jc w:val="center"/>
                              <w:rPr>
                                <w:rFonts w:ascii="Times New Roman" w:hAnsi="Times New Roman" w:cs="Times New Roman"/>
                                <w:lang w:val="en-US"/>
                              </w:rPr>
                            </w:pPr>
                            <w:r>
                              <w:rPr>
                                <w:rFonts w:ascii="Times New Roman" w:hAnsi="Times New Roman" w:cs="Times New Roman"/>
                                <w:lang w:val="en-US"/>
                              </w:rPr>
                              <w:t>RECEPCIÓN DE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88" o:spid="_x0000_s1028" type="#_x0000_t176" style="position:absolute;left:0;text-align:left;margin-left:150.15pt;margin-top:1.45pt;width:143.2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">
                <v:textbox>
                  <w:txbxContent>
                    <w:p w:rsidR="00742B73" w:rsidRPr="00C9111D" w:rsidRDefault="00742B73" w:rsidP="009A4A5B">
                      <w:pPr>
                        <w:jc w:val="center"/>
                        <w:rPr>
                          <w:rFonts w:ascii="Times New Roman" w:hAnsi="Times New Roman" w:cs="Times New Roman"/>
                          <w:lang w:val="en-US"/>
                        </w:rPr>
                      </w:pPr>
                      <w:r>
                        <w:rPr>
                          <w:rFonts w:ascii="Times New Roman" w:hAnsi="Times New Roman" w:cs="Times New Roman"/>
                          <w:lang w:val="en-US"/>
                        </w:rPr>
                        <w:t>RECEPCIÓN DE M.P</w:t>
                      </w:r>
                    </w:p>
                  </w:txbxContent>
                </v:textbox>
              </v:shape>
            </w:pict>
          </mc:Fallback>
        </mc:AlternateContent>
      </w:r>
    </w:p>
    <w:p w:rsidR="009A4A5B" w:rsidRPr="00E7403F" w:rsidRDefault="009A4A5B" w:rsidP="004D1796">
      <w:pPr>
        <w:spacing w:line="360" w:lineRule="auto"/>
        <w:jc w:val="center"/>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724800" behindDoc="0" locked="0" layoutInCell="1" allowOverlap="1" wp14:anchorId="20B761B9" wp14:editId="362CB047">
                <wp:simplePos x="0" y="0"/>
                <wp:positionH relativeFrom="column">
                  <wp:posOffset>2806101</wp:posOffset>
                </wp:positionH>
                <wp:positionV relativeFrom="paragraph">
                  <wp:posOffset>90961</wp:posOffset>
                </wp:positionV>
                <wp:extent cx="0" cy="381000"/>
                <wp:effectExtent l="0" t="0" r="19050" b="19050"/>
                <wp:wrapNone/>
                <wp:docPr id="24" name="24 Conector recto"/>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4 Conector recto"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20.95pt,7.15pt" to="220.9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" strokecolor="black [3040]"/>
            </w:pict>
          </mc:Fallback>
        </mc:AlternateContent>
      </w:r>
    </w:p>
    <w:p w:rsidR="007805A3" w:rsidRPr="00E7403F" w:rsidRDefault="007805A3" w:rsidP="004D1796">
      <w:pPr>
        <w:spacing w:line="360" w:lineRule="auto"/>
        <w:rPr>
          <w:rFonts w:ascii="Times New Roman" w:hAnsi="Times New Roman" w:cs="Times New Roman"/>
          <w:b/>
        </w:rPr>
      </w:pPr>
      <w:r w:rsidRPr="00E7403F">
        <w:rPr>
          <w:rFonts w:ascii="Times New Roman" w:hAnsi="Times New Roman" w:cs="Times New Roman"/>
          <w:b/>
          <w:noProof/>
          <w:lang w:eastAsia="es-EC"/>
        </w:rPr>
        <mc:AlternateContent>
          <mc:Choice Requires="wps">
            <w:drawing>
              <wp:anchor distT="0" distB="0" distL="114300" distR="114300" simplePos="0" relativeHeight="251661312" behindDoc="0" locked="0" layoutInCell="1" allowOverlap="1" wp14:anchorId="6B7364DD" wp14:editId="44F160A8">
                <wp:simplePos x="0" y="0"/>
                <wp:positionH relativeFrom="column">
                  <wp:posOffset>1910715</wp:posOffset>
                </wp:positionH>
                <wp:positionV relativeFrom="paragraph">
                  <wp:posOffset>211455</wp:posOffset>
                </wp:positionV>
                <wp:extent cx="1819275" cy="333375"/>
                <wp:effectExtent l="0" t="0" r="28575" b="28575"/>
                <wp:wrapNone/>
                <wp:docPr id="4" name="Proceso alternativ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C9111D" w:rsidRDefault="004042D4" w:rsidP="007805A3">
                            <w:pPr>
                              <w:jc w:val="center"/>
                              <w:rPr>
                                <w:rFonts w:ascii="Times New Roman" w:hAnsi="Times New Roman" w:cs="Times New Roman"/>
                                <w:lang w:val="en-US"/>
                              </w:rPr>
                            </w:pPr>
                            <w:r>
                              <w:rPr>
                                <w:rFonts w:ascii="Times New Roman" w:hAnsi="Times New Roman" w:cs="Times New Roman"/>
                                <w:lang w:val="en-US"/>
                              </w:rPr>
                              <w:t>CLASIFICA</w:t>
                            </w:r>
                            <w:r w:rsidRPr="00C9111D">
                              <w:rPr>
                                <w:rFonts w:ascii="Times New Roman" w:hAnsi="Times New Roman" w:cs="Times New Roman"/>
                                <w:lang w:val="en-US"/>
                              </w:rPr>
                              <w:t>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76" style="position:absolute;margin-left:150.45pt;margin-top:16.65pt;width:143.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">
                <v:textbox>
                  <w:txbxContent>
                    <w:p w:rsidR="00742B73" w:rsidRPr="00C9111D" w:rsidRDefault="00742B73" w:rsidP="007805A3">
                      <w:pPr>
                        <w:jc w:val="center"/>
                        <w:rPr>
                          <w:rFonts w:ascii="Times New Roman" w:hAnsi="Times New Roman" w:cs="Times New Roman"/>
                          <w:lang w:val="en-US"/>
                        </w:rPr>
                      </w:pPr>
                      <w:r>
                        <w:rPr>
                          <w:rFonts w:ascii="Times New Roman" w:hAnsi="Times New Roman" w:cs="Times New Roman"/>
                          <w:lang w:val="en-US"/>
                        </w:rPr>
                        <w:t>CLASIFICA</w:t>
                      </w:r>
                      <w:r w:rsidRPr="00C9111D">
                        <w:rPr>
                          <w:rFonts w:ascii="Times New Roman" w:hAnsi="Times New Roman" w:cs="Times New Roman"/>
                          <w:lang w:val="en-US"/>
                        </w:rPr>
                        <w:t>CIÓN</w:t>
                      </w:r>
                    </w:p>
                  </w:txbxContent>
                </v:textbox>
              </v:shape>
            </w:pict>
          </mc:Fallback>
        </mc:AlternateContent>
      </w:r>
    </w:p>
    <w:p w:rsidR="007805A3" w:rsidRPr="00E7403F" w:rsidRDefault="007805A3" w:rsidP="004D1796">
      <w:pPr>
        <w:tabs>
          <w:tab w:val="left" w:pos="6495"/>
        </w:tabs>
        <w:spacing w:line="360" w:lineRule="auto"/>
        <w:rPr>
          <w:rFonts w:ascii="Times New Roman" w:hAnsi="Times New Roman" w:cs="Times New Roman"/>
        </w:rPr>
      </w:pPr>
      <w:r w:rsidRPr="00E7403F">
        <w:rPr>
          <w:rFonts w:ascii="Times New Roman" w:hAnsi="Times New Roman" w:cs="Times New Roman"/>
        </w:rPr>
        <w:tab/>
      </w:r>
    </w:p>
    <w:p w:rsidR="007805A3" w:rsidRPr="00E7403F" w:rsidRDefault="009071CD" w:rsidP="004D1796">
      <w:pPr>
        <w:tabs>
          <w:tab w:val="left" w:pos="6495"/>
        </w:tabs>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692032" behindDoc="0" locked="0" layoutInCell="1" allowOverlap="1" wp14:anchorId="7B15D5EF" wp14:editId="0FBD27EA">
                <wp:simplePos x="0" y="0"/>
                <wp:positionH relativeFrom="column">
                  <wp:posOffset>2800350</wp:posOffset>
                </wp:positionH>
                <wp:positionV relativeFrom="paragraph">
                  <wp:posOffset>13970</wp:posOffset>
                </wp:positionV>
                <wp:extent cx="0" cy="381000"/>
                <wp:effectExtent l="0" t="0" r="19050" b="19050"/>
                <wp:wrapNone/>
                <wp:docPr id="41" name="41 Conector recto"/>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1 Conector recto"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0.5pt,1.1pt" to="220.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" strokecolor="black [3040]"/>
            </w:pict>
          </mc:Fallback>
        </mc:AlternateContent>
      </w:r>
      <w:r w:rsidR="007805A3" w:rsidRPr="00E7403F">
        <w:rPr>
          <w:rFonts w:ascii="Times New Roman" w:hAnsi="Times New Roman" w:cs="Times New Roman"/>
        </w:rPr>
        <w:t xml:space="preserve">        </w:t>
      </w:r>
    </w:p>
    <w:p w:rsidR="007805A3" w:rsidRPr="00E7403F" w:rsidRDefault="00376EFD" w:rsidP="004D1796">
      <w:pPr>
        <w:spacing w:line="360" w:lineRule="auto"/>
        <w:rPr>
          <w:rFonts w:ascii="Times New Roman" w:hAnsi="Times New Roman" w:cs="Times New Roman"/>
        </w:rPr>
      </w:pPr>
      <w:r w:rsidRPr="00E7403F">
        <w:rPr>
          <w:rFonts w:ascii="Times New Roman" w:hAnsi="Times New Roman" w:cs="Times New Roman"/>
          <w:b/>
          <w:noProof/>
          <w:lang w:eastAsia="es-EC"/>
        </w:rPr>
        <mc:AlternateContent>
          <mc:Choice Requires="wps">
            <w:drawing>
              <wp:anchor distT="0" distB="0" distL="114300" distR="114300" simplePos="0" relativeHeight="251662336" behindDoc="0" locked="0" layoutInCell="1" allowOverlap="1" wp14:anchorId="66B0F9AC" wp14:editId="2E672822">
                <wp:simplePos x="0" y="0"/>
                <wp:positionH relativeFrom="column">
                  <wp:posOffset>1920763</wp:posOffset>
                </wp:positionH>
                <wp:positionV relativeFrom="paragraph">
                  <wp:posOffset>127433</wp:posOffset>
                </wp:positionV>
                <wp:extent cx="1819275" cy="333375"/>
                <wp:effectExtent l="0" t="0" r="28575" b="28575"/>
                <wp:wrapNone/>
                <wp:docPr id="16" name="Proceso alternativ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9F5AB1" w:rsidRDefault="004042D4" w:rsidP="007805A3">
                            <w:pPr>
                              <w:jc w:val="center"/>
                              <w:rPr>
                                <w:rFonts w:ascii="Times New Roman" w:hAnsi="Times New Roman" w:cs="Times New Roman"/>
                                <w:lang w:val="en-US"/>
                              </w:rPr>
                            </w:pPr>
                            <w:r>
                              <w:rPr>
                                <w:rFonts w:ascii="Times New Roman" w:hAnsi="Times New Roman" w:cs="Times New Roman"/>
                                <w:lang w:val="en-US"/>
                              </w:rPr>
                              <w:t>LAVADO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86" o:spid="_x0000_s1030" type="#_x0000_t176" style="position:absolute;margin-left:151.25pt;margin-top:10.05pt;width:143.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">
                <v:textbox>
                  <w:txbxContent>
                    <w:p w:rsidR="00742B73" w:rsidRPr="009F5AB1" w:rsidRDefault="00742B73" w:rsidP="007805A3">
                      <w:pPr>
                        <w:jc w:val="center"/>
                        <w:rPr>
                          <w:rFonts w:ascii="Times New Roman" w:hAnsi="Times New Roman" w:cs="Times New Roman"/>
                          <w:lang w:val="en-US"/>
                        </w:rPr>
                      </w:pPr>
                      <w:r>
                        <w:rPr>
                          <w:rFonts w:ascii="Times New Roman" w:hAnsi="Times New Roman" w:cs="Times New Roman"/>
                          <w:lang w:val="en-US"/>
                        </w:rPr>
                        <w:t>LAVADO</w:t>
                      </w:r>
                    </w:p>
                  </w:txbxContent>
                </v:textbox>
              </v:shape>
            </w:pict>
          </mc:Fallback>
        </mc:AlternateContent>
      </w:r>
    </w:p>
    <w:p w:rsidR="007805A3" w:rsidRPr="00E7403F" w:rsidRDefault="009071CD" w:rsidP="004D1796">
      <w:pPr>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694080" behindDoc="0" locked="0" layoutInCell="1" allowOverlap="1" wp14:anchorId="467B625D" wp14:editId="0679649A">
                <wp:simplePos x="0" y="0"/>
                <wp:positionH relativeFrom="column">
                  <wp:posOffset>2798466</wp:posOffset>
                </wp:positionH>
                <wp:positionV relativeFrom="paragraph">
                  <wp:posOffset>195447</wp:posOffset>
                </wp:positionV>
                <wp:extent cx="0" cy="346669"/>
                <wp:effectExtent l="0" t="0" r="19050" b="15875"/>
                <wp:wrapNone/>
                <wp:docPr id="43" name="43 Conector recto"/>
                <wp:cNvGraphicFramePr/>
                <a:graphic xmlns:a="http://schemas.openxmlformats.org/drawingml/2006/main">
                  <a:graphicData uri="http://schemas.microsoft.com/office/word/2010/wordprocessingShape">
                    <wps:wsp>
                      <wps:cNvCnPr/>
                      <wps:spPr>
                        <a:xfrm>
                          <a:off x="0" y="0"/>
                          <a:ext cx="0" cy="3466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5pt,15.4pt" to="220.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" strokecolor="black [3040]"/>
            </w:pict>
          </mc:Fallback>
        </mc:AlternateContent>
      </w:r>
    </w:p>
    <w:p w:rsidR="007805A3" w:rsidRPr="00E7403F" w:rsidRDefault="007805A3" w:rsidP="004D1796">
      <w:pPr>
        <w:spacing w:line="360" w:lineRule="auto"/>
        <w:rPr>
          <w:rFonts w:ascii="Times New Roman" w:hAnsi="Times New Roman" w:cs="Times New Roman"/>
        </w:rPr>
      </w:pPr>
    </w:p>
    <w:p w:rsidR="007805A3" w:rsidRPr="00E7403F" w:rsidRDefault="00376EFD" w:rsidP="004D1796">
      <w:pPr>
        <w:spacing w:line="360" w:lineRule="auto"/>
        <w:rPr>
          <w:rFonts w:ascii="Times New Roman" w:hAnsi="Times New Roman" w:cs="Times New Roman"/>
        </w:rPr>
      </w:pPr>
      <w:r w:rsidRPr="00E7403F">
        <w:rPr>
          <w:rFonts w:ascii="Times New Roman" w:hAnsi="Times New Roman" w:cs="Times New Roman"/>
          <w:b/>
          <w:noProof/>
          <w:lang w:eastAsia="es-EC"/>
        </w:rPr>
        <mc:AlternateContent>
          <mc:Choice Requires="wps">
            <w:drawing>
              <wp:anchor distT="0" distB="0" distL="114300" distR="114300" simplePos="0" relativeHeight="251663360" behindDoc="0" locked="0" layoutInCell="1" allowOverlap="1" wp14:anchorId="7A15211D" wp14:editId="17A44615">
                <wp:simplePos x="0" y="0"/>
                <wp:positionH relativeFrom="column">
                  <wp:posOffset>1910715</wp:posOffset>
                </wp:positionH>
                <wp:positionV relativeFrom="paragraph">
                  <wp:posOffset>17780</wp:posOffset>
                </wp:positionV>
                <wp:extent cx="1819275" cy="333375"/>
                <wp:effectExtent l="0" t="0" r="28575" b="28575"/>
                <wp:wrapNone/>
                <wp:docPr id="20" name="Proceso alternativ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7805A3">
                            <w:pPr>
                              <w:jc w:val="center"/>
                              <w:rPr>
                                <w:rFonts w:ascii="Times New Roman" w:hAnsi="Times New Roman" w:cs="Times New Roman"/>
                                <w:lang w:val="en-US"/>
                              </w:rPr>
                            </w:pPr>
                            <w:r>
                              <w:rPr>
                                <w:rFonts w:ascii="Times New Roman" w:hAnsi="Times New Roman" w:cs="Times New Roman"/>
                                <w:lang w:val="en-US"/>
                              </w:rPr>
                              <w:t>CORTADO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84" o:spid="_x0000_s1031" type="#_x0000_t176" style="position:absolute;margin-left:150.45pt;margin-top:1.4pt;width:143.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">
                <v:textbox>
                  <w:txbxContent>
                    <w:p w:rsidR="00742B73" w:rsidRPr="00A646FF" w:rsidRDefault="00742B73" w:rsidP="007805A3">
                      <w:pPr>
                        <w:jc w:val="center"/>
                        <w:rPr>
                          <w:rFonts w:ascii="Times New Roman" w:hAnsi="Times New Roman" w:cs="Times New Roman"/>
                          <w:lang w:val="en-US"/>
                        </w:rPr>
                      </w:pPr>
                      <w:r>
                        <w:rPr>
                          <w:rFonts w:ascii="Times New Roman" w:hAnsi="Times New Roman" w:cs="Times New Roman"/>
                          <w:lang w:val="en-US"/>
                        </w:rPr>
                        <w:t>CORTADO</w:t>
                      </w:r>
                    </w:p>
                  </w:txbxContent>
                </v:textbox>
              </v:shape>
            </w:pict>
          </mc:Fallback>
        </mc:AlternateContent>
      </w:r>
    </w:p>
    <w:p w:rsidR="007805A3" w:rsidRPr="00E7403F" w:rsidRDefault="009071CD" w:rsidP="004D1796">
      <w:pPr>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704320" behindDoc="0" locked="0" layoutInCell="1" allowOverlap="1" wp14:anchorId="1421405D" wp14:editId="5AAEF41E">
                <wp:simplePos x="0" y="0"/>
                <wp:positionH relativeFrom="column">
                  <wp:posOffset>2798466</wp:posOffset>
                </wp:positionH>
                <wp:positionV relativeFrom="paragraph">
                  <wp:posOffset>86821</wp:posOffset>
                </wp:positionV>
                <wp:extent cx="0" cy="314150"/>
                <wp:effectExtent l="0" t="0" r="19050" b="10160"/>
                <wp:wrapNone/>
                <wp:docPr id="51" name="51 Conector recto"/>
                <wp:cNvGraphicFramePr/>
                <a:graphic xmlns:a="http://schemas.openxmlformats.org/drawingml/2006/main">
                  <a:graphicData uri="http://schemas.microsoft.com/office/word/2010/wordprocessingShape">
                    <wps:wsp>
                      <wps:cNvCnPr/>
                      <wps:spPr>
                        <a:xfrm>
                          <a:off x="0" y="0"/>
                          <a:ext cx="0" cy="31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1 Conector recto"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5pt,6.85pt" to="220.3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" strokecolor="black [3040]"/>
            </w:pict>
          </mc:Fallback>
        </mc:AlternateContent>
      </w:r>
    </w:p>
    <w:p w:rsidR="007805A3" w:rsidRPr="00E7403F" w:rsidRDefault="00376EFD" w:rsidP="004D1796">
      <w:pPr>
        <w:spacing w:line="360" w:lineRule="auto"/>
        <w:rPr>
          <w:rFonts w:ascii="Times New Roman" w:hAnsi="Times New Roman" w:cs="Times New Roman"/>
        </w:rPr>
      </w:pPr>
      <w:r w:rsidRPr="00E7403F">
        <w:rPr>
          <w:rFonts w:ascii="Times New Roman" w:hAnsi="Times New Roman" w:cs="Times New Roman"/>
          <w:b/>
          <w:noProof/>
          <w:lang w:eastAsia="es-EC"/>
        </w:rPr>
        <mc:AlternateContent>
          <mc:Choice Requires="wps">
            <w:drawing>
              <wp:anchor distT="0" distB="0" distL="114300" distR="114300" simplePos="0" relativeHeight="251664384" behindDoc="0" locked="0" layoutInCell="1" allowOverlap="1" wp14:anchorId="04D815EB" wp14:editId="70CD84E0">
                <wp:simplePos x="0" y="0"/>
                <wp:positionH relativeFrom="column">
                  <wp:posOffset>1910715</wp:posOffset>
                </wp:positionH>
                <wp:positionV relativeFrom="paragraph">
                  <wp:posOffset>136525</wp:posOffset>
                </wp:positionV>
                <wp:extent cx="1819275" cy="333375"/>
                <wp:effectExtent l="0" t="0" r="28575" b="28575"/>
                <wp:wrapNone/>
                <wp:docPr id="23" name="Proceso alternativ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7805A3">
                            <w:pPr>
                              <w:jc w:val="center"/>
                              <w:rPr>
                                <w:rFonts w:ascii="Times New Roman" w:hAnsi="Times New Roman" w:cs="Times New Roman"/>
                                <w:lang w:val="en-US"/>
                              </w:rPr>
                            </w:pPr>
                            <w:r w:rsidRPr="00A646FF">
                              <w:rPr>
                                <w:rFonts w:ascii="Times New Roman" w:hAnsi="Times New Roman" w:cs="Times New Roman"/>
                                <w:lang w:val="en-US"/>
                              </w:rPr>
                              <w:t>TROCEADO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82" o:spid="_x0000_s1032" type="#_x0000_t176" style="position:absolute;margin-left:150.45pt;margin-top:10.75pt;width:143.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">
                <v:textbox>
                  <w:txbxContent>
                    <w:p w:rsidR="00742B73" w:rsidRPr="00A646FF" w:rsidRDefault="00742B73" w:rsidP="007805A3">
                      <w:pPr>
                        <w:jc w:val="center"/>
                        <w:rPr>
                          <w:rFonts w:ascii="Times New Roman" w:hAnsi="Times New Roman" w:cs="Times New Roman"/>
                          <w:lang w:val="en-US"/>
                        </w:rPr>
                      </w:pPr>
                      <w:r w:rsidRPr="00A646FF">
                        <w:rPr>
                          <w:rFonts w:ascii="Times New Roman" w:hAnsi="Times New Roman" w:cs="Times New Roman"/>
                          <w:lang w:val="en-US"/>
                        </w:rPr>
                        <w:t>TROCEADO</w:t>
                      </w:r>
                    </w:p>
                  </w:txbxContent>
                </v:textbox>
              </v:shape>
            </w:pict>
          </mc:Fallback>
        </mc:AlternateContent>
      </w:r>
    </w:p>
    <w:p w:rsidR="007805A3" w:rsidRPr="00E7403F" w:rsidRDefault="009071CD" w:rsidP="004D1796">
      <w:pPr>
        <w:tabs>
          <w:tab w:val="left" w:pos="6495"/>
        </w:tabs>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06368" behindDoc="0" locked="0" layoutInCell="1" allowOverlap="1" wp14:anchorId="176F8189" wp14:editId="2BC9177F">
                <wp:simplePos x="0" y="0"/>
                <wp:positionH relativeFrom="column">
                  <wp:posOffset>2799715</wp:posOffset>
                </wp:positionH>
                <wp:positionV relativeFrom="paragraph">
                  <wp:posOffset>207010</wp:posOffset>
                </wp:positionV>
                <wp:extent cx="0" cy="313690"/>
                <wp:effectExtent l="0" t="0" r="19050" b="10160"/>
                <wp:wrapNone/>
                <wp:docPr id="52" name="52 Conector recto"/>
                <wp:cNvGraphicFramePr/>
                <a:graphic xmlns:a="http://schemas.openxmlformats.org/drawingml/2006/main">
                  <a:graphicData uri="http://schemas.microsoft.com/office/word/2010/wordprocessingShape">
                    <wps:wsp>
                      <wps:cNvCnPr/>
                      <wps:spPr>
                        <a:xfrm>
                          <a:off x="0" y="0"/>
                          <a:ext cx="0" cy="31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2 Conector recto"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45pt,16.3pt" to="220.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" strokecolor="black [3040]"/>
            </w:pict>
          </mc:Fallback>
        </mc:AlternateContent>
      </w:r>
      <w:r w:rsidR="007805A3" w:rsidRPr="00E7403F">
        <w:rPr>
          <w:rFonts w:ascii="Times New Roman" w:hAnsi="Times New Roman" w:cs="Times New Roman"/>
        </w:rPr>
        <w:tab/>
      </w:r>
    </w:p>
    <w:p w:rsidR="007805A3" w:rsidRPr="00E7403F" w:rsidRDefault="007805A3" w:rsidP="004D1796">
      <w:pPr>
        <w:spacing w:line="360" w:lineRule="auto"/>
        <w:rPr>
          <w:rFonts w:ascii="Times New Roman" w:hAnsi="Times New Roman" w:cs="Times New Roman"/>
          <w:sz w:val="20"/>
        </w:rPr>
      </w:pPr>
    </w:p>
    <w:p w:rsidR="007805A3" w:rsidRPr="00E7403F" w:rsidRDefault="00376EFD" w:rsidP="004D1796">
      <w:pPr>
        <w:tabs>
          <w:tab w:val="left" w:pos="6600"/>
        </w:tabs>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665408" behindDoc="0" locked="0" layoutInCell="1" allowOverlap="1" wp14:anchorId="5C973BDA" wp14:editId="30DFF66F">
                <wp:simplePos x="0" y="0"/>
                <wp:positionH relativeFrom="column">
                  <wp:posOffset>1900555</wp:posOffset>
                </wp:positionH>
                <wp:positionV relativeFrom="paragraph">
                  <wp:posOffset>86939</wp:posOffset>
                </wp:positionV>
                <wp:extent cx="1819275" cy="333375"/>
                <wp:effectExtent l="0" t="0" r="28575" b="28575"/>
                <wp:wrapNone/>
                <wp:docPr id="26"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7805A3">
                            <w:pPr>
                              <w:jc w:val="center"/>
                              <w:rPr>
                                <w:rFonts w:ascii="Times New Roman" w:hAnsi="Times New Roman" w:cs="Times New Roman"/>
                                <w:lang w:val="en-US"/>
                              </w:rPr>
                            </w:pPr>
                            <w:r w:rsidRPr="00A646FF">
                              <w:rPr>
                                <w:rFonts w:ascii="Times New Roman" w:hAnsi="Times New Roman" w:cs="Times New Roman"/>
                                <w:lang w:val="en-US"/>
                              </w:rPr>
                              <w:t>INACTIVACIÓN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79" o:spid="_x0000_s1033" type="#_x0000_t176" style="position:absolute;margin-left:149.65pt;margin-top:6.85pt;width:143.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">
                <v:textbox>
                  <w:txbxContent>
                    <w:p w:rsidR="00742B73" w:rsidRPr="00A646FF" w:rsidRDefault="00742B73" w:rsidP="007805A3">
                      <w:pPr>
                        <w:jc w:val="center"/>
                        <w:rPr>
                          <w:rFonts w:ascii="Times New Roman" w:hAnsi="Times New Roman" w:cs="Times New Roman"/>
                          <w:lang w:val="en-US"/>
                        </w:rPr>
                      </w:pPr>
                      <w:r w:rsidRPr="00A646FF">
                        <w:rPr>
                          <w:rFonts w:ascii="Times New Roman" w:hAnsi="Times New Roman" w:cs="Times New Roman"/>
                          <w:lang w:val="en-US"/>
                        </w:rPr>
                        <w:t>INACTIVACIÓN</w:t>
                      </w:r>
                    </w:p>
                  </w:txbxContent>
                </v:textbox>
              </v:shape>
            </w:pict>
          </mc:Fallback>
        </mc:AlternateContent>
      </w:r>
      <w:r w:rsidR="007805A3" w:rsidRPr="00E7403F">
        <w:rPr>
          <w:rFonts w:ascii="Times New Roman" w:hAnsi="Times New Roman" w:cs="Times New Roman"/>
          <w:sz w:val="20"/>
        </w:rPr>
        <w:t xml:space="preserve">               </w:t>
      </w:r>
      <w:r w:rsidR="007805A3" w:rsidRPr="00E7403F">
        <w:rPr>
          <w:rFonts w:ascii="Times New Roman" w:hAnsi="Times New Roman" w:cs="Times New Roman"/>
          <w:sz w:val="20"/>
        </w:rPr>
        <w:tab/>
      </w:r>
    </w:p>
    <w:p w:rsidR="007805A3" w:rsidRPr="00E7403F" w:rsidRDefault="009071CD" w:rsidP="004D1796">
      <w:pPr>
        <w:tabs>
          <w:tab w:val="left" w:pos="1200"/>
          <w:tab w:val="left" w:pos="2085"/>
          <w:tab w:val="left" w:pos="6495"/>
        </w:tabs>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08416" behindDoc="0" locked="0" layoutInCell="1" allowOverlap="1" wp14:anchorId="1AFDCACE" wp14:editId="155A0972">
                <wp:simplePos x="0" y="0"/>
                <wp:positionH relativeFrom="column">
                  <wp:posOffset>2795905</wp:posOffset>
                </wp:positionH>
                <wp:positionV relativeFrom="paragraph">
                  <wp:posOffset>201930</wp:posOffset>
                </wp:positionV>
                <wp:extent cx="0" cy="313690"/>
                <wp:effectExtent l="0" t="0" r="19050" b="10160"/>
                <wp:wrapNone/>
                <wp:docPr id="53" name="53 Conector recto"/>
                <wp:cNvGraphicFramePr/>
                <a:graphic xmlns:a="http://schemas.openxmlformats.org/drawingml/2006/main">
                  <a:graphicData uri="http://schemas.microsoft.com/office/word/2010/wordprocessingShape">
                    <wps:wsp>
                      <wps:cNvCnPr/>
                      <wps:spPr>
                        <a:xfrm>
                          <a:off x="0" y="0"/>
                          <a:ext cx="0" cy="31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3 Conector recto"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5.9pt" to="220.1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" strokecolor="black [3040]"/>
            </w:pict>
          </mc:Fallback>
        </mc:AlternateContent>
      </w:r>
    </w:p>
    <w:p w:rsidR="007805A3" w:rsidRDefault="007805A3" w:rsidP="004D1796">
      <w:pPr>
        <w:tabs>
          <w:tab w:val="left" w:pos="1200"/>
          <w:tab w:val="left" w:pos="2085"/>
          <w:tab w:val="left" w:pos="6495"/>
        </w:tabs>
        <w:spacing w:line="360" w:lineRule="auto"/>
        <w:rPr>
          <w:rFonts w:ascii="Times New Roman" w:hAnsi="Times New Roman" w:cs="Times New Roman"/>
          <w:sz w:val="20"/>
        </w:rPr>
      </w:pPr>
    </w:p>
    <w:p w:rsidR="009A4A5B" w:rsidRDefault="009A4A5B" w:rsidP="004D1796">
      <w:pPr>
        <w:tabs>
          <w:tab w:val="left" w:pos="1200"/>
          <w:tab w:val="left" w:pos="2085"/>
          <w:tab w:val="left" w:pos="6495"/>
        </w:tabs>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726848" behindDoc="0" locked="0" layoutInCell="1" allowOverlap="1" wp14:anchorId="3A290E44" wp14:editId="541514DA">
                <wp:simplePos x="0" y="0"/>
                <wp:positionH relativeFrom="column">
                  <wp:posOffset>1924685</wp:posOffset>
                </wp:positionH>
                <wp:positionV relativeFrom="paragraph">
                  <wp:posOffset>81280</wp:posOffset>
                </wp:positionV>
                <wp:extent cx="1819275" cy="333375"/>
                <wp:effectExtent l="0" t="0" r="28575" b="28575"/>
                <wp:wrapNone/>
                <wp:docPr id="28" name="Proceso alternativ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9A4A5B">
                            <w:pPr>
                              <w:jc w:val="center"/>
                              <w:rPr>
                                <w:rFonts w:ascii="Times New Roman" w:hAnsi="Times New Roman" w:cs="Times New Roman"/>
                                <w:lang w:val="en-US"/>
                              </w:rPr>
                            </w:pPr>
                            <w:r>
                              <w:rPr>
                                <w:rFonts w:ascii="Times New Roman" w:hAnsi="Times New Roman" w:cs="Times New Roman"/>
                                <w:lang w:val="en-US"/>
                              </w:rPr>
                              <w:t>PESADO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176" style="position:absolute;margin-left:151.55pt;margin-top:6.4pt;width:143.2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">
                <v:textbox>
                  <w:txbxContent>
                    <w:p w:rsidR="00742B73" w:rsidRPr="00A646FF" w:rsidRDefault="00742B73" w:rsidP="009A4A5B">
                      <w:pPr>
                        <w:jc w:val="center"/>
                        <w:rPr>
                          <w:rFonts w:ascii="Times New Roman" w:hAnsi="Times New Roman" w:cs="Times New Roman"/>
                          <w:lang w:val="en-US"/>
                        </w:rPr>
                      </w:pPr>
                      <w:r>
                        <w:rPr>
                          <w:rFonts w:ascii="Times New Roman" w:hAnsi="Times New Roman" w:cs="Times New Roman"/>
                          <w:lang w:val="en-US"/>
                        </w:rPr>
                        <w:t>PESADO</w:t>
                      </w:r>
                    </w:p>
                  </w:txbxContent>
                </v:textbox>
              </v:shape>
            </w:pict>
          </mc:Fallback>
        </mc:AlternateContent>
      </w:r>
    </w:p>
    <w:p w:rsidR="009A4A5B" w:rsidRDefault="009A4A5B" w:rsidP="004D1796">
      <w:pPr>
        <w:tabs>
          <w:tab w:val="left" w:pos="1200"/>
          <w:tab w:val="left" w:pos="2085"/>
          <w:tab w:val="left" w:pos="6495"/>
        </w:tabs>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28896" behindDoc="0" locked="0" layoutInCell="1" allowOverlap="1" wp14:anchorId="47CDDA58" wp14:editId="3F3E3211">
                <wp:simplePos x="0" y="0"/>
                <wp:positionH relativeFrom="column">
                  <wp:posOffset>2805430</wp:posOffset>
                </wp:positionH>
                <wp:positionV relativeFrom="paragraph">
                  <wp:posOffset>188595</wp:posOffset>
                </wp:positionV>
                <wp:extent cx="0" cy="313690"/>
                <wp:effectExtent l="0" t="0" r="19050" b="10160"/>
                <wp:wrapNone/>
                <wp:docPr id="34" name="34 Conector recto"/>
                <wp:cNvGraphicFramePr/>
                <a:graphic xmlns:a="http://schemas.openxmlformats.org/drawingml/2006/main">
                  <a:graphicData uri="http://schemas.microsoft.com/office/word/2010/wordprocessingShape">
                    <wps:wsp>
                      <wps:cNvCnPr/>
                      <wps:spPr>
                        <a:xfrm>
                          <a:off x="0" y="0"/>
                          <a:ext cx="0" cy="31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4 Conector recto"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9pt,14.85pt" to="220.9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" strokecolor="black [3040]"/>
            </w:pict>
          </mc:Fallback>
        </mc:AlternateContent>
      </w:r>
    </w:p>
    <w:p w:rsidR="009A4A5B" w:rsidRDefault="009A4A5B" w:rsidP="004D1796">
      <w:pPr>
        <w:tabs>
          <w:tab w:val="left" w:pos="1200"/>
          <w:tab w:val="left" w:pos="2085"/>
          <w:tab w:val="left" w:pos="6495"/>
        </w:tabs>
        <w:spacing w:line="360" w:lineRule="auto"/>
        <w:rPr>
          <w:rFonts w:ascii="Times New Roman" w:hAnsi="Times New Roman" w:cs="Times New Roman"/>
          <w:sz w:val="20"/>
        </w:rPr>
      </w:pPr>
    </w:p>
    <w:p w:rsidR="009A4A5B" w:rsidRPr="00E7403F" w:rsidRDefault="009A4A5B" w:rsidP="004D1796">
      <w:pPr>
        <w:tabs>
          <w:tab w:val="left" w:pos="1200"/>
          <w:tab w:val="left" w:pos="2085"/>
          <w:tab w:val="left" w:pos="6495"/>
        </w:tabs>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666432" behindDoc="0" locked="0" layoutInCell="1" allowOverlap="1" wp14:anchorId="501396AF" wp14:editId="1A888F9E">
                <wp:simplePos x="0" y="0"/>
                <wp:positionH relativeFrom="column">
                  <wp:posOffset>1910715</wp:posOffset>
                </wp:positionH>
                <wp:positionV relativeFrom="paragraph">
                  <wp:posOffset>67453</wp:posOffset>
                </wp:positionV>
                <wp:extent cx="1819275" cy="333375"/>
                <wp:effectExtent l="0" t="0" r="28575" b="28575"/>
                <wp:wrapNone/>
                <wp:docPr id="44" name="Proceso alternativ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7805A3">
                            <w:pPr>
                              <w:jc w:val="center"/>
                              <w:rPr>
                                <w:rFonts w:ascii="Times New Roman" w:hAnsi="Times New Roman" w:cs="Times New Roman"/>
                                <w:lang w:val="en-US"/>
                              </w:rPr>
                            </w:pPr>
                            <w:r w:rsidRPr="00A646FF">
                              <w:rPr>
                                <w:rFonts w:ascii="Times New Roman" w:hAnsi="Times New Roman" w:cs="Times New Roman"/>
                                <w:lang w:val="en-US"/>
                              </w:rPr>
                              <w:t>SECADO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77" o:spid="_x0000_s1035" type="#_x0000_t176" style="position:absolute;margin-left:150.45pt;margin-top:5.3pt;width:143.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">
                <v:textbox>
                  <w:txbxContent>
                    <w:p w:rsidR="00742B73" w:rsidRPr="00A646FF" w:rsidRDefault="00742B73" w:rsidP="007805A3">
                      <w:pPr>
                        <w:jc w:val="center"/>
                        <w:rPr>
                          <w:rFonts w:ascii="Times New Roman" w:hAnsi="Times New Roman" w:cs="Times New Roman"/>
                          <w:lang w:val="en-US"/>
                        </w:rPr>
                      </w:pPr>
                      <w:r w:rsidRPr="00A646FF">
                        <w:rPr>
                          <w:rFonts w:ascii="Times New Roman" w:hAnsi="Times New Roman" w:cs="Times New Roman"/>
                          <w:lang w:val="en-US"/>
                        </w:rPr>
                        <w:t>SECADO</w:t>
                      </w:r>
                    </w:p>
                  </w:txbxContent>
                </v:textbox>
              </v:shape>
            </w:pict>
          </mc:Fallback>
        </mc:AlternateContent>
      </w:r>
    </w:p>
    <w:p w:rsidR="007805A3" w:rsidRPr="00E7403F" w:rsidRDefault="009A4A5B" w:rsidP="004D1796">
      <w:pPr>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10464" behindDoc="0" locked="0" layoutInCell="1" allowOverlap="1" wp14:anchorId="03FA644A" wp14:editId="37E60DBA">
                <wp:simplePos x="0" y="0"/>
                <wp:positionH relativeFrom="column">
                  <wp:posOffset>2800350</wp:posOffset>
                </wp:positionH>
                <wp:positionV relativeFrom="paragraph">
                  <wp:posOffset>186459</wp:posOffset>
                </wp:positionV>
                <wp:extent cx="0" cy="313690"/>
                <wp:effectExtent l="0" t="0" r="19050" b="10160"/>
                <wp:wrapNone/>
                <wp:docPr id="54" name="54 Conector recto"/>
                <wp:cNvGraphicFramePr/>
                <a:graphic xmlns:a="http://schemas.openxmlformats.org/drawingml/2006/main">
                  <a:graphicData uri="http://schemas.microsoft.com/office/word/2010/wordprocessingShape">
                    <wps:wsp>
                      <wps:cNvCnPr/>
                      <wps:spPr>
                        <a:xfrm>
                          <a:off x="0" y="0"/>
                          <a:ext cx="0" cy="31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4 Conector recto"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4.7pt" to="220.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" strokecolor="black [3040]"/>
            </w:pict>
          </mc:Fallback>
        </mc:AlternateContent>
      </w:r>
    </w:p>
    <w:p w:rsidR="007805A3" w:rsidRPr="00E7403F" w:rsidRDefault="007805A3" w:rsidP="004D1796">
      <w:pPr>
        <w:spacing w:line="360" w:lineRule="auto"/>
        <w:rPr>
          <w:rFonts w:ascii="Times New Roman" w:hAnsi="Times New Roman" w:cs="Times New Roman"/>
          <w:sz w:val="20"/>
        </w:rPr>
      </w:pPr>
    </w:p>
    <w:p w:rsidR="007805A3" w:rsidRPr="00E7403F" w:rsidRDefault="009A4A5B" w:rsidP="004D1796">
      <w:pPr>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667456" behindDoc="0" locked="0" layoutInCell="1" allowOverlap="1" wp14:anchorId="0FA95DCF" wp14:editId="6F807B61">
                <wp:simplePos x="0" y="0"/>
                <wp:positionH relativeFrom="column">
                  <wp:posOffset>1906905</wp:posOffset>
                </wp:positionH>
                <wp:positionV relativeFrom="paragraph">
                  <wp:posOffset>58171</wp:posOffset>
                </wp:positionV>
                <wp:extent cx="1819275" cy="333375"/>
                <wp:effectExtent l="0" t="0" r="28575" b="28575"/>
                <wp:wrapNone/>
                <wp:docPr id="75" name="Proceso alternativ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7805A3">
                            <w:pPr>
                              <w:jc w:val="center"/>
                              <w:rPr>
                                <w:rFonts w:ascii="Times New Roman" w:hAnsi="Times New Roman" w:cs="Times New Roman"/>
                                <w:lang w:val="en-US"/>
                              </w:rPr>
                            </w:pPr>
                            <w:r w:rsidRPr="00A646FF">
                              <w:rPr>
                                <w:rFonts w:ascii="Times New Roman" w:hAnsi="Times New Roman" w:cs="Times New Roman"/>
                                <w:lang w:val="en-US"/>
                              </w:rPr>
                              <w:t>MOLIDO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74" o:spid="_x0000_s1036" type="#_x0000_t176" style="position:absolute;margin-left:150.15pt;margin-top:4.6pt;width:143.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">
                <v:textbox>
                  <w:txbxContent>
                    <w:p w:rsidR="00742B73" w:rsidRPr="00A646FF" w:rsidRDefault="00742B73" w:rsidP="007805A3">
                      <w:pPr>
                        <w:jc w:val="center"/>
                        <w:rPr>
                          <w:rFonts w:ascii="Times New Roman" w:hAnsi="Times New Roman" w:cs="Times New Roman"/>
                          <w:lang w:val="en-US"/>
                        </w:rPr>
                      </w:pPr>
                      <w:r w:rsidRPr="00A646FF">
                        <w:rPr>
                          <w:rFonts w:ascii="Times New Roman" w:hAnsi="Times New Roman" w:cs="Times New Roman"/>
                          <w:lang w:val="en-US"/>
                        </w:rPr>
                        <w:t>MOLIDO</w:t>
                      </w:r>
                    </w:p>
                  </w:txbxContent>
                </v:textbox>
              </v:shape>
            </w:pict>
          </mc:Fallback>
        </mc:AlternateContent>
      </w:r>
    </w:p>
    <w:p w:rsidR="007805A3" w:rsidRPr="00E7403F" w:rsidRDefault="00B4790E" w:rsidP="004D1796">
      <w:pPr>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39136" behindDoc="0" locked="0" layoutInCell="1" allowOverlap="1" wp14:anchorId="2F0A2662" wp14:editId="336F57E4">
                <wp:simplePos x="0" y="0"/>
                <wp:positionH relativeFrom="column">
                  <wp:posOffset>2800350</wp:posOffset>
                </wp:positionH>
                <wp:positionV relativeFrom="paragraph">
                  <wp:posOffset>173355</wp:posOffset>
                </wp:positionV>
                <wp:extent cx="0" cy="313690"/>
                <wp:effectExtent l="0" t="0" r="19050" b="10160"/>
                <wp:wrapNone/>
                <wp:docPr id="7172" name="7172 Conector recto"/>
                <wp:cNvGraphicFramePr/>
                <a:graphic xmlns:a="http://schemas.openxmlformats.org/drawingml/2006/main">
                  <a:graphicData uri="http://schemas.microsoft.com/office/word/2010/wordprocessingShape">
                    <wps:wsp>
                      <wps:cNvCnPr/>
                      <wps:spPr>
                        <a:xfrm>
                          <a:off x="0" y="0"/>
                          <a:ext cx="0" cy="31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7172 Conector recto"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3.65pt" to="22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" strokecolor="black [3040]"/>
            </w:pict>
          </mc:Fallback>
        </mc:AlternateContent>
      </w:r>
    </w:p>
    <w:p w:rsidR="007805A3" w:rsidRPr="00E7403F" w:rsidRDefault="007805A3" w:rsidP="004D1796">
      <w:pPr>
        <w:tabs>
          <w:tab w:val="left" w:pos="6375"/>
        </w:tabs>
        <w:spacing w:line="360" w:lineRule="auto"/>
        <w:rPr>
          <w:rFonts w:ascii="Times New Roman" w:hAnsi="Times New Roman" w:cs="Times New Roman"/>
          <w:sz w:val="20"/>
        </w:rPr>
      </w:pPr>
      <w:r w:rsidRPr="00E7403F">
        <w:rPr>
          <w:rFonts w:ascii="Times New Roman" w:hAnsi="Times New Roman" w:cs="Times New Roman"/>
          <w:sz w:val="20"/>
        </w:rPr>
        <w:tab/>
        <w:t xml:space="preserve"> </w:t>
      </w:r>
    </w:p>
    <w:p w:rsidR="007805A3" w:rsidRPr="00E7403F" w:rsidRDefault="00B4790E" w:rsidP="004D1796">
      <w:pPr>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737088" behindDoc="0" locked="0" layoutInCell="1" allowOverlap="1" wp14:anchorId="518B9AF2" wp14:editId="73C41CF0">
                <wp:simplePos x="0" y="0"/>
                <wp:positionH relativeFrom="column">
                  <wp:posOffset>1900555</wp:posOffset>
                </wp:positionH>
                <wp:positionV relativeFrom="paragraph">
                  <wp:posOffset>67310</wp:posOffset>
                </wp:positionV>
                <wp:extent cx="1819275" cy="333375"/>
                <wp:effectExtent l="0" t="0" r="28575" b="28575"/>
                <wp:wrapNone/>
                <wp:docPr id="7171" name="Proceso alternativ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A646FF" w:rsidRDefault="004042D4" w:rsidP="00B4790E">
                            <w:pPr>
                              <w:jc w:val="center"/>
                              <w:rPr>
                                <w:rFonts w:ascii="Times New Roman" w:hAnsi="Times New Roman" w:cs="Times New Roman"/>
                                <w:lang w:val="en-US"/>
                              </w:rPr>
                            </w:pPr>
                            <w:r>
                              <w:rPr>
                                <w:rFonts w:ascii="Times New Roman" w:hAnsi="Times New Roman" w:cs="Times New Roman"/>
                                <w:lang w:val="en-US"/>
                              </w:rPr>
                              <w:t>ALMACENADO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176" style="position:absolute;margin-left:149.65pt;margin-top:5.3pt;width:143.2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">
                <v:textbox>
                  <w:txbxContent>
                    <w:p w:rsidR="00742B73" w:rsidRPr="00A646FF" w:rsidRDefault="00742B73" w:rsidP="00B4790E">
                      <w:pPr>
                        <w:jc w:val="center"/>
                        <w:rPr>
                          <w:rFonts w:ascii="Times New Roman" w:hAnsi="Times New Roman" w:cs="Times New Roman"/>
                          <w:lang w:val="en-US"/>
                        </w:rPr>
                      </w:pPr>
                      <w:r>
                        <w:rPr>
                          <w:rFonts w:ascii="Times New Roman" w:hAnsi="Times New Roman" w:cs="Times New Roman"/>
                          <w:lang w:val="en-US"/>
                        </w:rPr>
                        <w:t>ALMACENADO</w:t>
                      </w:r>
                    </w:p>
                  </w:txbxContent>
                </v:textbox>
              </v:shape>
            </w:pict>
          </mc:Fallback>
        </mc:AlternateContent>
      </w:r>
    </w:p>
    <w:p w:rsidR="00B4790E" w:rsidRPr="009E2C2F" w:rsidRDefault="00FE1D0D" w:rsidP="009E2C2F">
      <w:pPr>
        <w:tabs>
          <w:tab w:val="left" w:pos="6450"/>
        </w:tabs>
        <w:spacing w:line="360" w:lineRule="auto"/>
        <w:rPr>
          <w:rFonts w:ascii="Times New Roman" w:hAnsi="Times New Roman" w:cs="Times New Roman"/>
          <w:sz w:val="20"/>
        </w:rPr>
      </w:pPr>
      <w:r>
        <w:rPr>
          <w:rFonts w:ascii="Times New Roman" w:hAnsi="Times New Roman" w:cs="Times New Roman"/>
          <w:sz w:val="20"/>
        </w:rPr>
        <w:tab/>
      </w:r>
    </w:p>
    <w:p w:rsidR="00335EE7" w:rsidRDefault="00EB4EB0" w:rsidP="00B4790E">
      <w:pPr>
        <w:autoSpaceDE w:val="0"/>
        <w:autoSpaceDN w:val="0"/>
        <w:adjustRightInd w:val="0"/>
        <w:spacing w:line="360" w:lineRule="auto"/>
        <w:jc w:val="center"/>
        <w:rPr>
          <w:rFonts w:ascii="Times New Roman" w:hAnsi="Times New Roman" w:cs="Times New Roman"/>
          <w:i/>
          <w:sz w:val="20"/>
        </w:rPr>
      </w:pPr>
      <w:r>
        <w:rPr>
          <w:rFonts w:ascii="Times New Roman" w:hAnsi="Times New Roman" w:cs="Times New Roman"/>
          <w:b/>
          <w:i/>
          <w:sz w:val="20"/>
        </w:rPr>
        <w:t xml:space="preserve">     </w:t>
      </w:r>
      <w:r w:rsidR="00F43B06">
        <w:rPr>
          <w:rFonts w:ascii="Times New Roman" w:hAnsi="Times New Roman" w:cs="Times New Roman"/>
          <w:b/>
          <w:i/>
          <w:sz w:val="20"/>
        </w:rPr>
        <w:t xml:space="preserve">   </w:t>
      </w:r>
      <w:r>
        <w:rPr>
          <w:rFonts w:ascii="Times New Roman" w:hAnsi="Times New Roman" w:cs="Times New Roman"/>
          <w:b/>
          <w:i/>
          <w:sz w:val="20"/>
        </w:rPr>
        <w:t xml:space="preserve">   </w:t>
      </w:r>
      <w:r w:rsidR="00B566BC">
        <w:rPr>
          <w:rFonts w:ascii="Times New Roman" w:hAnsi="Times New Roman" w:cs="Times New Roman"/>
          <w:b/>
          <w:i/>
          <w:sz w:val="20"/>
        </w:rPr>
        <w:t>Elaborado por:</w:t>
      </w:r>
      <w:r w:rsidR="007805A3" w:rsidRPr="00E7403F">
        <w:rPr>
          <w:rFonts w:ascii="Times New Roman" w:hAnsi="Times New Roman" w:cs="Times New Roman"/>
          <w:i/>
          <w:sz w:val="20"/>
        </w:rPr>
        <w:t xml:space="preserve"> (Baños S, 2017)</w:t>
      </w:r>
    </w:p>
    <w:p w:rsidR="009E2C2F" w:rsidRDefault="009E2C2F" w:rsidP="00B4790E">
      <w:pPr>
        <w:autoSpaceDE w:val="0"/>
        <w:autoSpaceDN w:val="0"/>
        <w:adjustRightInd w:val="0"/>
        <w:spacing w:line="360" w:lineRule="auto"/>
        <w:jc w:val="center"/>
        <w:rPr>
          <w:rFonts w:ascii="Times New Roman" w:hAnsi="Times New Roman" w:cs="Times New Roman"/>
          <w:i/>
          <w:sz w:val="20"/>
        </w:rPr>
      </w:pPr>
    </w:p>
    <w:p w:rsidR="009E2C2F" w:rsidRDefault="009E2C2F" w:rsidP="00B4790E">
      <w:pPr>
        <w:autoSpaceDE w:val="0"/>
        <w:autoSpaceDN w:val="0"/>
        <w:adjustRightInd w:val="0"/>
        <w:spacing w:line="360" w:lineRule="auto"/>
        <w:jc w:val="center"/>
        <w:rPr>
          <w:rFonts w:ascii="Times New Roman" w:hAnsi="Times New Roman" w:cs="Times New Roman"/>
          <w:i/>
          <w:sz w:val="20"/>
        </w:rPr>
      </w:pPr>
    </w:p>
    <w:p w:rsidR="00BD3E73" w:rsidRPr="00335EE7" w:rsidRDefault="00BD3E73" w:rsidP="00335EE7">
      <w:pPr>
        <w:autoSpaceDE w:val="0"/>
        <w:autoSpaceDN w:val="0"/>
        <w:adjustRightInd w:val="0"/>
        <w:spacing w:line="360" w:lineRule="auto"/>
        <w:jc w:val="both"/>
        <w:rPr>
          <w:rFonts w:ascii="Times New Roman" w:hAnsi="Times New Roman" w:cs="Times New Roman"/>
          <w:i/>
          <w:sz w:val="20"/>
        </w:rPr>
      </w:pPr>
    </w:p>
    <w:p w:rsidR="007805A3" w:rsidRPr="00E7403F" w:rsidRDefault="00B4790E" w:rsidP="004D1796">
      <w:pPr>
        <w:spacing w:line="360" w:lineRule="auto"/>
        <w:jc w:val="center"/>
        <w:rPr>
          <w:rFonts w:ascii="Times New Roman" w:hAnsi="Times New Roman" w:cs="Times New Roman"/>
          <w:b/>
          <w:sz w:val="28"/>
        </w:rPr>
      </w:pPr>
      <w:r>
        <w:rPr>
          <w:rFonts w:ascii="Times New Roman" w:hAnsi="Times New Roman" w:cs="Times New Roman"/>
          <w:b/>
          <w:sz w:val="28"/>
        </w:rPr>
        <w:lastRenderedPageBreak/>
        <w:t xml:space="preserve">     </w:t>
      </w:r>
      <w:r w:rsidR="007A4B5C">
        <w:rPr>
          <w:rFonts w:ascii="Times New Roman" w:hAnsi="Times New Roman" w:cs="Times New Roman"/>
          <w:b/>
          <w:sz w:val="28"/>
        </w:rPr>
        <w:t xml:space="preserve"> </w:t>
      </w:r>
      <w:r>
        <w:rPr>
          <w:rFonts w:ascii="Times New Roman" w:hAnsi="Times New Roman" w:cs="Times New Roman"/>
          <w:b/>
          <w:sz w:val="28"/>
        </w:rPr>
        <w:t xml:space="preserve"> </w:t>
      </w:r>
      <w:r w:rsidR="005879F9">
        <w:rPr>
          <w:rFonts w:ascii="Times New Roman" w:hAnsi="Times New Roman" w:cs="Times New Roman"/>
          <w:b/>
          <w:sz w:val="28"/>
        </w:rPr>
        <w:t xml:space="preserve"> </w:t>
      </w:r>
      <w:r>
        <w:rPr>
          <w:rFonts w:ascii="Times New Roman" w:hAnsi="Times New Roman" w:cs="Times New Roman"/>
          <w:b/>
          <w:sz w:val="28"/>
        </w:rPr>
        <w:t xml:space="preserve"> </w:t>
      </w:r>
      <w:r w:rsidR="007805A3" w:rsidRPr="00E7403F">
        <w:rPr>
          <w:rFonts w:ascii="Times New Roman" w:hAnsi="Times New Roman" w:cs="Times New Roman"/>
          <w:b/>
          <w:sz w:val="28"/>
        </w:rPr>
        <w:t>DIAGRAMA II</w:t>
      </w:r>
    </w:p>
    <w:p w:rsidR="007805A3" w:rsidRPr="00E7403F" w:rsidRDefault="00B4790E" w:rsidP="004D1796">
      <w:pPr>
        <w:spacing w:line="360" w:lineRule="auto"/>
        <w:jc w:val="center"/>
        <w:rPr>
          <w:rFonts w:ascii="Times New Roman" w:hAnsi="Times New Roman" w:cs="Times New Roman"/>
        </w:rPr>
      </w:pPr>
      <w:r>
        <w:rPr>
          <w:rFonts w:ascii="Times New Roman" w:hAnsi="Times New Roman" w:cs="Times New Roman"/>
          <w:b/>
        </w:rPr>
        <w:t xml:space="preserve">       </w:t>
      </w:r>
      <w:r w:rsidR="007A4B5C">
        <w:rPr>
          <w:rFonts w:ascii="Times New Roman" w:hAnsi="Times New Roman" w:cs="Times New Roman"/>
          <w:b/>
        </w:rPr>
        <w:t xml:space="preserve">  </w:t>
      </w:r>
      <w:r w:rsidR="005879F9">
        <w:rPr>
          <w:rFonts w:ascii="Times New Roman" w:hAnsi="Times New Roman" w:cs="Times New Roman"/>
          <w:b/>
        </w:rPr>
        <w:t xml:space="preserve"> </w:t>
      </w:r>
      <w:r>
        <w:rPr>
          <w:rFonts w:ascii="Times New Roman" w:hAnsi="Times New Roman" w:cs="Times New Roman"/>
          <w:b/>
        </w:rPr>
        <w:t xml:space="preserve"> </w:t>
      </w:r>
      <w:r w:rsidR="007805A3" w:rsidRPr="00E7403F">
        <w:rPr>
          <w:rFonts w:ascii="Times New Roman" w:hAnsi="Times New Roman" w:cs="Times New Roman"/>
          <w:b/>
        </w:rPr>
        <w:t>(</w:t>
      </w:r>
      <w:r w:rsidR="007805A3" w:rsidRPr="00E7403F">
        <w:rPr>
          <w:rFonts w:ascii="Times New Roman" w:hAnsi="Times New Roman" w:cs="Times New Roman"/>
        </w:rPr>
        <w:t>Extracción de Pectina)</w:t>
      </w:r>
    </w:p>
    <w:p w:rsidR="007805A3" w:rsidRPr="00E7403F" w:rsidRDefault="007805A3" w:rsidP="004D1796">
      <w:pPr>
        <w:spacing w:line="360" w:lineRule="auto"/>
        <w:rPr>
          <w:rFonts w:ascii="Times New Roman" w:hAnsi="Times New Roman" w:cs="Times New Roman"/>
          <w:b/>
        </w:rPr>
      </w:pPr>
      <w:r w:rsidRPr="00E7403F">
        <w:rPr>
          <w:rFonts w:ascii="Times New Roman" w:hAnsi="Times New Roman" w:cs="Times New Roman"/>
          <w:b/>
          <w:noProof/>
          <w:lang w:eastAsia="es-EC"/>
        </w:rPr>
        <mc:AlternateContent>
          <mc:Choice Requires="wps">
            <w:drawing>
              <wp:anchor distT="0" distB="0" distL="114300" distR="114300" simplePos="0" relativeHeight="251674624" behindDoc="0" locked="0" layoutInCell="1" allowOverlap="1" wp14:anchorId="45971A06" wp14:editId="50CE352A">
                <wp:simplePos x="0" y="0"/>
                <wp:positionH relativeFrom="column">
                  <wp:posOffset>1910715</wp:posOffset>
                </wp:positionH>
                <wp:positionV relativeFrom="paragraph">
                  <wp:posOffset>211455</wp:posOffset>
                </wp:positionV>
                <wp:extent cx="1819275" cy="333375"/>
                <wp:effectExtent l="9525" t="13970" r="9525" b="5080"/>
                <wp:wrapNone/>
                <wp:docPr id="78" name="Proceso alternativ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403D0C" w:rsidRDefault="004042D4" w:rsidP="007805A3">
                            <w:pPr>
                              <w:jc w:val="center"/>
                              <w:rPr>
                                <w:rFonts w:ascii="Times New Roman" w:hAnsi="Times New Roman" w:cs="Times New Roman"/>
                                <w:lang w:val="en-US"/>
                              </w:rPr>
                            </w:pPr>
                            <w:r w:rsidRPr="00403D0C">
                              <w:rPr>
                                <w:rFonts w:ascii="Times New Roman" w:hAnsi="Times New Roman" w:cs="Times New Roman"/>
                                <w:lang w:val="en-US"/>
                              </w:rPr>
                              <w:t>HIDRÓLISIS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76" style="position:absolute;margin-left:150.45pt;margin-top:16.65pt;width:143.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">
                <v:textbox>
                  <w:txbxContent>
                    <w:p w:rsidR="00742B73" w:rsidRPr="00403D0C" w:rsidRDefault="00742B73" w:rsidP="007805A3">
                      <w:pPr>
                        <w:jc w:val="center"/>
                        <w:rPr>
                          <w:rFonts w:ascii="Times New Roman" w:hAnsi="Times New Roman" w:cs="Times New Roman"/>
                          <w:lang w:val="en-US"/>
                        </w:rPr>
                      </w:pPr>
                      <w:r w:rsidRPr="00403D0C">
                        <w:rPr>
                          <w:rFonts w:ascii="Times New Roman" w:hAnsi="Times New Roman" w:cs="Times New Roman"/>
                          <w:lang w:val="en-US"/>
                        </w:rPr>
                        <w:t>HIDRÓLISIS</w:t>
                      </w:r>
                    </w:p>
                  </w:txbxContent>
                </v:textbox>
              </v:shape>
            </w:pict>
          </mc:Fallback>
        </mc:AlternateContent>
      </w:r>
    </w:p>
    <w:p w:rsidR="007805A3" w:rsidRPr="00E7403F" w:rsidRDefault="007805A3" w:rsidP="004D1796">
      <w:pPr>
        <w:tabs>
          <w:tab w:val="left" w:pos="6495"/>
        </w:tabs>
        <w:spacing w:line="360" w:lineRule="auto"/>
        <w:rPr>
          <w:rFonts w:ascii="Times New Roman" w:hAnsi="Times New Roman" w:cs="Times New Roman"/>
        </w:rPr>
      </w:pPr>
      <w:r w:rsidRPr="00E7403F">
        <w:rPr>
          <w:rFonts w:ascii="Times New Roman" w:hAnsi="Times New Roman" w:cs="Times New Roman"/>
        </w:rPr>
        <w:tab/>
      </w:r>
    </w:p>
    <w:p w:rsidR="007805A3" w:rsidRPr="00E7403F" w:rsidRDefault="00C915B8" w:rsidP="004D1796">
      <w:pPr>
        <w:tabs>
          <w:tab w:val="left" w:pos="6495"/>
        </w:tabs>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712512" behindDoc="0" locked="0" layoutInCell="1" allowOverlap="1" wp14:anchorId="11DA760F" wp14:editId="04EFE336">
                <wp:simplePos x="0" y="0"/>
                <wp:positionH relativeFrom="column">
                  <wp:posOffset>2832209</wp:posOffset>
                </wp:positionH>
                <wp:positionV relativeFrom="paragraph">
                  <wp:posOffset>21590</wp:posOffset>
                </wp:positionV>
                <wp:extent cx="0" cy="332990"/>
                <wp:effectExtent l="0" t="0" r="19050" b="10160"/>
                <wp:wrapNone/>
                <wp:docPr id="55" name="55 Conector recto"/>
                <wp:cNvGraphicFramePr/>
                <a:graphic xmlns:a="http://schemas.openxmlformats.org/drawingml/2006/main">
                  <a:graphicData uri="http://schemas.microsoft.com/office/word/2010/wordprocessingShape">
                    <wps:wsp>
                      <wps:cNvCnPr/>
                      <wps:spPr>
                        <a:xfrm>
                          <a:off x="0" y="0"/>
                          <a:ext cx="0" cy="332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5 Conector recto"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pt,1.7pt" to="22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" strokecolor="black [3040]"/>
            </w:pict>
          </mc:Fallback>
        </mc:AlternateContent>
      </w:r>
      <w:r w:rsidR="007805A3" w:rsidRPr="00E7403F">
        <w:rPr>
          <w:rFonts w:ascii="Times New Roman" w:hAnsi="Times New Roman" w:cs="Times New Roman"/>
        </w:rPr>
        <w:t xml:space="preserve">        </w:t>
      </w:r>
    </w:p>
    <w:p w:rsidR="007805A3" w:rsidRPr="00E7403F" w:rsidRDefault="00376EFD" w:rsidP="004D1796">
      <w:pPr>
        <w:spacing w:line="360" w:lineRule="auto"/>
        <w:rPr>
          <w:rFonts w:ascii="Times New Roman" w:hAnsi="Times New Roman" w:cs="Times New Roman"/>
        </w:rPr>
      </w:pPr>
      <w:r w:rsidRPr="00E7403F">
        <w:rPr>
          <w:rFonts w:ascii="Times New Roman" w:hAnsi="Times New Roman" w:cs="Times New Roman"/>
          <w:b/>
          <w:noProof/>
          <w:lang w:eastAsia="es-EC"/>
        </w:rPr>
        <mc:AlternateContent>
          <mc:Choice Requires="wps">
            <w:drawing>
              <wp:anchor distT="0" distB="0" distL="114300" distR="114300" simplePos="0" relativeHeight="251675648" behindDoc="0" locked="0" layoutInCell="1" allowOverlap="1" wp14:anchorId="01EC4638" wp14:editId="604E7D47">
                <wp:simplePos x="0" y="0"/>
                <wp:positionH relativeFrom="column">
                  <wp:posOffset>1914749</wp:posOffset>
                </wp:positionH>
                <wp:positionV relativeFrom="paragraph">
                  <wp:posOffset>92049</wp:posOffset>
                </wp:positionV>
                <wp:extent cx="1819275" cy="333375"/>
                <wp:effectExtent l="0" t="0" r="28575" b="28575"/>
                <wp:wrapNone/>
                <wp:docPr id="82" name="Proceso alternativ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403D0C" w:rsidRDefault="004042D4" w:rsidP="007805A3">
                            <w:pPr>
                              <w:jc w:val="center"/>
                              <w:rPr>
                                <w:rFonts w:ascii="Times New Roman" w:hAnsi="Times New Roman" w:cs="Times New Roman"/>
                                <w:lang w:val="en-US"/>
                              </w:rPr>
                            </w:pPr>
                            <w:r w:rsidRPr="00403D0C">
                              <w:rPr>
                                <w:rFonts w:ascii="Times New Roman" w:hAnsi="Times New Roman" w:cs="Times New Roman"/>
                                <w:lang w:val="en-US"/>
                              </w:rPr>
                              <w:t>FILTRADO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76" style="position:absolute;margin-left:150.75pt;margin-top:7.25pt;width:143.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">
                <v:textbox>
                  <w:txbxContent>
                    <w:p w:rsidR="00742B73" w:rsidRPr="00403D0C" w:rsidRDefault="00742B73" w:rsidP="007805A3">
                      <w:pPr>
                        <w:jc w:val="center"/>
                        <w:rPr>
                          <w:rFonts w:ascii="Times New Roman" w:hAnsi="Times New Roman" w:cs="Times New Roman"/>
                          <w:lang w:val="en-US"/>
                        </w:rPr>
                      </w:pPr>
                      <w:r w:rsidRPr="00403D0C">
                        <w:rPr>
                          <w:rFonts w:ascii="Times New Roman" w:hAnsi="Times New Roman" w:cs="Times New Roman"/>
                          <w:lang w:val="en-US"/>
                        </w:rPr>
                        <w:t>FILTRADO</w:t>
                      </w:r>
                    </w:p>
                  </w:txbxContent>
                </v:textbox>
              </v:shape>
            </w:pict>
          </mc:Fallback>
        </mc:AlternateContent>
      </w:r>
    </w:p>
    <w:p w:rsidR="007805A3" w:rsidRPr="00E7403F" w:rsidRDefault="00C915B8" w:rsidP="004D1796">
      <w:pPr>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714560" behindDoc="0" locked="0" layoutInCell="1" allowOverlap="1" wp14:anchorId="3E28E9B5" wp14:editId="429A9839">
                <wp:simplePos x="0" y="0"/>
                <wp:positionH relativeFrom="column">
                  <wp:posOffset>2833261</wp:posOffset>
                </wp:positionH>
                <wp:positionV relativeFrom="paragraph">
                  <wp:posOffset>161290</wp:posOffset>
                </wp:positionV>
                <wp:extent cx="0" cy="306562"/>
                <wp:effectExtent l="0" t="0" r="19050" b="17780"/>
                <wp:wrapNone/>
                <wp:docPr id="56" name="56 Conector recto"/>
                <wp:cNvGraphicFramePr/>
                <a:graphic xmlns:a="http://schemas.openxmlformats.org/drawingml/2006/main">
                  <a:graphicData uri="http://schemas.microsoft.com/office/word/2010/wordprocessingShape">
                    <wps:wsp>
                      <wps:cNvCnPr/>
                      <wps:spPr>
                        <a:xfrm>
                          <a:off x="0" y="0"/>
                          <a:ext cx="0" cy="3065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6 Conector recto"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1pt,12.7pt" to="223.1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" strokecolor="black [3040]"/>
            </w:pict>
          </mc:Fallback>
        </mc:AlternateContent>
      </w:r>
    </w:p>
    <w:p w:rsidR="007805A3" w:rsidRPr="00E7403F" w:rsidRDefault="00376EFD" w:rsidP="004D1796">
      <w:pPr>
        <w:spacing w:line="360" w:lineRule="auto"/>
        <w:rPr>
          <w:rFonts w:ascii="Times New Roman" w:hAnsi="Times New Roman" w:cs="Times New Roman"/>
        </w:rPr>
      </w:pPr>
      <w:r w:rsidRPr="00E7403F">
        <w:rPr>
          <w:rFonts w:ascii="Times New Roman" w:hAnsi="Times New Roman" w:cs="Times New Roman"/>
          <w:b/>
          <w:noProof/>
          <w:lang w:eastAsia="es-EC"/>
        </w:rPr>
        <mc:AlternateContent>
          <mc:Choice Requires="wps">
            <w:drawing>
              <wp:anchor distT="0" distB="0" distL="114300" distR="114300" simplePos="0" relativeHeight="251676672" behindDoc="0" locked="0" layoutInCell="1" allowOverlap="1" wp14:anchorId="3FCEA9E2" wp14:editId="76582182">
                <wp:simplePos x="0" y="0"/>
                <wp:positionH relativeFrom="column">
                  <wp:posOffset>1912620</wp:posOffset>
                </wp:positionH>
                <wp:positionV relativeFrom="paragraph">
                  <wp:posOffset>207645</wp:posOffset>
                </wp:positionV>
                <wp:extent cx="1819275" cy="771525"/>
                <wp:effectExtent l="0" t="0" r="28575" b="28575"/>
                <wp:wrapNone/>
                <wp:docPr id="85" name="Proceso alternativ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71525"/>
                        </a:xfrm>
                        <a:prstGeom prst="flowChartAlternateProcess">
                          <a:avLst/>
                        </a:prstGeom>
                        <a:solidFill>
                          <a:srgbClr val="FFFFFF"/>
                        </a:solidFill>
                        <a:ln w="9525">
                          <a:solidFill>
                            <a:srgbClr val="000000"/>
                          </a:solidFill>
                          <a:miter lim="800000"/>
                          <a:headEnd/>
                          <a:tailEnd/>
                        </a:ln>
                      </wps:spPr>
                      <wps:txbx>
                        <w:txbxContent>
                          <w:p w:rsidR="004042D4" w:rsidRPr="00403D0C" w:rsidRDefault="004042D4" w:rsidP="007805A3">
                            <w:pPr>
                              <w:jc w:val="center"/>
                              <w:rPr>
                                <w:rFonts w:ascii="Times New Roman" w:hAnsi="Times New Roman" w:cs="Times New Roman"/>
                                <w:lang w:val="en-US"/>
                              </w:rPr>
                            </w:pPr>
                            <w:r w:rsidRPr="00403D0C">
                              <w:rPr>
                                <w:rFonts w:ascii="Times New Roman" w:hAnsi="Times New Roman" w:cs="Times New Roman"/>
                                <w:lang w:val="en-US"/>
                              </w:rPr>
                              <w:t>CONCENTRACIÓN Y PRECIPITACIÓN DE PECTINA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76" style="position:absolute;margin-left:150.6pt;margin-top:16.35pt;width:143.25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">
                <v:textbox>
                  <w:txbxContent>
                    <w:p w:rsidR="00742B73" w:rsidRPr="00403D0C" w:rsidRDefault="00742B73" w:rsidP="007805A3">
                      <w:pPr>
                        <w:jc w:val="center"/>
                        <w:rPr>
                          <w:rFonts w:ascii="Times New Roman" w:hAnsi="Times New Roman" w:cs="Times New Roman"/>
                          <w:lang w:val="en-US"/>
                        </w:rPr>
                      </w:pPr>
                      <w:r w:rsidRPr="00403D0C">
                        <w:rPr>
                          <w:rFonts w:ascii="Times New Roman" w:hAnsi="Times New Roman" w:cs="Times New Roman"/>
                          <w:lang w:val="en-US"/>
                        </w:rPr>
                        <w:t>CONCENTRACIÓN Y PRECIPITACIÓN DE PECTINA</w:t>
                      </w:r>
                    </w:p>
                  </w:txbxContent>
                </v:textbox>
              </v:shape>
            </w:pict>
          </mc:Fallback>
        </mc:AlternateContent>
      </w:r>
    </w:p>
    <w:p w:rsidR="007805A3" w:rsidRPr="00E7403F" w:rsidRDefault="007805A3" w:rsidP="004D1796">
      <w:pPr>
        <w:spacing w:line="360" w:lineRule="auto"/>
        <w:rPr>
          <w:rFonts w:ascii="Times New Roman" w:hAnsi="Times New Roman" w:cs="Times New Roman"/>
        </w:rPr>
      </w:pPr>
    </w:p>
    <w:p w:rsidR="007805A3" w:rsidRPr="00E7403F" w:rsidRDefault="007805A3" w:rsidP="004D1796">
      <w:pPr>
        <w:spacing w:line="360" w:lineRule="auto"/>
        <w:rPr>
          <w:rFonts w:ascii="Times New Roman" w:hAnsi="Times New Roman" w:cs="Times New Roman"/>
        </w:rPr>
      </w:pPr>
    </w:p>
    <w:p w:rsidR="007805A3" w:rsidRPr="00E7403F" w:rsidRDefault="00C915B8" w:rsidP="004D1796">
      <w:pPr>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716608" behindDoc="0" locked="0" layoutInCell="1" allowOverlap="1" wp14:anchorId="2E0A7356" wp14:editId="61F76E80">
                <wp:simplePos x="0" y="0"/>
                <wp:positionH relativeFrom="column">
                  <wp:posOffset>2835906</wp:posOffset>
                </wp:positionH>
                <wp:positionV relativeFrom="paragraph">
                  <wp:posOffset>186690</wp:posOffset>
                </wp:positionV>
                <wp:extent cx="0" cy="306070"/>
                <wp:effectExtent l="0" t="0" r="19050" b="17780"/>
                <wp:wrapNone/>
                <wp:docPr id="57" name="57 Conector recto"/>
                <wp:cNvGraphicFramePr/>
                <a:graphic xmlns:a="http://schemas.openxmlformats.org/drawingml/2006/main">
                  <a:graphicData uri="http://schemas.microsoft.com/office/word/2010/wordprocessingShape">
                    <wps:wsp>
                      <wps:cNvCnPr/>
                      <wps:spPr>
                        <a:xfrm>
                          <a:off x="0" y="0"/>
                          <a:ext cx="0" cy="306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7 Conector recto"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3pt,14.7pt" to="223.3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" strokecolor="black [3040]"/>
            </w:pict>
          </mc:Fallback>
        </mc:AlternateContent>
      </w:r>
    </w:p>
    <w:p w:rsidR="007805A3" w:rsidRPr="00E7403F" w:rsidRDefault="007805A3" w:rsidP="004D1796">
      <w:pPr>
        <w:tabs>
          <w:tab w:val="left" w:pos="6495"/>
        </w:tabs>
        <w:spacing w:line="360" w:lineRule="auto"/>
        <w:rPr>
          <w:rFonts w:ascii="Times New Roman" w:hAnsi="Times New Roman" w:cs="Times New Roman"/>
          <w:sz w:val="20"/>
        </w:rPr>
      </w:pPr>
      <w:r w:rsidRPr="00E7403F">
        <w:rPr>
          <w:rFonts w:ascii="Times New Roman" w:hAnsi="Times New Roman" w:cs="Times New Roman"/>
        </w:rPr>
        <w:tab/>
      </w:r>
    </w:p>
    <w:p w:rsidR="007805A3" w:rsidRPr="00E7403F" w:rsidRDefault="00376EFD" w:rsidP="004D1796">
      <w:pPr>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677696" behindDoc="0" locked="0" layoutInCell="1" allowOverlap="1" wp14:anchorId="6C57108B" wp14:editId="6322A1D9">
                <wp:simplePos x="0" y="0"/>
                <wp:positionH relativeFrom="column">
                  <wp:posOffset>1912619</wp:posOffset>
                </wp:positionH>
                <wp:positionV relativeFrom="paragraph">
                  <wp:posOffset>13335</wp:posOffset>
                </wp:positionV>
                <wp:extent cx="1819275" cy="333375"/>
                <wp:effectExtent l="0" t="0" r="28575" b="28575"/>
                <wp:wrapNone/>
                <wp:docPr id="92" name="Proceso alternativ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403D0C" w:rsidRDefault="004042D4" w:rsidP="007805A3">
                            <w:pPr>
                              <w:jc w:val="center"/>
                              <w:rPr>
                                <w:rFonts w:ascii="Times New Roman" w:hAnsi="Times New Roman" w:cs="Times New Roman"/>
                                <w:lang w:val="en-US"/>
                              </w:rPr>
                            </w:pPr>
                            <w:r w:rsidRPr="00403D0C">
                              <w:rPr>
                                <w:rFonts w:ascii="Times New Roman" w:hAnsi="Times New Roman" w:cs="Times New Roman"/>
                                <w:lang w:val="en-US"/>
                              </w:rPr>
                              <w:t>SECADO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76" style="position:absolute;margin-left:150.6pt;margin-top:1.05pt;width:143.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">
                <v:textbox>
                  <w:txbxContent>
                    <w:p w:rsidR="00742B73" w:rsidRPr="00403D0C" w:rsidRDefault="00742B73" w:rsidP="007805A3">
                      <w:pPr>
                        <w:jc w:val="center"/>
                        <w:rPr>
                          <w:rFonts w:ascii="Times New Roman" w:hAnsi="Times New Roman" w:cs="Times New Roman"/>
                          <w:lang w:val="en-US"/>
                        </w:rPr>
                      </w:pPr>
                      <w:r w:rsidRPr="00403D0C">
                        <w:rPr>
                          <w:rFonts w:ascii="Times New Roman" w:hAnsi="Times New Roman" w:cs="Times New Roman"/>
                          <w:lang w:val="en-US"/>
                        </w:rPr>
                        <w:t>SECADO</w:t>
                      </w:r>
                    </w:p>
                  </w:txbxContent>
                </v:textbox>
              </v:shape>
            </w:pict>
          </mc:Fallback>
        </mc:AlternateContent>
      </w:r>
    </w:p>
    <w:p w:rsidR="007805A3" w:rsidRPr="00E7403F" w:rsidRDefault="00C915B8" w:rsidP="004D1796">
      <w:pPr>
        <w:tabs>
          <w:tab w:val="left" w:pos="6600"/>
        </w:tabs>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18656" behindDoc="0" locked="0" layoutInCell="1" allowOverlap="1" wp14:anchorId="42A7FDB0" wp14:editId="41BC2C71">
                <wp:simplePos x="0" y="0"/>
                <wp:positionH relativeFrom="column">
                  <wp:posOffset>2832731</wp:posOffset>
                </wp:positionH>
                <wp:positionV relativeFrom="paragraph">
                  <wp:posOffset>125730</wp:posOffset>
                </wp:positionV>
                <wp:extent cx="0" cy="306070"/>
                <wp:effectExtent l="0" t="0" r="19050" b="17780"/>
                <wp:wrapNone/>
                <wp:docPr id="58" name="58 Conector recto"/>
                <wp:cNvGraphicFramePr/>
                <a:graphic xmlns:a="http://schemas.openxmlformats.org/drawingml/2006/main">
                  <a:graphicData uri="http://schemas.microsoft.com/office/word/2010/wordprocessingShape">
                    <wps:wsp>
                      <wps:cNvCnPr/>
                      <wps:spPr>
                        <a:xfrm>
                          <a:off x="0" y="0"/>
                          <a:ext cx="0" cy="306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8 Conector recto"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05pt,9.9pt" to="22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" strokecolor="black [3040]"/>
            </w:pict>
          </mc:Fallback>
        </mc:AlternateContent>
      </w:r>
      <w:r w:rsidR="007805A3" w:rsidRPr="00E7403F">
        <w:rPr>
          <w:rFonts w:ascii="Times New Roman" w:hAnsi="Times New Roman" w:cs="Times New Roman"/>
          <w:sz w:val="20"/>
        </w:rPr>
        <w:t xml:space="preserve">               </w:t>
      </w:r>
      <w:r w:rsidR="007805A3" w:rsidRPr="00E7403F">
        <w:rPr>
          <w:rFonts w:ascii="Times New Roman" w:hAnsi="Times New Roman" w:cs="Times New Roman"/>
          <w:sz w:val="20"/>
        </w:rPr>
        <w:tab/>
      </w:r>
    </w:p>
    <w:p w:rsidR="007805A3" w:rsidRPr="00E7403F" w:rsidRDefault="007805A3" w:rsidP="004D1796">
      <w:pPr>
        <w:tabs>
          <w:tab w:val="left" w:pos="1200"/>
          <w:tab w:val="left" w:pos="2085"/>
          <w:tab w:val="left" w:pos="6495"/>
        </w:tabs>
        <w:spacing w:line="360" w:lineRule="auto"/>
        <w:rPr>
          <w:rFonts w:ascii="Times New Roman" w:hAnsi="Times New Roman" w:cs="Times New Roman"/>
          <w:sz w:val="20"/>
        </w:rPr>
      </w:pPr>
    </w:p>
    <w:p w:rsidR="007805A3" w:rsidRPr="00E7403F" w:rsidRDefault="00376EFD" w:rsidP="004D1796">
      <w:pPr>
        <w:tabs>
          <w:tab w:val="left" w:pos="1200"/>
          <w:tab w:val="left" w:pos="2085"/>
          <w:tab w:val="left" w:pos="6495"/>
        </w:tabs>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678720" behindDoc="0" locked="0" layoutInCell="1" allowOverlap="1" wp14:anchorId="6B01CD48" wp14:editId="3F2D2204">
                <wp:simplePos x="0" y="0"/>
                <wp:positionH relativeFrom="column">
                  <wp:posOffset>1958340</wp:posOffset>
                </wp:positionH>
                <wp:positionV relativeFrom="paragraph">
                  <wp:posOffset>10795</wp:posOffset>
                </wp:positionV>
                <wp:extent cx="1819275" cy="333375"/>
                <wp:effectExtent l="0" t="0" r="28575" b="28575"/>
                <wp:wrapNone/>
                <wp:docPr id="95"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403D0C" w:rsidRDefault="004042D4" w:rsidP="007805A3">
                            <w:pPr>
                              <w:jc w:val="center"/>
                              <w:rPr>
                                <w:rFonts w:ascii="Times New Roman" w:hAnsi="Times New Roman" w:cs="Times New Roman"/>
                                <w:lang w:val="en-US"/>
                              </w:rPr>
                            </w:pPr>
                            <w:r w:rsidRPr="00403D0C">
                              <w:rPr>
                                <w:rFonts w:ascii="Times New Roman" w:hAnsi="Times New Roman" w:cs="Times New Roman"/>
                                <w:lang w:val="en-US"/>
                              </w:rPr>
                              <w:t>MOLIENDA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176" style="position:absolute;margin-left:154.2pt;margin-top:.85pt;width:143.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">
                <v:textbox>
                  <w:txbxContent>
                    <w:p w:rsidR="00742B73" w:rsidRPr="00403D0C" w:rsidRDefault="00742B73" w:rsidP="007805A3">
                      <w:pPr>
                        <w:jc w:val="center"/>
                        <w:rPr>
                          <w:rFonts w:ascii="Times New Roman" w:hAnsi="Times New Roman" w:cs="Times New Roman"/>
                          <w:lang w:val="en-US"/>
                        </w:rPr>
                      </w:pPr>
                      <w:r w:rsidRPr="00403D0C">
                        <w:rPr>
                          <w:rFonts w:ascii="Times New Roman" w:hAnsi="Times New Roman" w:cs="Times New Roman"/>
                          <w:lang w:val="en-US"/>
                        </w:rPr>
                        <w:t>MOLIENDA</w:t>
                      </w:r>
                    </w:p>
                  </w:txbxContent>
                </v:textbox>
              </v:shape>
            </w:pict>
          </mc:Fallback>
        </mc:AlternateContent>
      </w:r>
    </w:p>
    <w:p w:rsidR="007805A3" w:rsidRPr="00E7403F" w:rsidRDefault="00B4790E" w:rsidP="004D1796">
      <w:pPr>
        <w:spacing w:line="360" w:lineRule="auto"/>
        <w:rPr>
          <w:rFonts w:ascii="Times New Roman" w:hAnsi="Times New Roman" w:cs="Times New Roman"/>
          <w:sz w:val="20"/>
        </w:rPr>
      </w:pPr>
      <w:r>
        <w:rPr>
          <w:rFonts w:ascii="Times New Roman" w:hAnsi="Times New Roman" w:cs="Times New Roman"/>
          <w:noProof/>
          <w:lang w:eastAsia="es-EC"/>
        </w:rPr>
        <mc:AlternateContent>
          <mc:Choice Requires="wps">
            <w:drawing>
              <wp:anchor distT="0" distB="0" distL="114300" distR="114300" simplePos="0" relativeHeight="251735040" behindDoc="0" locked="0" layoutInCell="1" allowOverlap="1" wp14:anchorId="417ECBA5" wp14:editId="38574AC4">
                <wp:simplePos x="0" y="0"/>
                <wp:positionH relativeFrom="column">
                  <wp:posOffset>2832100</wp:posOffset>
                </wp:positionH>
                <wp:positionV relativeFrom="paragraph">
                  <wp:posOffset>126365</wp:posOffset>
                </wp:positionV>
                <wp:extent cx="0" cy="306070"/>
                <wp:effectExtent l="0" t="0" r="19050" b="17780"/>
                <wp:wrapNone/>
                <wp:docPr id="7169" name="7169 Conector recto"/>
                <wp:cNvGraphicFramePr/>
                <a:graphic xmlns:a="http://schemas.openxmlformats.org/drawingml/2006/main">
                  <a:graphicData uri="http://schemas.microsoft.com/office/word/2010/wordprocessingShape">
                    <wps:wsp>
                      <wps:cNvCnPr/>
                      <wps:spPr>
                        <a:xfrm>
                          <a:off x="0" y="0"/>
                          <a:ext cx="0" cy="306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7169 Conector recto"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pt,9.95pt" to="22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" strokecolor="black [3040]"/>
            </w:pict>
          </mc:Fallback>
        </mc:AlternateContent>
      </w:r>
    </w:p>
    <w:p w:rsidR="00B4790E" w:rsidRDefault="00B4790E" w:rsidP="009E2C2F">
      <w:pPr>
        <w:spacing w:line="360" w:lineRule="auto"/>
        <w:rPr>
          <w:rFonts w:ascii="Times New Roman" w:hAnsi="Times New Roman" w:cs="Times New Roman"/>
          <w:sz w:val="20"/>
        </w:rPr>
      </w:pPr>
      <w:r w:rsidRPr="00E7403F">
        <w:rPr>
          <w:rFonts w:ascii="Times New Roman" w:hAnsi="Times New Roman" w:cs="Times New Roman"/>
          <w:b/>
          <w:noProof/>
          <w:lang w:eastAsia="es-EC"/>
        </w:rPr>
        <mc:AlternateContent>
          <mc:Choice Requires="wps">
            <w:drawing>
              <wp:anchor distT="0" distB="0" distL="114300" distR="114300" simplePos="0" relativeHeight="251732992" behindDoc="0" locked="0" layoutInCell="1" allowOverlap="1" wp14:anchorId="63447A54" wp14:editId="5515D22A">
                <wp:simplePos x="0" y="0"/>
                <wp:positionH relativeFrom="column">
                  <wp:posOffset>1958340</wp:posOffset>
                </wp:positionH>
                <wp:positionV relativeFrom="paragraph">
                  <wp:posOffset>212090</wp:posOffset>
                </wp:positionV>
                <wp:extent cx="1819275" cy="333375"/>
                <wp:effectExtent l="0" t="0" r="28575" b="28575"/>
                <wp:wrapNone/>
                <wp:docPr id="7168"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4042D4" w:rsidRPr="00403D0C" w:rsidRDefault="004042D4" w:rsidP="00B4790E">
                            <w:pPr>
                              <w:jc w:val="center"/>
                              <w:rPr>
                                <w:rFonts w:ascii="Times New Roman" w:hAnsi="Times New Roman" w:cs="Times New Roman"/>
                                <w:lang w:val="en-US"/>
                              </w:rPr>
                            </w:pPr>
                            <w:r>
                              <w:rPr>
                                <w:rFonts w:ascii="Times New Roman" w:hAnsi="Times New Roman" w:cs="Times New Roman"/>
                                <w:lang w:val="en-US"/>
                              </w:rPr>
                              <w:t>ALMACENADO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176" style="position:absolute;margin-left:154.2pt;margin-top:16.7pt;width:143.2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">
                <v:textbox>
                  <w:txbxContent>
                    <w:p w:rsidR="00742B73" w:rsidRPr="00403D0C" w:rsidRDefault="00742B73" w:rsidP="00B4790E">
                      <w:pPr>
                        <w:jc w:val="center"/>
                        <w:rPr>
                          <w:rFonts w:ascii="Times New Roman" w:hAnsi="Times New Roman" w:cs="Times New Roman"/>
                          <w:lang w:val="en-US"/>
                        </w:rPr>
                      </w:pPr>
                      <w:r>
                        <w:rPr>
                          <w:rFonts w:ascii="Times New Roman" w:hAnsi="Times New Roman" w:cs="Times New Roman"/>
                          <w:lang w:val="en-US"/>
                        </w:rPr>
                        <w:t>ALMACENADO</w:t>
                      </w:r>
                    </w:p>
                  </w:txbxContent>
                </v:textbox>
              </v:shape>
            </w:pict>
          </mc:Fallback>
        </mc:AlternateContent>
      </w:r>
    </w:p>
    <w:p w:rsidR="009E2C2F" w:rsidRPr="009E2C2F" w:rsidRDefault="009E2C2F" w:rsidP="009E2C2F">
      <w:pPr>
        <w:spacing w:line="360" w:lineRule="auto"/>
        <w:rPr>
          <w:rFonts w:ascii="Times New Roman" w:hAnsi="Times New Roman" w:cs="Times New Roman"/>
          <w:sz w:val="20"/>
        </w:rPr>
      </w:pPr>
    </w:p>
    <w:p w:rsidR="00B4790E" w:rsidRDefault="00B4790E" w:rsidP="004D1796">
      <w:pPr>
        <w:autoSpaceDE w:val="0"/>
        <w:autoSpaceDN w:val="0"/>
        <w:adjustRightInd w:val="0"/>
        <w:spacing w:line="360" w:lineRule="auto"/>
        <w:jc w:val="both"/>
        <w:rPr>
          <w:rFonts w:ascii="Times New Roman" w:hAnsi="Times New Roman" w:cs="Times New Roman"/>
        </w:rPr>
      </w:pPr>
    </w:p>
    <w:p w:rsidR="007805A3" w:rsidRPr="00E7403F" w:rsidRDefault="00EB4EB0" w:rsidP="00B4790E">
      <w:pPr>
        <w:autoSpaceDE w:val="0"/>
        <w:autoSpaceDN w:val="0"/>
        <w:adjustRightInd w:val="0"/>
        <w:spacing w:line="360" w:lineRule="auto"/>
        <w:jc w:val="center"/>
        <w:rPr>
          <w:rFonts w:ascii="Times New Roman" w:hAnsi="Times New Roman" w:cs="Times New Roman"/>
          <w:i/>
          <w:sz w:val="20"/>
        </w:rPr>
      </w:pPr>
      <w:r>
        <w:rPr>
          <w:rFonts w:ascii="Times New Roman" w:hAnsi="Times New Roman" w:cs="Times New Roman"/>
          <w:b/>
          <w:i/>
          <w:sz w:val="20"/>
        </w:rPr>
        <w:t xml:space="preserve">          </w:t>
      </w:r>
      <w:r w:rsidR="00F43B06">
        <w:rPr>
          <w:rFonts w:ascii="Times New Roman" w:hAnsi="Times New Roman" w:cs="Times New Roman"/>
          <w:b/>
          <w:i/>
          <w:sz w:val="20"/>
        </w:rPr>
        <w:t xml:space="preserve">   </w:t>
      </w:r>
      <w:r>
        <w:rPr>
          <w:rFonts w:ascii="Times New Roman" w:hAnsi="Times New Roman" w:cs="Times New Roman"/>
          <w:b/>
          <w:i/>
          <w:sz w:val="20"/>
        </w:rPr>
        <w:t xml:space="preserve">  </w:t>
      </w:r>
      <w:r w:rsidR="00B566BC">
        <w:rPr>
          <w:rFonts w:ascii="Times New Roman" w:hAnsi="Times New Roman" w:cs="Times New Roman"/>
          <w:b/>
          <w:i/>
          <w:sz w:val="20"/>
        </w:rPr>
        <w:t>Elaborado por:</w:t>
      </w:r>
      <w:r w:rsidR="007805A3" w:rsidRPr="00E7403F">
        <w:rPr>
          <w:rFonts w:ascii="Times New Roman" w:hAnsi="Times New Roman" w:cs="Times New Roman"/>
          <w:i/>
          <w:sz w:val="20"/>
        </w:rPr>
        <w:t xml:space="preserve"> (Baños S, 2017)</w:t>
      </w:r>
    </w:p>
    <w:p w:rsidR="007805A3" w:rsidRPr="00E7403F" w:rsidRDefault="007805A3" w:rsidP="004D1796">
      <w:pPr>
        <w:spacing w:line="360" w:lineRule="auto"/>
        <w:rPr>
          <w:rFonts w:ascii="Times New Roman" w:hAnsi="Times New Roman" w:cs="Times New Roman"/>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7805A3" w:rsidP="004D1796">
      <w:pPr>
        <w:pStyle w:val="Prrafodelista"/>
        <w:suppressAutoHyphens w:val="0"/>
        <w:spacing w:before="100" w:beforeAutospacing="1" w:after="100" w:afterAutospacing="1" w:line="360" w:lineRule="auto"/>
        <w:ind w:left="420"/>
        <w:jc w:val="both"/>
        <w:rPr>
          <w:rFonts w:ascii="Times New Roman" w:eastAsia="Times New Roman" w:hAnsi="Times New Roman" w:cs="Times New Roman"/>
          <w:b/>
          <w:bCs/>
          <w:color w:val="auto"/>
          <w:lang w:val="es-MX" w:eastAsia="es-MX"/>
        </w:rPr>
      </w:pPr>
    </w:p>
    <w:p w:rsidR="007805A3" w:rsidRPr="00E7403F" w:rsidRDefault="00FF6633" w:rsidP="004D1796">
      <w:pPr>
        <w:pStyle w:val="Ttulo1"/>
        <w:spacing w:line="360" w:lineRule="auto"/>
        <w:rPr>
          <w:rFonts w:ascii="Times New Roman" w:eastAsia="Times New Roman" w:hAnsi="Times New Roman" w:cs="Times New Roman"/>
          <w:bCs w:val="0"/>
          <w:color w:val="auto"/>
          <w:sz w:val="24"/>
          <w:lang w:val="es-MX" w:eastAsia="es-MX"/>
        </w:rPr>
      </w:pPr>
      <w:r>
        <w:rPr>
          <w:rFonts w:ascii="Times New Roman" w:eastAsia="Times New Roman" w:hAnsi="Times New Roman" w:cs="Times New Roman"/>
          <w:bCs w:val="0"/>
          <w:color w:val="auto"/>
          <w:sz w:val="24"/>
          <w:lang w:val="es-MX" w:eastAsia="es-MX"/>
        </w:rPr>
        <w:lastRenderedPageBreak/>
        <w:t>4.7</w:t>
      </w:r>
      <w:r w:rsidR="00F25C79">
        <w:rPr>
          <w:rFonts w:ascii="Times New Roman" w:eastAsia="Times New Roman" w:hAnsi="Times New Roman" w:cs="Times New Roman"/>
          <w:bCs w:val="0"/>
          <w:color w:val="auto"/>
          <w:sz w:val="24"/>
          <w:lang w:val="es-MX" w:eastAsia="es-MX"/>
        </w:rPr>
        <w:t>.</w:t>
      </w:r>
      <w:r>
        <w:rPr>
          <w:rFonts w:ascii="Times New Roman" w:eastAsia="Times New Roman" w:hAnsi="Times New Roman" w:cs="Times New Roman"/>
          <w:bCs w:val="0"/>
          <w:color w:val="auto"/>
          <w:sz w:val="24"/>
          <w:lang w:val="es-MX" w:eastAsia="es-MX"/>
        </w:rPr>
        <w:t>1</w:t>
      </w:r>
      <w:r w:rsidR="007805A3" w:rsidRPr="00E7403F">
        <w:rPr>
          <w:rFonts w:ascii="Times New Roman" w:eastAsia="Times New Roman" w:hAnsi="Times New Roman" w:cs="Times New Roman"/>
          <w:bCs w:val="0"/>
          <w:color w:val="auto"/>
          <w:sz w:val="24"/>
          <w:lang w:val="es-MX" w:eastAsia="es-MX"/>
        </w:rPr>
        <w:t>. Establecimiento de los parámetros físicos y químicos</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 xml:space="preserve">Propiedades Físicas </w:t>
      </w:r>
    </w:p>
    <w:p w:rsidR="007805A3" w:rsidRPr="00E7403F" w:rsidRDefault="007805A3" w:rsidP="004D1796">
      <w:pPr>
        <w:pStyle w:val="NormalWeb"/>
        <w:spacing w:line="360" w:lineRule="auto"/>
        <w:jc w:val="both"/>
      </w:pPr>
      <w:r w:rsidRPr="00E7403F">
        <w:t>Se realizó análisis físico de la pectina extraída de las variedades de guayaba mediante el proceso que se detalla a continuación:</w:t>
      </w:r>
    </w:p>
    <w:p w:rsidR="007805A3" w:rsidRPr="00E7403F" w:rsidRDefault="007805A3" w:rsidP="004D1796">
      <w:pPr>
        <w:pStyle w:val="NormalWeb"/>
        <w:numPr>
          <w:ilvl w:val="0"/>
          <w:numId w:val="18"/>
        </w:numPr>
        <w:spacing w:line="360" w:lineRule="auto"/>
        <w:jc w:val="both"/>
        <w:rPr>
          <w:b/>
        </w:rPr>
      </w:pPr>
      <w:r w:rsidRPr="00E7403F">
        <w:rPr>
          <w:b/>
        </w:rPr>
        <w:t>pH Pectina</w:t>
      </w:r>
    </w:p>
    <w:p w:rsidR="007805A3" w:rsidRPr="00E7403F" w:rsidRDefault="007805A3" w:rsidP="004D1796">
      <w:pPr>
        <w:spacing w:line="360" w:lineRule="auto"/>
        <w:rPr>
          <w:rFonts w:ascii="Times New Roman" w:hAnsi="Times New Roman" w:cs="Times New Roman"/>
          <w:color w:val="auto"/>
        </w:rPr>
      </w:pPr>
      <w:r>
        <w:rPr>
          <w:rFonts w:ascii="Times New Roman" w:hAnsi="Times New Roman" w:cs="Times New Roman"/>
          <w:color w:val="auto"/>
          <w:lang w:val="es-MX"/>
        </w:rPr>
        <w:t>E</w:t>
      </w:r>
      <w:r w:rsidRPr="00E7403F">
        <w:rPr>
          <w:rFonts w:ascii="Times New Roman" w:hAnsi="Times New Roman" w:cs="Times New Roman"/>
          <w:color w:val="auto"/>
        </w:rPr>
        <w:t xml:space="preserve">l pH de la pectina se lo realizó acorde a la </w:t>
      </w:r>
      <w:r w:rsidRPr="00922B4A">
        <w:rPr>
          <w:rFonts w:ascii="Times New Roman" w:hAnsi="Times New Roman" w:cs="Times New Roman"/>
          <w:color w:val="auto"/>
        </w:rPr>
        <w:t xml:space="preserve"> </w:t>
      </w:r>
      <w:hyperlink r:id="rId18" w:history="1">
        <w:r w:rsidRPr="00922B4A">
          <w:rPr>
            <w:rStyle w:val="Hipervnculo"/>
            <w:rFonts w:ascii="Times New Roman" w:hAnsi="Times New Roman" w:cs="Times New Roman"/>
            <w:color w:val="auto"/>
            <w:u w:val="none"/>
          </w:rPr>
          <w:t>norma técnica</w:t>
        </w:r>
      </w:hyperlink>
      <w:r w:rsidRPr="00E7403F">
        <w:rPr>
          <w:rFonts w:ascii="Times New Roman" w:hAnsi="Times New Roman" w:cs="Times New Roman"/>
          <w:color w:val="auto"/>
        </w:rPr>
        <w:t xml:space="preserve"> </w:t>
      </w:r>
      <w:r w:rsidR="00922B4A">
        <w:rPr>
          <w:rFonts w:ascii="Times New Roman" w:hAnsi="Times New Roman" w:cs="Times New Roman"/>
          <w:color w:val="auto"/>
        </w:rPr>
        <w:t>(</w:t>
      </w:r>
      <w:r w:rsidRPr="00E7403F">
        <w:rPr>
          <w:rFonts w:ascii="Times New Roman" w:hAnsi="Times New Roman" w:cs="Times New Roman"/>
          <w:color w:val="auto"/>
        </w:rPr>
        <w:t>INEN</w:t>
      </w:r>
      <w:r w:rsidR="00FB1513">
        <w:rPr>
          <w:rFonts w:ascii="Times New Roman" w:hAnsi="Times New Roman" w:cs="Times New Roman"/>
          <w:color w:val="auto"/>
        </w:rPr>
        <w:t xml:space="preserve"> -</w:t>
      </w:r>
      <w:r w:rsidR="00922B4A">
        <w:rPr>
          <w:rFonts w:ascii="Times New Roman" w:hAnsi="Times New Roman" w:cs="Times New Roman"/>
          <w:color w:val="auto"/>
        </w:rPr>
        <w:t xml:space="preserve"> 1842)</w:t>
      </w:r>
      <w:r w:rsidR="00922B4A">
        <w:rPr>
          <w:rFonts w:ascii="Times New Roman" w:eastAsia="Times New Roman" w:hAnsi="Times New Roman" w:cs="Times New Roman"/>
          <w:color w:val="auto"/>
          <w:sz w:val="38"/>
          <w:szCs w:val="38"/>
          <w:lang w:val="es-MX" w:eastAsia="es-MX"/>
        </w:rPr>
        <w:t xml:space="preserve">. </w:t>
      </w:r>
    </w:p>
    <w:p w:rsidR="007805A3" w:rsidRPr="00E7403F" w:rsidRDefault="007805A3" w:rsidP="004D1796">
      <w:pPr>
        <w:pStyle w:val="Prrafodelista"/>
        <w:numPr>
          <w:ilvl w:val="0"/>
          <w:numId w:val="18"/>
        </w:num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sidRPr="00E7403F">
        <w:rPr>
          <w:rFonts w:ascii="Times New Roman" w:eastAsia="Times New Roman" w:hAnsi="Times New Roman" w:cs="Times New Roman"/>
          <w:b/>
          <w:bCs/>
          <w:color w:val="auto"/>
          <w:lang w:val="es-CO" w:eastAsia="es-MX"/>
        </w:rPr>
        <w:t>Peso Equivalente</w:t>
      </w:r>
    </w:p>
    <w:p w:rsidR="007805A3" w:rsidRPr="00E7403F" w:rsidRDefault="007805A3" w:rsidP="004D1796">
      <w:pPr>
        <w:suppressAutoHyphens w:val="0"/>
        <w:spacing w:before="240" w:beforeAutospacing="1" w:after="100" w:afterAutospacing="1" w:line="360" w:lineRule="auto"/>
        <w:jc w:val="both"/>
        <w:rPr>
          <w:rFonts w:ascii="Times New Roman" w:eastAsia="Times New Roman" w:hAnsi="Times New Roman" w:cs="Times New Roman"/>
          <w:b/>
          <w:bCs/>
          <w:color w:val="auto"/>
          <w:lang w:val="es-CO" w:eastAsia="es-MX"/>
        </w:rPr>
      </w:pPr>
      <w:r w:rsidRPr="00E7403F">
        <w:rPr>
          <w:rFonts w:ascii="Times New Roman" w:hAnsi="Times New Roman" w:cs="Times New Roman"/>
          <w:lang w:val="es-CO"/>
        </w:rPr>
        <w:t xml:space="preserve">Se </w:t>
      </w:r>
      <w:r w:rsidR="00DE051A">
        <w:rPr>
          <w:rFonts w:ascii="Times New Roman" w:hAnsi="Times New Roman" w:cs="Times New Roman"/>
          <w:lang w:val="es-CO"/>
        </w:rPr>
        <w:t>desarrolló</w:t>
      </w:r>
      <w:r w:rsidR="001C5DDD">
        <w:rPr>
          <w:rFonts w:ascii="Times New Roman" w:hAnsi="Times New Roman" w:cs="Times New Roman"/>
          <w:lang w:val="es-CO"/>
        </w:rPr>
        <w:t xml:space="preserve"> de acuerdo al método</w:t>
      </w:r>
      <w:r w:rsidR="00922B4A">
        <w:rPr>
          <w:rFonts w:ascii="Times New Roman" w:hAnsi="Times New Roman" w:cs="Times New Roman"/>
          <w:lang w:val="es-CO"/>
        </w:rPr>
        <w:t xml:space="preserve"> (MFQ - </w:t>
      </w:r>
      <w:r w:rsidR="00FB1513">
        <w:rPr>
          <w:rFonts w:ascii="Times New Roman" w:hAnsi="Times New Roman" w:cs="Times New Roman"/>
          <w:lang w:val="es-CO"/>
        </w:rPr>
        <w:t>491</w:t>
      </w:r>
      <w:r w:rsidRPr="00E7403F">
        <w:rPr>
          <w:rFonts w:ascii="Times New Roman" w:hAnsi="Times New Roman" w:cs="Times New Roman"/>
          <w:lang w:val="es-CO"/>
        </w:rPr>
        <w:t>)</w:t>
      </w:r>
    </w:p>
    <w:p w:rsidR="007805A3" w:rsidRPr="00E7403F" w:rsidRDefault="007805A3" w:rsidP="004D1796">
      <w:pPr>
        <w:pStyle w:val="Prrafodelista"/>
        <w:numPr>
          <w:ilvl w:val="0"/>
          <w:numId w:val="18"/>
        </w:num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sidRPr="00E7403F">
        <w:rPr>
          <w:rFonts w:ascii="Times New Roman" w:eastAsia="Times New Roman" w:hAnsi="Times New Roman" w:cs="Times New Roman"/>
          <w:b/>
          <w:bCs/>
          <w:color w:val="auto"/>
          <w:lang w:val="es-CO" w:eastAsia="es-MX"/>
        </w:rPr>
        <w:t>Humedad</w:t>
      </w:r>
    </w:p>
    <w:p w:rsidR="007805A3" w:rsidRPr="00E7403F" w:rsidRDefault="00DE051A"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Cs/>
          <w:color w:val="auto"/>
          <w:lang w:val="es-CO" w:eastAsia="es-MX"/>
        </w:rPr>
        <w:t xml:space="preserve">Se </w:t>
      </w:r>
      <w:r w:rsidR="007805A3" w:rsidRPr="00E7403F">
        <w:rPr>
          <w:rFonts w:ascii="Times New Roman" w:eastAsia="Times New Roman" w:hAnsi="Times New Roman" w:cs="Times New Roman"/>
          <w:bCs/>
          <w:color w:val="auto"/>
          <w:lang w:val="es-CO" w:eastAsia="es-MX"/>
        </w:rPr>
        <w:t>a</w:t>
      </w:r>
      <w:r>
        <w:rPr>
          <w:rFonts w:ascii="Times New Roman" w:eastAsia="Times New Roman" w:hAnsi="Times New Roman" w:cs="Times New Roman"/>
          <w:bCs/>
          <w:color w:val="auto"/>
          <w:lang w:val="es-CO" w:eastAsia="es-MX"/>
        </w:rPr>
        <w:t>na</w:t>
      </w:r>
      <w:r w:rsidR="007805A3" w:rsidRPr="00E7403F">
        <w:rPr>
          <w:rFonts w:ascii="Times New Roman" w:eastAsia="Times New Roman" w:hAnsi="Times New Roman" w:cs="Times New Roman"/>
          <w:bCs/>
          <w:color w:val="auto"/>
          <w:lang w:val="es-CO" w:eastAsia="es-MX"/>
        </w:rPr>
        <w:t>lizó en base a la norma (INEN</w:t>
      </w:r>
      <w:r w:rsidR="00FB1513">
        <w:rPr>
          <w:rFonts w:ascii="Times New Roman" w:eastAsia="Times New Roman" w:hAnsi="Times New Roman" w:cs="Times New Roman"/>
          <w:bCs/>
          <w:color w:val="auto"/>
          <w:lang w:val="es-CO" w:eastAsia="es-MX"/>
        </w:rPr>
        <w:t xml:space="preserve"> - </w:t>
      </w:r>
      <w:r w:rsidR="007805A3" w:rsidRPr="00E7403F">
        <w:rPr>
          <w:rFonts w:ascii="Times New Roman" w:eastAsia="Times New Roman" w:hAnsi="Times New Roman" w:cs="Times New Roman"/>
          <w:bCs/>
          <w:color w:val="auto"/>
          <w:lang w:val="es-CO" w:eastAsia="es-MX"/>
        </w:rPr>
        <w:t>1953).</w:t>
      </w:r>
    </w:p>
    <w:p w:rsidR="007805A3" w:rsidRPr="00E7403F" w:rsidRDefault="007805A3" w:rsidP="004D1796">
      <w:pPr>
        <w:pStyle w:val="NormalWeb"/>
        <w:numPr>
          <w:ilvl w:val="0"/>
          <w:numId w:val="18"/>
        </w:numPr>
        <w:spacing w:line="360" w:lineRule="auto"/>
        <w:jc w:val="both"/>
        <w:rPr>
          <w:b/>
        </w:rPr>
      </w:pPr>
      <w:r w:rsidRPr="00E7403F">
        <w:rPr>
          <w:b/>
        </w:rPr>
        <w:t>Cenizas</w:t>
      </w:r>
    </w:p>
    <w:p w:rsidR="007805A3" w:rsidRPr="00E7403F" w:rsidRDefault="007805A3" w:rsidP="004D1796">
      <w:pPr>
        <w:pStyle w:val="NormalWeb"/>
        <w:spacing w:line="360" w:lineRule="auto"/>
        <w:jc w:val="both"/>
      </w:pPr>
      <w:r w:rsidRPr="00E7403F">
        <w:t>Se determinó se</w:t>
      </w:r>
      <w:r w:rsidR="00922B4A">
        <w:t>gún la metodología de AOAC (2003</w:t>
      </w:r>
      <w:r w:rsidRPr="00E7403F">
        <w:t>), para cenizas de la pectina.</w:t>
      </w:r>
    </w:p>
    <w:p w:rsidR="007805A3" w:rsidRPr="005C30CE" w:rsidRDefault="007805A3" w:rsidP="005C30CE">
      <w:pPr>
        <w:pStyle w:val="Ttulo1"/>
        <w:spacing w:line="360" w:lineRule="auto"/>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Propiedades Químicas</w:t>
      </w:r>
    </w:p>
    <w:p w:rsidR="007805A3" w:rsidRPr="00E7403F" w:rsidRDefault="007805A3" w:rsidP="004D1796">
      <w:pPr>
        <w:spacing w:line="360" w:lineRule="auto"/>
        <w:rPr>
          <w:rFonts w:ascii="Times New Roman" w:hAnsi="Times New Roman" w:cs="Times New Roman"/>
          <w:lang w:val="es-MX" w:eastAsia="es-MX"/>
        </w:rPr>
      </w:pPr>
    </w:p>
    <w:p w:rsidR="007805A3" w:rsidRPr="00E7403F" w:rsidRDefault="007805A3" w:rsidP="004D1796">
      <w:pPr>
        <w:pStyle w:val="Encabezado"/>
        <w:numPr>
          <w:ilvl w:val="0"/>
          <w:numId w:val="18"/>
        </w:numPr>
        <w:spacing w:line="360" w:lineRule="auto"/>
        <w:jc w:val="both"/>
        <w:rPr>
          <w:rFonts w:ascii="Times New Roman" w:hAnsi="Times New Roman" w:cs="Times New Roman"/>
        </w:rPr>
      </w:pPr>
      <w:r w:rsidRPr="00E7403F">
        <w:rPr>
          <w:rFonts w:ascii="Times New Roman" w:hAnsi="Times New Roman" w:cs="Times New Roman"/>
          <w:b/>
        </w:rPr>
        <w:t>Grado de Gelificación</w:t>
      </w:r>
    </w:p>
    <w:p w:rsidR="007805A3" w:rsidRPr="00E7403F" w:rsidRDefault="007805A3" w:rsidP="004D1796">
      <w:pPr>
        <w:pStyle w:val="Encabezado"/>
        <w:spacing w:line="360" w:lineRule="auto"/>
        <w:ind w:left="720"/>
        <w:jc w:val="both"/>
        <w:rPr>
          <w:rFonts w:ascii="Times New Roman" w:hAnsi="Times New Roman" w:cs="Times New Roman"/>
        </w:rPr>
      </w:pPr>
    </w:p>
    <w:p w:rsidR="007805A3" w:rsidRPr="00E7403F" w:rsidRDefault="007805A3" w:rsidP="004D1796">
      <w:pPr>
        <w:pStyle w:val="Encabezado"/>
        <w:spacing w:line="360" w:lineRule="auto"/>
        <w:jc w:val="both"/>
        <w:rPr>
          <w:rFonts w:ascii="Times New Roman" w:hAnsi="Times New Roman" w:cs="Times New Roman"/>
        </w:rPr>
      </w:pPr>
      <w:r w:rsidRPr="00E7403F">
        <w:rPr>
          <w:rFonts w:ascii="Times New Roman" w:hAnsi="Times New Roman" w:cs="Times New Roman"/>
        </w:rPr>
        <w:t>Se aplic</w:t>
      </w:r>
      <w:r w:rsidR="00FB1513">
        <w:rPr>
          <w:rFonts w:ascii="Times New Roman" w:hAnsi="Times New Roman" w:cs="Times New Roman"/>
        </w:rPr>
        <w:t>ó la metodología de (MFQ - 490</w:t>
      </w:r>
      <w:r w:rsidRPr="00E7403F">
        <w:rPr>
          <w:rFonts w:ascii="Times New Roman" w:hAnsi="Times New Roman" w:cs="Times New Roman"/>
        </w:rPr>
        <w:t>).</w:t>
      </w:r>
    </w:p>
    <w:p w:rsidR="007805A3" w:rsidRPr="00E7403F" w:rsidRDefault="007805A3" w:rsidP="004D1796">
      <w:pPr>
        <w:pStyle w:val="Encabezado"/>
        <w:spacing w:line="360" w:lineRule="auto"/>
        <w:jc w:val="both"/>
        <w:rPr>
          <w:rFonts w:ascii="Times New Roman" w:hAnsi="Times New Roman" w:cs="Times New Roman"/>
          <w:b/>
          <w:sz w:val="22"/>
          <w:szCs w:val="22"/>
        </w:rPr>
      </w:pPr>
    </w:p>
    <w:p w:rsidR="007805A3" w:rsidRPr="00E7403F" w:rsidRDefault="007805A3" w:rsidP="004D1796">
      <w:pPr>
        <w:pStyle w:val="Encabezado"/>
        <w:numPr>
          <w:ilvl w:val="0"/>
          <w:numId w:val="18"/>
        </w:numPr>
        <w:spacing w:line="360" w:lineRule="auto"/>
        <w:jc w:val="both"/>
        <w:rPr>
          <w:rFonts w:ascii="Times New Roman" w:hAnsi="Times New Roman" w:cs="Times New Roman"/>
          <w:b/>
        </w:rPr>
      </w:pPr>
      <w:r w:rsidRPr="00E7403F">
        <w:rPr>
          <w:rFonts w:ascii="Times New Roman" w:hAnsi="Times New Roman" w:cs="Times New Roman"/>
          <w:b/>
        </w:rPr>
        <w:t>Porcentaje de Metilación</w:t>
      </w:r>
    </w:p>
    <w:p w:rsidR="007805A3" w:rsidRPr="00E7403F" w:rsidRDefault="007805A3" w:rsidP="004D1796">
      <w:pPr>
        <w:pStyle w:val="Encabezado"/>
        <w:spacing w:line="360" w:lineRule="auto"/>
        <w:jc w:val="both"/>
        <w:rPr>
          <w:rFonts w:ascii="Times New Roman" w:hAnsi="Times New Roman" w:cs="Times New Roman"/>
          <w:b/>
        </w:rPr>
      </w:pPr>
    </w:p>
    <w:p w:rsidR="007805A3" w:rsidRDefault="007805A3" w:rsidP="004D1796">
      <w:pPr>
        <w:pStyle w:val="Encabezado"/>
        <w:spacing w:line="360" w:lineRule="auto"/>
        <w:jc w:val="both"/>
        <w:rPr>
          <w:rFonts w:ascii="Times New Roman" w:hAnsi="Times New Roman" w:cs="Times New Roman"/>
        </w:rPr>
      </w:pPr>
      <w:r w:rsidRPr="00E7403F">
        <w:rPr>
          <w:rFonts w:ascii="Times New Roman" w:hAnsi="Times New Roman" w:cs="Times New Roman"/>
        </w:rPr>
        <w:t xml:space="preserve">Se </w:t>
      </w:r>
      <w:r w:rsidR="00FB1513">
        <w:rPr>
          <w:rFonts w:ascii="Times New Roman" w:hAnsi="Times New Roman" w:cs="Times New Roman"/>
        </w:rPr>
        <w:t xml:space="preserve">aplicó la metodología de </w:t>
      </w:r>
      <w:r>
        <w:rPr>
          <w:rFonts w:ascii="Times New Roman" w:hAnsi="Times New Roman" w:cs="Times New Roman"/>
        </w:rPr>
        <w:t>(</w:t>
      </w:r>
      <w:r w:rsidR="00FB1513">
        <w:rPr>
          <w:rFonts w:ascii="Times New Roman" w:hAnsi="Times New Roman" w:cs="Times New Roman"/>
        </w:rPr>
        <w:t>MFQ - 492</w:t>
      </w:r>
      <w:r w:rsidRPr="00E7403F">
        <w:rPr>
          <w:rFonts w:ascii="Times New Roman" w:hAnsi="Times New Roman" w:cs="Times New Roman"/>
        </w:rPr>
        <w:t>).</w:t>
      </w:r>
    </w:p>
    <w:p w:rsidR="00A424A4" w:rsidRPr="00E7403F" w:rsidRDefault="00A424A4" w:rsidP="004D1796">
      <w:pPr>
        <w:pStyle w:val="Encabezado"/>
        <w:spacing w:line="360" w:lineRule="auto"/>
        <w:jc w:val="both"/>
        <w:rPr>
          <w:rFonts w:ascii="Times New Roman" w:hAnsi="Times New Roman" w:cs="Times New Roman"/>
        </w:rPr>
      </w:pPr>
    </w:p>
    <w:p w:rsidR="007805A3" w:rsidRPr="00E7403F" w:rsidRDefault="007805A3" w:rsidP="004D1796">
      <w:pPr>
        <w:pStyle w:val="Prrafodelista"/>
        <w:numPr>
          <w:ilvl w:val="0"/>
          <w:numId w:val="18"/>
        </w:numPr>
        <w:suppressAutoHyphens w:val="0"/>
        <w:autoSpaceDE w:val="0"/>
        <w:autoSpaceDN w:val="0"/>
        <w:adjustRightInd w:val="0"/>
        <w:spacing w:line="360" w:lineRule="auto"/>
        <w:rPr>
          <w:rFonts w:ascii="Times New Roman" w:eastAsiaTheme="minorHAnsi" w:hAnsi="Times New Roman" w:cs="Times New Roman"/>
          <w:b/>
          <w:bCs/>
          <w:color w:val="auto"/>
          <w:lang w:val="es-MX"/>
        </w:rPr>
      </w:pPr>
      <w:r w:rsidRPr="00E7403F">
        <w:rPr>
          <w:rFonts w:ascii="Times New Roman" w:eastAsiaTheme="minorHAnsi" w:hAnsi="Times New Roman" w:cs="Times New Roman"/>
          <w:b/>
          <w:bCs/>
          <w:color w:val="auto"/>
          <w:lang w:val="es-MX"/>
        </w:rPr>
        <w:lastRenderedPageBreak/>
        <w:t>Determinación del contenido de proteína en las muestras de pectina</w:t>
      </w:r>
    </w:p>
    <w:p w:rsidR="007805A3" w:rsidRPr="00E7403F" w:rsidRDefault="007805A3" w:rsidP="004D1796">
      <w:pPr>
        <w:suppressAutoHyphens w:val="0"/>
        <w:autoSpaceDE w:val="0"/>
        <w:autoSpaceDN w:val="0"/>
        <w:adjustRightInd w:val="0"/>
        <w:spacing w:line="360" w:lineRule="auto"/>
        <w:rPr>
          <w:rFonts w:ascii="Times New Roman" w:eastAsiaTheme="minorHAnsi" w:hAnsi="Times New Roman" w:cs="Times New Roman"/>
          <w:color w:val="auto"/>
          <w:lang w:val="es-MX"/>
        </w:rPr>
      </w:pP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E7403F">
        <w:rPr>
          <w:rFonts w:ascii="Times New Roman" w:eastAsiaTheme="minorHAnsi" w:hAnsi="Times New Roman" w:cs="Times New Roman"/>
          <w:color w:val="auto"/>
          <w:lang w:val="es-MX"/>
        </w:rPr>
        <w:t xml:space="preserve">Se utilizó el método de </w:t>
      </w:r>
      <w:proofErr w:type="spellStart"/>
      <w:r w:rsidRPr="00E7403F">
        <w:rPr>
          <w:rFonts w:ascii="Times New Roman" w:eastAsiaTheme="minorHAnsi" w:hAnsi="Times New Roman" w:cs="Times New Roman"/>
          <w:color w:val="auto"/>
          <w:lang w:val="es-MX"/>
        </w:rPr>
        <w:t>Kjeldahl</w:t>
      </w:r>
      <w:proofErr w:type="spellEnd"/>
      <w:r w:rsidRPr="00E7403F">
        <w:rPr>
          <w:rFonts w:ascii="Times New Roman" w:eastAsiaTheme="minorHAnsi" w:hAnsi="Times New Roman" w:cs="Times New Roman"/>
          <w:color w:val="auto"/>
          <w:lang w:val="es-MX"/>
        </w:rPr>
        <w:t xml:space="preserve"> (</w:t>
      </w:r>
      <w:proofErr w:type="spellStart"/>
      <w:r w:rsidRPr="00E7403F">
        <w:rPr>
          <w:rFonts w:ascii="Times New Roman" w:eastAsiaTheme="minorHAnsi" w:hAnsi="Times New Roman" w:cs="Times New Roman"/>
          <w:color w:val="auto"/>
          <w:lang w:val="es-MX"/>
        </w:rPr>
        <w:t>Osborne</w:t>
      </w:r>
      <w:proofErr w:type="spellEnd"/>
      <w:r w:rsidRPr="00E7403F">
        <w:rPr>
          <w:rFonts w:ascii="Times New Roman" w:eastAsiaTheme="minorHAnsi" w:hAnsi="Times New Roman" w:cs="Times New Roman"/>
          <w:color w:val="auto"/>
          <w:lang w:val="es-MX"/>
        </w:rPr>
        <w:t xml:space="preserve"> y </w:t>
      </w:r>
      <w:proofErr w:type="spellStart"/>
      <w:r w:rsidRPr="00E7403F">
        <w:rPr>
          <w:rFonts w:ascii="Times New Roman" w:eastAsiaTheme="minorHAnsi" w:hAnsi="Times New Roman" w:cs="Times New Roman"/>
          <w:color w:val="auto"/>
          <w:lang w:val="es-MX"/>
        </w:rPr>
        <w:t>Voogt</w:t>
      </w:r>
      <w:proofErr w:type="spellEnd"/>
      <w:r w:rsidRPr="00E7403F">
        <w:rPr>
          <w:rFonts w:ascii="Times New Roman" w:eastAsiaTheme="minorHAnsi" w:hAnsi="Times New Roman" w:cs="Times New Roman"/>
          <w:color w:val="auto"/>
          <w:lang w:val="es-MX"/>
        </w:rPr>
        <w:t>, 1978).</w:t>
      </w:r>
    </w:p>
    <w:p w:rsidR="007805A3" w:rsidRPr="00E7403F" w:rsidRDefault="007805A3" w:rsidP="004D179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rsidR="007805A3" w:rsidRPr="00E7403F" w:rsidRDefault="007805A3" w:rsidP="004D1796">
      <w:pPr>
        <w:pStyle w:val="Prrafodelista"/>
        <w:numPr>
          <w:ilvl w:val="0"/>
          <w:numId w:val="18"/>
        </w:numPr>
        <w:suppressAutoHyphens w:val="0"/>
        <w:autoSpaceDE w:val="0"/>
        <w:autoSpaceDN w:val="0"/>
        <w:adjustRightInd w:val="0"/>
        <w:spacing w:line="360" w:lineRule="auto"/>
        <w:jc w:val="both"/>
        <w:rPr>
          <w:rFonts w:ascii="Times New Roman" w:eastAsiaTheme="minorHAnsi" w:hAnsi="Times New Roman" w:cs="Times New Roman"/>
          <w:b/>
          <w:bCs/>
          <w:color w:val="auto"/>
          <w:lang w:val="es-MX"/>
        </w:rPr>
      </w:pPr>
      <w:r w:rsidRPr="00E7403F">
        <w:rPr>
          <w:rFonts w:ascii="Times New Roman" w:eastAsiaTheme="minorHAnsi" w:hAnsi="Times New Roman" w:cs="Times New Roman"/>
          <w:b/>
          <w:bCs/>
          <w:color w:val="auto"/>
          <w:lang w:val="es-MX"/>
        </w:rPr>
        <w:t>Determinación de la viscosidad intrínseca de muestras de pectina</w:t>
      </w:r>
    </w:p>
    <w:p w:rsidR="007805A3" w:rsidRPr="00E7403F" w:rsidRDefault="007805A3" w:rsidP="004D1796">
      <w:pPr>
        <w:pStyle w:val="Encabezado"/>
        <w:spacing w:line="360" w:lineRule="auto"/>
        <w:jc w:val="both"/>
        <w:rPr>
          <w:rFonts w:ascii="Times New Roman" w:eastAsiaTheme="minorHAnsi" w:hAnsi="Times New Roman" w:cs="Times New Roman"/>
          <w:b/>
          <w:bCs/>
          <w:color w:val="auto"/>
          <w:lang w:val="es-MX"/>
        </w:rPr>
      </w:pPr>
    </w:p>
    <w:p w:rsidR="007805A3" w:rsidRPr="00E7403F" w:rsidRDefault="007805A3" w:rsidP="004D1796">
      <w:pPr>
        <w:pStyle w:val="Encabezado"/>
        <w:spacing w:line="360" w:lineRule="auto"/>
        <w:jc w:val="both"/>
        <w:rPr>
          <w:rFonts w:ascii="Times New Roman" w:hAnsi="Times New Roman" w:cs="Times New Roman"/>
          <w:szCs w:val="22"/>
          <w:lang w:val="es-MX"/>
        </w:rPr>
      </w:pPr>
      <w:r w:rsidRPr="00E7403F">
        <w:rPr>
          <w:rFonts w:ascii="Times New Roman" w:hAnsi="Times New Roman" w:cs="Times New Roman"/>
          <w:szCs w:val="22"/>
          <w:lang w:val="es-MX"/>
        </w:rPr>
        <w:t>Se determinó por el método de (</w:t>
      </w:r>
      <w:proofErr w:type="spellStart"/>
      <w:r w:rsidRPr="00E7403F">
        <w:rPr>
          <w:rFonts w:ascii="Times New Roman" w:hAnsi="Times New Roman" w:cs="Times New Roman"/>
          <w:szCs w:val="22"/>
          <w:lang w:val="es-MX"/>
        </w:rPr>
        <w:t>Owens</w:t>
      </w:r>
      <w:proofErr w:type="spellEnd"/>
      <w:r w:rsidRPr="00E7403F">
        <w:rPr>
          <w:rFonts w:ascii="Times New Roman" w:hAnsi="Times New Roman" w:cs="Times New Roman"/>
          <w:szCs w:val="22"/>
          <w:lang w:val="es-MX"/>
        </w:rPr>
        <w:t xml:space="preserve"> </w:t>
      </w:r>
      <w:r w:rsidRPr="009E2C2F">
        <w:rPr>
          <w:rFonts w:ascii="Times New Roman" w:hAnsi="Times New Roman" w:cs="Times New Roman"/>
          <w:i/>
          <w:szCs w:val="22"/>
          <w:lang w:val="es-MX"/>
        </w:rPr>
        <w:t>et al;</w:t>
      </w:r>
      <w:r w:rsidRPr="00E7403F">
        <w:rPr>
          <w:rFonts w:ascii="Times New Roman" w:hAnsi="Times New Roman" w:cs="Times New Roman"/>
          <w:szCs w:val="22"/>
          <w:lang w:val="es-MX"/>
        </w:rPr>
        <w:t xml:space="preserve"> 1946).</w:t>
      </w:r>
    </w:p>
    <w:p w:rsidR="007805A3" w:rsidRPr="006C129D" w:rsidRDefault="00FF6633" w:rsidP="006C129D">
      <w:pPr>
        <w:pStyle w:val="Ttulo1"/>
        <w:spacing w:line="360" w:lineRule="auto"/>
        <w:rPr>
          <w:rFonts w:ascii="Times New Roman" w:eastAsia="Times New Roman" w:hAnsi="Times New Roman" w:cs="Times New Roman"/>
          <w:bCs w:val="0"/>
          <w:color w:val="auto"/>
          <w:sz w:val="24"/>
          <w:lang w:val="es-MX" w:eastAsia="es-MX"/>
        </w:rPr>
      </w:pPr>
      <w:r>
        <w:rPr>
          <w:rFonts w:ascii="Times New Roman" w:eastAsia="Times New Roman" w:hAnsi="Times New Roman" w:cs="Times New Roman"/>
          <w:bCs w:val="0"/>
          <w:color w:val="auto"/>
          <w:sz w:val="24"/>
          <w:lang w:val="es-MX" w:eastAsia="es-MX"/>
        </w:rPr>
        <w:t>4.7</w:t>
      </w:r>
      <w:r w:rsidR="00F25C79">
        <w:rPr>
          <w:rFonts w:ascii="Times New Roman" w:eastAsia="Times New Roman" w:hAnsi="Times New Roman" w:cs="Times New Roman"/>
          <w:bCs w:val="0"/>
          <w:color w:val="auto"/>
          <w:sz w:val="24"/>
          <w:lang w:val="es-MX" w:eastAsia="es-MX"/>
        </w:rPr>
        <w:t>.</w:t>
      </w:r>
      <w:r>
        <w:rPr>
          <w:rFonts w:ascii="Times New Roman" w:eastAsia="Times New Roman" w:hAnsi="Times New Roman" w:cs="Times New Roman"/>
          <w:bCs w:val="0"/>
          <w:color w:val="auto"/>
          <w:sz w:val="24"/>
          <w:lang w:val="es-MX" w:eastAsia="es-MX"/>
        </w:rPr>
        <w:t>2</w:t>
      </w:r>
      <w:r w:rsidR="007805A3" w:rsidRPr="00E7403F">
        <w:rPr>
          <w:rFonts w:ascii="Times New Roman" w:eastAsia="Times New Roman" w:hAnsi="Times New Roman" w:cs="Times New Roman"/>
          <w:bCs w:val="0"/>
          <w:color w:val="auto"/>
          <w:sz w:val="24"/>
          <w:lang w:val="es-MX" w:eastAsia="es-MX"/>
        </w:rPr>
        <w:t>. Evaluación del rendimiento de pectina</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Rendimiento.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Cs/>
          <w:color w:val="auto"/>
          <w:lang w:val="es-MX" w:eastAsia="es-MX"/>
        </w:rPr>
        <w:t>El rendimiento fue en función de la cantidad de fruto utilizado, cantidad de pectina que tiene la fruta, y el método de extracción utilizado.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Se aplicó la siguiente relación matemática para el cálculo de rendimiento de la pectina.   </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m:oMathPara>
        <m:oMath>
          <m:r>
            <w:rPr>
              <w:rFonts w:ascii="Cambria Math" w:eastAsia="Times New Roman" w:hAnsi="Cambria Math" w:cs="Times New Roman"/>
              <w:color w:val="auto"/>
              <w:lang w:val="es-MX" w:eastAsia="es-MX"/>
            </w:rPr>
            <m:t>R=</m:t>
          </m:r>
          <m:f>
            <m:fPr>
              <m:ctrlPr>
                <w:rPr>
                  <w:rFonts w:ascii="Cambria Math" w:eastAsia="Times New Roman" w:hAnsi="Cambria Math" w:cs="Times New Roman"/>
                  <w:bCs/>
                  <w:i/>
                  <w:color w:val="auto"/>
                  <w:lang w:val="es-MX" w:eastAsia="es-MX"/>
                </w:rPr>
              </m:ctrlPr>
            </m:fPr>
            <m:num>
              <m:r>
                <w:rPr>
                  <w:rFonts w:ascii="Cambria Math" w:eastAsia="Times New Roman" w:hAnsi="Cambria Math" w:cs="Times New Roman"/>
                  <w:lang w:val="es-MX" w:eastAsia="es-MX"/>
                </w:rPr>
                <m:t>W2</m:t>
              </m:r>
            </m:num>
            <m:den>
              <m:r>
                <w:rPr>
                  <w:rFonts w:ascii="Cambria Math" w:eastAsia="Times New Roman" w:hAnsi="Cambria Math" w:cs="Times New Roman"/>
                  <w:lang w:val="es-MX" w:eastAsia="es-MX"/>
                </w:rPr>
                <m:t>W1</m:t>
              </m:r>
            </m:den>
          </m:f>
          <m:r>
            <w:rPr>
              <w:rFonts w:ascii="Cambria Math" w:eastAsia="Times New Roman" w:hAnsi="Cambria Math" w:cs="Times New Roman"/>
              <w:color w:val="auto"/>
              <w:lang w:val="es-MX" w:eastAsia="es-MX"/>
            </w:rPr>
            <m:t>*100</m:t>
          </m:r>
        </m:oMath>
      </m:oMathPara>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Dónde:</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
          <w:bCs/>
          <w:color w:val="auto"/>
          <w:lang w:val="es-MX" w:eastAsia="es-MX"/>
        </w:rPr>
        <w:t>W1=</w:t>
      </w:r>
      <w:r w:rsidRPr="00E7403F">
        <w:rPr>
          <w:rFonts w:ascii="Times New Roman" w:eastAsia="Times New Roman" w:hAnsi="Times New Roman" w:cs="Times New Roman"/>
          <w:bCs/>
          <w:color w:val="auto"/>
          <w:lang w:val="es-MX" w:eastAsia="es-MX"/>
        </w:rPr>
        <w:t xml:space="preserve"> Peso de cascara seca.</w:t>
      </w:r>
    </w:p>
    <w:p w:rsidR="00376EFD"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
          <w:bCs/>
          <w:color w:val="auto"/>
          <w:lang w:val="es-MX" w:eastAsia="es-MX"/>
        </w:rPr>
        <w:t>W2=</w:t>
      </w:r>
      <w:r w:rsidRPr="00E7403F">
        <w:rPr>
          <w:rFonts w:ascii="Times New Roman" w:eastAsia="Times New Roman" w:hAnsi="Times New Roman" w:cs="Times New Roman"/>
          <w:bCs/>
          <w:color w:val="auto"/>
          <w:lang w:val="es-MX" w:eastAsia="es-MX"/>
        </w:rPr>
        <w:t xml:space="preserve"> Peso de la pectina obtenida.</w:t>
      </w:r>
    </w:p>
    <w:p w:rsidR="007805A3" w:rsidRPr="00E7403F" w:rsidRDefault="00FF663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Pr>
          <w:rFonts w:ascii="Times New Roman" w:hAnsi="Times New Roman" w:cs="Times New Roman"/>
          <w:b/>
          <w:color w:val="auto"/>
          <w:lang w:val="es-MX"/>
        </w:rPr>
        <w:t>4.8</w:t>
      </w:r>
      <w:r w:rsidR="007805A3" w:rsidRPr="00E7403F">
        <w:rPr>
          <w:rFonts w:ascii="Times New Roman" w:hAnsi="Times New Roman" w:cs="Times New Roman"/>
          <w:b/>
          <w:color w:val="auto"/>
          <w:lang w:val="es-MX"/>
        </w:rPr>
        <w:t xml:space="preserve">. </w:t>
      </w:r>
      <w:r w:rsidR="007805A3" w:rsidRPr="00E7403F">
        <w:rPr>
          <w:rFonts w:ascii="Times New Roman" w:hAnsi="Times New Roman" w:cs="Times New Roman"/>
          <w:b/>
          <w:color w:val="auto"/>
          <w:lang w:val="es-CO"/>
        </w:rPr>
        <w:t>RELACIONAR LA CALIDAD DE PECTINA OBTENIDA DE LA GUAYABA CON PECTINAS OBTENIDAS DE OTROS FRUTOS (MANZANA, LIMÓN Y NARANJA).</w:t>
      </w:r>
    </w:p>
    <w:p w:rsidR="006C129D"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 xml:space="preserve">Mediante análisis organoléptico se determinó el estado de calidad del producto haciendo una comparación con la pectina comercial y las pectinas obtenidas en lo que </w:t>
      </w:r>
      <w:r w:rsidRPr="00E7403F">
        <w:rPr>
          <w:rFonts w:ascii="Times New Roman" w:eastAsia="Times New Roman" w:hAnsi="Times New Roman" w:cs="Times New Roman"/>
          <w:bCs/>
          <w:color w:val="auto"/>
          <w:lang w:val="es-CO" w:eastAsia="es-MX"/>
        </w:rPr>
        <w:lastRenderedPageBreak/>
        <w:t>tiene que ver a las características</w:t>
      </w:r>
      <w:r w:rsidR="00AF56C2">
        <w:rPr>
          <w:rFonts w:ascii="Times New Roman" w:eastAsia="Times New Roman" w:hAnsi="Times New Roman" w:cs="Times New Roman"/>
          <w:bCs/>
          <w:color w:val="auto"/>
          <w:lang w:val="es-CO" w:eastAsia="es-MX"/>
        </w:rPr>
        <w:t xml:space="preserve"> de la pectina en cuanto apariencia</w:t>
      </w:r>
      <w:r w:rsidRPr="00E7403F">
        <w:rPr>
          <w:rFonts w:ascii="Times New Roman" w:eastAsia="Times New Roman" w:hAnsi="Times New Roman" w:cs="Times New Roman"/>
          <w:bCs/>
          <w:color w:val="auto"/>
          <w:lang w:val="es-CO" w:eastAsia="es-MX"/>
        </w:rPr>
        <w:t xml:space="preserve">, </w:t>
      </w:r>
      <w:r w:rsidR="00AF56C2">
        <w:rPr>
          <w:rFonts w:ascii="Times New Roman" w:eastAsia="Times New Roman" w:hAnsi="Times New Roman" w:cs="Times New Roman"/>
          <w:bCs/>
          <w:color w:val="auto"/>
          <w:lang w:val="es-CO" w:eastAsia="es-MX"/>
        </w:rPr>
        <w:t>color, aroma, sabor</w:t>
      </w:r>
      <w:r w:rsidRPr="00E7403F">
        <w:rPr>
          <w:rFonts w:ascii="Times New Roman" w:eastAsia="Times New Roman" w:hAnsi="Times New Roman" w:cs="Times New Roman"/>
          <w:bCs/>
          <w:color w:val="auto"/>
          <w:lang w:val="es-CO" w:eastAsia="es-MX"/>
        </w:rPr>
        <w:t xml:space="preserve"> y textura.</w:t>
      </w:r>
    </w:p>
    <w:p w:rsidR="007805A3" w:rsidRPr="00E7403F" w:rsidRDefault="00FF663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
          <w:bCs/>
          <w:color w:val="auto"/>
          <w:lang w:val="es-CO" w:eastAsia="es-MX"/>
        </w:rPr>
        <w:t>4.9</w:t>
      </w:r>
      <w:r w:rsidR="007805A3" w:rsidRPr="00E7403F">
        <w:rPr>
          <w:rFonts w:ascii="Times New Roman" w:eastAsia="Times New Roman" w:hAnsi="Times New Roman" w:cs="Times New Roman"/>
          <w:b/>
          <w:bCs/>
          <w:color w:val="auto"/>
          <w:lang w:val="es-CO" w:eastAsia="es-MX"/>
        </w:rPr>
        <w:t>. ANÁLISIS DE RESULTADOS</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 xml:space="preserve">Para la realización de los análisis de resultados se utilizó el software estadístico </w:t>
      </w:r>
      <w:proofErr w:type="spellStart"/>
      <w:r w:rsidRPr="00E7403F">
        <w:rPr>
          <w:rFonts w:ascii="Times New Roman" w:eastAsia="Times New Roman" w:hAnsi="Times New Roman" w:cs="Times New Roman"/>
          <w:bCs/>
          <w:color w:val="auto"/>
          <w:lang w:val="es-CO" w:eastAsia="es-MX"/>
        </w:rPr>
        <w:t>Statistix</w:t>
      </w:r>
      <w:proofErr w:type="spellEnd"/>
      <w:r w:rsidRPr="00E7403F">
        <w:rPr>
          <w:rFonts w:ascii="Times New Roman" w:eastAsia="Times New Roman" w:hAnsi="Times New Roman" w:cs="Times New Roman"/>
          <w:bCs/>
          <w:color w:val="auto"/>
          <w:lang w:val="es-CO" w:eastAsia="es-MX"/>
        </w:rPr>
        <w:t xml:space="preserve"> versión 9.0; Excel versión 2013.</w:t>
      </w:r>
    </w:p>
    <w:p w:rsidR="007805A3"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Se presentó los resultados en tablas, gráficos y la interpretación en forma narrativa.</w:t>
      </w: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AF56C2" w:rsidRPr="00E7403F" w:rsidRDefault="00AF56C2"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p>
    <w:p w:rsidR="007805A3" w:rsidRPr="00CB6540" w:rsidRDefault="00A503A1" w:rsidP="00A503A1">
      <w:pPr>
        <w:suppressAutoHyphens w:val="0"/>
        <w:spacing w:before="100" w:beforeAutospacing="1" w:after="100" w:afterAutospacing="1" w:line="360" w:lineRule="auto"/>
        <w:rPr>
          <w:rFonts w:ascii="Times New Roman" w:eastAsia="Times New Roman" w:hAnsi="Times New Roman" w:cs="Times New Roman"/>
          <w:b/>
          <w:bCs/>
          <w:color w:val="auto"/>
          <w:sz w:val="28"/>
          <w:lang w:val="es-MX" w:eastAsia="es-MX"/>
        </w:rPr>
      </w:pPr>
      <w:r w:rsidRPr="00CB6540">
        <w:rPr>
          <w:rFonts w:ascii="Times New Roman" w:eastAsia="Times New Roman" w:hAnsi="Times New Roman" w:cs="Times New Roman"/>
          <w:b/>
          <w:bCs/>
          <w:color w:val="auto"/>
          <w:sz w:val="28"/>
          <w:lang w:val="es-MX" w:eastAsia="es-MX"/>
        </w:rPr>
        <w:lastRenderedPageBreak/>
        <w:t xml:space="preserve">V.  </w:t>
      </w:r>
      <w:r w:rsidR="007805A3" w:rsidRPr="00CB6540">
        <w:rPr>
          <w:rFonts w:ascii="Times New Roman" w:eastAsia="Times New Roman" w:hAnsi="Times New Roman" w:cs="Times New Roman"/>
          <w:b/>
          <w:bCs/>
          <w:color w:val="auto"/>
          <w:sz w:val="28"/>
          <w:lang w:val="es-MX" w:eastAsia="es-MX"/>
        </w:rPr>
        <w:t>RESULTADOS Y DISCUSIÓN</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5.1.</w:t>
      </w:r>
      <w:r w:rsidRPr="00E7403F">
        <w:rPr>
          <w:rFonts w:ascii="Times New Roman" w:eastAsia="Times New Roman" w:hAnsi="Times New Roman" w:cs="Times New Roman"/>
          <w:bCs/>
          <w:color w:val="auto"/>
          <w:lang w:val="es-MX" w:eastAsia="es-MX"/>
        </w:rPr>
        <w:t xml:space="preserve"> </w:t>
      </w:r>
      <w:r w:rsidRPr="00E7403F">
        <w:rPr>
          <w:rFonts w:ascii="Times New Roman" w:eastAsia="Times New Roman" w:hAnsi="Times New Roman" w:cs="Times New Roman"/>
          <w:b/>
          <w:bCs/>
          <w:color w:val="auto"/>
          <w:lang w:val="es-MX" w:eastAsia="es-MX"/>
        </w:rPr>
        <w:t>ANÁLISIS FÍSICO</w:t>
      </w:r>
      <w:r w:rsidR="00951259">
        <w:rPr>
          <w:rFonts w:ascii="Times New Roman" w:eastAsia="Times New Roman" w:hAnsi="Times New Roman" w:cs="Times New Roman"/>
          <w:b/>
          <w:bCs/>
          <w:color w:val="auto"/>
          <w:lang w:val="es-MX" w:eastAsia="es-MX"/>
        </w:rPr>
        <w:t xml:space="preserve">S - </w:t>
      </w:r>
      <w:r w:rsidRPr="00E7403F">
        <w:rPr>
          <w:rFonts w:ascii="Times New Roman" w:eastAsia="Times New Roman" w:hAnsi="Times New Roman" w:cs="Times New Roman"/>
          <w:b/>
          <w:bCs/>
          <w:color w:val="auto"/>
          <w:lang w:val="es-MX" w:eastAsia="es-MX"/>
        </w:rPr>
        <w:t xml:space="preserve"> QUÍMICO</w:t>
      </w:r>
      <w:r w:rsidR="00951259">
        <w:rPr>
          <w:rFonts w:ascii="Times New Roman" w:eastAsia="Times New Roman" w:hAnsi="Times New Roman" w:cs="Times New Roman"/>
          <w:b/>
          <w:bCs/>
          <w:color w:val="auto"/>
          <w:lang w:val="es-MX" w:eastAsia="es-MX"/>
        </w:rPr>
        <w:t>S</w:t>
      </w:r>
    </w:p>
    <w:p w:rsidR="007805A3" w:rsidRPr="00E7403F" w:rsidRDefault="007805A3" w:rsidP="004D1796">
      <w:pPr>
        <w:pStyle w:val="NormalWeb"/>
        <w:spacing w:line="360" w:lineRule="auto"/>
        <w:jc w:val="both"/>
      </w:pPr>
      <w:r w:rsidRPr="00E7403F">
        <w:t>A continuación se detalla los datos obtenidos en el laboratorio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 xml:space="preserve">5.1.1. Propiedades Físicas </w:t>
      </w:r>
    </w:p>
    <w:p w:rsidR="007805A3" w:rsidRPr="00E7403F" w:rsidRDefault="007805A3" w:rsidP="004D1796">
      <w:pPr>
        <w:pStyle w:val="NormalWeb"/>
        <w:spacing w:line="360" w:lineRule="auto"/>
        <w:jc w:val="both"/>
        <w:rPr>
          <w:b/>
        </w:rPr>
      </w:pPr>
      <w:r w:rsidRPr="00E7403F">
        <w:rPr>
          <w:b/>
        </w:rPr>
        <w:t>Cuadro 1. Análisis de las propiedades físicas de la pectina de guayabas rosada y blanca</w:t>
      </w:r>
    </w:p>
    <w:tbl>
      <w:tblPr>
        <w:tblStyle w:val="Tablaconcuadrcula"/>
        <w:tblW w:w="0" w:type="auto"/>
        <w:tblLook w:val="04A0" w:firstRow="1" w:lastRow="0" w:firstColumn="1" w:lastColumn="0" w:noHBand="0" w:noVBand="1"/>
      </w:tblPr>
      <w:tblGrid>
        <w:gridCol w:w="2152"/>
        <w:gridCol w:w="2118"/>
        <w:gridCol w:w="1688"/>
        <w:gridCol w:w="2303"/>
      </w:tblGrid>
      <w:tr w:rsidR="007805A3" w:rsidRPr="00E7403F" w:rsidTr="00CD50DD">
        <w:tc>
          <w:tcPr>
            <w:tcW w:w="2152" w:type="dxa"/>
            <w:vMerge w:val="restart"/>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Propiedad</w:t>
            </w:r>
          </w:p>
        </w:tc>
        <w:tc>
          <w:tcPr>
            <w:tcW w:w="3806" w:type="dxa"/>
            <w:gridSpan w:val="2"/>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Resultado</w:t>
            </w:r>
          </w:p>
        </w:tc>
        <w:tc>
          <w:tcPr>
            <w:tcW w:w="2303" w:type="dxa"/>
            <w:vMerge w:val="restart"/>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Método utilizado</w:t>
            </w:r>
          </w:p>
        </w:tc>
      </w:tr>
      <w:tr w:rsidR="007805A3" w:rsidRPr="00E7403F" w:rsidTr="00CD50DD">
        <w:tc>
          <w:tcPr>
            <w:tcW w:w="2152" w:type="dxa"/>
            <w:vMerge/>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tc>
        <w:tc>
          <w:tcPr>
            <w:tcW w:w="2118" w:type="dxa"/>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Guayaba Rosada</w:t>
            </w:r>
          </w:p>
        </w:tc>
        <w:tc>
          <w:tcPr>
            <w:tcW w:w="1688" w:type="dxa"/>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Guayaba blanca</w:t>
            </w:r>
          </w:p>
        </w:tc>
        <w:tc>
          <w:tcPr>
            <w:tcW w:w="2303" w:type="dxa"/>
            <w:vMerge/>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tc>
      </w:tr>
      <w:tr w:rsidR="007805A3" w:rsidRPr="00E7403F" w:rsidTr="00CD50DD">
        <w:tc>
          <w:tcPr>
            <w:tcW w:w="2152"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proofErr w:type="gramStart"/>
            <w:r w:rsidRPr="00E7403F">
              <w:rPr>
                <w:rFonts w:ascii="Times New Roman" w:eastAsia="Times New Roman" w:hAnsi="Times New Roman" w:cs="Times New Roman"/>
                <w:b w:val="0"/>
                <w:bCs w:val="0"/>
                <w:color w:val="auto"/>
                <w:sz w:val="24"/>
                <w:lang w:val="es-MX" w:eastAsia="es-MX"/>
              </w:rPr>
              <w:t>pH</w:t>
            </w:r>
            <w:proofErr w:type="gramEnd"/>
          </w:p>
        </w:tc>
        <w:tc>
          <w:tcPr>
            <w:tcW w:w="211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4,01</w:t>
            </w:r>
          </w:p>
        </w:tc>
        <w:tc>
          <w:tcPr>
            <w:tcW w:w="168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4,15</w:t>
            </w:r>
          </w:p>
        </w:tc>
        <w:tc>
          <w:tcPr>
            <w:tcW w:w="2303"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INEN 1842</w:t>
            </w:r>
          </w:p>
        </w:tc>
      </w:tr>
      <w:tr w:rsidR="007805A3" w:rsidRPr="00E7403F" w:rsidTr="00CD50DD">
        <w:tc>
          <w:tcPr>
            <w:tcW w:w="2152"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Peso equivalente</w:t>
            </w:r>
          </w:p>
        </w:tc>
        <w:tc>
          <w:tcPr>
            <w:tcW w:w="211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3783,59 g/mol</w:t>
            </w:r>
          </w:p>
        </w:tc>
        <w:tc>
          <w:tcPr>
            <w:tcW w:w="168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3328,37 g/mol</w:t>
            </w:r>
          </w:p>
        </w:tc>
        <w:tc>
          <w:tcPr>
            <w:tcW w:w="2303"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MFQ-491/volumetría</w:t>
            </w:r>
          </w:p>
        </w:tc>
      </w:tr>
      <w:tr w:rsidR="007805A3" w:rsidRPr="00E7403F" w:rsidTr="00CD50DD">
        <w:tc>
          <w:tcPr>
            <w:tcW w:w="2152"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Humedad</w:t>
            </w:r>
          </w:p>
        </w:tc>
        <w:tc>
          <w:tcPr>
            <w:tcW w:w="211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8,76%</w:t>
            </w:r>
          </w:p>
        </w:tc>
        <w:tc>
          <w:tcPr>
            <w:tcW w:w="168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8,97%</w:t>
            </w:r>
          </w:p>
        </w:tc>
        <w:tc>
          <w:tcPr>
            <w:tcW w:w="2303"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INEN 1953</w:t>
            </w:r>
          </w:p>
        </w:tc>
      </w:tr>
      <w:tr w:rsidR="007805A3" w:rsidRPr="00E7403F" w:rsidTr="00CD50DD">
        <w:tc>
          <w:tcPr>
            <w:tcW w:w="2152"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Cenizas</w:t>
            </w:r>
          </w:p>
        </w:tc>
        <w:tc>
          <w:tcPr>
            <w:tcW w:w="211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3,68%</w:t>
            </w:r>
          </w:p>
        </w:tc>
        <w:tc>
          <w:tcPr>
            <w:tcW w:w="1688"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3,32%</w:t>
            </w:r>
          </w:p>
        </w:tc>
        <w:tc>
          <w:tcPr>
            <w:tcW w:w="2303"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AOAC 2003.06</w:t>
            </w:r>
          </w:p>
        </w:tc>
      </w:tr>
    </w:tbl>
    <w:p w:rsidR="00B566BC" w:rsidRDefault="00B566BC"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Fuente: </w:t>
      </w:r>
      <w:r w:rsidRPr="00B566BC">
        <w:rPr>
          <w:rFonts w:ascii="Times New Roman" w:hAnsi="Times New Roman" w:cs="Times New Roman"/>
          <w:i/>
          <w:sz w:val="20"/>
        </w:rPr>
        <w:t>(</w:t>
      </w:r>
      <w:r>
        <w:rPr>
          <w:rFonts w:ascii="Times New Roman" w:hAnsi="Times New Roman" w:cs="Times New Roman"/>
          <w:i/>
          <w:sz w:val="20"/>
        </w:rPr>
        <w:t>I</w:t>
      </w:r>
      <w:r w:rsidRPr="00B566BC">
        <w:rPr>
          <w:rFonts w:ascii="Times New Roman" w:hAnsi="Times New Roman" w:cs="Times New Roman"/>
          <w:i/>
          <w:sz w:val="20"/>
        </w:rPr>
        <w:t xml:space="preserve">nvestigación </w:t>
      </w:r>
      <w:r>
        <w:rPr>
          <w:rFonts w:ascii="Times New Roman" w:hAnsi="Times New Roman" w:cs="Times New Roman"/>
          <w:i/>
          <w:sz w:val="20"/>
        </w:rPr>
        <w:t>de L</w:t>
      </w:r>
      <w:r w:rsidRPr="00B566BC">
        <w:rPr>
          <w:rFonts w:ascii="Times New Roman" w:hAnsi="Times New Roman" w:cs="Times New Roman"/>
          <w:i/>
          <w:sz w:val="20"/>
        </w:rPr>
        <w:t>aboratorio)</w:t>
      </w:r>
    </w:p>
    <w:p w:rsidR="007805A3" w:rsidRPr="00B566BC" w:rsidRDefault="000332FD" w:rsidP="004D1796">
      <w:pPr>
        <w:autoSpaceDE w:val="0"/>
        <w:autoSpaceDN w:val="0"/>
        <w:adjustRightInd w:val="0"/>
        <w:spacing w:line="360" w:lineRule="auto"/>
        <w:jc w:val="both"/>
        <w:rPr>
          <w:rFonts w:ascii="Times New Roman" w:hAnsi="Times New Roman" w:cs="Times New Roman"/>
          <w:b/>
          <w:i/>
          <w:sz w:val="20"/>
        </w:rPr>
      </w:pPr>
      <w:r w:rsidRPr="00B566BC">
        <w:rPr>
          <w:rFonts w:ascii="Times New Roman" w:hAnsi="Times New Roman" w:cs="Times New Roman"/>
          <w:b/>
          <w:i/>
          <w:sz w:val="20"/>
        </w:rPr>
        <w:t>Elaborado</w:t>
      </w:r>
      <w:r w:rsidR="00B566BC">
        <w:rPr>
          <w:rFonts w:ascii="Times New Roman" w:hAnsi="Times New Roman" w:cs="Times New Roman"/>
          <w:b/>
          <w:i/>
          <w:sz w:val="20"/>
        </w:rPr>
        <w:t xml:space="preserve"> por:</w:t>
      </w:r>
      <w:r w:rsidR="007805A3" w:rsidRPr="00B566BC">
        <w:rPr>
          <w:rFonts w:ascii="Times New Roman" w:hAnsi="Times New Roman" w:cs="Times New Roman"/>
          <w:b/>
          <w:i/>
          <w:sz w:val="20"/>
        </w:rPr>
        <w:t xml:space="preserve"> </w:t>
      </w:r>
      <w:r w:rsidR="007805A3" w:rsidRPr="00B566BC">
        <w:rPr>
          <w:rFonts w:ascii="Times New Roman" w:hAnsi="Times New Roman" w:cs="Times New Roman"/>
          <w:i/>
          <w:sz w:val="20"/>
        </w:rPr>
        <w:t>(Baños S, 2017)</w:t>
      </w:r>
    </w:p>
    <w:p w:rsidR="003609F9" w:rsidRPr="00E7403F" w:rsidRDefault="003609F9" w:rsidP="004D1796">
      <w:pPr>
        <w:autoSpaceDE w:val="0"/>
        <w:autoSpaceDN w:val="0"/>
        <w:adjustRightInd w:val="0"/>
        <w:spacing w:line="360" w:lineRule="auto"/>
        <w:jc w:val="both"/>
        <w:rPr>
          <w:rFonts w:ascii="Times New Roman" w:hAnsi="Times New Roman" w:cs="Times New Roman"/>
          <w:i/>
          <w:sz w:val="20"/>
        </w:rPr>
      </w:pPr>
    </w:p>
    <w:p w:rsidR="007805A3" w:rsidRDefault="007805A3" w:rsidP="004D1796">
      <w:pPr>
        <w:pStyle w:val="NormalWeb"/>
        <w:spacing w:before="0" w:beforeAutospacing="0" w:after="0" w:afterAutospacing="0" w:line="360" w:lineRule="auto"/>
        <w:jc w:val="both"/>
      </w:pPr>
      <w:r>
        <w:t>El valor de pH expresa l</w:t>
      </w:r>
      <w:r w:rsidR="008F260F">
        <w:t>a concentración de iones hidrógeno</w:t>
      </w:r>
      <w:r>
        <w:t xml:space="preserve"> presentes en una solución. Los valores reportados de las dos variedades, </w:t>
      </w:r>
      <w:r w:rsidRPr="00E7403F">
        <w:t xml:space="preserve">es bastante similar a los obtenidos por </w:t>
      </w:r>
      <w:proofErr w:type="spellStart"/>
      <w:r w:rsidRPr="00E7403F">
        <w:t>Strom</w:t>
      </w:r>
      <w:proofErr w:type="spellEnd"/>
      <w:r w:rsidRPr="00E7403F">
        <w:t xml:space="preserve"> </w:t>
      </w:r>
      <w:r w:rsidRPr="00A85BF6">
        <w:rPr>
          <w:i/>
        </w:rPr>
        <w:t>et al</w:t>
      </w:r>
      <w:r w:rsidRPr="00E7403F">
        <w:t xml:space="preserve">. (2014), ellos encontraron un valor de pH de la pectina de 3 a 5. Mientras que </w:t>
      </w:r>
      <w:proofErr w:type="spellStart"/>
      <w:r w:rsidRPr="00E7403F">
        <w:t>Ultiveros</w:t>
      </w:r>
      <w:proofErr w:type="spellEnd"/>
      <w:r w:rsidRPr="00E7403F">
        <w:t>, (2003), encontró un p</w:t>
      </w:r>
      <w:r>
        <w:t xml:space="preserve">H de 1,3 en pectina de manzana. La diferencia en </w:t>
      </w:r>
      <w:r w:rsidR="000332FD">
        <w:t>el valor puede deberse a</w:t>
      </w:r>
      <w:r w:rsidRPr="00001F8A">
        <w:t xml:space="preserve"> que son dos </w:t>
      </w:r>
      <w:r w:rsidR="0050321A" w:rsidRPr="00001F8A">
        <w:t>variedades</w:t>
      </w:r>
      <w:r w:rsidR="000332FD">
        <w:t xml:space="preserve"> de las </w:t>
      </w:r>
      <w:r w:rsidR="005016D2">
        <w:t>misma familia y por las condiciones</w:t>
      </w:r>
      <w:r w:rsidR="000332FD">
        <w:t xml:space="preserve"> climática</w:t>
      </w:r>
      <w:r w:rsidR="005016D2">
        <w:t>s</w:t>
      </w:r>
      <w:r w:rsidR="000332FD">
        <w:t>.</w:t>
      </w:r>
    </w:p>
    <w:p w:rsidR="003609F9" w:rsidRPr="00001F8A" w:rsidRDefault="003609F9" w:rsidP="004D1796">
      <w:pPr>
        <w:pStyle w:val="NormalWeb"/>
        <w:spacing w:before="0" w:beforeAutospacing="0" w:after="0" w:afterAutospacing="0" w:line="360" w:lineRule="auto"/>
        <w:jc w:val="both"/>
      </w:pPr>
    </w:p>
    <w:p w:rsidR="00213C03" w:rsidRPr="00A503A1" w:rsidRDefault="007805A3" w:rsidP="004D1796">
      <w:pPr>
        <w:pStyle w:val="NormalWeb"/>
        <w:spacing w:before="0" w:beforeAutospacing="0" w:after="0" w:afterAutospacing="0" w:line="360" w:lineRule="auto"/>
        <w:jc w:val="both"/>
        <w:rPr>
          <w:rFonts w:eastAsiaTheme="majorEastAsia"/>
          <w:color w:val="000000"/>
          <w:shd w:val="clear" w:color="auto" w:fill="FFFFFF"/>
        </w:rPr>
      </w:pPr>
      <w:r w:rsidRPr="00001F8A">
        <w:t xml:space="preserve">El peso equivalente es </w:t>
      </w:r>
      <w:r w:rsidR="00001F8A" w:rsidRPr="00001F8A">
        <w:rPr>
          <w:color w:val="000000"/>
          <w:shd w:val="clear" w:color="auto" w:fill="FFFFFF"/>
        </w:rPr>
        <w:t>la cantidad de una sustancia c</w:t>
      </w:r>
      <w:r w:rsidR="00A503A1">
        <w:rPr>
          <w:color w:val="000000"/>
          <w:shd w:val="clear" w:color="auto" w:fill="FFFFFF"/>
        </w:rPr>
        <w:t>apaz de combinarse o desplazar una</w:t>
      </w:r>
      <w:r w:rsidR="00001F8A" w:rsidRPr="00001F8A">
        <w:rPr>
          <w:color w:val="000000"/>
          <w:shd w:val="clear" w:color="auto" w:fill="FFFFFF"/>
        </w:rPr>
        <w:t xml:space="preserve"> parte en masa de</w:t>
      </w:r>
      <w:r w:rsidR="00001F8A" w:rsidRPr="00001F8A">
        <w:rPr>
          <w:rStyle w:val="apple-converted-space"/>
          <w:rFonts w:eastAsiaTheme="majorEastAsia"/>
          <w:color w:val="000000"/>
          <w:shd w:val="clear" w:color="auto" w:fill="FFFFFF"/>
        </w:rPr>
        <w:t> </w:t>
      </w:r>
      <w:r w:rsidR="003356CD">
        <w:rPr>
          <w:rStyle w:val="apple-converted-space"/>
          <w:rFonts w:eastAsiaTheme="majorEastAsia"/>
          <w:color w:val="000000"/>
          <w:shd w:val="clear" w:color="auto" w:fill="FFFFFF"/>
        </w:rPr>
        <w:t>uno o varios elementos.</w:t>
      </w:r>
      <w:r w:rsidR="00A503A1">
        <w:rPr>
          <w:rStyle w:val="apple-converted-space"/>
          <w:rFonts w:eastAsiaTheme="majorEastAsia"/>
          <w:color w:val="000000"/>
          <w:shd w:val="clear" w:color="auto" w:fill="FFFFFF"/>
        </w:rPr>
        <w:t xml:space="preserve"> </w:t>
      </w:r>
      <w:r w:rsidR="003356CD">
        <w:t>L</w:t>
      </w:r>
      <w:r>
        <w:t xml:space="preserve">os valores </w:t>
      </w:r>
      <w:r w:rsidR="003356CD">
        <w:t>informados en este trabajo</w:t>
      </w:r>
      <w:r>
        <w:t xml:space="preserve"> están dent</w:t>
      </w:r>
      <w:r w:rsidR="00945C9B">
        <w:t xml:space="preserve">ro del rango establecido por </w:t>
      </w:r>
      <w:proofErr w:type="spellStart"/>
      <w:r w:rsidR="00C750BB">
        <w:t>Addosio</w:t>
      </w:r>
      <w:proofErr w:type="spellEnd"/>
      <w:r w:rsidR="00C750BB">
        <w:t xml:space="preserve"> </w:t>
      </w:r>
      <w:r w:rsidR="00C750BB" w:rsidRPr="009E2C2F">
        <w:rPr>
          <w:i/>
        </w:rPr>
        <w:t>et al</w:t>
      </w:r>
      <w:r w:rsidR="00C750BB">
        <w:t>. (2005)</w:t>
      </w:r>
      <w:r w:rsidR="006C7813">
        <w:t xml:space="preserve"> y </w:t>
      </w:r>
      <w:r w:rsidR="00461CCF">
        <w:t xml:space="preserve">Corona </w:t>
      </w:r>
      <w:r w:rsidR="00461CCF" w:rsidRPr="009E2C2F">
        <w:rPr>
          <w:i/>
        </w:rPr>
        <w:t>et al</w:t>
      </w:r>
      <w:r w:rsidR="00461CCF">
        <w:t>. (1996)</w:t>
      </w:r>
      <w:r w:rsidR="00CB6540">
        <w:t>,</w:t>
      </w:r>
      <w:r w:rsidR="00461CCF">
        <w:t xml:space="preserve"> con valores de 30604,4 y 3086,4</w:t>
      </w:r>
      <w:r w:rsidR="00901238">
        <w:t xml:space="preserve"> g/mol</w:t>
      </w:r>
      <w:r w:rsidR="00D75F30">
        <w:t>.</w:t>
      </w:r>
      <w:r w:rsidR="00461CCF">
        <w:t xml:space="preserve"> </w:t>
      </w:r>
    </w:p>
    <w:p w:rsidR="008F260F" w:rsidRDefault="008F260F" w:rsidP="004D1796">
      <w:pPr>
        <w:pStyle w:val="NormalWeb"/>
        <w:spacing w:before="0" w:beforeAutospacing="0" w:after="0" w:afterAutospacing="0" w:line="360" w:lineRule="auto"/>
        <w:jc w:val="both"/>
      </w:pPr>
    </w:p>
    <w:p w:rsidR="00CC7E26" w:rsidRDefault="00CC7E26" w:rsidP="004D1796">
      <w:pPr>
        <w:pStyle w:val="NormalWeb"/>
        <w:spacing w:before="0" w:beforeAutospacing="0" w:after="0" w:afterAutospacing="0" w:line="360" w:lineRule="auto"/>
        <w:jc w:val="both"/>
      </w:pPr>
      <w:r w:rsidRPr="00CC7E26">
        <w:rPr>
          <w:shd w:val="clear" w:color="auto" w:fill="FFFFFF"/>
        </w:rPr>
        <w:lastRenderedPageBreak/>
        <w:t>La humedad es la c</w:t>
      </w:r>
      <w:r w:rsidR="007A1F86" w:rsidRPr="00CC7E26">
        <w:rPr>
          <w:shd w:val="clear" w:color="auto" w:fill="FFFFFF"/>
        </w:rPr>
        <w:t>antidad de agua, vapor de agua o cualquier otro líquido que está presente en la</w:t>
      </w:r>
      <w:r w:rsidRPr="00CC7E26">
        <w:rPr>
          <w:shd w:val="clear" w:color="auto" w:fill="FFFFFF"/>
        </w:rPr>
        <w:t xml:space="preserve"> superficie o el interior de una muestra.</w:t>
      </w:r>
      <w:r w:rsidR="00B67A55">
        <w:rPr>
          <w:shd w:val="clear" w:color="auto" w:fill="FFFFFF"/>
        </w:rPr>
        <w:t xml:space="preserve"> L</w:t>
      </w:r>
      <w:r w:rsidRPr="00CC7E26">
        <w:rPr>
          <w:shd w:val="clear" w:color="auto" w:fill="FFFFFF"/>
        </w:rPr>
        <w:t xml:space="preserve">a humedad obtenida tanto en pectina de guayaba rosada como blanca son similares a la humedad obtenida por </w:t>
      </w:r>
      <w:proofErr w:type="spellStart"/>
      <w:r w:rsidRPr="00EC191D">
        <w:rPr>
          <w:shd w:val="clear" w:color="auto" w:fill="FFFFFF"/>
        </w:rPr>
        <w:t>Addosio</w:t>
      </w:r>
      <w:proofErr w:type="spellEnd"/>
      <w:r w:rsidRPr="00EC191D">
        <w:rPr>
          <w:shd w:val="clear" w:color="auto" w:fill="FFFFFF"/>
        </w:rPr>
        <w:t xml:space="preserve"> et al. (2005)</w:t>
      </w:r>
      <w:r w:rsidR="00EC191D" w:rsidRPr="00EC191D">
        <w:rPr>
          <w:shd w:val="clear" w:color="auto" w:fill="FFFFFF"/>
        </w:rPr>
        <w:t>; q</w:t>
      </w:r>
      <w:r w:rsidR="006B3E06" w:rsidRPr="00EC191D">
        <w:rPr>
          <w:shd w:val="clear" w:color="auto" w:fill="FFFFFF"/>
        </w:rPr>
        <w:t>ue es de 10</w:t>
      </w:r>
      <w:r w:rsidR="00EC191D" w:rsidRPr="00EC191D">
        <w:rPr>
          <w:shd w:val="clear" w:color="auto" w:fill="FFFFFF"/>
        </w:rPr>
        <w:t xml:space="preserve"> %</w:t>
      </w:r>
      <w:r w:rsidRPr="00EC191D">
        <w:rPr>
          <w:shd w:val="clear" w:color="auto" w:fill="FFFFFF"/>
        </w:rPr>
        <w:t xml:space="preserve"> Sin embargo, hay datos de humedad informados por </w:t>
      </w:r>
      <w:r w:rsidRPr="00EC191D">
        <w:t xml:space="preserve"> </w:t>
      </w:r>
      <w:proofErr w:type="spellStart"/>
      <w:r w:rsidRPr="00EC191D">
        <w:t>Girma</w:t>
      </w:r>
      <w:proofErr w:type="spellEnd"/>
      <w:r w:rsidRPr="00EC191D">
        <w:t xml:space="preserve"> y </w:t>
      </w:r>
      <w:proofErr w:type="spellStart"/>
      <w:r w:rsidRPr="00EC191D">
        <w:t>Worku</w:t>
      </w:r>
      <w:proofErr w:type="spellEnd"/>
      <w:r w:rsidRPr="00EC191D">
        <w:t xml:space="preserve"> (2016) cuyos valores fueron de 8,94% en pectina de banana y 8,82% en pectina de mango.</w:t>
      </w:r>
    </w:p>
    <w:p w:rsidR="003609F9" w:rsidRPr="00CC7E26" w:rsidRDefault="003609F9" w:rsidP="004D1796">
      <w:pPr>
        <w:pStyle w:val="NormalWeb"/>
        <w:spacing w:before="0" w:beforeAutospacing="0" w:after="0" w:afterAutospacing="0" w:line="360" w:lineRule="auto"/>
        <w:jc w:val="both"/>
        <w:rPr>
          <w:shd w:val="clear" w:color="auto" w:fill="FFFFFF"/>
        </w:rPr>
      </w:pPr>
    </w:p>
    <w:p w:rsidR="00746F50" w:rsidRDefault="00CC7E26" w:rsidP="004D1796">
      <w:pPr>
        <w:pStyle w:val="NormalWeb"/>
        <w:spacing w:before="0" w:beforeAutospacing="0" w:after="0" w:afterAutospacing="0" w:line="360" w:lineRule="auto"/>
        <w:jc w:val="both"/>
        <w:rPr>
          <w:shd w:val="clear" w:color="auto" w:fill="FFFFFF"/>
        </w:rPr>
      </w:pPr>
      <w:r w:rsidRPr="00C626AB">
        <w:rPr>
          <w:shd w:val="clear" w:color="auto" w:fill="FFFFFF"/>
        </w:rPr>
        <w:t>Las cenizas son el producto de la combustión de algún material, compuesto por sustancias inorgánicas no combustibles, como sales minerales</w:t>
      </w:r>
      <w:r w:rsidR="003B760C" w:rsidRPr="00C626AB">
        <w:rPr>
          <w:shd w:val="clear" w:color="auto" w:fill="FFFFFF"/>
        </w:rPr>
        <w:t>.</w:t>
      </w:r>
      <w:r w:rsidR="00B67A55">
        <w:rPr>
          <w:shd w:val="clear" w:color="auto" w:fill="FFFFFF"/>
        </w:rPr>
        <w:t xml:space="preserve"> </w:t>
      </w:r>
      <w:r w:rsidR="007805A3" w:rsidRPr="00C626AB">
        <w:rPr>
          <w:shd w:val="clear" w:color="auto" w:fill="FFFFFF"/>
        </w:rPr>
        <w:t xml:space="preserve">El contenido de cenizas de </w:t>
      </w:r>
      <w:r w:rsidR="003B760C" w:rsidRPr="00C626AB">
        <w:rPr>
          <w:shd w:val="clear" w:color="auto" w:fill="FFFFFF"/>
        </w:rPr>
        <w:t xml:space="preserve">las muestras de pectina coinciden </w:t>
      </w:r>
      <w:r w:rsidR="007805A3" w:rsidRPr="00C626AB">
        <w:rPr>
          <w:shd w:val="clear" w:color="auto" w:fill="FFFFFF"/>
        </w:rPr>
        <w:t xml:space="preserve">con los valores obtenidos por </w:t>
      </w:r>
      <w:proofErr w:type="spellStart"/>
      <w:r w:rsidR="007805A3" w:rsidRPr="00C626AB">
        <w:rPr>
          <w:shd w:val="clear" w:color="auto" w:fill="FFFFFF"/>
        </w:rPr>
        <w:t>Addosio</w:t>
      </w:r>
      <w:proofErr w:type="spellEnd"/>
      <w:r w:rsidR="007805A3" w:rsidRPr="00C626AB">
        <w:rPr>
          <w:shd w:val="clear" w:color="auto" w:fill="FFFFFF"/>
        </w:rPr>
        <w:t xml:space="preserve"> et al. (2005) que fueron de 3,20 % y 3,52% en pectina de cáscara de parchita.</w:t>
      </w:r>
      <w:r w:rsidR="003B760C" w:rsidRPr="00C626AB">
        <w:rPr>
          <w:shd w:val="clear" w:color="auto" w:fill="FFFFFF"/>
        </w:rPr>
        <w:t xml:space="preserve"> De tal manera</w:t>
      </w:r>
      <w:r w:rsidR="00A503A1">
        <w:rPr>
          <w:shd w:val="clear" w:color="auto" w:fill="FFFFFF"/>
        </w:rPr>
        <w:t xml:space="preserve"> que se puede determinar que </w:t>
      </w:r>
      <w:r w:rsidR="003B760C" w:rsidRPr="00C626AB">
        <w:rPr>
          <w:shd w:val="clear" w:color="auto" w:fill="FFFFFF"/>
        </w:rPr>
        <w:t>el contenido en bruto de minerales es similar a lo publi</w:t>
      </w:r>
      <w:r w:rsidR="00C626AB">
        <w:rPr>
          <w:shd w:val="clear" w:color="auto" w:fill="FFFFFF"/>
        </w:rPr>
        <w:t>ca</w:t>
      </w:r>
      <w:r w:rsidR="00BF70DC">
        <w:rPr>
          <w:shd w:val="clear" w:color="auto" w:fill="FFFFFF"/>
        </w:rPr>
        <w:t xml:space="preserve">do, Además </w:t>
      </w:r>
      <w:r w:rsidR="00B67A55">
        <w:rPr>
          <w:shd w:val="clear" w:color="auto" w:fill="FFFFFF"/>
        </w:rPr>
        <w:t>de acuerdo a Mérida 2015</w:t>
      </w:r>
      <w:r w:rsidR="00BF70DC">
        <w:rPr>
          <w:shd w:val="clear" w:color="auto" w:fill="FFFFFF"/>
        </w:rPr>
        <w:t xml:space="preserve"> el contenido de cenizas no debe superar el 6 %</w:t>
      </w:r>
      <w:r w:rsidR="00B67A55">
        <w:rPr>
          <w:shd w:val="clear" w:color="auto" w:fill="FFFFFF"/>
        </w:rPr>
        <w:t>.</w:t>
      </w:r>
    </w:p>
    <w:p w:rsidR="00B67A55" w:rsidRPr="00C626AB" w:rsidRDefault="00B67A55" w:rsidP="004D1796">
      <w:pPr>
        <w:pStyle w:val="NormalWeb"/>
        <w:spacing w:before="0" w:beforeAutospacing="0" w:after="0" w:afterAutospacing="0" w:line="360" w:lineRule="auto"/>
        <w:jc w:val="both"/>
        <w:rPr>
          <w:shd w:val="clear" w:color="auto" w:fill="FFFFFF"/>
        </w:rPr>
      </w:pPr>
    </w:p>
    <w:p w:rsidR="007805A3" w:rsidRPr="00746F50" w:rsidRDefault="007805A3" w:rsidP="00746F50">
      <w:pPr>
        <w:pStyle w:val="Ttulo1"/>
        <w:spacing w:before="0" w:line="360" w:lineRule="auto"/>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eastAsia="es-MX"/>
        </w:rPr>
        <w:t xml:space="preserve">5.1.2. </w:t>
      </w:r>
      <w:r w:rsidR="00746F50">
        <w:rPr>
          <w:rFonts w:ascii="Times New Roman" w:eastAsia="Times New Roman" w:hAnsi="Times New Roman" w:cs="Times New Roman"/>
          <w:bCs w:val="0"/>
          <w:color w:val="auto"/>
          <w:sz w:val="24"/>
          <w:lang w:val="es-MX" w:eastAsia="es-MX"/>
        </w:rPr>
        <w:t>Propiedades Químicas</w:t>
      </w:r>
    </w:p>
    <w:p w:rsidR="007805A3" w:rsidRDefault="007805A3" w:rsidP="004D1796">
      <w:pPr>
        <w:spacing w:line="360" w:lineRule="auto"/>
        <w:rPr>
          <w:rFonts w:ascii="Times New Roman" w:hAnsi="Times New Roman" w:cs="Times New Roman"/>
          <w:b/>
          <w:lang w:val="es-MX" w:eastAsia="es-MX"/>
        </w:rPr>
      </w:pPr>
      <w:r w:rsidRPr="00E7403F">
        <w:rPr>
          <w:rFonts w:ascii="Times New Roman" w:hAnsi="Times New Roman" w:cs="Times New Roman"/>
          <w:b/>
          <w:lang w:val="es-MX" w:eastAsia="es-MX"/>
        </w:rPr>
        <w:t xml:space="preserve">Cuadro 2. Análisis de las propiedades químicas de la pectina </w:t>
      </w:r>
    </w:p>
    <w:p w:rsidR="007805A3" w:rsidRPr="00E7403F" w:rsidRDefault="007805A3" w:rsidP="004D1796">
      <w:pPr>
        <w:spacing w:line="360" w:lineRule="auto"/>
        <w:rPr>
          <w:rFonts w:ascii="Times New Roman" w:hAnsi="Times New Roman" w:cs="Times New Roman"/>
          <w:lang w:val="es-MX" w:eastAsia="es-MX"/>
        </w:rPr>
      </w:pPr>
    </w:p>
    <w:tbl>
      <w:tblPr>
        <w:tblStyle w:val="Tablaconcuadrcula"/>
        <w:tblW w:w="8217" w:type="dxa"/>
        <w:tblLook w:val="04A0" w:firstRow="1" w:lastRow="0" w:firstColumn="1" w:lastColumn="0" w:noHBand="0" w:noVBand="1"/>
      </w:tblPr>
      <w:tblGrid>
        <w:gridCol w:w="2515"/>
        <w:gridCol w:w="1591"/>
        <w:gridCol w:w="1276"/>
        <w:gridCol w:w="2835"/>
      </w:tblGrid>
      <w:tr w:rsidR="007805A3" w:rsidRPr="00E7403F" w:rsidTr="00D75F30">
        <w:tc>
          <w:tcPr>
            <w:tcW w:w="2515" w:type="dxa"/>
            <w:vMerge w:val="restart"/>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Propiedad</w:t>
            </w:r>
          </w:p>
        </w:tc>
        <w:tc>
          <w:tcPr>
            <w:tcW w:w="2867" w:type="dxa"/>
            <w:gridSpan w:val="2"/>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Resultado</w:t>
            </w:r>
          </w:p>
        </w:tc>
        <w:tc>
          <w:tcPr>
            <w:tcW w:w="2835" w:type="dxa"/>
            <w:vMerge w:val="restart"/>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Método utilizado</w:t>
            </w:r>
          </w:p>
        </w:tc>
      </w:tr>
      <w:tr w:rsidR="007805A3" w:rsidRPr="00E7403F" w:rsidTr="00D75F30">
        <w:tc>
          <w:tcPr>
            <w:tcW w:w="2515" w:type="dxa"/>
            <w:vMerge/>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tc>
        <w:tc>
          <w:tcPr>
            <w:tcW w:w="1591" w:type="dxa"/>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Guayaba rosada</w:t>
            </w:r>
          </w:p>
        </w:tc>
        <w:tc>
          <w:tcPr>
            <w:tcW w:w="1276" w:type="dxa"/>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r w:rsidRPr="00E7403F">
              <w:rPr>
                <w:rFonts w:ascii="Times New Roman" w:eastAsia="Times New Roman" w:hAnsi="Times New Roman" w:cs="Times New Roman"/>
                <w:bCs w:val="0"/>
                <w:color w:val="auto"/>
                <w:sz w:val="24"/>
                <w:lang w:val="es-MX" w:eastAsia="es-MX"/>
              </w:rPr>
              <w:t>Guayaba blanca</w:t>
            </w:r>
          </w:p>
        </w:tc>
        <w:tc>
          <w:tcPr>
            <w:tcW w:w="2835" w:type="dxa"/>
            <w:vMerge/>
          </w:tcPr>
          <w:p w:rsidR="007805A3" w:rsidRPr="00E7403F" w:rsidRDefault="007805A3" w:rsidP="004D1796">
            <w:pPr>
              <w:pStyle w:val="Ttulo1"/>
              <w:spacing w:before="0" w:line="360" w:lineRule="auto"/>
              <w:outlineLvl w:val="0"/>
              <w:rPr>
                <w:rFonts w:ascii="Times New Roman" w:eastAsia="Times New Roman" w:hAnsi="Times New Roman" w:cs="Times New Roman"/>
                <w:bCs w:val="0"/>
                <w:color w:val="auto"/>
                <w:sz w:val="24"/>
                <w:lang w:val="es-MX" w:eastAsia="es-MX"/>
              </w:rPr>
            </w:pPr>
          </w:p>
        </w:tc>
      </w:tr>
      <w:tr w:rsidR="007805A3" w:rsidRPr="00E7403F" w:rsidTr="00D75F30">
        <w:tc>
          <w:tcPr>
            <w:tcW w:w="251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Grado de gelificación</w:t>
            </w:r>
          </w:p>
          <w:p w:rsidR="007805A3" w:rsidRPr="00E7403F" w:rsidRDefault="007805A3" w:rsidP="004D1796">
            <w:pPr>
              <w:spacing w:line="360" w:lineRule="auto"/>
              <w:rPr>
                <w:rFonts w:ascii="Times New Roman" w:hAnsi="Times New Roman" w:cs="Times New Roman"/>
                <w:i/>
                <w:lang w:val="es-MX" w:eastAsia="es-MX"/>
              </w:rPr>
            </w:pPr>
            <w:r w:rsidRPr="00E7403F">
              <w:rPr>
                <w:rFonts w:ascii="Times New Roman" w:hAnsi="Times New Roman" w:cs="Times New Roman"/>
                <w:i/>
                <w:sz w:val="16"/>
                <w:lang w:val="es-MX" w:eastAsia="es-MX"/>
              </w:rPr>
              <w:t>(</w:t>
            </w:r>
            <w:r w:rsidRPr="00E7403F">
              <w:rPr>
                <w:rFonts w:ascii="Times New Roman" w:eastAsia="Times New Roman" w:hAnsi="Times New Roman" w:cs="Times New Roman"/>
                <w:bCs/>
                <w:i/>
                <w:color w:val="auto"/>
                <w:sz w:val="16"/>
                <w:lang w:val="es-MX" w:eastAsia="es-MX"/>
              </w:rPr>
              <w:t>Existe gelificación al pesar 9,5 g)</w:t>
            </w:r>
          </w:p>
        </w:tc>
        <w:tc>
          <w:tcPr>
            <w:tcW w:w="1591" w:type="dxa"/>
          </w:tcPr>
          <w:p w:rsidR="007805A3" w:rsidRPr="006B3E06" w:rsidRDefault="006B3E06"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6B3E06">
              <w:rPr>
                <w:rFonts w:ascii="Times New Roman" w:eastAsia="Times New Roman" w:hAnsi="Times New Roman" w:cs="Times New Roman"/>
                <w:b w:val="0"/>
                <w:bCs w:val="0"/>
                <w:color w:val="auto"/>
                <w:sz w:val="24"/>
                <w:lang w:val="es-MX" w:eastAsia="es-MX"/>
              </w:rPr>
              <w:t>145</w:t>
            </w:r>
          </w:p>
        </w:tc>
        <w:tc>
          <w:tcPr>
            <w:tcW w:w="1276" w:type="dxa"/>
          </w:tcPr>
          <w:p w:rsidR="007805A3" w:rsidRPr="006B3E06" w:rsidRDefault="00317E54"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Pr>
                <w:rFonts w:ascii="Times New Roman" w:eastAsia="Times New Roman" w:hAnsi="Times New Roman" w:cs="Times New Roman"/>
                <w:b w:val="0"/>
                <w:bCs w:val="0"/>
                <w:color w:val="auto"/>
                <w:sz w:val="24"/>
                <w:lang w:val="es-MX" w:eastAsia="es-MX"/>
              </w:rPr>
              <w:t>14</w:t>
            </w:r>
            <w:r w:rsidR="006B3E06" w:rsidRPr="006B3E06">
              <w:rPr>
                <w:rFonts w:ascii="Times New Roman" w:eastAsia="Times New Roman" w:hAnsi="Times New Roman" w:cs="Times New Roman"/>
                <w:b w:val="0"/>
                <w:bCs w:val="0"/>
                <w:color w:val="auto"/>
                <w:sz w:val="24"/>
                <w:lang w:val="es-MX" w:eastAsia="es-MX"/>
              </w:rPr>
              <w:t>0</w:t>
            </w:r>
          </w:p>
        </w:tc>
        <w:tc>
          <w:tcPr>
            <w:tcW w:w="283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MFQ-0490 / Gravimetría</w:t>
            </w:r>
          </w:p>
        </w:tc>
      </w:tr>
      <w:tr w:rsidR="007805A3" w:rsidRPr="00E7403F" w:rsidTr="00D75F30">
        <w:tc>
          <w:tcPr>
            <w:tcW w:w="251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 de Metilación</w:t>
            </w:r>
          </w:p>
        </w:tc>
        <w:tc>
          <w:tcPr>
            <w:tcW w:w="1591" w:type="dxa"/>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6,20%</w:t>
            </w:r>
          </w:p>
        </w:tc>
        <w:tc>
          <w:tcPr>
            <w:tcW w:w="1276" w:type="dxa"/>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6,10%</w:t>
            </w:r>
          </w:p>
        </w:tc>
        <w:tc>
          <w:tcPr>
            <w:tcW w:w="283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MFQ-492 / Volumetría</w:t>
            </w:r>
          </w:p>
        </w:tc>
      </w:tr>
      <w:tr w:rsidR="007805A3" w:rsidRPr="00E7403F" w:rsidTr="00D75F30">
        <w:tc>
          <w:tcPr>
            <w:tcW w:w="251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Proteína</w:t>
            </w:r>
          </w:p>
        </w:tc>
        <w:tc>
          <w:tcPr>
            <w:tcW w:w="1591" w:type="dxa"/>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6,21%</w:t>
            </w:r>
          </w:p>
        </w:tc>
        <w:tc>
          <w:tcPr>
            <w:tcW w:w="1276" w:type="dxa"/>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5,33%</w:t>
            </w:r>
          </w:p>
        </w:tc>
        <w:tc>
          <w:tcPr>
            <w:tcW w:w="283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MFQ-01 / AOAC 2001.11</w:t>
            </w:r>
          </w:p>
        </w:tc>
      </w:tr>
      <w:tr w:rsidR="007805A3" w:rsidRPr="00E7403F" w:rsidTr="00D75F30">
        <w:tc>
          <w:tcPr>
            <w:tcW w:w="251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Viscosidad intrínseca</w:t>
            </w:r>
          </w:p>
        </w:tc>
        <w:tc>
          <w:tcPr>
            <w:tcW w:w="1591" w:type="dxa"/>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 xml:space="preserve">50800 </w:t>
            </w:r>
            <w:proofErr w:type="spellStart"/>
            <w:r w:rsidRPr="00E7403F">
              <w:rPr>
                <w:rFonts w:ascii="Times New Roman" w:eastAsia="Times New Roman" w:hAnsi="Times New Roman" w:cs="Times New Roman"/>
                <w:b w:val="0"/>
                <w:bCs w:val="0"/>
                <w:color w:val="auto"/>
                <w:sz w:val="24"/>
                <w:lang w:val="es-MX" w:eastAsia="es-MX"/>
              </w:rPr>
              <w:t>cP</w:t>
            </w:r>
            <w:proofErr w:type="spellEnd"/>
          </w:p>
        </w:tc>
        <w:tc>
          <w:tcPr>
            <w:tcW w:w="1276" w:type="dxa"/>
          </w:tcPr>
          <w:p w:rsidR="007805A3" w:rsidRPr="00E7403F" w:rsidRDefault="007805A3" w:rsidP="004D1796">
            <w:pPr>
              <w:pStyle w:val="Ttulo1"/>
              <w:spacing w:before="0" w:line="360" w:lineRule="auto"/>
              <w:jc w:val="center"/>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 xml:space="preserve">30400 </w:t>
            </w:r>
            <w:proofErr w:type="spellStart"/>
            <w:r w:rsidRPr="00E7403F">
              <w:rPr>
                <w:rFonts w:ascii="Times New Roman" w:eastAsia="Times New Roman" w:hAnsi="Times New Roman" w:cs="Times New Roman"/>
                <w:b w:val="0"/>
                <w:bCs w:val="0"/>
                <w:color w:val="auto"/>
                <w:sz w:val="24"/>
                <w:lang w:val="es-MX" w:eastAsia="es-MX"/>
              </w:rPr>
              <w:t>cP</w:t>
            </w:r>
            <w:proofErr w:type="spellEnd"/>
          </w:p>
        </w:tc>
        <w:tc>
          <w:tcPr>
            <w:tcW w:w="2835" w:type="dxa"/>
          </w:tcPr>
          <w:p w:rsidR="007805A3" w:rsidRPr="00E7403F" w:rsidRDefault="007805A3" w:rsidP="004D1796">
            <w:pPr>
              <w:pStyle w:val="Ttulo1"/>
              <w:spacing w:before="0" w:line="360" w:lineRule="auto"/>
              <w:outlineLvl w:val="0"/>
              <w:rPr>
                <w:rFonts w:ascii="Times New Roman" w:eastAsia="Times New Roman" w:hAnsi="Times New Roman" w:cs="Times New Roman"/>
                <w:b w:val="0"/>
                <w:bCs w:val="0"/>
                <w:color w:val="auto"/>
                <w:sz w:val="24"/>
                <w:lang w:val="es-MX" w:eastAsia="es-MX"/>
              </w:rPr>
            </w:pPr>
            <w:r w:rsidRPr="00E7403F">
              <w:rPr>
                <w:rFonts w:ascii="Times New Roman" w:eastAsia="Times New Roman" w:hAnsi="Times New Roman" w:cs="Times New Roman"/>
                <w:b w:val="0"/>
                <w:bCs w:val="0"/>
                <w:color w:val="auto"/>
                <w:sz w:val="24"/>
                <w:lang w:val="es-MX" w:eastAsia="es-MX"/>
              </w:rPr>
              <w:t>MIN-29 / USP35</w:t>
            </w:r>
          </w:p>
        </w:tc>
      </w:tr>
    </w:tbl>
    <w:p w:rsidR="00B566BC" w:rsidRDefault="00B566BC" w:rsidP="004D1796">
      <w:pPr>
        <w:autoSpaceDE w:val="0"/>
        <w:autoSpaceDN w:val="0"/>
        <w:adjustRightInd w:val="0"/>
        <w:spacing w:line="360" w:lineRule="auto"/>
        <w:jc w:val="both"/>
        <w:rPr>
          <w:rFonts w:ascii="Times New Roman" w:hAnsi="Times New Roman" w:cs="Times New Roman"/>
          <w:b/>
          <w:i/>
          <w:sz w:val="20"/>
        </w:rPr>
      </w:pPr>
      <w:r>
        <w:rPr>
          <w:rFonts w:ascii="Times New Roman" w:hAnsi="Times New Roman" w:cs="Times New Roman"/>
          <w:b/>
          <w:i/>
          <w:sz w:val="20"/>
        </w:rPr>
        <w:t xml:space="preserve">Fuente: </w:t>
      </w:r>
      <w:r w:rsidRPr="00B566BC">
        <w:rPr>
          <w:rFonts w:ascii="Times New Roman" w:hAnsi="Times New Roman" w:cs="Times New Roman"/>
          <w:i/>
          <w:sz w:val="20"/>
        </w:rPr>
        <w:t>(</w:t>
      </w:r>
      <w:r>
        <w:rPr>
          <w:rFonts w:ascii="Times New Roman" w:hAnsi="Times New Roman" w:cs="Times New Roman"/>
          <w:i/>
          <w:sz w:val="20"/>
        </w:rPr>
        <w:t>I</w:t>
      </w:r>
      <w:r w:rsidRPr="00B566BC">
        <w:rPr>
          <w:rFonts w:ascii="Times New Roman" w:hAnsi="Times New Roman" w:cs="Times New Roman"/>
          <w:i/>
          <w:sz w:val="20"/>
        </w:rPr>
        <w:t xml:space="preserve">nvestigación </w:t>
      </w:r>
      <w:r>
        <w:rPr>
          <w:rFonts w:ascii="Times New Roman" w:hAnsi="Times New Roman" w:cs="Times New Roman"/>
          <w:i/>
          <w:sz w:val="20"/>
        </w:rPr>
        <w:t>de L</w:t>
      </w:r>
      <w:r w:rsidRPr="00B566BC">
        <w:rPr>
          <w:rFonts w:ascii="Times New Roman" w:hAnsi="Times New Roman" w:cs="Times New Roman"/>
          <w:i/>
          <w:sz w:val="20"/>
        </w:rPr>
        <w:t>aboratorio)</w:t>
      </w:r>
    </w:p>
    <w:p w:rsidR="00746F50" w:rsidRDefault="00B566BC"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7805A3" w:rsidRPr="00E7403F">
        <w:rPr>
          <w:rFonts w:ascii="Times New Roman" w:hAnsi="Times New Roman" w:cs="Times New Roman"/>
          <w:i/>
          <w:sz w:val="20"/>
        </w:rPr>
        <w:t xml:space="preserve"> (Baños S, 2017)</w:t>
      </w:r>
    </w:p>
    <w:p w:rsidR="00A503A1" w:rsidRDefault="00A503A1" w:rsidP="004D1796">
      <w:pPr>
        <w:autoSpaceDE w:val="0"/>
        <w:autoSpaceDN w:val="0"/>
        <w:adjustRightInd w:val="0"/>
        <w:spacing w:line="360" w:lineRule="auto"/>
        <w:jc w:val="both"/>
        <w:rPr>
          <w:rFonts w:ascii="Times New Roman" w:hAnsi="Times New Roman" w:cs="Times New Roman"/>
          <w:i/>
          <w:sz w:val="20"/>
        </w:rPr>
      </w:pPr>
    </w:p>
    <w:p w:rsidR="007805A3" w:rsidRPr="003609F9" w:rsidRDefault="004C2E19" w:rsidP="004D1796">
      <w:pPr>
        <w:autoSpaceDE w:val="0"/>
        <w:autoSpaceDN w:val="0"/>
        <w:adjustRightInd w:val="0"/>
        <w:spacing w:line="360" w:lineRule="auto"/>
        <w:jc w:val="both"/>
        <w:rPr>
          <w:rFonts w:ascii="Times New Roman" w:hAnsi="Times New Roman" w:cs="Times New Roman"/>
          <w:i/>
          <w:sz w:val="20"/>
        </w:rPr>
      </w:pPr>
      <w:r w:rsidRPr="006B3E06">
        <w:rPr>
          <w:rFonts w:ascii="Times New Roman" w:eastAsia="Times New Roman" w:hAnsi="Times New Roman" w:cs="Times New Roman"/>
          <w:bCs/>
          <w:color w:val="auto"/>
          <w:lang w:val="es-MX" w:eastAsia="es-MX"/>
        </w:rPr>
        <w:t>El grado de gelificación</w:t>
      </w:r>
      <w:r w:rsidR="00CD0A58" w:rsidRPr="006B3E06">
        <w:rPr>
          <w:rFonts w:ascii="Times New Roman" w:hAnsi="Times New Roman" w:cs="Times New Roman"/>
          <w:color w:val="auto"/>
        </w:rPr>
        <w:t xml:space="preserve"> define la calidad de la pectina, será mejor pectina mientras tenga mayor facilidad para formar geles.</w:t>
      </w:r>
      <w:r w:rsidR="00B67A55" w:rsidRPr="006B3E06">
        <w:rPr>
          <w:rFonts w:ascii="Times New Roman" w:hAnsi="Times New Roman" w:cs="Times New Roman"/>
          <w:color w:val="auto"/>
        </w:rPr>
        <w:t xml:space="preserve"> </w:t>
      </w:r>
      <w:r w:rsidR="0079448A" w:rsidRPr="006B3E06">
        <w:rPr>
          <w:rFonts w:ascii="Times New Roman" w:eastAsia="Times New Roman" w:hAnsi="Times New Roman" w:cs="Times New Roman"/>
          <w:bCs/>
          <w:color w:val="auto"/>
          <w:lang w:val="es-MX" w:eastAsia="es-MX"/>
        </w:rPr>
        <w:t>Los</w:t>
      </w:r>
      <w:r w:rsidR="007805A3" w:rsidRPr="006B3E06">
        <w:rPr>
          <w:rFonts w:ascii="Times New Roman" w:eastAsia="Times New Roman" w:hAnsi="Times New Roman" w:cs="Times New Roman"/>
          <w:bCs/>
          <w:color w:val="auto"/>
          <w:lang w:val="es-MX" w:eastAsia="es-MX"/>
        </w:rPr>
        <w:t xml:space="preserve"> valores </w:t>
      </w:r>
      <w:r w:rsidR="00B67A55" w:rsidRPr="006B3E06">
        <w:rPr>
          <w:rFonts w:ascii="Times New Roman" w:eastAsia="Times New Roman" w:hAnsi="Times New Roman" w:cs="Times New Roman"/>
          <w:bCs/>
          <w:color w:val="auto"/>
          <w:lang w:val="es-MX" w:eastAsia="es-MX"/>
        </w:rPr>
        <w:t>reportados</w:t>
      </w:r>
      <w:r w:rsidR="007805A3" w:rsidRPr="006B3E06">
        <w:rPr>
          <w:rFonts w:ascii="Times New Roman" w:eastAsia="Times New Roman" w:hAnsi="Times New Roman" w:cs="Times New Roman"/>
          <w:bCs/>
          <w:color w:val="auto"/>
          <w:lang w:val="es-MX" w:eastAsia="es-MX"/>
        </w:rPr>
        <w:t xml:space="preserve"> son iguales en las dos variedades de pectina. El grado</w:t>
      </w:r>
      <w:r w:rsidRPr="006B3E06">
        <w:rPr>
          <w:rFonts w:ascii="Times New Roman" w:eastAsia="Times New Roman" w:hAnsi="Times New Roman" w:cs="Times New Roman"/>
          <w:bCs/>
          <w:color w:val="auto"/>
          <w:lang w:val="es-MX" w:eastAsia="es-MX"/>
        </w:rPr>
        <w:t xml:space="preserve"> de gelificación de pectinas de</w:t>
      </w:r>
      <w:r w:rsidR="007805A3" w:rsidRPr="006B3E06">
        <w:rPr>
          <w:rFonts w:ascii="Times New Roman" w:eastAsia="Times New Roman" w:hAnsi="Times New Roman" w:cs="Times New Roman"/>
          <w:bCs/>
          <w:color w:val="auto"/>
          <w:lang w:val="es-MX" w:eastAsia="es-MX"/>
        </w:rPr>
        <w:t xml:space="preserve"> alto </w:t>
      </w:r>
      <w:proofErr w:type="spellStart"/>
      <w:r w:rsidR="007805A3" w:rsidRPr="006B3E06">
        <w:rPr>
          <w:rFonts w:ascii="Times New Roman" w:eastAsia="Times New Roman" w:hAnsi="Times New Roman" w:cs="Times New Roman"/>
          <w:bCs/>
          <w:color w:val="auto"/>
          <w:lang w:val="es-MX" w:eastAsia="es-MX"/>
        </w:rPr>
        <w:t>metóxilo</w:t>
      </w:r>
      <w:proofErr w:type="spellEnd"/>
      <w:r w:rsidR="007805A3" w:rsidRPr="006B3E06">
        <w:rPr>
          <w:rFonts w:ascii="Times New Roman" w:eastAsia="Times New Roman" w:hAnsi="Times New Roman" w:cs="Times New Roman"/>
          <w:bCs/>
          <w:color w:val="auto"/>
          <w:lang w:val="es-MX" w:eastAsia="es-MX"/>
        </w:rPr>
        <w:t xml:space="preserve"> es de </w:t>
      </w:r>
      <w:r w:rsidR="007805A3" w:rsidRPr="006B3E06">
        <w:rPr>
          <w:rFonts w:ascii="Times New Roman" w:eastAsia="Times New Roman" w:hAnsi="Times New Roman" w:cs="Times New Roman"/>
          <w:bCs/>
          <w:color w:val="auto"/>
          <w:lang w:val="es-MX" w:eastAsia="es-MX"/>
        </w:rPr>
        <w:lastRenderedPageBreak/>
        <w:t>150 y de bajo 110</w:t>
      </w:r>
      <w:r w:rsidRPr="006B3E06">
        <w:rPr>
          <w:rFonts w:ascii="Times New Roman" w:eastAsia="Times New Roman" w:hAnsi="Times New Roman" w:cs="Times New Roman"/>
          <w:bCs/>
          <w:color w:val="auto"/>
          <w:lang w:val="es-MX" w:eastAsia="es-MX"/>
        </w:rPr>
        <w:t xml:space="preserve"> (</w:t>
      </w:r>
      <w:proofErr w:type="spellStart"/>
      <w:r w:rsidRPr="006B3E06">
        <w:rPr>
          <w:rFonts w:ascii="Times New Roman" w:eastAsia="Times New Roman" w:hAnsi="Times New Roman" w:cs="Times New Roman"/>
          <w:bCs/>
          <w:color w:val="auto"/>
          <w:lang w:val="es-MX" w:eastAsia="es-MX"/>
        </w:rPr>
        <w:t>Untiveros</w:t>
      </w:r>
      <w:proofErr w:type="spellEnd"/>
      <w:r w:rsidRPr="006B3E06">
        <w:rPr>
          <w:rFonts w:ascii="Times New Roman" w:eastAsia="Times New Roman" w:hAnsi="Times New Roman" w:cs="Times New Roman"/>
          <w:bCs/>
          <w:color w:val="auto"/>
          <w:lang w:val="es-MX" w:eastAsia="es-MX"/>
        </w:rPr>
        <w:t xml:space="preserve"> 2003)</w:t>
      </w:r>
      <w:r w:rsidR="008D0EC1" w:rsidRPr="006B3E06">
        <w:rPr>
          <w:rFonts w:ascii="Times New Roman" w:eastAsia="Times New Roman" w:hAnsi="Times New Roman" w:cs="Times New Roman"/>
          <w:bCs/>
          <w:color w:val="auto"/>
          <w:lang w:val="es-MX" w:eastAsia="es-MX"/>
        </w:rPr>
        <w:t>, los resultados se encuentran dentro de los rangos establecidos comercialmente.</w:t>
      </w:r>
    </w:p>
    <w:p w:rsidR="00746F50" w:rsidRDefault="00746F50" w:rsidP="004D1796">
      <w:pPr>
        <w:spacing w:line="360" w:lineRule="auto"/>
        <w:jc w:val="both"/>
        <w:rPr>
          <w:rFonts w:ascii="Times New Roman" w:hAnsi="Times New Roman" w:cs="Times New Roman"/>
        </w:rPr>
      </w:pPr>
    </w:p>
    <w:p w:rsidR="00773B39" w:rsidRPr="003609F9" w:rsidRDefault="00E530AC" w:rsidP="004D1796">
      <w:pPr>
        <w:spacing w:line="360" w:lineRule="auto"/>
        <w:jc w:val="both"/>
        <w:rPr>
          <w:rFonts w:ascii="Times New Roman" w:hAnsi="Times New Roman" w:cs="Times New Roman"/>
        </w:rPr>
      </w:pPr>
      <w:r w:rsidRPr="003609F9">
        <w:rPr>
          <w:rFonts w:ascii="Times New Roman" w:hAnsi="Times New Roman" w:cs="Times New Roman"/>
        </w:rPr>
        <w:t>El p</w:t>
      </w:r>
      <w:r w:rsidR="00773B39" w:rsidRPr="003609F9">
        <w:rPr>
          <w:rFonts w:ascii="Times New Roman" w:hAnsi="Times New Roman" w:cs="Times New Roman"/>
        </w:rPr>
        <w:t>orcentaje o grado de metilación de las pectinas tiene un importante papel en la firmeza del producto que se vaya a obtener.</w:t>
      </w:r>
      <w:r w:rsidR="008D0EC1">
        <w:rPr>
          <w:rFonts w:ascii="Times New Roman" w:hAnsi="Times New Roman" w:cs="Times New Roman"/>
        </w:rPr>
        <w:t xml:space="preserve"> </w:t>
      </w:r>
      <w:r w:rsidR="00773B39" w:rsidRPr="003609F9">
        <w:rPr>
          <w:rFonts w:ascii="Times New Roman" w:hAnsi="Times New Roman" w:cs="Times New Roman"/>
        </w:rPr>
        <w:t>La reducción</w:t>
      </w:r>
      <w:r w:rsidR="003B578A" w:rsidRPr="003609F9">
        <w:rPr>
          <w:rFonts w:ascii="Times New Roman" w:hAnsi="Times New Roman" w:cs="Times New Roman"/>
        </w:rPr>
        <w:t xml:space="preserve"> del grado de metilación tiene como consecuencia el aumento de la cohesión (esto se evidencia en productos calentados. El grado de metilación disminuye con la madurez de la fruta.</w:t>
      </w:r>
    </w:p>
    <w:p w:rsidR="007805A3" w:rsidRPr="003609F9" w:rsidRDefault="008D0EC1" w:rsidP="004D1796">
      <w:pPr>
        <w:spacing w:line="360" w:lineRule="auto"/>
        <w:jc w:val="both"/>
        <w:rPr>
          <w:rFonts w:ascii="Times New Roman" w:hAnsi="Times New Roman" w:cs="Times New Roman"/>
          <w:color w:val="auto"/>
          <w:lang w:val="es-MX" w:eastAsia="es-MX"/>
        </w:rPr>
      </w:pPr>
      <w:r>
        <w:rPr>
          <w:rFonts w:ascii="Times New Roman" w:hAnsi="Times New Roman" w:cs="Times New Roman"/>
          <w:color w:val="auto"/>
        </w:rPr>
        <w:t>E</w:t>
      </w:r>
      <w:r w:rsidR="007805A3" w:rsidRPr="003609F9">
        <w:rPr>
          <w:rFonts w:ascii="Times New Roman" w:hAnsi="Times New Roman" w:cs="Times New Roman"/>
          <w:color w:val="auto"/>
        </w:rPr>
        <w:t>l porcen</w:t>
      </w:r>
      <w:r w:rsidR="004C2E19" w:rsidRPr="003609F9">
        <w:rPr>
          <w:rFonts w:ascii="Times New Roman" w:hAnsi="Times New Roman" w:cs="Times New Roman"/>
          <w:color w:val="auto"/>
        </w:rPr>
        <w:t xml:space="preserve">taje de metilación encontrado </w:t>
      </w:r>
      <w:r w:rsidR="007805A3" w:rsidRPr="003609F9">
        <w:rPr>
          <w:rFonts w:ascii="Times New Roman" w:hAnsi="Times New Roman" w:cs="Times New Roman"/>
          <w:color w:val="auto"/>
          <w:lang w:val="es-MX" w:eastAsia="es-MX"/>
        </w:rPr>
        <w:t xml:space="preserve">tras 4 horas de hidrólisis, fueron </w:t>
      </w:r>
      <w:r w:rsidR="004C2E19" w:rsidRPr="003609F9">
        <w:rPr>
          <w:rFonts w:ascii="Times New Roman" w:hAnsi="Times New Roman" w:cs="Times New Roman"/>
          <w:color w:val="auto"/>
          <w:lang w:val="es-MX" w:eastAsia="es-MX"/>
        </w:rPr>
        <w:t xml:space="preserve">similares a los </w:t>
      </w:r>
      <w:r w:rsidR="007805A3" w:rsidRPr="003609F9">
        <w:rPr>
          <w:rFonts w:ascii="Times New Roman" w:hAnsi="Times New Roman" w:cs="Times New Roman"/>
          <w:color w:val="auto"/>
          <w:lang w:val="es-MX" w:eastAsia="es-MX"/>
        </w:rPr>
        <w:t xml:space="preserve">obtenidos por </w:t>
      </w:r>
      <w:proofErr w:type="spellStart"/>
      <w:r w:rsidR="007805A3" w:rsidRPr="003609F9">
        <w:rPr>
          <w:rFonts w:ascii="Times New Roman" w:hAnsi="Times New Roman" w:cs="Times New Roman"/>
          <w:color w:val="auto"/>
        </w:rPr>
        <w:t>Ultiveros</w:t>
      </w:r>
      <w:proofErr w:type="spellEnd"/>
      <w:r w:rsidR="007805A3" w:rsidRPr="003609F9">
        <w:rPr>
          <w:rFonts w:ascii="Times New Roman" w:hAnsi="Times New Roman" w:cs="Times New Roman"/>
          <w:color w:val="auto"/>
        </w:rPr>
        <w:t xml:space="preserve">, (2003), </w:t>
      </w:r>
      <w:r w:rsidR="00D75F30" w:rsidRPr="003609F9">
        <w:rPr>
          <w:rFonts w:ascii="Times New Roman" w:hAnsi="Times New Roman" w:cs="Times New Roman"/>
          <w:color w:val="auto"/>
        </w:rPr>
        <w:t xml:space="preserve">que obtuvo </w:t>
      </w:r>
      <w:r w:rsidR="004C2E19" w:rsidRPr="003609F9">
        <w:rPr>
          <w:rFonts w:ascii="Times New Roman" w:hAnsi="Times New Roman" w:cs="Times New Roman"/>
          <w:color w:val="auto"/>
        </w:rPr>
        <w:t xml:space="preserve"> </w:t>
      </w:r>
      <w:r w:rsidR="00D75F30" w:rsidRPr="003609F9">
        <w:rPr>
          <w:rFonts w:ascii="Times New Roman" w:hAnsi="Times New Roman" w:cs="Times New Roman"/>
          <w:color w:val="auto"/>
        </w:rPr>
        <w:t>5,18% en un mismo periodo de hidrólisis.</w:t>
      </w:r>
    </w:p>
    <w:p w:rsidR="000C6953" w:rsidRPr="008D0EC1" w:rsidRDefault="000C6953" w:rsidP="004D1796">
      <w:pPr>
        <w:spacing w:line="360" w:lineRule="auto"/>
        <w:jc w:val="both"/>
        <w:rPr>
          <w:rFonts w:ascii="Times New Roman" w:hAnsi="Times New Roman" w:cs="Times New Roman"/>
          <w:color w:val="auto"/>
          <w:shd w:val="clear" w:color="auto" w:fill="FFFFFF"/>
          <w:lang w:val="es-MX"/>
        </w:rPr>
      </w:pPr>
    </w:p>
    <w:p w:rsidR="007805A3" w:rsidRPr="003609F9" w:rsidRDefault="00246ED7" w:rsidP="004D1796">
      <w:pPr>
        <w:spacing w:line="360" w:lineRule="auto"/>
        <w:jc w:val="both"/>
        <w:rPr>
          <w:rFonts w:ascii="Times New Roman" w:hAnsi="Times New Roman" w:cs="Times New Roman"/>
          <w:color w:val="auto"/>
          <w:lang w:eastAsia="es-MX"/>
        </w:rPr>
      </w:pPr>
      <w:r w:rsidRPr="003609F9">
        <w:rPr>
          <w:rFonts w:ascii="Times New Roman" w:hAnsi="Times New Roman" w:cs="Times New Roman"/>
          <w:color w:val="auto"/>
          <w:shd w:val="clear" w:color="auto" w:fill="FFFFFF"/>
        </w:rPr>
        <w:t>L</w:t>
      </w:r>
      <w:r w:rsidR="004C2E19" w:rsidRPr="003609F9">
        <w:rPr>
          <w:rFonts w:ascii="Times New Roman" w:hAnsi="Times New Roman" w:cs="Times New Roman"/>
          <w:color w:val="auto"/>
          <w:shd w:val="clear" w:color="auto" w:fill="FFFFFF"/>
        </w:rPr>
        <w:t>as proteínas son moléculas formadas por</w:t>
      </w:r>
      <w:r w:rsidR="004C2E19" w:rsidRPr="003609F9">
        <w:rPr>
          <w:rStyle w:val="apple-converted-space"/>
          <w:rFonts w:ascii="Times New Roman" w:hAnsi="Times New Roman" w:cs="Times New Roman"/>
          <w:color w:val="auto"/>
          <w:shd w:val="clear" w:color="auto" w:fill="FFFFFF"/>
        </w:rPr>
        <w:t> </w:t>
      </w:r>
      <w:hyperlink r:id="rId19" w:tgtFrame="_self" w:history="1">
        <w:r w:rsidR="004C2E19" w:rsidRPr="003609F9">
          <w:rPr>
            <w:rStyle w:val="Hipervnculo"/>
            <w:rFonts w:ascii="Times New Roman" w:hAnsi="Times New Roman" w:cs="Times New Roman"/>
            <w:bCs/>
            <w:color w:val="auto"/>
            <w:u w:val="none"/>
          </w:rPr>
          <w:t>aminoácidos</w:t>
        </w:r>
      </w:hyperlink>
      <w:r w:rsidR="004C2E19" w:rsidRPr="003609F9">
        <w:rPr>
          <w:rFonts w:ascii="Times New Roman" w:hAnsi="Times New Roman" w:cs="Times New Roman"/>
          <w:color w:val="auto"/>
          <w:shd w:val="clear" w:color="auto" w:fill="FFFFFF"/>
        </w:rPr>
        <w:t xml:space="preserve"> que están unidos por un tipo de enlaces conocidos como enlaces peptídicos. El orden y la disposición de los aminoácidos dependen del código genético de cada persona. Todas las proteínas están compuestas por: C, H, O y N, la mayoría de </w:t>
      </w:r>
      <w:r w:rsidR="00E73FB7" w:rsidRPr="003609F9">
        <w:rPr>
          <w:rFonts w:ascii="Times New Roman" w:hAnsi="Times New Roman" w:cs="Times New Roman"/>
          <w:color w:val="auto"/>
          <w:shd w:val="clear" w:color="auto" w:fill="FFFFFF"/>
        </w:rPr>
        <w:t>proteínas</w:t>
      </w:r>
      <w:r w:rsidR="004C2E19" w:rsidRPr="003609F9">
        <w:rPr>
          <w:rFonts w:ascii="Times New Roman" w:hAnsi="Times New Roman" w:cs="Times New Roman"/>
          <w:color w:val="auto"/>
          <w:shd w:val="clear" w:color="auto" w:fill="FFFFFF"/>
        </w:rPr>
        <w:t xml:space="preserve"> contiene también P y S</w:t>
      </w:r>
      <w:r w:rsidR="00E73FB7" w:rsidRPr="003609F9">
        <w:rPr>
          <w:rFonts w:ascii="Times New Roman" w:hAnsi="Times New Roman" w:cs="Times New Roman"/>
          <w:color w:val="auto"/>
          <w:shd w:val="clear" w:color="auto" w:fill="FFFFFF"/>
        </w:rPr>
        <w:t>.</w:t>
      </w:r>
    </w:p>
    <w:p w:rsidR="007805A3" w:rsidRPr="003609F9" w:rsidRDefault="007805A3" w:rsidP="004D1796">
      <w:pPr>
        <w:spacing w:line="360" w:lineRule="auto"/>
        <w:jc w:val="both"/>
        <w:rPr>
          <w:rFonts w:ascii="Times New Roman" w:hAnsi="Times New Roman" w:cs="Times New Roman"/>
          <w:lang w:val="es-MX" w:eastAsia="es-MX"/>
        </w:rPr>
      </w:pPr>
      <w:r w:rsidRPr="003609F9">
        <w:rPr>
          <w:rFonts w:ascii="Times New Roman" w:hAnsi="Times New Roman" w:cs="Times New Roman"/>
          <w:lang w:val="es-MX" w:eastAsia="es-MX"/>
        </w:rPr>
        <w:t>En el contenido de p</w:t>
      </w:r>
      <w:r w:rsidR="00246ED7" w:rsidRPr="003609F9">
        <w:rPr>
          <w:rFonts w:ascii="Times New Roman" w:hAnsi="Times New Roman" w:cs="Times New Roman"/>
          <w:lang w:val="es-MX" w:eastAsia="es-MX"/>
        </w:rPr>
        <w:t>roteína de la pectina obtenido en este trabajo fue si</w:t>
      </w:r>
      <w:r w:rsidR="00BA7342" w:rsidRPr="003609F9">
        <w:rPr>
          <w:rFonts w:ascii="Times New Roman" w:hAnsi="Times New Roman" w:cs="Times New Roman"/>
          <w:lang w:val="es-MX" w:eastAsia="es-MX"/>
        </w:rPr>
        <w:t xml:space="preserve">milar a los informados por </w:t>
      </w:r>
      <w:proofErr w:type="spellStart"/>
      <w:r w:rsidR="00BA7342" w:rsidRPr="003609F9">
        <w:rPr>
          <w:rFonts w:ascii="Times New Roman" w:hAnsi="Times New Roman" w:cs="Times New Roman"/>
          <w:lang w:val="es-MX" w:eastAsia="es-MX"/>
        </w:rPr>
        <w:t>Gilabert</w:t>
      </w:r>
      <w:proofErr w:type="spellEnd"/>
      <w:r w:rsidR="00BA7342" w:rsidRPr="003609F9">
        <w:rPr>
          <w:rFonts w:ascii="Times New Roman" w:hAnsi="Times New Roman" w:cs="Times New Roman"/>
          <w:lang w:val="es-MX" w:eastAsia="es-MX"/>
        </w:rPr>
        <w:t>, (2004</w:t>
      </w:r>
      <w:r w:rsidR="00246ED7" w:rsidRPr="003609F9">
        <w:rPr>
          <w:rFonts w:ascii="Times New Roman" w:hAnsi="Times New Roman" w:cs="Times New Roman"/>
          <w:lang w:val="es-MX" w:eastAsia="es-MX"/>
        </w:rPr>
        <w:t xml:space="preserve">) con valores e entre 2 a 7%. </w:t>
      </w:r>
    </w:p>
    <w:p w:rsidR="007805A3" w:rsidRDefault="007805A3" w:rsidP="004D1796">
      <w:pPr>
        <w:spacing w:line="360" w:lineRule="auto"/>
        <w:jc w:val="both"/>
        <w:rPr>
          <w:rFonts w:ascii="Times New Roman" w:hAnsi="Times New Roman" w:cs="Times New Roman"/>
          <w:lang w:val="es-MX" w:eastAsia="es-MX"/>
        </w:rPr>
      </w:pPr>
      <w:r w:rsidRPr="003609F9">
        <w:rPr>
          <w:rFonts w:ascii="Times New Roman" w:hAnsi="Times New Roman" w:cs="Times New Roman"/>
          <w:lang w:val="es-MX" w:eastAsia="es-MX"/>
        </w:rPr>
        <w:t>El nivel de proteína en pectinas de frutas varía según su origen, es por ello que los resultados varían de una investigación a otra</w:t>
      </w:r>
      <w:r w:rsidR="00746F50">
        <w:rPr>
          <w:rFonts w:ascii="Times New Roman" w:hAnsi="Times New Roman" w:cs="Times New Roman"/>
          <w:lang w:val="es-MX" w:eastAsia="es-MX"/>
        </w:rPr>
        <w:t>.</w:t>
      </w:r>
    </w:p>
    <w:p w:rsidR="00746F50" w:rsidRPr="003609F9" w:rsidRDefault="00746F50" w:rsidP="004D1796">
      <w:pPr>
        <w:spacing w:line="360" w:lineRule="auto"/>
        <w:jc w:val="both"/>
        <w:rPr>
          <w:rFonts w:ascii="Times New Roman" w:hAnsi="Times New Roman" w:cs="Times New Roman"/>
          <w:lang w:val="es-MX" w:eastAsia="es-MX"/>
        </w:rPr>
      </w:pPr>
    </w:p>
    <w:p w:rsidR="00246ED7" w:rsidRPr="003609F9" w:rsidRDefault="007805A3" w:rsidP="004D1796">
      <w:pPr>
        <w:spacing w:line="360" w:lineRule="auto"/>
        <w:jc w:val="both"/>
        <w:rPr>
          <w:rFonts w:ascii="Times New Roman" w:hAnsi="Times New Roman" w:cs="Times New Roman"/>
          <w:lang w:val="es-MX" w:eastAsia="es-MX"/>
        </w:rPr>
      </w:pPr>
      <w:r w:rsidRPr="003609F9">
        <w:rPr>
          <w:rFonts w:ascii="Times New Roman" w:hAnsi="Times New Roman" w:cs="Times New Roman"/>
        </w:rPr>
        <w:t xml:space="preserve">La viscosidad de las soluciones de pectina depende en gran medida del número de variables, grado de esterificación, longitud de la molécula, concentración de electrolitos, pH y temperatura. </w:t>
      </w:r>
      <w:r w:rsidRPr="003609F9">
        <w:rPr>
          <w:rFonts w:ascii="Times New Roman" w:hAnsi="Times New Roman" w:cs="Times New Roman"/>
          <w:lang w:val="es-MX" w:eastAsia="es-MX"/>
        </w:rPr>
        <w:t xml:space="preserve"> </w:t>
      </w:r>
    </w:p>
    <w:p w:rsidR="007805A3" w:rsidRPr="003609F9" w:rsidRDefault="007805A3" w:rsidP="004D1796">
      <w:pPr>
        <w:spacing w:line="360" w:lineRule="auto"/>
        <w:jc w:val="both"/>
        <w:rPr>
          <w:rFonts w:ascii="Times New Roman" w:hAnsi="Times New Roman" w:cs="Times New Roman"/>
          <w:lang w:val="es-MX" w:eastAsia="es-MX"/>
        </w:rPr>
      </w:pPr>
      <w:r w:rsidRPr="003609F9">
        <w:rPr>
          <w:rFonts w:ascii="Times New Roman" w:hAnsi="Times New Roman" w:cs="Times New Roman"/>
          <w:lang w:val="es-MX" w:eastAsia="es-MX"/>
        </w:rPr>
        <w:t xml:space="preserve">En este trabajo, la viscosidad de la pectina fue de 50800cP en la pectina de guayaba rosada, y </w:t>
      </w:r>
      <w:r w:rsidRPr="003609F9">
        <w:rPr>
          <w:rFonts w:ascii="Times New Roman" w:eastAsia="Times New Roman" w:hAnsi="Times New Roman" w:cs="Times New Roman"/>
          <w:bCs/>
          <w:color w:val="auto"/>
          <w:lang w:val="es-MX" w:eastAsia="es-MX"/>
        </w:rPr>
        <w:t xml:space="preserve">30400 </w:t>
      </w:r>
      <w:proofErr w:type="spellStart"/>
      <w:r w:rsidRPr="003609F9">
        <w:rPr>
          <w:rFonts w:ascii="Times New Roman" w:eastAsia="Times New Roman" w:hAnsi="Times New Roman" w:cs="Times New Roman"/>
          <w:bCs/>
          <w:color w:val="auto"/>
          <w:lang w:val="es-MX" w:eastAsia="es-MX"/>
        </w:rPr>
        <w:t>cP</w:t>
      </w:r>
      <w:proofErr w:type="spellEnd"/>
      <w:r w:rsidRPr="003609F9">
        <w:rPr>
          <w:rFonts w:ascii="Times New Roman" w:eastAsia="Times New Roman" w:hAnsi="Times New Roman" w:cs="Times New Roman"/>
          <w:bCs/>
          <w:color w:val="auto"/>
          <w:lang w:val="es-MX" w:eastAsia="es-MX"/>
        </w:rPr>
        <w:t xml:space="preserve"> en la pectina de guayaba blanca</w:t>
      </w:r>
      <w:r w:rsidR="00746F50">
        <w:rPr>
          <w:rFonts w:ascii="Times New Roman" w:hAnsi="Times New Roman" w:cs="Times New Roman"/>
          <w:lang w:val="es-MX" w:eastAsia="es-MX"/>
        </w:rPr>
        <w:t>.</w:t>
      </w:r>
    </w:p>
    <w:p w:rsidR="007805A3" w:rsidRDefault="007805A3" w:rsidP="004D1796">
      <w:pPr>
        <w:spacing w:line="360" w:lineRule="auto"/>
        <w:jc w:val="both"/>
        <w:rPr>
          <w:rFonts w:ascii="Times New Roman" w:hAnsi="Times New Roman" w:cs="Times New Roman"/>
        </w:rPr>
      </w:pPr>
      <w:r w:rsidRPr="003609F9">
        <w:rPr>
          <w:rFonts w:ascii="Times New Roman" w:hAnsi="Times New Roman" w:cs="Times New Roman"/>
        </w:rPr>
        <w:t xml:space="preserve">Concentraciones diferentes de un azúcar y diferentes azúcares afectan a la viscosidad de manera diferente. </w:t>
      </w:r>
    </w:p>
    <w:p w:rsidR="00317E54" w:rsidRDefault="00317E54" w:rsidP="004D1796">
      <w:pPr>
        <w:spacing w:line="360" w:lineRule="auto"/>
        <w:jc w:val="both"/>
        <w:rPr>
          <w:rFonts w:ascii="Times New Roman" w:hAnsi="Times New Roman" w:cs="Times New Roman"/>
        </w:rPr>
      </w:pPr>
    </w:p>
    <w:p w:rsidR="00317E54" w:rsidRPr="003609F9" w:rsidRDefault="00317E54" w:rsidP="004D1796">
      <w:pPr>
        <w:spacing w:line="360" w:lineRule="auto"/>
        <w:jc w:val="both"/>
        <w:rPr>
          <w:rFonts w:ascii="Times New Roman" w:hAnsi="Times New Roman" w:cs="Times New Roman"/>
        </w:rPr>
      </w:pP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hAnsi="Times New Roman" w:cs="Times New Roman"/>
          <w:b/>
        </w:rPr>
        <w:lastRenderedPageBreak/>
        <w:t>5.2.</w:t>
      </w:r>
      <w:r w:rsidRPr="00E7403F">
        <w:rPr>
          <w:rFonts w:ascii="Times New Roman" w:hAnsi="Times New Roman" w:cs="Times New Roman"/>
        </w:rPr>
        <w:t xml:space="preserve"> </w:t>
      </w:r>
      <w:r w:rsidR="006C129D">
        <w:rPr>
          <w:rFonts w:ascii="Times New Roman" w:eastAsia="Times New Roman" w:hAnsi="Times New Roman" w:cs="Times New Roman"/>
          <w:b/>
          <w:bCs/>
          <w:color w:val="auto"/>
          <w:lang w:val="es-MX" w:eastAsia="es-MX"/>
        </w:rPr>
        <w:t xml:space="preserve">ANÁLISIS </w:t>
      </w:r>
      <w:r w:rsidRPr="00E7403F">
        <w:rPr>
          <w:rFonts w:ascii="Times New Roman" w:eastAsia="Times New Roman" w:hAnsi="Times New Roman" w:cs="Times New Roman"/>
          <w:b/>
          <w:bCs/>
          <w:color w:val="auto"/>
          <w:lang w:val="es-MX" w:eastAsia="es-MX"/>
        </w:rPr>
        <w:t>CARACTERÍSTICO DEL ÍNDICE DE PUREZA DE LAS PECTINAS OBTENIDAS</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 xml:space="preserve">5.2.1. </w:t>
      </w:r>
      <w:proofErr w:type="spellStart"/>
      <w:r w:rsidRPr="00E7403F">
        <w:rPr>
          <w:rFonts w:ascii="Times New Roman" w:eastAsia="Times New Roman" w:hAnsi="Times New Roman" w:cs="Times New Roman"/>
          <w:b/>
          <w:bCs/>
          <w:color w:val="auto"/>
          <w:lang w:val="es-MX" w:eastAsia="es-MX"/>
        </w:rPr>
        <w:t>Transmitancia</w:t>
      </w:r>
      <w:proofErr w:type="spellEnd"/>
      <w:r w:rsidRPr="00E7403F">
        <w:rPr>
          <w:rFonts w:ascii="Times New Roman" w:eastAsia="Times New Roman" w:hAnsi="Times New Roman" w:cs="Times New Roman"/>
          <w:b/>
          <w:bCs/>
          <w:color w:val="auto"/>
          <w:lang w:val="es-MX" w:eastAsia="es-MX"/>
        </w:rPr>
        <w:t xml:space="preserve"> </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5.2.1.1 Pectina de guayaba rosada</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Cuadro 3.  Análisis característico de la pectina de guayaba rosada</w:t>
      </w:r>
    </w:p>
    <w:tbl>
      <w:tblPr>
        <w:tblStyle w:val="Tablaconcuadrcula"/>
        <w:tblW w:w="0" w:type="auto"/>
        <w:tblLook w:val="04A0" w:firstRow="1" w:lastRow="0" w:firstColumn="1" w:lastColumn="0" w:noHBand="0" w:noVBand="1"/>
      </w:tblPr>
      <w:tblGrid>
        <w:gridCol w:w="2047"/>
        <w:gridCol w:w="2187"/>
        <w:gridCol w:w="2127"/>
        <w:gridCol w:w="2126"/>
      </w:tblGrid>
      <w:tr w:rsidR="007805A3" w:rsidRPr="00E7403F" w:rsidTr="00CD50DD">
        <w:tc>
          <w:tcPr>
            <w:tcW w:w="9576" w:type="dxa"/>
            <w:gridSpan w:val="4"/>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jc w:val="center"/>
              <w:rPr>
                <w:rFonts w:ascii="Times New Roman" w:eastAsiaTheme="minorHAnsi" w:hAnsi="Times New Roman" w:cs="Times New Roman"/>
                <w:b/>
                <w:color w:val="auto"/>
                <w:sz w:val="22"/>
                <w:szCs w:val="22"/>
              </w:rPr>
            </w:pPr>
            <w:r w:rsidRPr="00E7403F">
              <w:rPr>
                <w:rFonts w:ascii="Times New Roman" w:hAnsi="Times New Roman" w:cs="Times New Roman"/>
                <w:b/>
              </w:rPr>
              <w:t>CARACTERISTICAS ORGANOLÉPTICAS</w:t>
            </w:r>
          </w:p>
        </w:tc>
      </w:tr>
      <w:tr w:rsidR="007805A3" w:rsidRPr="00E7403F" w:rsidTr="00CD50DD">
        <w:tc>
          <w:tcPr>
            <w:tcW w:w="4788"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Color</w:t>
            </w:r>
          </w:p>
        </w:tc>
        <w:tc>
          <w:tcPr>
            <w:tcW w:w="4788"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Blanco</w:t>
            </w:r>
          </w:p>
        </w:tc>
      </w:tr>
      <w:tr w:rsidR="007805A3" w:rsidRPr="00E7403F" w:rsidTr="00CD50DD">
        <w:tc>
          <w:tcPr>
            <w:tcW w:w="4788"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Olor</w:t>
            </w:r>
          </w:p>
        </w:tc>
        <w:tc>
          <w:tcPr>
            <w:tcW w:w="4788"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Característico</w:t>
            </w:r>
          </w:p>
        </w:tc>
      </w:tr>
      <w:tr w:rsidR="007805A3" w:rsidRPr="00E7403F" w:rsidTr="00CD50DD">
        <w:tc>
          <w:tcPr>
            <w:tcW w:w="4788"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Estado</w:t>
            </w:r>
          </w:p>
        </w:tc>
        <w:tc>
          <w:tcPr>
            <w:tcW w:w="4788"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Solido</w:t>
            </w:r>
          </w:p>
        </w:tc>
      </w:tr>
      <w:tr w:rsidR="007805A3" w:rsidRPr="00E7403F" w:rsidTr="00CD50DD">
        <w:tc>
          <w:tcPr>
            <w:tcW w:w="9576" w:type="dxa"/>
            <w:gridSpan w:val="4"/>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jc w:val="center"/>
              <w:rPr>
                <w:rFonts w:ascii="Times New Roman" w:hAnsi="Times New Roman" w:cs="Times New Roman"/>
                <w:b/>
              </w:rPr>
            </w:pPr>
            <w:r w:rsidRPr="00E7403F">
              <w:rPr>
                <w:rFonts w:ascii="Times New Roman" w:hAnsi="Times New Roman" w:cs="Times New Roman"/>
                <w:b/>
              </w:rPr>
              <w:t>VERIFICACIÓN CONTENIDO</w:t>
            </w:r>
          </w:p>
        </w:tc>
      </w:tr>
      <w:tr w:rsidR="007805A3" w:rsidRPr="00E7403F" w:rsidTr="00CD50DD">
        <w:tc>
          <w:tcPr>
            <w:tcW w:w="2235"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Contenido Declarado</w:t>
            </w:r>
          </w:p>
        </w:tc>
        <w:tc>
          <w:tcPr>
            <w:tcW w:w="2553"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100 g</w:t>
            </w:r>
          </w:p>
        </w:tc>
        <w:tc>
          <w:tcPr>
            <w:tcW w:w="2310"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Contenido Encontrado</w:t>
            </w:r>
          </w:p>
        </w:tc>
        <w:tc>
          <w:tcPr>
            <w:tcW w:w="2478"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100 g</w:t>
            </w:r>
          </w:p>
        </w:tc>
      </w:tr>
    </w:tbl>
    <w:p w:rsidR="00317E54" w:rsidRDefault="00317E54" w:rsidP="00BD3A88">
      <w:pPr>
        <w:autoSpaceDE w:val="0"/>
        <w:autoSpaceDN w:val="0"/>
        <w:adjustRightInd w:val="0"/>
        <w:spacing w:line="360" w:lineRule="auto"/>
        <w:jc w:val="both"/>
        <w:rPr>
          <w:rFonts w:ascii="Times New Roman" w:hAnsi="Times New Roman" w:cs="Times New Roman"/>
          <w:b/>
          <w:i/>
          <w:sz w:val="20"/>
        </w:rPr>
      </w:pPr>
      <w:r>
        <w:rPr>
          <w:rFonts w:ascii="Times New Roman" w:hAnsi="Times New Roman" w:cs="Times New Roman"/>
          <w:b/>
          <w:i/>
          <w:sz w:val="20"/>
        </w:rPr>
        <w:t xml:space="preserve">Fuente: </w:t>
      </w:r>
      <w:r w:rsidRPr="00317E54">
        <w:rPr>
          <w:rFonts w:ascii="Times New Roman" w:hAnsi="Times New Roman" w:cs="Times New Roman"/>
          <w:i/>
          <w:sz w:val="20"/>
        </w:rPr>
        <w:t>Investigación de Laboratorio</w:t>
      </w:r>
    </w:p>
    <w:p w:rsidR="00BD3A88" w:rsidRDefault="00880AD8" w:rsidP="00BD3A8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BD3A88" w:rsidRPr="00E7403F">
        <w:rPr>
          <w:rFonts w:ascii="Times New Roman" w:hAnsi="Times New Roman" w:cs="Times New Roman"/>
          <w:i/>
          <w:sz w:val="20"/>
        </w:rPr>
        <w:t xml:space="preserve"> (Baños S, 2017)</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 xml:space="preserve">Figura </w:t>
      </w:r>
      <w:r>
        <w:rPr>
          <w:rFonts w:ascii="Times New Roman" w:eastAsia="Times New Roman" w:hAnsi="Times New Roman" w:cs="Times New Roman"/>
          <w:b/>
          <w:bCs/>
          <w:color w:val="auto"/>
          <w:lang w:val="es-MX" w:eastAsia="es-MX"/>
        </w:rPr>
        <w:t>4</w:t>
      </w:r>
      <w:r w:rsidRPr="00E7403F">
        <w:rPr>
          <w:rFonts w:ascii="Times New Roman" w:eastAsia="Times New Roman" w:hAnsi="Times New Roman" w:cs="Times New Roman"/>
          <w:b/>
          <w:bCs/>
          <w:color w:val="auto"/>
          <w:lang w:val="es-MX" w:eastAsia="es-MX"/>
        </w:rPr>
        <w:t xml:space="preserve">. </w:t>
      </w:r>
      <w:proofErr w:type="spellStart"/>
      <w:r w:rsidRPr="00E7403F">
        <w:rPr>
          <w:rFonts w:ascii="Times New Roman" w:eastAsia="Times New Roman" w:hAnsi="Times New Roman" w:cs="Times New Roman"/>
          <w:b/>
          <w:bCs/>
          <w:color w:val="auto"/>
          <w:lang w:val="es-MX" w:eastAsia="es-MX"/>
        </w:rPr>
        <w:t>Transmitancia</w:t>
      </w:r>
      <w:proofErr w:type="spellEnd"/>
      <w:r w:rsidRPr="00E7403F">
        <w:rPr>
          <w:rFonts w:ascii="Times New Roman" w:eastAsia="Times New Roman" w:hAnsi="Times New Roman" w:cs="Times New Roman"/>
          <w:b/>
          <w:bCs/>
          <w:color w:val="auto"/>
          <w:lang w:val="es-MX" w:eastAsia="es-MX"/>
        </w:rPr>
        <w:t xml:space="preserve"> en la pectina de guayaba rosada (A1)</w:t>
      </w:r>
    </w:p>
    <w:p w:rsidR="007805A3" w:rsidRDefault="007805A3" w:rsidP="00BD3A88">
      <w:pPr>
        <w:suppressAutoHyphens w:val="0"/>
        <w:spacing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noProof/>
          <w:color w:val="auto"/>
          <w:lang w:eastAsia="es-EC"/>
        </w:rPr>
        <w:drawing>
          <wp:inline distT="0" distB="0" distL="0" distR="0" wp14:anchorId="628093CF" wp14:editId="79B3577E">
            <wp:extent cx="4879938" cy="2520000"/>
            <wp:effectExtent l="0" t="0" r="0" b="0"/>
            <wp:docPr id="30" name="Imagen 30" descr="C:\Users\rs01\Desktop\P ros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01\Desktop\P rosad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938" cy="2520000"/>
                    </a:xfrm>
                    <a:prstGeom prst="rect">
                      <a:avLst/>
                    </a:prstGeom>
                    <a:noFill/>
                    <a:ln>
                      <a:noFill/>
                    </a:ln>
                  </pic:spPr>
                </pic:pic>
              </a:graphicData>
            </a:graphic>
          </wp:inline>
        </w:drawing>
      </w:r>
    </w:p>
    <w:p w:rsidR="00BD3A88" w:rsidRDefault="00880AD8" w:rsidP="00BD3A8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BD3A88" w:rsidRPr="00E7403F">
        <w:rPr>
          <w:rFonts w:ascii="Times New Roman" w:hAnsi="Times New Roman" w:cs="Times New Roman"/>
          <w:i/>
          <w:sz w:val="20"/>
        </w:rPr>
        <w:t xml:space="preserve"> (Baños S, 2017)</w:t>
      </w:r>
    </w:p>
    <w:p w:rsidR="007805A3"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Pr>
          <w:rFonts w:ascii="Times New Roman" w:eastAsia="Times New Roman" w:hAnsi="Times New Roman" w:cs="Times New Roman"/>
          <w:b/>
          <w:bCs/>
          <w:color w:val="auto"/>
          <w:lang w:val="es-MX" w:eastAsia="es-MX"/>
        </w:rPr>
        <w:lastRenderedPageBreak/>
        <w:t>Figura 5</w:t>
      </w:r>
      <w:r w:rsidRPr="00E7403F">
        <w:rPr>
          <w:rFonts w:ascii="Times New Roman" w:eastAsia="Times New Roman" w:hAnsi="Times New Roman" w:cs="Times New Roman"/>
          <w:b/>
          <w:bCs/>
          <w:color w:val="auto"/>
          <w:lang w:val="es-MX" w:eastAsia="es-MX"/>
        </w:rPr>
        <w:t>. Absorbancia relativa en la pectina de guayaba rosada (A1</w:t>
      </w:r>
      <w:r>
        <w:rPr>
          <w:rFonts w:ascii="Times New Roman" w:eastAsia="Times New Roman" w:hAnsi="Times New Roman" w:cs="Times New Roman"/>
          <w:b/>
          <w:bCs/>
          <w:color w:val="auto"/>
          <w:lang w:val="es-MX" w:eastAsia="es-MX"/>
        </w:rPr>
        <w:t>) frente a la pectina comercial</w:t>
      </w:r>
    </w:p>
    <w:p w:rsidR="00F17FCE" w:rsidRDefault="00F17FCE" w:rsidP="00BD3A88">
      <w:pPr>
        <w:suppressAutoHyphens w:val="0"/>
        <w:spacing w:before="100" w:beforeAutospacing="1" w:after="100" w:afterAutospacing="1" w:line="240" w:lineRule="auto"/>
        <w:jc w:val="center"/>
        <w:rPr>
          <w:rFonts w:ascii="Times New Roman" w:eastAsia="Times New Roman" w:hAnsi="Times New Roman" w:cs="Times New Roman"/>
          <w:b/>
          <w:bCs/>
          <w:color w:val="auto"/>
          <w:lang w:val="es-MX" w:eastAsia="es-MX"/>
        </w:rPr>
      </w:pPr>
      <w:r>
        <w:rPr>
          <w:noProof/>
          <w:lang w:eastAsia="es-EC"/>
        </w:rPr>
        <w:drawing>
          <wp:inline distT="0" distB="0" distL="0" distR="0" wp14:anchorId="7030812B" wp14:editId="0FD84D54">
            <wp:extent cx="5270018" cy="25200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018" cy="2520000"/>
                    </a:xfrm>
                    <a:prstGeom prst="rect">
                      <a:avLst/>
                    </a:prstGeom>
                  </pic:spPr>
                </pic:pic>
              </a:graphicData>
            </a:graphic>
          </wp:inline>
        </w:drawing>
      </w:r>
    </w:p>
    <w:p w:rsidR="00951259" w:rsidRDefault="00880AD8" w:rsidP="00951259">
      <w:pPr>
        <w:autoSpaceDE w:val="0"/>
        <w:autoSpaceDN w:val="0"/>
        <w:adjustRightInd w:val="0"/>
        <w:spacing w:line="240" w:lineRule="auto"/>
        <w:jc w:val="both"/>
        <w:rPr>
          <w:rFonts w:ascii="Times New Roman" w:hAnsi="Times New Roman" w:cs="Times New Roman"/>
          <w:i/>
          <w:sz w:val="20"/>
        </w:rPr>
      </w:pPr>
      <w:r>
        <w:rPr>
          <w:rFonts w:ascii="Times New Roman" w:hAnsi="Times New Roman" w:cs="Times New Roman"/>
          <w:b/>
          <w:i/>
          <w:sz w:val="20"/>
        </w:rPr>
        <w:t>Elaborado por:</w:t>
      </w:r>
      <w:r w:rsidR="00BD3A88" w:rsidRPr="00E7403F">
        <w:rPr>
          <w:rFonts w:ascii="Times New Roman" w:hAnsi="Times New Roman" w:cs="Times New Roman"/>
          <w:i/>
          <w:sz w:val="20"/>
        </w:rPr>
        <w:t xml:space="preserve"> (Baños S, 2017)</w:t>
      </w:r>
    </w:p>
    <w:p w:rsidR="00951259" w:rsidRDefault="00951259" w:rsidP="00951259">
      <w:pPr>
        <w:autoSpaceDE w:val="0"/>
        <w:autoSpaceDN w:val="0"/>
        <w:adjustRightInd w:val="0"/>
        <w:spacing w:line="360" w:lineRule="auto"/>
        <w:jc w:val="both"/>
        <w:rPr>
          <w:rFonts w:ascii="Times New Roman" w:hAnsi="Times New Roman" w:cs="Times New Roman"/>
          <w:i/>
          <w:sz w:val="20"/>
        </w:rPr>
      </w:pPr>
    </w:p>
    <w:p w:rsidR="007805A3" w:rsidRPr="00951259" w:rsidRDefault="007805A3" w:rsidP="00951259">
      <w:pPr>
        <w:autoSpaceDE w:val="0"/>
        <w:autoSpaceDN w:val="0"/>
        <w:adjustRightInd w:val="0"/>
        <w:spacing w:line="360" w:lineRule="auto"/>
        <w:jc w:val="both"/>
        <w:rPr>
          <w:rFonts w:ascii="Times New Roman" w:hAnsi="Times New Roman" w:cs="Times New Roman"/>
          <w:i/>
          <w:sz w:val="20"/>
        </w:rPr>
      </w:pPr>
      <w:r w:rsidRPr="00E7403F">
        <w:rPr>
          <w:rFonts w:ascii="Times New Roman" w:hAnsi="Times New Roman" w:cs="Times New Roman"/>
        </w:rPr>
        <w:t>Se observa presencia de grupo C=O en la longitud de onda de 1729, presencia de grupo C-O en 1307 y presencia de OH en 3328 que también puede estar superpuesto con grupo amina, nivel de conciencia 90.79% en relación a la pectina estándar.</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5.2.1.2 Pectina de guayaba blanca</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Cuadro 4.  Análisis característico de la pectina de guayaba blanca</w:t>
      </w:r>
    </w:p>
    <w:tbl>
      <w:tblPr>
        <w:tblStyle w:val="Tablaconcuadrcula"/>
        <w:tblW w:w="0" w:type="auto"/>
        <w:tblLook w:val="04A0" w:firstRow="1" w:lastRow="0" w:firstColumn="1" w:lastColumn="0" w:noHBand="0" w:noVBand="1"/>
      </w:tblPr>
      <w:tblGrid>
        <w:gridCol w:w="2016"/>
        <w:gridCol w:w="2103"/>
        <w:gridCol w:w="2098"/>
        <w:gridCol w:w="2044"/>
      </w:tblGrid>
      <w:tr w:rsidR="007805A3" w:rsidRPr="00E7403F" w:rsidTr="00CD50DD">
        <w:tc>
          <w:tcPr>
            <w:tcW w:w="8261" w:type="dxa"/>
            <w:gridSpan w:val="4"/>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jc w:val="center"/>
              <w:rPr>
                <w:rFonts w:ascii="Times New Roman" w:eastAsiaTheme="minorHAnsi" w:hAnsi="Times New Roman" w:cs="Times New Roman"/>
                <w:b/>
                <w:color w:val="auto"/>
                <w:sz w:val="22"/>
                <w:szCs w:val="22"/>
              </w:rPr>
            </w:pPr>
            <w:r w:rsidRPr="00E7403F">
              <w:rPr>
                <w:rFonts w:ascii="Times New Roman" w:hAnsi="Times New Roman" w:cs="Times New Roman"/>
                <w:b/>
              </w:rPr>
              <w:t>CARACTERISTICAS ORGANOLÉPTICAS</w:t>
            </w:r>
          </w:p>
        </w:tc>
      </w:tr>
      <w:tr w:rsidR="007805A3" w:rsidRPr="00E7403F" w:rsidTr="00CD50DD">
        <w:tc>
          <w:tcPr>
            <w:tcW w:w="4119"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Color</w:t>
            </w:r>
          </w:p>
        </w:tc>
        <w:tc>
          <w:tcPr>
            <w:tcW w:w="4142"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Blanco</w:t>
            </w:r>
          </w:p>
        </w:tc>
      </w:tr>
      <w:tr w:rsidR="007805A3" w:rsidRPr="00E7403F" w:rsidTr="00CD50DD">
        <w:tc>
          <w:tcPr>
            <w:tcW w:w="4119"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Olor</w:t>
            </w:r>
          </w:p>
        </w:tc>
        <w:tc>
          <w:tcPr>
            <w:tcW w:w="4142"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Característico</w:t>
            </w:r>
          </w:p>
        </w:tc>
      </w:tr>
      <w:tr w:rsidR="007805A3" w:rsidRPr="00E7403F" w:rsidTr="00CD50DD">
        <w:tc>
          <w:tcPr>
            <w:tcW w:w="4119"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Estado</w:t>
            </w:r>
          </w:p>
        </w:tc>
        <w:tc>
          <w:tcPr>
            <w:tcW w:w="4142" w:type="dxa"/>
            <w:gridSpan w:val="2"/>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Solido</w:t>
            </w:r>
          </w:p>
        </w:tc>
      </w:tr>
      <w:tr w:rsidR="007805A3" w:rsidRPr="00E7403F" w:rsidTr="00CD50DD">
        <w:tc>
          <w:tcPr>
            <w:tcW w:w="8261" w:type="dxa"/>
            <w:gridSpan w:val="4"/>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jc w:val="center"/>
              <w:rPr>
                <w:rFonts w:ascii="Times New Roman" w:hAnsi="Times New Roman" w:cs="Times New Roman"/>
                <w:b/>
              </w:rPr>
            </w:pPr>
            <w:r w:rsidRPr="00E7403F">
              <w:rPr>
                <w:rFonts w:ascii="Times New Roman" w:hAnsi="Times New Roman" w:cs="Times New Roman"/>
                <w:b/>
              </w:rPr>
              <w:t>VERIFICACIÓN CONTENIDO</w:t>
            </w:r>
          </w:p>
        </w:tc>
      </w:tr>
      <w:tr w:rsidR="007805A3" w:rsidRPr="00E7403F" w:rsidTr="00CD50DD">
        <w:tc>
          <w:tcPr>
            <w:tcW w:w="2016"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Contenido Declarado</w:t>
            </w:r>
          </w:p>
        </w:tc>
        <w:tc>
          <w:tcPr>
            <w:tcW w:w="2103"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40 g</w:t>
            </w:r>
          </w:p>
        </w:tc>
        <w:tc>
          <w:tcPr>
            <w:tcW w:w="2098"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Contenido Encontrado</w:t>
            </w:r>
          </w:p>
        </w:tc>
        <w:tc>
          <w:tcPr>
            <w:tcW w:w="2044" w:type="dxa"/>
            <w:tcBorders>
              <w:top w:val="single" w:sz="4" w:space="0" w:color="auto"/>
              <w:left w:val="single" w:sz="4" w:space="0" w:color="auto"/>
              <w:bottom w:val="single" w:sz="4" w:space="0" w:color="auto"/>
              <w:right w:val="single" w:sz="4" w:space="0" w:color="auto"/>
            </w:tcBorders>
            <w:hideMark/>
          </w:tcPr>
          <w:p w:rsidR="007805A3" w:rsidRPr="00E7403F" w:rsidRDefault="007805A3" w:rsidP="004D1796">
            <w:pPr>
              <w:spacing w:line="360" w:lineRule="auto"/>
              <w:rPr>
                <w:rFonts w:ascii="Times New Roman" w:hAnsi="Times New Roman" w:cs="Times New Roman"/>
              </w:rPr>
            </w:pPr>
            <w:r w:rsidRPr="00E7403F">
              <w:rPr>
                <w:rFonts w:ascii="Times New Roman" w:hAnsi="Times New Roman" w:cs="Times New Roman"/>
              </w:rPr>
              <w:t>40 g</w:t>
            </w:r>
          </w:p>
        </w:tc>
      </w:tr>
    </w:tbl>
    <w:p w:rsidR="00880AD8" w:rsidRDefault="00880AD8" w:rsidP="00880AD8">
      <w:pPr>
        <w:autoSpaceDE w:val="0"/>
        <w:autoSpaceDN w:val="0"/>
        <w:adjustRightInd w:val="0"/>
        <w:spacing w:line="360" w:lineRule="auto"/>
        <w:jc w:val="both"/>
        <w:rPr>
          <w:rFonts w:ascii="Times New Roman" w:hAnsi="Times New Roman" w:cs="Times New Roman"/>
          <w:b/>
          <w:i/>
          <w:sz w:val="20"/>
        </w:rPr>
      </w:pPr>
      <w:r>
        <w:rPr>
          <w:rFonts w:ascii="Times New Roman" w:hAnsi="Times New Roman" w:cs="Times New Roman"/>
          <w:b/>
          <w:i/>
          <w:sz w:val="20"/>
        </w:rPr>
        <w:t xml:space="preserve">Fuente: </w:t>
      </w:r>
      <w:r w:rsidRPr="00B566BC">
        <w:rPr>
          <w:rFonts w:ascii="Times New Roman" w:hAnsi="Times New Roman" w:cs="Times New Roman"/>
          <w:i/>
          <w:sz w:val="20"/>
        </w:rPr>
        <w:t>(</w:t>
      </w:r>
      <w:r>
        <w:rPr>
          <w:rFonts w:ascii="Times New Roman" w:hAnsi="Times New Roman" w:cs="Times New Roman"/>
          <w:i/>
          <w:sz w:val="20"/>
        </w:rPr>
        <w:t>I</w:t>
      </w:r>
      <w:r w:rsidRPr="00B566BC">
        <w:rPr>
          <w:rFonts w:ascii="Times New Roman" w:hAnsi="Times New Roman" w:cs="Times New Roman"/>
          <w:i/>
          <w:sz w:val="20"/>
        </w:rPr>
        <w:t xml:space="preserve">nvestigación </w:t>
      </w:r>
      <w:r>
        <w:rPr>
          <w:rFonts w:ascii="Times New Roman" w:hAnsi="Times New Roman" w:cs="Times New Roman"/>
          <w:i/>
          <w:sz w:val="20"/>
        </w:rPr>
        <w:t>de L</w:t>
      </w:r>
      <w:r w:rsidRPr="00B566BC">
        <w:rPr>
          <w:rFonts w:ascii="Times New Roman" w:hAnsi="Times New Roman" w:cs="Times New Roman"/>
          <w:i/>
          <w:sz w:val="20"/>
        </w:rPr>
        <w:t>aboratorio)</w:t>
      </w:r>
    </w:p>
    <w:p w:rsidR="00880AD8" w:rsidRDefault="00880AD8" w:rsidP="00880AD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7403F">
        <w:rPr>
          <w:rFonts w:ascii="Times New Roman" w:hAnsi="Times New Roman" w:cs="Times New Roman"/>
          <w:i/>
          <w:sz w:val="20"/>
        </w:rPr>
        <w:t xml:space="preserve"> (Baños S, 2017)</w:t>
      </w:r>
    </w:p>
    <w:p w:rsidR="00951259" w:rsidRDefault="00951259" w:rsidP="00BD3A88">
      <w:pPr>
        <w:autoSpaceDE w:val="0"/>
        <w:autoSpaceDN w:val="0"/>
        <w:adjustRightInd w:val="0"/>
        <w:spacing w:line="360" w:lineRule="auto"/>
        <w:jc w:val="both"/>
        <w:rPr>
          <w:rFonts w:ascii="Times New Roman" w:hAnsi="Times New Roman" w:cs="Times New Roman"/>
          <w:i/>
          <w:sz w:val="20"/>
        </w:rPr>
      </w:pP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Pr>
          <w:rFonts w:ascii="Times New Roman" w:eastAsia="Times New Roman" w:hAnsi="Times New Roman" w:cs="Times New Roman"/>
          <w:b/>
          <w:bCs/>
          <w:color w:val="auto"/>
          <w:lang w:val="es-MX" w:eastAsia="es-MX"/>
        </w:rPr>
        <w:lastRenderedPageBreak/>
        <w:t>Figura 6</w:t>
      </w:r>
      <w:r w:rsidRPr="00E7403F">
        <w:rPr>
          <w:rFonts w:ascii="Times New Roman" w:eastAsia="Times New Roman" w:hAnsi="Times New Roman" w:cs="Times New Roman"/>
          <w:b/>
          <w:bCs/>
          <w:color w:val="auto"/>
          <w:lang w:val="es-MX" w:eastAsia="es-MX"/>
        </w:rPr>
        <w:t xml:space="preserve">. </w:t>
      </w:r>
      <w:proofErr w:type="spellStart"/>
      <w:r w:rsidRPr="00E7403F">
        <w:rPr>
          <w:rFonts w:ascii="Times New Roman" w:eastAsia="Times New Roman" w:hAnsi="Times New Roman" w:cs="Times New Roman"/>
          <w:b/>
          <w:bCs/>
          <w:color w:val="auto"/>
          <w:lang w:val="es-MX" w:eastAsia="es-MX"/>
        </w:rPr>
        <w:t>Transmitancia</w:t>
      </w:r>
      <w:proofErr w:type="spellEnd"/>
      <w:r w:rsidRPr="00E7403F">
        <w:rPr>
          <w:rFonts w:ascii="Times New Roman" w:eastAsia="Times New Roman" w:hAnsi="Times New Roman" w:cs="Times New Roman"/>
          <w:b/>
          <w:bCs/>
          <w:color w:val="auto"/>
          <w:lang w:val="es-MX" w:eastAsia="es-MX"/>
        </w:rPr>
        <w:t xml:space="preserve"> en la pectina de guayaba blanca (A2)</w:t>
      </w:r>
    </w:p>
    <w:p w:rsidR="007805A3" w:rsidRDefault="007805A3" w:rsidP="004D1796">
      <w:pPr>
        <w:suppressAutoHyphens w:val="0"/>
        <w:spacing w:before="100" w:beforeAutospacing="1" w:after="100" w:afterAutospacing="1" w:line="360" w:lineRule="auto"/>
        <w:jc w:val="center"/>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noProof/>
          <w:color w:val="auto"/>
          <w:lang w:eastAsia="es-EC"/>
        </w:rPr>
        <w:drawing>
          <wp:inline distT="0" distB="0" distL="0" distR="0" wp14:anchorId="781B48FC" wp14:editId="49CBD199">
            <wp:extent cx="4680000" cy="2417008"/>
            <wp:effectExtent l="0" t="0" r="6350" b="2540"/>
            <wp:docPr id="32" name="Imagen 32" descr="C:\Users\rs01\Desktop\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01\Desktop\Santia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417008"/>
                    </a:xfrm>
                    <a:prstGeom prst="rect">
                      <a:avLst/>
                    </a:prstGeom>
                    <a:noFill/>
                    <a:ln>
                      <a:noFill/>
                    </a:ln>
                  </pic:spPr>
                </pic:pic>
              </a:graphicData>
            </a:graphic>
          </wp:inline>
        </w:drawing>
      </w:r>
    </w:p>
    <w:p w:rsidR="00BD3A88" w:rsidRDefault="00880AD8" w:rsidP="00BD3A8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BD3A88" w:rsidRPr="00E7403F">
        <w:rPr>
          <w:rFonts w:ascii="Times New Roman" w:hAnsi="Times New Roman" w:cs="Times New Roman"/>
          <w:i/>
          <w:sz w:val="20"/>
        </w:rPr>
        <w:t xml:space="preserve"> (Baños S, 2017)</w:t>
      </w:r>
    </w:p>
    <w:p w:rsidR="00481578" w:rsidRDefault="00481578" w:rsidP="00BD3A88">
      <w:pPr>
        <w:autoSpaceDE w:val="0"/>
        <w:autoSpaceDN w:val="0"/>
        <w:adjustRightInd w:val="0"/>
        <w:spacing w:line="360" w:lineRule="auto"/>
        <w:jc w:val="both"/>
        <w:rPr>
          <w:rFonts w:ascii="Times New Roman" w:hAnsi="Times New Roman" w:cs="Times New Roman"/>
          <w:i/>
          <w:sz w:val="20"/>
        </w:rPr>
      </w:pP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951259">
        <w:rPr>
          <w:rFonts w:ascii="Times New Roman" w:eastAsia="Times New Roman" w:hAnsi="Times New Roman" w:cs="Times New Roman"/>
          <w:b/>
          <w:bCs/>
          <w:color w:val="auto"/>
          <w:lang w:val="es-MX" w:eastAsia="es-MX"/>
        </w:rPr>
        <w:t>Figura 7. Absorbancia relativa en la pectina de guayaba blanca (A2) frente a la pectina comercial</w:t>
      </w:r>
    </w:p>
    <w:p w:rsidR="007805A3" w:rsidRDefault="00156787" w:rsidP="00BD3A88">
      <w:pPr>
        <w:suppressAutoHyphens w:val="0"/>
        <w:spacing w:line="360" w:lineRule="auto"/>
        <w:jc w:val="center"/>
        <w:rPr>
          <w:rFonts w:ascii="Times New Roman" w:eastAsia="Times New Roman" w:hAnsi="Times New Roman" w:cs="Times New Roman"/>
          <w:b/>
          <w:bCs/>
          <w:color w:val="auto"/>
          <w:lang w:val="es-MX" w:eastAsia="es-MX"/>
        </w:rPr>
      </w:pPr>
      <w:r>
        <w:rPr>
          <w:rFonts w:ascii="Times New Roman" w:eastAsia="Times New Roman" w:hAnsi="Times New Roman" w:cs="Times New Roman"/>
          <w:b/>
          <w:bCs/>
          <w:color w:val="auto"/>
          <w:lang w:val="es-MX" w:eastAsia="es-MX"/>
        </w:rPr>
        <w:t xml:space="preserve">   </w:t>
      </w:r>
      <w:r>
        <w:rPr>
          <w:rFonts w:ascii="Times New Roman" w:eastAsia="Times New Roman" w:hAnsi="Times New Roman" w:cs="Times New Roman"/>
          <w:b/>
          <w:bCs/>
          <w:noProof/>
          <w:color w:val="auto"/>
          <w:lang w:eastAsia="es-EC"/>
        </w:rPr>
        <w:drawing>
          <wp:inline distT="0" distB="0" distL="0" distR="0">
            <wp:extent cx="4667250" cy="2371725"/>
            <wp:effectExtent l="0" t="0" r="0" b="9525"/>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6174" cy="2386423"/>
                    </a:xfrm>
                    <a:prstGeom prst="rect">
                      <a:avLst/>
                    </a:prstGeom>
                    <a:noFill/>
                    <a:ln>
                      <a:noFill/>
                    </a:ln>
                  </pic:spPr>
                </pic:pic>
              </a:graphicData>
            </a:graphic>
          </wp:inline>
        </w:drawing>
      </w:r>
    </w:p>
    <w:p w:rsidR="00BD3A88" w:rsidRDefault="00880AD8" w:rsidP="00BD3A8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BD3A88" w:rsidRPr="00E7403F">
        <w:rPr>
          <w:rFonts w:ascii="Times New Roman" w:hAnsi="Times New Roman" w:cs="Times New Roman"/>
          <w:i/>
          <w:sz w:val="20"/>
        </w:rPr>
        <w:t xml:space="preserve"> (Baños S, 2017)</w:t>
      </w:r>
    </w:p>
    <w:p w:rsidR="00BD3A88" w:rsidRDefault="00BD3A88" w:rsidP="004D1796">
      <w:pPr>
        <w:spacing w:line="360" w:lineRule="auto"/>
        <w:jc w:val="both"/>
        <w:rPr>
          <w:rFonts w:ascii="Times New Roman" w:hAnsi="Times New Roman" w:cs="Times New Roman"/>
        </w:rPr>
      </w:pPr>
    </w:p>
    <w:p w:rsidR="00593E24" w:rsidRPr="00951259" w:rsidRDefault="007805A3" w:rsidP="004D1796">
      <w:pPr>
        <w:spacing w:line="360" w:lineRule="auto"/>
        <w:jc w:val="both"/>
        <w:rPr>
          <w:rFonts w:ascii="Times New Roman" w:hAnsi="Times New Roman" w:cs="Times New Roman"/>
        </w:rPr>
      </w:pPr>
      <w:r w:rsidRPr="00E7403F">
        <w:rPr>
          <w:rFonts w:ascii="Times New Roman" w:hAnsi="Times New Roman" w:cs="Times New Roman"/>
        </w:rPr>
        <w:t>Se observa presencia de grupo C=O en la longitud de onda de 1733, presencia de grupo C-O en 1307 y presencia de OH en 3329 que también puede estar superpuesto con grupo amina, nivel de conciencia 82.38% en relación a la pectina estándar.</w:t>
      </w:r>
    </w:p>
    <w:p w:rsidR="007805A3" w:rsidRPr="00593E24" w:rsidRDefault="007805A3" w:rsidP="004D1796">
      <w:pPr>
        <w:spacing w:line="360" w:lineRule="auto"/>
        <w:jc w:val="both"/>
        <w:rPr>
          <w:rFonts w:ascii="Times New Roman" w:hAnsi="Times New Roman" w:cs="Times New Roman"/>
          <w:b/>
        </w:rPr>
      </w:pPr>
      <w:r w:rsidRPr="00593E24">
        <w:rPr>
          <w:rFonts w:ascii="Times New Roman" w:eastAsia="Times New Roman" w:hAnsi="Times New Roman" w:cs="Times New Roman"/>
          <w:b/>
          <w:bCs/>
          <w:color w:val="auto"/>
          <w:lang w:val="es-MX" w:eastAsia="es-MX"/>
        </w:rPr>
        <w:lastRenderedPageBreak/>
        <w:t>5.3. EVALUACIÓN DEL RENDIMIENTO DE PECTINA</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 xml:space="preserve">El rendimiento de la pectina fue en función de la cantidad de fruto utilizado, cantidad de pectina que tiene la fruta, y el método de extracción utilizado. </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Cuadro 5. Rendimiento de la pectina obtenida de guayaba rosada y blanca</w:t>
      </w:r>
    </w:p>
    <w:tbl>
      <w:tblPr>
        <w:tblStyle w:val="Tablaconcuadrcula"/>
        <w:tblW w:w="8745" w:type="dxa"/>
        <w:tblLook w:val="04A0" w:firstRow="1" w:lastRow="0" w:firstColumn="1" w:lastColumn="0" w:noHBand="0" w:noVBand="1"/>
      </w:tblPr>
      <w:tblGrid>
        <w:gridCol w:w="2186"/>
        <w:gridCol w:w="1949"/>
        <w:gridCol w:w="1980"/>
        <w:gridCol w:w="2630"/>
      </w:tblGrid>
      <w:tr w:rsidR="007805A3" w:rsidRPr="00E7403F" w:rsidTr="00CD50DD">
        <w:trPr>
          <w:trHeight w:val="421"/>
        </w:trPr>
        <w:tc>
          <w:tcPr>
            <w:tcW w:w="2186" w:type="dxa"/>
          </w:tcPr>
          <w:p w:rsidR="007805A3" w:rsidRPr="00E7403F" w:rsidRDefault="007805A3" w:rsidP="004343C1">
            <w:pPr>
              <w:suppressAutoHyphens w:val="0"/>
              <w:spacing w:line="24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Propiedad</w:t>
            </w:r>
          </w:p>
        </w:tc>
        <w:tc>
          <w:tcPr>
            <w:tcW w:w="1949" w:type="dxa"/>
          </w:tcPr>
          <w:p w:rsidR="007805A3" w:rsidRPr="00E7403F" w:rsidRDefault="007805A3" w:rsidP="004343C1">
            <w:pPr>
              <w:suppressAutoHyphens w:val="0"/>
              <w:spacing w:line="24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Guayaba rosada</w:t>
            </w:r>
          </w:p>
        </w:tc>
        <w:tc>
          <w:tcPr>
            <w:tcW w:w="1980" w:type="dxa"/>
          </w:tcPr>
          <w:p w:rsidR="007805A3" w:rsidRPr="00E7403F" w:rsidRDefault="007805A3" w:rsidP="004343C1">
            <w:pPr>
              <w:suppressAutoHyphens w:val="0"/>
              <w:spacing w:line="24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Guayaba blanca</w:t>
            </w:r>
          </w:p>
        </w:tc>
        <w:tc>
          <w:tcPr>
            <w:tcW w:w="2630" w:type="dxa"/>
          </w:tcPr>
          <w:p w:rsidR="007805A3" w:rsidRPr="00E7403F" w:rsidRDefault="007805A3" w:rsidP="004343C1">
            <w:pPr>
              <w:suppressAutoHyphens w:val="0"/>
              <w:spacing w:line="24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 xml:space="preserve">Método </w:t>
            </w:r>
          </w:p>
          <w:p w:rsidR="007805A3" w:rsidRPr="00E7403F" w:rsidRDefault="007805A3" w:rsidP="004343C1">
            <w:pPr>
              <w:suppressAutoHyphens w:val="0"/>
              <w:spacing w:line="240" w:lineRule="auto"/>
              <w:jc w:val="both"/>
              <w:rPr>
                <w:rFonts w:ascii="Times New Roman" w:eastAsia="Times New Roman" w:hAnsi="Times New Roman" w:cs="Times New Roman"/>
                <w:b/>
                <w:bCs/>
                <w:color w:val="auto"/>
                <w:lang w:val="es-MX" w:eastAsia="es-MX"/>
              </w:rPr>
            </w:pPr>
            <w:r w:rsidRPr="00E7403F">
              <w:rPr>
                <w:rFonts w:ascii="Times New Roman" w:eastAsia="Times New Roman" w:hAnsi="Times New Roman" w:cs="Times New Roman"/>
                <w:b/>
                <w:bCs/>
                <w:color w:val="auto"/>
                <w:lang w:val="es-MX" w:eastAsia="es-MX"/>
              </w:rPr>
              <w:t>según fórmula</w:t>
            </w:r>
          </w:p>
        </w:tc>
      </w:tr>
      <w:tr w:rsidR="007805A3" w:rsidRPr="00E7403F" w:rsidTr="00CD50DD">
        <w:trPr>
          <w:trHeight w:val="721"/>
        </w:trPr>
        <w:tc>
          <w:tcPr>
            <w:tcW w:w="2186" w:type="dxa"/>
          </w:tcPr>
          <w:p w:rsidR="007805A3" w:rsidRPr="00E7403F" w:rsidRDefault="007805A3" w:rsidP="004343C1">
            <w:pPr>
              <w:suppressAutoHyphens w:val="0"/>
              <w:spacing w:line="24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Rendimiento de la pectina</w:t>
            </w:r>
          </w:p>
        </w:tc>
        <w:tc>
          <w:tcPr>
            <w:tcW w:w="1949" w:type="dxa"/>
          </w:tcPr>
          <w:p w:rsidR="007805A3" w:rsidRPr="00E7403F" w:rsidRDefault="00A1219F" w:rsidP="004343C1">
            <w:pPr>
              <w:suppressAutoHyphens w:val="0"/>
              <w:spacing w:line="240" w:lineRule="auto"/>
              <w:jc w:val="center"/>
              <w:rPr>
                <w:rFonts w:ascii="Times New Roman" w:eastAsia="Times New Roman" w:hAnsi="Times New Roman" w:cs="Times New Roman"/>
                <w:bCs/>
                <w:color w:val="auto"/>
                <w:lang w:val="es-MX" w:eastAsia="es-MX"/>
              </w:rPr>
            </w:pPr>
            <w:r>
              <w:rPr>
                <w:rFonts w:ascii="Times New Roman" w:eastAsia="Times New Roman" w:hAnsi="Times New Roman" w:cs="Times New Roman"/>
                <w:bCs/>
                <w:color w:val="auto"/>
                <w:lang w:val="es-MX" w:eastAsia="es-MX"/>
              </w:rPr>
              <w:t xml:space="preserve">6,13 </w:t>
            </w:r>
            <w:r w:rsidR="007805A3" w:rsidRPr="00E7403F">
              <w:rPr>
                <w:rFonts w:ascii="Times New Roman" w:eastAsia="Times New Roman" w:hAnsi="Times New Roman" w:cs="Times New Roman"/>
                <w:bCs/>
                <w:color w:val="auto"/>
                <w:lang w:val="es-MX" w:eastAsia="es-MX"/>
              </w:rPr>
              <w:t>%</w:t>
            </w:r>
          </w:p>
        </w:tc>
        <w:tc>
          <w:tcPr>
            <w:tcW w:w="1980" w:type="dxa"/>
          </w:tcPr>
          <w:p w:rsidR="007805A3" w:rsidRPr="00E7403F" w:rsidRDefault="00A1219F" w:rsidP="004343C1">
            <w:pPr>
              <w:suppressAutoHyphens w:val="0"/>
              <w:spacing w:line="240" w:lineRule="auto"/>
              <w:jc w:val="center"/>
              <w:rPr>
                <w:rFonts w:ascii="Times New Roman" w:eastAsia="Times New Roman" w:hAnsi="Times New Roman" w:cs="Times New Roman"/>
                <w:bCs/>
                <w:color w:val="auto"/>
                <w:lang w:val="es-MX" w:eastAsia="es-MX"/>
              </w:rPr>
            </w:pPr>
            <w:r>
              <w:rPr>
                <w:rFonts w:ascii="Times New Roman" w:eastAsia="Times New Roman" w:hAnsi="Times New Roman" w:cs="Times New Roman"/>
                <w:bCs/>
                <w:color w:val="auto"/>
                <w:lang w:val="es-MX" w:eastAsia="es-MX"/>
              </w:rPr>
              <w:t xml:space="preserve">4.84 </w:t>
            </w:r>
            <w:r w:rsidR="007805A3" w:rsidRPr="00E7403F">
              <w:rPr>
                <w:rFonts w:ascii="Times New Roman" w:eastAsia="Times New Roman" w:hAnsi="Times New Roman" w:cs="Times New Roman"/>
                <w:bCs/>
                <w:color w:val="auto"/>
                <w:lang w:val="es-MX" w:eastAsia="es-MX"/>
              </w:rPr>
              <w:t>%</w:t>
            </w:r>
          </w:p>
        </w:tc>
        <w:tc>
          <w:tcPr>
            <w:tcW w:w="2630" w:type="dxa"/>
          </w:tcPr>
          <w:p w:rsidR="007805A3" w:rsidRPr="00E7403F" w:rsidRDefault="004042D4" w:rsidP="004343C1">
            <w:pPr>
              <w:suppressAutoHyphens w:val="0"/>
              <w:spacing w:line="240" w:lineRule="auto"/>
              <w:jc w:val="both"/>
              <w:rPr>
                <w:rFonts w:ascii="Times New Roman" w:eastAsia="Times New Roman" w:hAnsi="Times New Roman" w:cs="Times New Roman"/>
                <w:bCs/>
                <w:color w:val="auto"/>
                <w:sz w:val="20"/>
                <w:szCs w:val="20"/>
                <w:lang w:val="es-MX" w:eastAsia="es-MX"/>
              </w:rPr>
            </w:pPr>
            <m:oMathPara>
              <m:oMath>
                <m:sSup>
                  <m:sSupPr>
                    <m:ctrlPr>
                      <w:rPr>
                        <w:rFonts w:ascii="Cambria Math" w:eastAsia="Times New Roman" w:hAnsi="Cambria Math" w:cs="Times New Roman"/>
                        <w:bCs/>
                        <w:color w:val="auto"/>
                        <w:sz w:val="20"/>
                        <w:szCs w:val="20"/>
                        <w:lang w:val="es-MX" w:eastAsia="es-MX"/>
                      </w:rPr>
                    </m:ctrlPr>
                  </m:sSupPr>
                  <m:e>
                    <m:r>
                      <w:rPr>
                        <w:rFonts w:ascii="Cambria Math" w:eastAsia="Times New Roman" w:hAnsi="Cambria Math" w:cs="Times New Roman"/>
                        <w:color w:val="auto"/>
                        <w:sz w:val="20"/>
                        <w:szCs w:val="20"/>
                        <w:lang w:val="es-MX" w:eastAsia="es-MX"/>
                      </w:rPr>
                      <m:t>%R</m:t>
                    </m:r>
                  </m:e>
                  <m:sup/>
                </m:sSup>
                <m:r>
                  <w:rPr>
                    <w:rFonts w:ascii="Cambria Math" w:eastAsia="Times New Roman" w:hAnsi="Cambria Math" w:cs="Times New Roman"/>
                    <w:color w:val="auto"/>
                    <w:sz w:val="20"/>
                    <w:szCs w:val="20"/>
                    <w:lang w:val="es-MX" w:eastAsia="es-MX"/>
                  </w:rPr>
                  <m:t>=</m:t>
                </m:r>
                <m:f>
                  <m:fPr>
                    <m:ctrlPr>
                      <w:rPr>
                        <w:rFonts w:ascii="Cambria Math" w:eastAsia="Times New Roman" w:hAnsi="Cambria Math" w:cs="Times New Roman"/>
                        <w:bCs/>
                        <w:color w:val="auto"/>
                        <w:sz w:val="20"/>
                        <w:szCs w:val="20"/>
                        <w:lang w:val="es-MX" w:eastAsia="es-MX"/>
                      </w:rPr>
                    </m:ctrlPr>
                  </m:fPr>
                  <m:num>
                    <m:r>
                      <w:rPr>
                        <w:rFonts w:ascii="Cambria Math" w:eastAsia="Times New Roman" w:hAnsi="Cambria Math" w:cs="Times New Roman"/>
                        <w:color w:val="auto"/>
                        <w:sz w:val="20"/>
                        <w:szCs w:val="20"/>
                        <w:lang w:val="es-MX" w:eastAsia="es-MX"/>
                      </w:rPr>
                      <m:t>Peso final</m:t>
                    </m:r>
                  </m:num>
                  <m:den>
                    <m:r>
                      <w:rPr>
                        <w:rFonts w:ascii="Cambria Math" w:eastAsia="Times New Roman" w:hAnsi="Cambria Math" w:cs="Times New Roman"/>
                        <w:color w:val="auto"/>
                        <w:sz w:val="20"/>
                        <w:szCs w:val="20"/>
                        <w:lang w:val="es-MX" w:eastAsia="es-MX"/>
                      </w:rPr>
                      <m:t>Peso inicial</m:t>
                    </m:r>
                  </m:den>
                </m:f>
                <m:r>
                  <w:rPr>
                    <w:rFonts w:ascii="Cambria Math" w:eastAsia="Times New Roman" w:hAnsi="Cambria Math" w:cs="Times New Roman"/>
                    <w:color w:val="auto"/>
                    <w:sz w:val="20"/>
                    <w:szCs w:val="20"/>
                    <w:lang w:val="es-MX" w:eastAsia="es-MX"/>
                  </w:rPr>
                  <m:t>x100</m:t>
                </m:r>
              </m:oMath>
            </m:oMathPara>
          </w:p>
        </w:tc>
      </w:tr>
    </w:tbl>
    <w:p w:rsidR="001A468C" w:rsidRDefault="00880AD8" w:rsidP="001A468C">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001A468C" w:rsidRPr="00E7403F">
        <w:rPr>
          <w:rFonts w:ascii="Times New Roman" w:hAnsi="Times New Roman" w:cs="Times New Roman"/>
          <w:i/>
          <w:sz w:val="20"/>
        </w:rPr>
        <w:t xml:space="preserve"> (Baños S, 2017)</w:t>
      </w:r>
    </w:p>
    <w:p w:rsidR="001A468C" w:rsidRDefault="001A468C" w:rsidP="001A468C">
      <w:pPr>
        <w:autoSpaceDE w:val="0"/>
        <w:autoSpaceDN w:val="0"/>
        <w:adjustRightInd w:val="0"/>
        <w:spacing w:line="360" w:lineRule="auto"/>
        <w:jc w:val="both"/>
        <w:rPr>
          <w:rFonts w:ascii="Times New Roman" w:hAnsi="Times New Roman" w:cs="Times New Roman"/>
          <w:i/>
          <w:sz w:val="20"/>
        </w:rPr>
      </w:pPr>
    </w:p>
    <w:p w:rsidR="007805A3" w:rsidRDefault="007805A3" w:rsidP="00D91B5D">
      <w:pPr>
        <w:suppressAutoHyphens w:val="0"/>
        <w:spacing w:line="360" w:lineRule="auto"/>
        <w:jc w:val="both"/>
        <w:rPr>
          <w:rFonts w:ascii="Times New Roman" w:eastAsia="Times New Roman" w:hAnsi="Times New Roman" w:cs="Times New Roman"/>
          <w:bCs/>
          <w:color w:val="auto"/>
          <w:lang w:val="es-MX" w:eastAsia="es-MX"/>
        </w:rPr>
      </w:pPr>
      <w:r w:rsidRPr="00E7403F">
        <w:rPr>
          <w:rFonts w:ascii="Times New Roman" w:eastAsia="Times New Roman" w:hAnsi="Times New Roman" w:cs="Times New Roman"/>
          <w:bCs/>
          <w:color w:val="auto"/>
          <w:lang w:val="es-MX" w:eastAsia="es-MX"/>
        </w:rPr>
        <w:t>El rendimiento fue aceptable con relación al peso del producto final obtenido.</w:t>
      </w:r>
    </w:p>
    <w:p w:rsidR="00D91B5D" w:rsidRDefault="00D91B5D" w:rsidP="00D91B5D">
      <w:pPr>
        <w:suppressAutoHyphens w:val="0"/>
        <w:spacing w:line="360" w:lineRule="auto"/>
        <w:jc w:val="both"/>
        <w:rPr>
          <w:rFonts w:ascii="Times New Roman" w:eastAsia="Times New Roman" w:hAnsi="Times New Roman" w:cs="Times New Roman"/>
          <w:b/>
          <w:bCs/>
          <w:color w:val="auto"/>
          <w:lang w:val="es-CO" w:eastAsia="es-MX"/>
        </w:rPr>
      </w:pPr>
    </w:p>
    <w:p w:rsidR="007805A3" w:rsidRPr="00E7403F" w:rsidRDefault="007805A3" w:rsidP="00D91B5D">
      <w:pPr>
        <w:suppressAutoHyphens w:val="0"/>
        <w:spacing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
          <w:bCs/>
          <w:color w:val="auto"/>
          <w:lang w:val="es-CO" w:eastAsia="es-MX"/>
        </w:rPr>
        <w:t>5.4</w:t>
      </w:r>
      <w:r w:rsidRPr="00E7403F">
        <w:rPr>
          <w:rFonts w:ascii="Times New Roman" w:eastAsia="Times New Roman" w:hAnsi="Times New Roman" w:cs="Times New Roman"/>
          <w:b/>
          <w:bCs/>
          <w:color w:val="auto"/>
          <w:lang w:val="es-CO" w:eastAsia="es-MX"/>
        </w:rPr>
        <w:t>. ANÁLISIS ESTADÍSTICO DE LA EVALUACIÓN SENSORIAL DEL PRODUCTO</w:t>
      </w:r>
    </w:p>
    <w:p w:rsidR="007805A3" w:rsidRPr="00E7403F" w:rsidRDefault="007805A3" w:rsidP="004D1796">
      <w:pPr>
        <w:suppressAutoHyphens w:val="0"/>
        <w:spacing w:before="100" w:beforeAutospacing="1" w:after="100" w:afterAutospacing="1" w:line="360" w:lineRule="auto"/>
        <w:jc w:val="both"/>
        <w:rPr>
          <w:rFonts w:ascii="Times New Roman" w:hAnsi="Times New Roman" w:cs="Times New Roman"/>
        </w:rPr>
      </w:pPr>
      <w:r>
        <w:rPr>
          <w:rFonts w:ascii="Times New Roman" w:hAnsi="Times New Roman" w:cs="Times New Roman"/>
          <w:lang w:val="es-CO"/>
        </w:rPr>
        <w:t xml:space="preserve">El poder de </w:t>
      </w:r>
      <w:r w:rsidR="00AD3118">
        <w:rPr>
          <w:rFonts w:ascii="Times New Roman" w:hAnsi="Times New Roman" w:cs="Times New Roman"/>
          <w:lang w:val="es-CO"/>
        </w:rPr>
        <w:t>gelificación</w:t>
      </w:r>
      <w:r>
        <w:rPr>
          <w:rFonts w:ascii="Times New Roman" w:hAnsi="Times New Roman" w:cs="Times New Roman"/>
          <w:lang w:val="es-CO"/>
        </w:rPr>
        <w:t xml:space="preserve"> </w:t>
      </w:r>
      <w:r w:rsidRPr="00E7403F">
        <w:rPr>
          <w:rFonts w:ascii="Times New Roman" w:hAnsi="Times New Roman" w:cs="Times New Roman"/>
        </w:rPr>
        <w:t>de la pectina</w:t>
      </w:r>
      <w:r>
        <w:rPr>
          <w:rFonts w:ascii="Times New Roman" w:hAnsi="Times New Roman" w:cs="Times New Roman"/>
        </w:rPr>
        <w:t xml:space="preserve"> en un producto </w:t>
      </w:r>
      <w:r w:rsidR="00AD3118">
        <w:rPr>
          <w:rFonts w:ascii="Times New Roman" w:hAnsi="Times New Roman" w:cs="Times New Roman"/>
        </w:rPr>
        <w:t>agroindustrial</w:t>
      </w:r>
      <w:r>
        <w:rPr>
          <w:rFonts w:ascii="Times New Roman" w:hAnsi="Times New Roman" w:cs="Times New Roman"/>
        </w:rPr>
        <w:t xml:space="preserve"> especifico, </w:t>
      </w:r>
      <w:r w:rsidRPr="00E7403F">
        <w:rPr>
          <w:rFonts w:ascii="Times New Roman" w:hAnsi="Times New Roman" w:cs="Times New Roman"/>
        </w:rPr>
        <w:t xml:space="preserve"> se determinó mediante la elaboración de mermelada de piña y se evaluó basándose en las características sensoriales como el apariencia, color, olor, aroma, sabor y textura, utilizando una escala hedónica de 5 puntos (</w:t>
      </w:r>
      <w:proofErr w:type="spellStart"/>
      <w:r w:rsidRPr="00E7403F">
        <w:rPr>
          <w:rFonts w:ascii="Times New Roman" w:hAnsi="Times New Roman" w:cs="Times New Roman"/>
          <w:shd w:val="clear" w:color="auto" w:fill="FFFFFF"/>
        </w:rPr>
        <w:t>Witti</w:t>
      </w:r>
      <w:r w:rsidR="00880AD8">
        <w:rPr>
          <w:rFonts w:ascii="Times New Roman" w:hAnsi="Times New Roman" w:cs="Times New Roman"/>
          <w:shd w:val="clear" w:color="auto" w:fill="FFFFFF"/>
        </w:rPr>
        <w:t>n</w:t>
      </w:r>
      <w:r w:rsidRPr="00E7403F">
        <w:rPr>
          <w:rFonts w:ascii="Times New Roman" w:hAnsi="Times New Roman" w:cs="Times New Roman"/>
          <w:shd w:val="clear" w:color="auto" w:fill="FFFFFF"/>
        </w:rPr>
        <w:t>g</w:t>
      </w:r>
      <w:proofErr w:type="spellEnd"/>
      <w:r w:rsidRPr="00E7403F">
        <w:rPr>
          <w:rFonts w:ascii="Times New Roman" w:hAnsi="Times New Roman" w:cs="Times New Roman"/>
          <w:shd w:val="clear" w:color="auto" w:fill="FFFFFF"/>
        </w:rPr>
        <w:t xml:space="preserve"> de </w:t>
      </w:r>
      <w:proofErr w:type="spellStart"/>
      <w:r w:rsidRPr="00E7403F">
        <w:rPr>
          <w:rFonts w:ascii="Times New Roman" w:hAnsi="Times New Roman" w:cs="Times New Roman"/>
          <w:shd w:val="clear" w:color="auto" w:fill="FFFFFF"/>
        </w:rPr>
        <w:t>Penna</w:t>
      </w:r>
      <w:proofErr w:type="spellEnd"/>
      <w:r w:rsidRPr="00E7403F">
        <w:rPr>
          <w:rFonts w:ascii="Times New Roman" w:hAnsi="Times New Roman" w:cs="Times New Roman"/>
          <w:shd w:val="clear" w:color="auto" w:fill="FFFFFF"/>
        </w:rPr>
        <w:t xml:space="preserve"> </w:t>
      </w:r>
      <w:r w:rsidRPr="003E2A1E">
        <w:rPr>
          <w:rFonts w:ascii="Times New Roman" w:hAnsi="Times New Roman" w:cs="Times New Roman"/>
          <w:i/>
          <w:shd w:val="clear" w:color="auto" w:fill="FFFFFF"/>
        </w:rPr>
        <w:t>et al</w:t>
      </w:r>
      <w:r w:rsidRPr="00E7403F">
        <w:rPr>
          <w:rFonts w:ascii="Times New Roman" w:hAnsi="Times New Roman" w:cs="Times New Roman"/>
          <w:shd w:val="clear" w:color="auto" w:fill="FFFFFF"/>
        </w:rPr>
        <w:t>., 2005</w:t>
      </w:r>
      <w:r w:rsidRPr="00E7403F">
        <w:rPr>
          <w:rFonts w:ascii="Times New Roman" w:hAnsi="Times New Roman" w:cs="Times New Roman"/>
        </w:rPr>
        <w:t>) (ver escala cuadro 6), para lo cual se utilizó un panel de 12 catadores no entrenados.</w:t>
      </w:r>
    </w:p>
    <w:p w:rsidR="007805A3" w:rsidRPr="00E7403F" w:rsidRDefault="007805A3" w:rsidP="004D1796">
      <w:pPr>
        <w:suppressAutoHyphens w:val="0"/>
        <w:spacing w:before="100" w:beforeAutospacing="1" w:after="100" w:afterAutospacing="1" w:line="360" w:lineRule="auto"/>
        <w:jc w:val="both"/>
        <w:rPr>
          <w:rFonts w:ascii="Times New Roman" w:hAnsi="Times New Roman" w:cs="Times New Roman"/>
          <w:b/>
        </w:rPr>
      </w:pPr>
      <w:r w:rsidRPr="00E7403F">
        <w:rPr>
          <w:rFonts w:ascii="Times New Roman" w:hAnsi="Times New Roman" w:cs="Times New Roman"/>
          <w:b/>
        </w:rPr>
        <w:t xml:space="preserve">Cuadro 6. Escala de medición organoléptica </w:t>
      </w:r>
    </w:p>
    <w:tbl>
      <w:tblPr>
        <w:tblStyle w:val="Tablaconcuadrcula"/>
        <w:tblW w:w="0" w:type="auto"/>
        <w:jc w:val="center"/>
        <w:tblLook w:val="04A0" w:firstRow="1" w:lastRow="0" w:firstColumn="1" w:lastColumn="0" w:noHBand="0" w:noVBand="1"/>
      </w:tblPr>
      <w:tblGrid>
        <w:gridCol w:w="3235"/>
        <w:gridCol w:w="3060"/>
      </w:tblGrid>
      <w:tr w:rsidR="007805A3" w:rsidRPr="00E7403F" w:rsidTr="00CD50DD">
        <w:trPr>
          <w:jc w:val="center"/>
        </w:trPr>
        <w:tc>
          <w:tcPr>
            <w:tcW w:w="3235" w:type="dxa"/>
          </w:tcPr>
          <w:p w:rsidR="007805A3" w:rsidRPr="00E7403F" w:rsidRDefault="007805A3" w:rsidP="004D1796">
            <w:pPr>
              <w:suppressAutoHyphens w:val="0"/>
              <w:spacing w:line="360" w:lineRule="auto"/>
              <w:jc w:val="center"/>
              <w:rPr>
                <w:rFonts w:ascii="Times New Roman" w:eastAsia="Times New Roman" w:hAnsi="Times New Roman" w:cs="Times New Roman"/>
                <w:b/>
                <w:bCs/>
                <w:color w:val="auto"/>
                <w:lang w:val="es-CO" w:eastAsia="es-MX"/>
              </w:rPr>
            </w:pPr>
            <w:r w:rsidRPr="00E7403F">
              <w:rPr>
                <w:rFonts w:ascii="Times New Roman" w:eastAsia="Times New Roman" w:hAnsi="Times New Roman" w:cs="Times New Roman"/>
                <w:b/>
                <w:bCs/>
                <w:color w:val="auto"/>
                <w:lang w:val="es-CO" w:eastAsia="es-MX"/>
              </w:rPr>
              <w:t>Valoración</w:t>
            </w:r>
          </w:p>
        </w:tc>
        <w:tc>
          <w:tcPr>
            <w:tcW w:w="3060" w:type="dxa"/>
          </w:tcPr>
          <w:p w:rsidR="007805A3" w:rsidRPr="00E7403F" w:rsidRDefault="007805A3" w:rsidP="004D1796">
            <w:pPr>
              <w:suppressAutoHyphens w:val="0"/>
              <w:spacing w:line="360" w:lineRule="auto"/>
              <w:jc w:val="both"/>
              <w:rPr>
                <w:rFonts w:ascii="Times New Roman" w:eastAsia="Times New Roman" w:hAnsi="Times New Roman" w:cs="Times New Roman"/>
                <w:b/>
                <w:bCs/>
                <w:color w:val="auto"/>
                <w:lang w:val="es-CO" w:eastAsia="es-MX"/>
              </w:rPr>
            </w:pPr>
            <w:r w:rsidRPr="00E7403F">
              <w:rPr>
                <w:rFonts w:ascii="Times New Roman" w:eastAsia="Times New Roman" w:hAnsi="Times New Roman" w:cs="Times New Roman"/>
                <w:b/>
                <w:bCs/>
                <w:color w:val="auto"/>
                <w:lang w:val="es-CO" w:eastAsia="es-MX"/>
              </w:rPr>
              <w:t>Alternativa</w:t>
            </w:r>
          </w:p>
        </w:tc>
      </w:tr>
      <w:tr w:rsidR="007805A3" w:rsidRPr="00E7403F" w:rsidTr="00CD50DD">
        <w:trPr>
          <w:jc w:val="center"/>
        </w:trPr>
        <w:tc>
          <w:tcPr>
            <w:tcW w:w="3235" w:type="dxa"/>
          </w:tcPr>
          <w:p w:rsidR="007805A3" w:rsidRPr="00E7403F" w:rsidRDefault="007805A3" w:rsidP="004D1796">
            <w:pPr>
              <w:suppressAutoHyphens w:val="0"/>
              <w:spacing w:line="360" w:lineRule="auto"/>
              <w:jc w:val="center"/>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5</w:t>
            </w:r>
          </w:p>
        </w:tc>
        <w:tc>
          <w:tcPr>
            <w:tcW w:w="3060" w:type="dxa"/>
          </w:tcPr>
          <w:p w:rsidR="007805A3" w:rsidRPr="00E7403F" w:rsidRDefault="007805A3" w:rsidP="004D1796">
            <w:pPr>
              <w:suppressAutoHyphens w:val="0"/>
              <w:spacing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Excelente</w:t>
            </w:r>
          </w:p>
        </w:tc>
      </w:tr>
      <w:tr w:rsidR="007805A3" w:rsidRPr="00E7403F" w:rsidTr="00CD50DD">
        <w:trPr>
          <w:jc w:val="center"/>
        </w:trPr>
        <w:tc>
          <w:tcPr>
            <w:tcW w:w="3235" w:type="dxa"/>
          </w:tcPr>
          <w:p w:rsidR="007805A3" w:rsidRPr="00E7403F" w:rsidRDefault="007805A3" w:rsidP="004D1796">
            <w:pPr>
              <w:suppressAutoHyphens w:val="0"/>
              <w:spacing w:line="360" w:lineRule="auto"/>
              <w:jc w:val="center"/>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4</w:t>
            </w:r>
          </w:p>
        </w:tc>
        <w:tc>
          <w:tcPr>
            <w:tcW w:w="3060" w:type="dxa"/>
          </w:tcPr>
          <w:p w:rsidR="007805A3" w:rsidRPr="00E7403F" w:rsidRDefault="007805A3" w:rsidP="004D1796">
            <w:pPr>
              <w:suppressAutoHyphens w:val="0"/>
              <w:spacing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Muy bueno</w:t>
            </w:r>
          </w:p>
        </w:tc>
      </w:tr>
      <w:tr w:rsidR="007805A3" w:rsidRPr="00E7403F" w:rsidTr="00CD50DD">
        <w:trPr>
          <w:jc w:val="center"/>
        </w:trPr>
        <w:tc>
          <w:tcPr>
            <w:tcW w:w="3235" w:type="dxa"/>
          </w:tcPr>
          <w:p w:rsidR="007805A3" w:rsidRPr="00E7403F" w:rsidRDefault="007805A3" w:rsidP="004D1796">
            <w:pPr>
              <w:suppressAutoHyphens w:val="0"/>
              <w:spacing w:line="360" w:lineRule="auto"/>
              <w:jc w:val="center"/>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3</w:t>
            </w:r>
          </w:p>
        </w:tc>
        <w:tc>
          <w:tcPr>
            <w:tcW w:w="3060" w:type="dxa"/>
          </w:tcPr>
          <w:p w:rsidR="007805A3" w:rsidRPr="00E7403F" w:rsidRDefault="007805A3" w:rsidP="004D1796">
            <w:pPr>
              <w:suppressAutoHyphens w:val="0"/>
              <w:spacing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Bueno</w:t>
            </w:r>
          </w:p>
        </w:tc>
      </w:tr>
      <w:tr w:rsidR="007805A3" w:rsidRPr="00E7403F" w:rsidTr="00CD50DD">
        <w:trPr>
          <w:jc w:val="center"/>
        </w:trPr>
        <w:tc>
          <w:tcPr>
            <w:tcW w:w="3235" w:type="dxa"/>
          </w:tcPr>
          <w:p w:rsidR="007805A3" w:rsidRPr="00E7403F" w:rsidRDefault="007805A3" w:rsidP="004D1796">
            <w:pPr>
              <w:suppressAutoHyphens w:val="0"/>
              <w:spacing w:line="360" w:lineRule="auto"/>
              <w:jc w:val="center"/>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2</w:t>
            </w:r>
          </w:p>
        </w:tc>
        <w:tc>
          <w:tcPr>
            <w:tcW w:w="3060" w:type="dxa"/>
          </w:tcPr>
          <w:p w:rsidR="007805A3" w:rsidRPr="00E7403F" w:rsidRDefault="007805A3" w:rsidP="004D1796">
            <w:pPr>
              <w:suppressAutoHyphens w:val="0"/>
              <w:spacing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Regular</w:t>
            </w:r>
          </w:p>
        </w:tc>
      </w:tr>
      <w:tr w:rsidR="007805A3" w:rsidRPr="00E7403F" w:rsidTr="00CD50DD">
        <w:trPr>
          <w:jc w:val="center"/>
        </w:trPr>
        <w:tc>
          <w:tcPr>
            <w:tcW w:w="3235" w:type="dxa"/>
          </w:tcPr>
          <w:p w:rsidR="007805A3" w:rsidRPr="00E7403F" w:rsidRDefault="007805A3" w:rsidP="004D1796">
            <w:pPr>
              <w:suppressAutoHyphens w:val="0"/>
              <w:spacing w:line="360" w:lineRule="auto"/>
              <w:jc w:val="center"/>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1</w:t>
            </w:r>
          </w:p>
        </w:tc>
        <w:tc>
          <w:tcPr>
            <w:tcW w:w="3060" w:type="dxa"/>
          </w:tcPr>
          <w:p w:rsidR="007805A3" w:rsidRPr="00E7403F" w:rsidRDefault="007805A3" w:rsidP="004D1796">
            <w:pPr>
              <w:suppressAutoHyphens w:val="0"/>
              <w:spacing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No aceptable</w:t>
            </w:r>
          </w:p>
        </w:tc>
      </w:tr>
    </w:tbl>
    <w:p w:rsidR="007805A3" w:rsidRPr="00E7403F" w:rsidRDefault="00951259" w:rsidP="004D1796">
      <w:pPr>
        <w:suppressAutoHyphens w:val="0"/>
        <w:spacing w:after="100" w:afterAutospacing="1" w:line="360" w:lineRule="auto"/>
        <w:jc w:val="both"/>
        <w:rPr>
          <w:rFonts w:ascii="Times New Roman" w:eastAsia="Times New Roman" w:hAnsi="Times New Roman" w:cs="Times New Roman"/>
          <w:b/>
          <w:bCs/>
          <w:color w:val="auto"/>
          <w:sz w:val="20"/>
          <w:szCs w:val="20"/>
          <w:lang w:val="es-CO" w:eastAsia="es-MX"/>
        </w:rPr>
      </w:pPr>
      <w:r>
        <w:rPr>
          <w:rFonts w:ascii="Times New Roman" w:eastAsia="Times New Roman" w:hAnsi="Times New Roman" w:cs="Times New Roman"/>
          <w:b/>
          <w:bCs/>
          <w:color w:val="auto"/>
          <w:sz w:val="20"/>
          <w:szCs w:val="20"/>
          <w:lang w:val="es-CO" w:eastAsia="es-MX"/>
        </w:rPr>
        <w:t xml:space="preserve">                  </w:t>
      </w:r>
      <w:r w:rsidR="007805A3" w:rsidRPr="00E7403F">
        <w:rPr>
          <w:rFonts w:ascii="Times New Roman" w:eastAsia="Times New Roman" w:hAnsi="Times New Roman" w:cs="Times New Roman"/>
          <w:b/>
          <w:bCs/>
          <w:color w:val="auto"/>
          <w:sz w:val="20"/>
          <w:szCs w:val="20"/>
          <w:lang w:val="es-CO" w:eastAsia="es-MX"/>
        </w:rPr>
        <w:t xml:space="preserve">Fuente: </w:t>
      </w:r>
      <w:r w:rsidR="007805A3" w:rsidRPr="00E7403F">
        <w:rPr>
          <w:rFonts w:ascii="Times New Roman" w:eastAsia="Times New Roman" w:hAnsi="Times New Roman" w:cs="Times New Roman"/>
          <w:bCs/>
          <w:i/>
          <w:color w:val="auto"/>
          <w:sz w:val="20"/>
          <w:szCs w:val="20"/>
          <w:lang w:val="es-CO" w:eastAsia="es-MX"/>
        </w:rPr>
        <w:t>(</w:t>
      </w:r>
      <w:proofErr w:type="spellStart"/>
      <w:r w:rsidR="007805A3" w:rsidRPr="00E7403F">
        <w:rPr>
          <w:rFonts w:ascii="Times New Roman" w:eastAsia="Times New Roman" w:hAnsi="Times New Roman" w:cs="Times New Roman"/>
          <w:bCs/>
          <w:i/>
          <w:color w:val="auto"/>
          <w:sz w:val="20"/>
          <w:szCs w:val="20"/>
          <w:lang w:val="es-CO" w:eastAsia="es-MX"/>
        </w:rPr>
        <w:t>Witti</w:t>
      </w:r>
      <w:r w:rsidR="00880AD8">
        <w:rPr>
          <w:rFonts w:ascii="Times New Roman" w:eastAsia="Times New Roman" w:hAnsi="Times New Roman" w:cs="Times New Roman"/>
          <w:bCs/>
          <w:i/>
          <w:color w:val="auto"/>
          <w:sz w:val="20"/>
          <w:szCs w:val="20"/>
          <w:lang w:val="es-CO" w:eastAsia="es-MX"/>
        </w:rPr>
        <w:t>n</w:t>
      </w:r>
      <w:r w:rsidR="007805A3" w:rsidRPr="00E7403F">
        <w:rPr>
          <w:rFonts w:ascii="Times New Roman" w:eastAsia="Times New Roman" w:hAnsi="Times New Roman" w:cs="Times New Roman"/>
          <w:bCs/>
          <w:i/>
          <w:color w:val="auto"/>
          <w:sz w:val="20"/>
          <w:szCs w:val="20"/>
          <w:lang w:val="es-CO" w:eastAsia="es-MX"/>
        </w:rPr>
        <w:t>g</w:t>
      </w:r>
      <w:proofErr w:type="spellEnd"/>
      <w:r w:rsidR="007805A3" w:rsidRPr="00E7403F">
        <w:rPr>
          <w:rFonts w:ascii="Times New Roman" w:eastAsia="Times New Roman" w:hAnsi="Times New Roman" w:cs="Times New Roman"/>
          <w:bCs/>
          <w:i/>
          <w:color w:val="auto"/>
          <w:sz w:val="20"/>
          <w:szCs w:val="20"/>
          <w:lang w:val="es-CO" w:eastAsia="es-MX"/>
        </w:rPr>
        <w:t xml:space="preserve"> de </w:t>
      </w:r>
      <w:proofErr w:type="spellStart"/>
      <w:r w:rsidR="007805A3" w:rsidRPr="00E7403F">
        <w:rPr>
          <w:rFonts w:ascii="Times New Roman" w:eastAsia="Times New Roman" w:hAnsi="Times New Roman" w:cs="Times New Roman"/>
          <w:bCs/>
          <w:i/>
          <w:color w:val="auto"/>
          <w:sz w:val="20"/>
          <w:szCs w:val="20"/>
          <w:lang w:val="es-CO" w:eastAsia="es-MX"/>
        </w:rPr>
        <w:t>Penna</w:t>
      </w:r>
      <w:proofErr w:type="spellEnd"/>
      <w:r w:rsidR="007805A3" w:rsidRPr="00E7403F">
        <w:rPr>
          <w:rFonts w:ascii="Times New Roman" w:eastAsia="Times New Roman" w:hAnsi="Times New Roman" w:cs="Times New Roman"/>
          <w:bCs/>
          <w:i/>
          <w:color w:val="auto"/>
          <w:sz w:val="20"/>
          <w:szCs w:val="20"/>
          <w:lang w:val="es-CO" w:eastAsia="es-MX"/>
        </w:rPr>
        <w:t xml:space="preserve"> </w:t>
      </w:r>
      <w:r w:rsidR="007805A3" w:rsidRPr="00F45052">
        <w:rPr>
          <w:rFonts w:ascii="Times New Roman" w:eastAsia="Times New Roman" w:hAnsi="Times New Roman" w:cs="Times New Roman"/>
          <w:bCs/>
          <w:i/>
          <w:color w:val="auto"/>
          <w:sz w:val="20"/>
          <w:szCs w:val="20"/>
          <w:lang w:val="es-CO" w:eastAsia="es-MX"/>
        </w:rPr>
        <w:t>et al.,</w:t>
      </w:r>
      <w:r w:rsidR="007805A3" w:rsidRPr="00E7403F">
        <w:rPr>
          <w:rFonts w:ascii="Times New Roman" w:eastAsia="Times New Roman" w:hAnsi="Times New Roman" w:cs="Times New Roman"/>
          <w:bCs/>
          <w:i/>
          <w:color w:val="auto"/>
          <w:sz w:val="20"/>
          <w:szCs w:val="20"/>
          <w:lang w:val="es-CO" w:eastAsia="es-MX"/>
        </w:rPr>
        <w:t xml:space="preserve"> 2005)</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
          <w:bCs/>
          <w:color w:val="auto"/>
          <w:lang w:val="es-CO" w:eastAsia="es-MX"/>
        </w:rPr>
        <w:lastRenderedPageBreak/>
        <w:t>5.4</w:t>
      </w:r>
      <w:r w:rsidRPr="00E7403F">
        <w:rPr>
          <w:rFonts w:ascii="Times New Roman" w:eastAsia="Times New Roman" w:hAnsi="Times New Roman" w:cs="Times New Roman"/>
          <w:b/>
          <w:bCs/>
          <w:color w:val="auto"/>
          <w:lang w:val="es-CO" w:eastAsia="es-MX"/>
        </w:rPr>
        <w:t>.1. Apariencia del producto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La apariencia es una característica percibida especialmente por la visión y está relacionada con la forma y especialmente con el color (Saltos, 2010).</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
          <w:bCs/>
          <w:color w:val="auto"/>
          <w:lang w:val="es-CO" w:eastAsia="es-MX"/>
        </w:rPr>
        <w:t>5.4</w:t>
      </w:r>
      <w:r w:rsidRPr="00E7403F">
        <w:rPr>
          <w:rFonts w:ascii="Times New Roman" w:eastAsia="Times New Roman" w:hAnsi="Times New Roman" w:cs="Times New Roman"/>
          <w:b/>
          <w:bCs/>
          <w:color w:val="auto"/>
          <w:lang w:val="es-CO" w:eastAsia="es-MX"/>
        </w:rPr>
        <w:t>.1.1. Análisis de Varianza</w:t>
      </w:r>
    </w:p>
    <w:p w:rsidR="007805A3" w:rsidRDefault="007805A3" w:rsidP="004D1796">
      <w:pPr>
        <w:spacing w:line="360" w:lineRule="auto"/>
        <w:jc w:val="both"/>
        <w:rPr>
          <w:rFonts w:ascii="Times New Roman" w:hAnsi="Times New Roman" w:cs="Times New Roman"/>
          <w:b/>
        </w:rPr>
      </w:pPr>
      <w:r w:rsidRPr="0034618D">
        <w:rPr>
          <w:rFonts w:ascii="Times New Roman" w:hAnsi="Times New Roman" w:cs="Times New Roman"/>
          <w:b/>
        </w:rPr>
        <w:t>Cuadro 7. Análisis de Varianza de la APARIENCIA de la mermelada de piña obtenida a partir de la combinación de las pectinas (guayabas rosada y blanca + establecidas)</w:t>
      </w:r>
    </w:p>
    <w:p w:rsidR="00E25C07" w:rsidRPr="0034618D" w:rsidRDefault="00E25C07" w:rsidP="004D1796">
      <w:pPr>
        <w:spacing w:line="360" w:lineRule="auto"/>
        <w:jc w:val="both"/>
        <w:rPr>
          <w:rFonts w:ascii="Times New Roman" w:hAnsi="Times New Roman" w:cs="Times New Roman"/>
          <w:b/>
        </w:rPr>
      </w:pPr>
    </w:p>
    <w:tbl>
      <w:tblPr>
        <w:tblStyle w:val="Tablaconcuadrcula"/>
        <w:tblW w:w="0" w:type="auto"/>
        <w:jc w:val="center"/>
        <w:tblInd w:w="40" w:type="dxa"/>
        <w:tblLook w:val="04A0" w:firstRow="1" w:lastRow="0" w:firstColumn="1" w:lastColumn="0" w:noHBand="0" w:noVBand="1"/>
      </w:tblPr>
      <w:tblGrid>
        <w:gridCol w:w="1540"/>
        <w:gridCol w:w="1352"/>
        <w:gridCol w:w="1296"/>
        <w:gridCol w:w="1328"/>
        <w:gridCol w:w="1329"/>
        <w:gridCol w:w="1376"/>
      </w:tblGrid>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b/>
              </w:rPr>
            </w:pPr>
            <w:r w:rsidRPr="0034618D">
              <w:rPr>
                <w:rFonts w:ascii="Times New Roman" w:hAnsi="Times New Roman" w:cs="Times New Roman"/>
                <w:b/>
              </w:rPr>
              <w:t>Fuente de Variación</w:t>
            </w:r>
          </w:p>
        </w:tc>
        <w:tc>
          <w:tcPr>
            <w:tcW w:w="1352" w:type="dxa"/>
          </w:tcPr>
          <w:p w:rsidR="007805A3" w:rsidRPr="0034618D" w:rsidRDefault="007805A3" w:rsidP="004343C1">
            <w:pPr>
              <w:spacing w:line="240" w:lineRule="auto"/>
              <w:rPr>
                <w:rFonts w:ascii="Times New Roman" w:hAnsi="Times New Roman" w:cs="Times New Roman"/>
                <w:b/>
              </w:rPr>
            </w:pPr>
            <w:r w:rsidRPr="0034618D">
              <w:rPr>
                <w:rFonts w:ascii="Times New Roman" w:hAnsi="Times New Roman" w:cs="Times New Roman"/>
                <w:b/>
              </w:rPr>
              <w:t>SC</w:t>
            </w:r>
          </w:p>
        </w:tc>
        <w:tc>
          <w:tcPr>
            <w:tcW w:w="1296" w:type="dxa"/>
          </w:tcPr>
          <w:p w:rsidR="007805A3" w:rsidRPr="0034618D" w:rsidRDefault="007805A3" w:rsidP="004343C1">
            <w:pPr>
              <w:spacing w:line="240" w:lineRule="auto"/>
              <w:rPr>
                <w:rFonts w:ascii="Times New Roman" w:hAnsi="Times New Roman" w:cs="Times New Roman"/>
                <w:b/>
              </w:rPr>
            </w:pPr>
            <w:proofErr w:type="spellStart"/>
            <w:r w:rsidRPr="0034618D">
              <w:rPr>
                <w:rFonts w:ascii="Times New Roman" w:hAnsi="Times New Roman" w:cs="Times New Roman"/>
                <w:b/>
              </w:rPr>
              <w:t>Gl</w:t>
            </w:r>
            <w:proofErr w:type="spellEnd"/>
          </w:p>
        </w:tc>
        <w:tc>
          <w:tcPr>
            <w:tcW w:w="1328" w:type="dxa"/>
          </w:tcPr>
          <w:p w:rsidR="007805A3" w:rsidRPr="0034618D" w:rsidRDefault="007805A3" w:rsidP="004343C1">
            <w:pPr>
              <w:spacing w:line="240" w:lineRule="auto"/>
              <w:rPr>
                <w:rFonts w:ascii="Times New Roman" w:hAnsi="Times New Roman" w:cs="Times New Roman"/>
                <w:b/>
              </w:rPr>
            </w:pPr>
            <w:r w:rsidRPr="0034618D">
              <w:rPr>
                <w:rFonts w:ascii="Times New Roman" w:hAnsi="Times New Roman" w:cs="Times New Roman"/>
                <w:b/>
              </w:rPr>
              <w:t>CM</w:t>
            </w:r>
          </w:p>
        </w:tc>
        <w:tc>
          <w:tcPr>
            <w:tcW w:w="1329" w:type="dxa"/>
          </w:tcPr>
          <w:p w:rsidR="007805A3" w:rsidRPr="0034618D" w:rsidRDefault="007805A3" w:rsidP="004343C1">
            <w:pPr>
              <w:spacing w:line="240" w:lineRule="auto"/>
              <w:rPr>
                <w:rFonts w:ascii="Times New Roman" w:hAnsi="Times New Roman" w:cs="Times New Roman"/>
                <w:b/>
              </w:rPr>
            </w:pPr>
            <w:r w:rsidRPr="0034618D">
              <w:rPr>
                <w:rFonts w:ascii="Times New Roman" w:hAnsi="Times New Roman" w:cs="Times New Roman"/>
                <w:b/>
              </w:rPr>
              <w:t>F</w:t>
            </w:r>
          </w:p>
        </w:tc>
        <w:tc>
          <w:tcPr>
            <w:tcW w:w="1376" w:type="dxa"/>
          </w:tcPr>
          <w:p w:rsidR="007805A3" w:rsidRPr="0034618D" w:rsidRDefault="007805A3" w:rsidP="004343C1">
            <w:pPr>
              <w:spacing w:line="240" w:lineRule="auto"/>
              <w:rPr>
                <w:rFonts w:ascii="Times New Roman" w:hAnsi="Times New Roman" w:cs="Times New Roman"/>
                <w:b/>
              </w:rPr>
            </w:pPr>
            <w:r w:rsidRPr="0034618D">
              <w:rPr>
                <w:rFonts w:ascii="Times New Roman" w:hAnsi="Times New Roman" w:cs="Times New Roman"/>
                <w:b/>
              </w:rPr>
              <w:t>P-valor</w:t>
            </w:r>
          </w:p>
        </w:tc>
      </w:tr>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Factor A</w:t>
            </w:r>
          </w:p>
        </w:tc>
        <w:tc>
          <w:tcPr>
            <w:tcW w:w="1352"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0,44</w:t>
            </w:r>
          </w:p>
        </w:tc>
        <w:tc>
          <w:tcPr>
            <w:tcW w:w="1296"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1</w:t>
            </w:r>
          </w:p>
        </w:tc>
        <w:tc>
          <w:tcPr>
            <w:tcW w:w="1328"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0,44</w:t>
            </w:r>
          </w:p>
        </w:tc>
        <w:tc>
          <w:tcPr>
            <w:tcW w:w="1329"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4,47</w:t>
            </w:r>
          </w:p>
        </w:tc>
        <w:tc>
          <w:tcPr>
            <w:tcW w:w="1376" w:type="dxa"/>
          </w:tcPr>
          <w:p w:rsidR="007805A3" w:rsidRPr="0034618D" w:rsidRDefault="00E47AEB" w:rsidP="004343C1">
            <w:pPr>
              <w:spacing w:line="240" w:lineRule="auto"/>
              <w:rPr>
                <w:rFonts w:ascii="Times New Roman" w:hAnsi="Times New Roman" w:cs="Times New Roman"/>
              </w:rPr>
            </w:pPr>
            <w:r>
              <w:rPr>
                <w:rFonts w:ascii="Times New Roman" w:hAnsi="Times New Roman" w:cs="Times New Roman"/>
              </w:rPr>
              <w:t>0,0391</w:t>
            </w:r>
            <w:r w:rsidRPr="00E47AEB">
              <w:rPr>
                <w:rFonts w:ascii="Times New Roman" w:hAnsi="Times New Roman" w:cs="Times New Roman"/>
                <w:i/>
              </w:rPr>
              <w:t>NS</w:t>
            </w:r>
          </w:p>
        </w:tc>
      </w:tr>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Factor B</w:t>
            </w:r>
          </w:p>
        </w:tc>
        <w:tc>
          <w:tcPr>
            <w:tcW w:w="1352"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0,32</w:t>
            </w:r>
          </w:p>
        </w:tc>
        <w:tc>
          <w:tcPr>
            <w:tcW w:w="1296"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2</w:t>
            </w:r>
          </w:p>
        </w:tc>
        <w:tc>
          <w:tcPr>
            <w:tcW w:w="1328"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0,16</w:t>
            </w:r>
          </w:p>
        </w:tc>
        <w:tc>
          <w:tcPr>
            <w:tcW w:w="1329"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1,59</w:t>
            </w:r>
          </w:p>
        </w:tc>
        <w:tc>
          <w:tcPr>
            <w:tcW w:w="1376" w:type="dxa"/>
          </w:tcPr>
          <w:p w:rsidR="007805A3" w:rsidRPr="0034618D" w:rsidRDefault="00E25C07" w:rsidP="004343C1">
            <w:pPr>
              <w:spacing w:line="240" w:lineRule="auto"/>
              <w:rPr>
                <w:rFonts w:ascii="Times New Roman" w:hAnsi="Times New Roman" w:cs="Times New Roman"/>
              </w:rPr>
            </w:pPr>
            <w:r>
              <w:rPr>
                <w:rFonts w:ascii="Times New Roman" w:hAnsi="Times New Roman" w:cs="Times New Roman"/>
              </w:rPr>
              <w:t>0,2123</w:t>
            </w:r>
            <w:r w:rsidR="00E47AEB">
              <w:rPr>
                <w:rFonts w:ascii="Times New Roman" w:hAnsi="Times New Roman" w:cs="Times New Roman"/>
                <w:i/>
              </w:rPr>
              <w:t>*</w:t>
            </w:r>
          </w:p>
        </w:tc>
      </w:tr>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Catadores</w:t>
            </w:r>
          </w:p>
        </w:tc>
        <w:tc>
          <w:tcPr>
            <w:tcW w:w="1352"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2,09</w:t>
            </w:r>
          </w:p>
        </w:tc>
        <w:tc>
          <w:tcPr>
            <w:tcW w:w="1296"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11</w:t>
            </w:r>
          </w:p>
        </w:tc>
        <w:tc>
          <w:tcPr>
            <w:tcW w:w="1328"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0,19</w:t>
            </w:r>
          </w:p>
        </w:tc>
        <w:tc>
          <w:tcPr>
            <w:tcW w:w="1329"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0,92</w:t>
            </w:r>
          </w:p>
        </w:tc>
        <w:tc>
          <w:tcPr>
            <w:tcW w:w="1376"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 xml:space="preserve">0,5280 </w:t>
            </w:r>
            <w:r w:rsidRPr="0034618D">
              <w:rPr>
                <w:rFonts w:ascii="Times New Roman" w:hAnsi="Times New Roman" w:cs="Times New Roman"/>
                <w:i/>
              </w:rPr>
              <w:t>NS</w:t>
            </w:r>
          </w:p>
        </w:tc>
      </w:tr>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 xml:space="preserve">Interacción </w:t>
            </w:r>
            <w:proofErr w:type="spellStart"/>
            <w:r w:rsidRPr="0034618D">
              <w:rPr>
                <w:rFonts w:ascii="Times New Roman" w:hAnsi="Times New Roman" w:cs="Times New Roman"/>
              </w:rPr>
              <w:t>AxB</w:t>
            </w:r>
            <w:proofErr w:type="spellEnd"/>
          </w:p>
        </w:tc>
        <w:tc>
          <w:tcPr>
            <w:tcW w:w="1352" w:type="dxa"/>
          </w:tcPr>
          <w:p w:rsidR="007805A3" w:rsidRPr="0034618D" w:rsidRDefault="0034618D" w:rsidP="004343C1">
            <w:pPr>
              <w:spacing w:line="240" w:lineRule="auto"/>
              <w:rPr>
                <w:rFonts w:ascii="Times New Roman" w:hAnsi="Times New Roman" w:cs="Times New Roman"/>
              </w:rPr>
            </w:pPr>
            <w:r>
              <w:rPr>
                <w:rFonts w:ascii="Times New Roman" w:hAnsi="Times New Roman" w:cs="Times New Roman"/>
              </w:rPr>
              <w:t>0,01</w:t>
            </w:r>
          </w:p>
        </w:tc>
        <w:tc>
          <w:tcPr>
            <w:tcW w:w="1296"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2</w:t>
            </w:r>
          </w:p>
        </w:tc>
        <w:tc>
          <w:tcPr>
            <w:tcW w:w="1328" w:type="dxa"/>
          </w:tcPr>
          <w:p w:rsidR="007805A3" w:rsidRPr="0034618D" w:rsidRDefault="0034618D" w:rsidP="004343C1">
            <w:pPr>
              <w:spacing w:line="240" w:lineRule="auto"/>
              <w:rPr>
                <w:rFonts w:ascii="Times New Roman" w:hAnsi="Times New Roman" w:cs="Times New Roman"/>
              </w:rPr>
            </w:pPr>
            <w:r>
              <w:rPr>
                <w:rFonts w:ascii="Times New Roman" w:hAnsi="Times New Roman" w:cs="Times New Roman"/>
              </w:rPr>
              <w:t>0,01</w:t>
            </w:r>
          </w:p>
        </w:tc>
        <w:tc>
          <w:tcPr>
            <w:tcW w:w="1329" w:type="dxa"/>
          </w:tcPr>
          <w:p w:rsidR="007805A3" w:rsidRPr="0034618D" w:rsidRDefault="0034618D" w:rsidP="004343C1">
            <w:pPr>
              <w:spacing w:line="240" w:lineRule="auto"/>
              <w:rPr>
                <w:rFonts w:ascii="Times New Roman" w:hAnsi="Times New Roman" w:cs="Times New Roman"/>
              </w:rPr>
            </w:pPr>
            <w:r>
              <w:rPr>
                <w:rFonts w:ascii="Times New Roman" w:hAnsi="Times New Roman" w:cs="Times New Roman"/>
              </w:rPr>
              <w:t>0,03</w:t>
            </w:r>
          </w:p>
        </w:tc>
        <w:tc>
          <w:tcPr>
            <w:tcW w:w="1376"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0,</w:t>
            </w:r>
            <w:r w:rsidR="0034618D">
              <w:rPr>
                <w:rFonts w:ascii="Times New Roman" w:hAnsi="Times New Roman" w:cs="Times New Roman"/>
              </w:rPr>
              <w:t>9685</w:t>
            </w:r>
            <w:r w:rsidRPr="0034618D">
              <w:rPr>
                <w:rFonts w:ascii="Times New Roman" w:hAnsi="Times New Roman" w:cs="Times New Roman"/>
              </w:rPr>
              <w:t xml:space="preserve"> </w:t>
            </w:r>
            <w:r w:rsidRPr="0034618D">
              <w:rPr>
                <w:rFonts w:ascii="Times New Roman" w:hAnsi="Times New Roman" w:cs="Times New Roman"/>
                <w:i/>
              </w:rPr>
              <w:t>NS</w:t>
            </w:r>
          </w:p>
        </w:tc>
      </w:tr>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Error experimental</w:t>
            </w:r>
          </w:p>
        </w:tc>
        <w:tc>
          <w:tcPr>
            <w:tcW w:w="1352"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11,35</w:t>
            </w:r>
          </w:p>
        </w:tc>
        <w:tc>
          <w:tcPr>
            <w:tcW w:w="1296"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55</w:t>
            </w:r>
          </w:p>
        </w:tc>
        <w:tc>
          <w:tcPr>
            <w:tcW w:w="1328"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0,21</w:t>
            </w:r>
          </w:p>
        </w:tc>
        <w:tc>
          <w:tcPr>
            <w:tcW w:w="1329" w:type="dxa"/>
          </w:tcPr>
          <w:p w:rsidR="007805A3" w:rsidRPr="0034618D" w:rsidRDefault="007805A3" w:rsidP="004343C1">
            <w:pPr>
              <w:spacing w:line="240" w:lineRule="auto"/>
              <w:rPr>
                <w:rFonts w:ascii="Times New Roman" w:hAnsi="Times New Roman" w:cs="Times New Roman"/>
              </w:rPr>
            </w:pPr>
          </w:p>
        </w:tc>
        <w:tc>
          <w:tcPr>
            <w:tcW w:w="1376" w:type="dxa"/>
          </w:tcPr>
          <w:p w:rsidR="007805A3" w:rsidRPr="0034618D" w:rsidRDefault="007805A3" w:rsidP="004343C1">
            <w:pPr>
              <w:spacing w:line="240" w:lineRule="auto"/>
              <w:rPr>
                <w:rFonts w:ascii="Times New Roman" w:hAnsi="Times New Roman" w:cs="Times New Roman"/>
              </w:rPr>
            </w:pPr>
          </w:p>
        </w:tc>
      </w:tr>
      <w:tr w:rsidR="007805A3" w:rsidRPr="0034618D" w:rsidTr="0022476F">
        <w:trPr>
          <w:jc w:val="center"/>
        </w:trPr>
        <w:tc>
          <w:tcPr>
            <w:tcW w:w="1540"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Total</w:t>
            </w:r>
          </w:p>
        </w:tc>
        <w:tc>
          <w:tcPr>
            <w:tcW w:w="1352"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15,54</w:t>
            </w:r>
          </w:p>
        </w:tc>
        <w:tc>
          <w:tcPr>
            <w:tcW w:w="1296" w:type="dxa"/>
          </w:tcPr>
          <w:p w:rsidR="007805A3" w:rsidRPr="0034618D" w:rsidRDefault="007805A3" w:rsidP="004343C1">
            <w:pPr>
              <w:spacing w:line="240" w:lineRule="auto"/>
              <w:rPr>
                <w:rFonts w:ascii="Times New Roman" w:hAnsi="Times New Roman" w:cs="Times New Roman"/>
              </w:rPr>
            </w:pPr>
            <w:r w:rsidRPr="0034618D">
              <w:rPr>
                <w:rFonts w:ascii="Times New Roman" w:hAnsi="Times New Roman" w:cs="Times New Roman"/>
              </w:rPr>
              <w:t>71</w:t>
            </w:r>
          </w:p>
        </w:tc>
        <w:tc>
          <w:tcPr>
            <w:tcW w:w="1328" w:type="dxa"/>
          </w:tcPr>
          <w:p w:rsidR="007805A3" w:rsidRPr="0034618D" w:rsidRDefault="007805A3" w:rsidP="004343C1">
            <w:pPr>
              <w:spacing w:line="240" w:lineRule="auto"/>
              <w:rPr>
                <w:rFonts w:ascii="Times New Roman" w:hAnsi="Times New Roman" w:cs="Times New Roman"/>
              </w:rPr>
            </w:pPr>
          </w:p>
        </w:tc>
        <w:tc>
          <w:tcPr>
            <w:tcW w:w="1329" w:type="dxa"/>
          </w:tcPr>
          <w:p w:rsidR="007805A3" w:rsidRPr="0034618D" w:rsidRDefault="007805A3" w:rsidP="004343C1">
            <w:pPr>
              <w:spacing w:line="240" w:lineRule="auto"/>
              <w:rPr>
                <w:rFonts w:ascii="Times New Roman" w:hAnsi="Times New Roman" w:cs="Times New Roman"/>
              </w:rPr>
            </w:pPr>
          </w:p>
        </w:tc>
        <w:tc>
          <w:tcPr>
            <w:tcW w:w="1376" w:type="dxa"/>
          </w:tcPr>
          <w:p w:rsidR="007805A3" w:rsidRPr="0034618D" w:rsidRDefault="007805A3" w:rsidP="004343C1">
            <w:pPr>
              <w:spacing w:line="240" w:lineRule="auto"/>
              <w:rPr>
                <w:rFonts w:ascii="Times New Roman" w:hAnsi="Times New Roman" w:cs="Times New Roman"/>
              </w:rPr>
            </w:pPr>
          </w:p>
        </w:tc>
      </w:tr>
      <w:tr w:rsidR="007805A3" w:rsidRPr="0034618D" w:rsidTr="0022476F">
        <w:trPr>
          <w:jc w:val="center"/>
        </w:trPr>
        <w:tc>
          <w:tcPr>
            <w:tcW w:w="1540" w:type="dxa"/>
          </w:tcPr>
          <w:p w:rsidR="007805A3" w:rsidRPr="0034618D" w:rsidRDefault="0034618D" w:rsidP="004343C1">
            <w:pPr>
              <w:spacing w:line="240" w:lineRule="auto"/>
              <w:rPr>
                <w:rFonts w:ascii="Times New Roman" w:hAnsi="Times New Roman" w:cs="Times New Roman"/>
              </w:rPr>
            </w:pPr>
            <w:proofErr w:type="spellStart"/>
            <w:r>
              <w:rPr>
                <w:rFonts w:ascii="Times New Roman" w:hAnsi="Times New Roman" w:cs="Times New Roman"/>
              </w:rPr>
              <w:t>Cv</w:t>
            </w:r>
            <w:proofErr w:type="spellEnd"/>
            <w:r w:rsidR="00A20C80">
              <w:rPr>
                <w:rFonts w:ascii="Times New Roman" w:hAnsi="Times New Roman" w:cs="Times New Roman"/>
              </w:rPr>
              <w:t xml:space="preserve"> </w:t>
            </w:r>
            <w:r>
              <w:rPr>
                <w:rFonts w:ascii="Times New Roman" w:hAnsi="Times New Roman" w:cs="Times New Roman"/>
              </w:rPr>
              <w:t>%</w:t>
            </w:r>
          </w:p>
        </w:tc>
        <w:tc>
          <w:tcPr>
            <w:tcW w:w="1352" w:type="dxa"/>
          </w:tcPr>
          <w:p w:rsidR="007805A3" w:rsidRPr="0034618D" w:rsidRDefault="0034618D" w:rsidP="004343C1">
            <w:pPr>
              <w:spacing w:line="240" w:lineRule="auto"/>
              <w:rPr>
                <w:rFonts w:ascii="Times New Roman" w:hAnsi="Times New Roman" w:cs="Times New Roman"/>
              </w:rPr>
            </w:pPr>
            <w:r>
              <w:rPr>
                <w:rFonts w:ascii="Times New Roman" w:hAnsi="Times New Roman" w:cs="Times New Roman"/>
              </w:rPr>
              <w:t>11,27</w:t>
            </w:r>
          </w:p>
        </w:tc>
        <w:tc>
          <w:tcPr>
            <w:tcW w:w="1296" w:type="dxa"/>
          </w:tcPr>
          <w:p w:rsidR="007805A3" w:rsidRPr="0034618D" w:rsidRDefault="007805A3" w:rsidP="004343C1">
            <w:pPr>
              <w:spacing w:line="240" w:lineRule="auto"/>
              <w:rPr>
                <w:rFonts w:ascii="Times New Roman" w:hAnsi="Times New Roman" w:cs="Times New Roman"/>
              </w:rPr>
            </w:pPr>
          </w:p>
        </w:tc>
        <w:tc>
          <w:tcPr>
            <w:tcW w:w="1328" w:type="dxa"/>
          </w:tcPr>
          <w:p w:rsidR="007805A3" w:rsidRPr="0034618D" w:rsidRDefault="007805A3" w:rsidP="004343C1">
            <w:pPr>
              <w:spacing w:line="240" w:lineRule="auto"/>
              <w:rPr>
                <w:rFonts w:ascii="Times New Roman" w:hAnsi="Times New Roman" w:cs="Times New Roman"/>
              </w:rPr>
            </w:pPr>
          </w:p>
        </w:tc>
        <w:tc>
          <w:tcPr>
            <w:tcW w:w="1329" w:type="dxa"/>
          </w:tcPr>
          <w:p w:rsidR="007805A3" w:rsidRPr="0034618D" w:rsidRDefault="007805A3" w:rsidP="004343C1">
            <w:pPr>
              <w:spacing w:line="240" w:lineRule="auto"/>
              <w:rPr>
                <w:rFonts w:ascii="Times New Roman" w:hAnsi="Times New Roman" w:cs="Times New Roman"/>
              </w:rPr>
            </w:pPr>
          </w:p>
        </w:tc>
        <w:tc>
          <w:tcPr>
            <w:tcW w:w="1376" w:type="dxa"/>
          </w:tcPr>
          <w:p w:rsidR="007805A3" w:rsidRPr="0034618D" w:rsidRDefault="007805A3" w:rsidP="004343C1">
            <w:pPr>
              <w:spacing w:line="240" w:lineRule="auto"/>
              <w:rPr>
                <w:rFonts w:ascii="Times New Roman" w:hAnsi="Times New Roman" w:cs="Times New Roman"/>
              </w:rPr>
            </w:pPr>
          </w:p>
        </w:tc>
      </w:tr>
    </w:tbl>
    <w:p w:rsidR="007805A3" w:rsidRPr="00E25C07" w:rsidRDefault="0022476F"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880AD8">
        <w:rPr>
          <w:rFonts w:ascii="Times New Roman" w:hAnsi="Times New Roman" w:cs="Times New Roman"/>
          <w:b/>
          <w:i/>
          <w:sz w:val="20"/>
        </w:rPr>
        <w:t>Elaborado por:</w:t>
      </w:r>
      <w:r w:rsidR="007805A3" w:rsidRPr="00E25C07">
        <w:rPr>
          <w:rFonts w:ascii="Times New Roman" w:hAnsi="Times New Roman" w:cs="Times New Roman"/>
          <w:i/>
          <w:sz w:val="20"/>
        </w:rPr>
        <w:t xml:space="preserve"> (Baños S, 2017)</w:t>
      </w:r>
    </w:p>
    <w:p w:rsidR="007805A3" w:rsidRPr="00E25C07" w:rsidRDefault="0022476F"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i/>
          <w:sz w:val="20"/>
        </w:rPr>
        <w:t xml:space="preserve"> </w:t>
      </w:r>
      <w:r w:rsidR="00E25C07">
        <w:rPr>
          <w:rFonts w:ascii="Times New Roman" w:hAnsi="Times New Roman" w:cs="Times New Roman"/>
          <w:i/>
          <w:sz w:val="20"/>
        </w:rPr>
        <w:t xml:space="preserve"> </w:t>
      </w:r>
      <w:r w:rsidR="007805A3" w:rsidRPr="00E25C07">
        <w:rPr>
          <w:rFonts w:ascii="Times New Roman" w:hAnsi="Times New Roman" w:cs="Times New Roman"/>
          <w:i/>
          <w:sz w:val="20"/>
        </w:rPr>
        <w:t>NS: Diferencia estadística no significativa</w:t>
      </w:r>
    </w:p>
    <w:p w:rsidR="007805A3" w:rsidRPr="00E25C07" w:rsidRDefault="0022476F"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i/>
          <w:sz w:val="20"/>
        </w:rPr>
        <w:t xml:space="preserve"> </w:t>
      </w:r>
      <w:r w:rsidR="00E25C07">
        <w:rPr>
          <w:rFonts w:ascii="Times New Roman" w:hAnsi="Times New Roman" w:cs="Times New Roman"/>
          <w:i/>
          <w:sz w:val="20"/>
        </w:rPr>
        <w:t xml:space="preserve"> </w:t>
      </w:r>
      <w:r w:rsidR="007805A3" w:rsidRPr="00E25C07">
        <w:rPr>
          <w:rFonts w:ascii="Times New Roman" w:hAnsi="Times New Roman" w:cs="Times New Roman"/>
          <w:i/>
          <w:sz w:val="20"/>
        </w:rPr>
        <w:t>*: Diferencia estadística significativa</w:t>
      </w:r>
    </w:p>
    <w:p w:rsidR="007805A3" w:rsidRPr="00F566DF" w:rsidRDefault="007805A3" w:rsidP="004D1796">
      <w:pPr>
        <w:spacing w:line="360" w:lineRule="auto"/>
        <w:rPr>
          <w:rFonts w:ascii="Times New Roman" w:hAnsi="Times New Roman" w:cs="Times New Roman"/>
          <w:highlight w:val="cyan"/>
        </w:rPr>
      </w:pPr>
    </w:p>
    <w:p w:rsidR="00967EE5" w:rsidRDefault="007805A3" w:rsidP="004D1796">
      <w:pPr>
        <w:spacing w:line="360" w:lineRule="auto"/>
        <w:jc w:val="both"/>
        <w:rPr>
          <w:rFonts w:ascii="Times New Roman" w:hAnsi="Times New Roman" w:cs="Times New Roman"/>
        </w:rPr>
      </w:pPr>
      <w:r w:rsidRPr="00967EE5">
        <w:rPr>
          <w:rFonts w:ascii="Times New Roman" w:hAnsi="Times New Roman" w:cs="Times New Roman"/>
        </w:rPr>
        <w:t>Tras el análisis de varianza de la apar</w:t>
      </w:r>
      <w:r w:rsidR="00967EE5" w:rsidRPr="00967EE5">
        <w:rPr>
          <w:rFonts w:ascii="Times New Roman" w:hAnsi="Times New Roman" w:cs="Times New Roman"/>
        </w:rPr>
        <w:t>iencia de mermelada de piña (C</w:t>
      </w:r>
      <w:r w:rsidRPr="00967EE5">
        <w:rPr>
          <w:rFonts w:ascii="Times New Roman" w:hAnsi="Times New Roman" w:cs="Times New Roman"/>
        </w:rPr>
        <w:t xml:space="preserve">uadro 7), se </w:t>
      </w:r>
      <w:r w:rsidR="00967EE5" w:rsidRPr="00967EE5">
        <w:rPr>
          <w:rFonts w:ascii="Times New Roman" w:hAnsi="Times New Roman" w:cs="Times New Roman"/>
        </w:rPr>
        <w:t>comprueba</w:t>
      </w:r>
      <w:r w:rsidRPr="00967EE5">
        <w:rPr>
          <w:rFonts w:ascii="Times New Roman" w:hAnsi="Times New Roman" w:cs="Times New Roman"/>
        </w:rPr>
        <w:t xml:space="preserve"> que </w:t>
      </w:r>
      <w:r w:rsidR="00967EE5" w:rsidRPr="00967EE5">
        <w:rPr>
          <w:rFonts w:ascii="Times New Roman" w:hAnsi="Times New Roman" w:cs="Times New Roman"/>
        </w:rPr>
        <w:t xml:space="preserve">tanto en el factor A (pectina de guayaba rosada) como en los catadores y en la interacción </w:t>
      </w:r>
      <w:proofErr w:type="spellStart"/>
      <w:r w:rsidR="00967EE5" w:rsidRPr="00967EE5">
        <w:rPr>
          <w:rFonts w:ascii="Times New Roman" w:hAnsi="Times New Roman" w:cs="Times New Roman"/>
        </w:rPr>
        <w:t>AxB</w:t>
      </w:r>
      <w:proofErr w:type="spellEnd"/>
      <w:r w:rsidR="00967EE5" w:rsidRPr="00967EE5">
        <w:rPr>
          <w:rFonts w:ascii="Times New Roman" w:hAnsi="Times New Roman" w:cs="Times New Roman"/>
        </w:rPr>
        <w:t xml:space="preserve"> no existe diferencia estadística significativa. Mientras que en el factor B si existe diferencia estadística significativa (p=≤0,05). </w:t>
      </w:r>
      <w:r w:rsidR="00D20F19" w:rsidRPr="00EB4EB0">
        <w:rPr>
          <w:rFonts w:ascii="Times New Roman" w:hAnsi="Times New Roman" w:cs="Times New Roman"/>
        </w:rPr>
        <w:t xml:space="preserve">Esto se debe probablemente a que la apariencia de entre un producto y </w:t>
      </w:r>
      <w:proofErr w:type="gramStart"/>
      <w:r w:rsidR="00D20F19" w:rsidRPr="00EB4EB0">
        <w:rPr>
          <w:rFonts w:ascii="Times New Roman" w:hAnsi="Times New Roman" w:cs="Times New Roman"/>
        </w:rPr>
        <w:t>otro</w:t>
      </w:r>
      <w:proofErr w:type="gramEnd"/>
      <w:r w:rsidR="00D20F19" w:rsidRPr="00EB4EB0">
        <w:rPr>
          <w:rFonts w:ascii="Times New Roman" w:hAnsi="Times New Roman" w:cs="Times New Roman"/>
        </w:rPr>
        <w:t xml:space="preserve"> varia, es decir que la mermelada de pectina de manzana posee mejores características y se diferencia de las de limón y naranja</w:t>
      </w:r>
      <w:r w:rsidR="00B96E48" w:rsidRPr="00EB4EB0">
        <w:rPr>
          <w:rFonts w:ascii="Times New Roman" w:hAnsi="Times New Roman" w:cs="Times New Roman"/>
        </w:rPr>
        <w:t xml:space="preserve"> especialmente debido a la viscosidad del producto.</w:t>
      </w:r>
    </w:p>
    <w:p w:rsidR="00880AD8" w:rsidRDefault="00880AD8" w:rsidP="004D1796">
      <w:pPr>
        <w:spacing w:line="360" w:lineRule="auto"/>
        <w:jc w:val="both"/>
        <w:rPr>
          <w:rFonts w:ascii="Times New Roman" w:hAnsi="Times New Roman" w:cs="Times New Roman"/>
        </w:rPr>
      </w:pPr>
    </w:p>
    <w:p w:rsidR="00880AD8" w:rsidRDefault="00880AD8" w:rsidP="004D1796">
      <w:pPr>
        <w:spacing w:line="360" w:lineRule="auto"/>
        <w:jc w:val="both"/>
        <w:rPr>
          <w:rFonts w:ascii="Times New Roman" w:hAnsi="Times New Roman" w:cs="Times New Roman"/>
        </w:rPr>
      </w:pPr>
    </w:p>
    <w:p w:rsidR="007805A3" w:rsidRPr="00E27722" w:rsidRDefault="007805A3" w:rsidP="004D1796">
      <w:pPr>
        <w:spacing w:line="360" w:lineRule="auto"/>
        <w:jc w:val="both"/>
        <w:rPr>
          <w:rFonts w:ascii="Times New Roman" w:hAnsi="Times New Roman" w:cs="Times New Roman"/>
          <w:b/>
        </w:rPr>
      </w:pPr>
      <w:r w:rsidRPr="00E27722">
        <w:rPr>
          <w:rFonts w:ascii="Times New Roman" w:hAnsi="Times New Roman" w:cs="Times New Roman"/>
          <w:b/>
        </w:rPr>
        <w:lastRenderedPageBreak/>
        <w:t>5.4.1.2. Comparación de medias del Factor A</w:t>
      </w:r>
    </w:p>
    <w:p w:rsidR="007805A3" w:rsidRPr="00E27722" w:rsidRDefault="007805A3" w:rsidP="004D1796">
      <w:pPr>
        <w:spacing w:line="360" w:lineRule="auto"/>
        <w:jc w:val="both"/>
        <w:rPr>
          <w:rFonts w:ascii="Times New Roman" w:hAnsi="Times New Roman" w:cs="Times New Roman"/>
          <w:b/>
        </w:rPr>
      </w:pPr>
    </w:p>
    <w:p w:rsidR="007805A3" w:rsidRPr="00E27722" w:rsidRDefault="007805A3" w:rsidP="004D1796">
      <w:pPr>
        <w:spacing w:line="360" w:lineRule="auto"/>
        <w:jc w:val="both"/>
        <w:rPr>
          <w:rFonts w:ascii="Times New Roman" w:hAnsi="Times New Roman" w:cs="Times New Roman"/>
          <w:b/>
        </w:rPr>
      </w:pPr>
      <w:r w:rsidRPr="00E27722">
        <w:rPr>
          <w:rFonts w:ascii="Times New Roman" w:hAnsi="Times New Roman" w:cs="Times New Roman"/>
          <w:b/>
        </w:rPr>
        <w:t xml:space="preserve">Cuadro 8. Comparación de medias en el “Factor A” según </w:t>
      </w:r>
      <w:proofErr w:type="spellStart"/>
      <w:r w:rsidRPr="00E27722">
        <w:rPr>
          <w:rFonts w:ascii="Times New Roman" w:hAnsi="Times New Roman" w:cs="Times New Roman"/>
          <w:b/>
        </w:rPr>
        <w:t>Tu</w:t>
      </w:r>
      <w:r w:rsidR="00491E76">
        <w:rPr>
          <w:rFonts w:ascii="Times New Roman" w:hAnsi="Times New Roman" w:cs="Times New Roman"/>
          <w:b/>
        </w:rPr>
        <w:t>c</w:t>
      </w:r>
      <w:r w:rsidRPr="00E27722">
        <w:rPr>
          <w:rFonts w:ascii="Times New Roman" w:hAnsi="Times New Roman" w:cs="Times New Roman"/>
          <w:b/>
        </w:rPr>
        <w:t>key</w:t>
      </w:r>
      <w:proofErr w:type="spellEnd"/>
      <w:r w:rsidRPr="00E27722">
        <w:rPr>
          <w:rFonts w:ascii="Times New Roman" w:hAnsi="Times New Roman" w:cs="Times New Roman"/>
          <w:b/>
        </w:rPr>
        <w:t xml:space="preserve"> en la Apariencia del producto</w:t>
      </w:r>
    </w:p>
    <w:p w:rsidR="007805A3" w:rsidRPr="00E27722" w:rsidRDefault="007805A3" w:rsidP="004D1796">
      <w:pPr>
        <w:spacing w:line="360" w:lineRule="auto"/>
        <w:jc w:val="both"/>
        <w:rPr>
          <w:rFonts w:ascii="Times New Roman" w:hAnsi="Times New Roman" w:cs="Times New Roman"/>
        </w:rPr>
      </w:pPr>
    </w:p>
    <w:tbl>
      <w:tblPr>
        <w:tblStyle w:val="Tablaconcuadrcula"/>
        <w:tblW w:w="0" w:type="auto"/>
        <w:jc w:val="center"/>
        <w:tblLook w:val="04A0" w:firstRow="1" w:lastRow="0" w:firstColumn="1" w:lastColumn="0" w:noHBand="0" w:noVBand="1"/>
      </w:tblPr>
      <w:tblGrid>
        <w:gridCol w:w="2753"/>
        <w:gridCol w:w="2754"/>
        <w:gridCol w:w="2754"/>
      </w:tblGrid>
      <w:tr w:rsidR="007805A3" w:rsidRPr="00E27722" w:rsidTr="00E25C07">
        <w:trPr>
          <w:jc w:val="center"/>
        </w:trPr>
        <w:tc>
          <w:tcPr>
            <w:tcW w:w="2753" w:type="dxa"/>
          </w:tcPr>
          <w:p w:rsidR="007805A3" w:rsidRPr="00E27722" w:rsidRDefault="007805A3" w:rsidP="004343C1">
            <w:pPr>
              <w:spacing w:line="276" w:lineRule="auto"/>
              <w:jc w:val="center"/>
              <w:rPr>
                <w:rFonts w:ascii="Times New Roman" w:hAnsi="Times New Roman" w:cs="Times New Roman"/>
                <w:b/>
              </w:rPr>
            </w:pPr>
            <w:r w:rsidRPr="00E27722">
              <w:rPr>
                <w:rFonts w:ascii="Times New Roman" w:hAnsi="Times New Roman" w:cs="Times New Roman"/>
                <w:b/>
              </w:rPr>
              <w:t>Factor</w:t>
            </w:r>
          </w:p>
        </w:tc>
        <w:tc>
          <w:tcPr>
            <w:tcW w:w="2754" w:type="dxa"/>
          </w:tcPr>
          <w:p w:rsidR="007805A3" w:rsidRPr="00E27722" w:rsidRDefault="007805A3" w:rsidP="004343C1">
            <w:pPr>
              <w:spacing w:line="276" w:lineRule="auto"/>
              <w:jc w:val="center"/>
              <w:rPr>
                <w:rFonts w:ascii="Times New Roman" w:hAnsi="Times New Roman" w:cs="Times New Roman"/>
                <w:b/>
              </w:rPr>
            </w:pPr>
            <w:r w:rsidRPr="00E27722">
              <w:rPr>
                <w:rFonts w:ascii="Times New Roman" w:hAnsi="Times New Roman" w:cs="Times New Roman"/>
                <w:b/>
              </w:rPr>
              <w:t>Medias</w:t>
            </w:r>
          </w:p>
        </w:tc>
        <w:tc>
          <w:tcPr>
            <w:tcW w:w="2754" w:type="dxa"/>
          </w:tcPr>
          <w:p w:rsidR="007805A3" w:rsidRPr="00E27722" w:rsidRDefault="007805A3" w:rsidP="004343C1">
            <w:pPr>
              <w:spacing w:line="276" w:lineRule="auto"/>
              <w:jc w:val="center"/>
              <w:rPr>
                <w:rFonts w:ascii="Times New Roman" w:hAnsi="Times New Roman" w:cs="Times New Roman"/>
                <w:b/>
              </w:rPr>
            </w:pPr>
            <w:r w:rsidRPr="00E27722">
              <w:rPr>
                <w:rFonts w:ascii="Times New Roman" w:hAnsi="Times New Roman" w:cs="Times New Roman"/>
                <w:b/>
              </w:rPr>
              <w:t xml:space="preserve">Grupos </w:t>
            </w:r>
            <w:r w:rsidR="004F59EC" w:rsidRPr="00E27722">
              <w:rPr>
                <w:rFonts w:ascii="Times New Roman" w:hAnsi="Times New Roman" w:cs="Times New Roman"/>
                <w:b/>
              </w:rPr>
              <w:t>homogéneos</w:t>
            </w:r>
          </w:p>
        </w:tc>
      </w:tr>
      <w:tr w:rsidR="007805A3" w:rsidRPr="00E27722" w:rsidTr="00E25C07">
        <w:trPr>
          <w:jc w:val="center"/>
        </w:trPr>
        <w:tc>
          <w:tcPr>
            <w:tcW w:w="2753" w:type="dxa"/>
          </w:tcPr>
          <w:p w:rsidR="007805A3" w:rsidRPr="00E27722" w:rsidRDefault="001C76A7" w:rsidP="004343C1">
            <w:pPr>
              <w:spacing w:line="276" w:lineRule="auto"/>
              <w:jc w:val="center"/>
              <w:rPr>
                <w:rFonts w:ascii="Times New Roman" w:hAnsi="Times New Roman" w:cs="Times New Roman"/>
              </w:rPr>
            </w:pPr>
            <w:r w:rsidRPr="00E27722">
              <w:rPr>
                <w:rFonts w:ascii="Times New Roman" w:hAnsi="Times New Roman" w:cs="Times New Roman"/>
              </w:rPr>
              <w:t>A1</w:t>
            </w:r>
          </w:p>
        </w:tc>
        <w:tc>
          <w:tcPr>
            <w:tcW w:w="2754" w:type="dxa"/>
          </w:tcPr>
          <w:p w:rsidR="007805A3" w:rsidRPr="00E27722" w:rsidRDefault="00967EE5" w:rsidP="004343C1">
            <w:pPr>
              <w:spacing w:line="276" w:lineRule="auto"/>
              <w:jc w:val="center"/>
              <w:rPr>
                <w:rFonts w:ascii="Times New Roman" w:hAnsi="Times New Roman" w:cs="Times New Roman"/>
              </w:rPr>
            </w:pPr>
            <w:r>
              <w:rPr>
                <w:rFonts w:ascii="Times New Roman" w:hAnsi="Times New Roman" w:cs="Times New Roman"/>
              </w:rPr>
              <w:t>3,83</w:t>
            </w:r>
          </w:p>
        </w:tc>
        <w:tc>
          <w:tcPr>
            <w:tcW w:w="2754" w:type="dxa"/>
          </w:tcPr>
          <w:p w:rsidR="007805A3" w:rsidRPr="00E27722" w:rsidRDefault="007805A3" w:rsidP="004343C1">
            <w:pPr>
              <w:spacing w:line="276" w:lineRule="auto"/>
              <w:jc w:val="center"/>
              <w:rPr>
                <w:rFonts w:ascii="Times New Roman" w:hAnsi="Times New Roman" w:cs="Times New Roman"/>
              </w:rPr>
            </w:pPr>
            <w:r w:rsidRPr="00E27722">
              <w:rPr>
                <w:rFonts w:ascii="Times New Roman" w:hAnsi="Times New Roman" w:cs="Times New Roman"/>
              </w:rPr>
              <w:t>A</w:t>
            </w:r>
          </w:p>
        </w:tc>
      </w:tr>
      <w:tr w:rsidR="007805A3" w:rsidRPr="00E27722" w:rsidTr="00E25C07">
        <w:trPr>
          <w:jc w:val="center"/>
        </w:trPr>
        <w:tc>
          <w:tcPr>
            <w:tcW w:w="2753" w:type="dxa"/>
          </w:tcPr>
          <w:p w:rsidR="007805A3" w:rsidRPr="00E27722" w:rsidRDefault="001C76A7" w:rsidP="004343C1">
            <w:pPr>
              <w:spacing w:line="276" w:lineRule="auto"/>
              <w:jc w:val="center"/>
              <w:rPr>
                <w:rFonts w:ascii="Times New Roman" w:hAnsi="Times New Roman" w:cs="Times New Roman"/>
              </w:rPr>
            </w:pPr>
            <w:r w:rsidRPr="00E27722">
              <w:rPr>
                <w:rFonts w:ascii="Times New Roman" w:hAnsi="Times New Roman" w:cs="Times New Roman"/>
              </w:rPr>
              <w:t>A2</w:t>
            </w:r>
          </w:p>
        </w:tc>
        <w:tc>
          <w:tcPr>
            <w:tcW w:w="2754" w:type="dxa"/>
          </w:tcPr>
          <w:p w:rsidR="007805A3" w:rsidRPr="00E27722" w:rsidRDefault="00967EE5" w:rsidP="004343C1">
            <w:pPr>
              <w:spacing w:line="276" w:lineRule="auto"/>
              <w:jc w:val="center"/>
              <w:rPr>
                <w:rFonts w:ascii="Times New Roman" w:hAnsi="Times New Roman" w:cs="Times New Roman"/>
              </w:rPr>
            </w:pPr>
            <w:r>
              <w:rPr>
                <w:rFonts w:ascii="Times New Roman" w:hAnsi="Times New Roman" w:cs="Times New Roman"/>
              </w:rPr>
              <w:t>3,68</w:t>
            </w:r>
          </w:p>
        </w:tc>
        <w:tc>
          <w:tcPr>
            <w:tcW w:w="2754" w:type="dxa"/>
          </w:tcPr>
          <w:p w:rsidR="007805A3" w:rsidRPr="00E27722" w:rsidRDefault="003A7580" w:rsidP="004343C1">
            <w:pPr>
              <w:spacing w:line="276" w:lineRule="auto"/>
              <w:jc w:val="center"/>
              <w:rPr>
                <w:rFonts w:ascii="Times New Roman" w:hAnsi="Times New Roman" w:cs="Times New Roman"/>
              </w:rPr>
            </w:pPr>
            <w:r>
              <w:rPr>
                <w:rFonts w:ascii="Times New Roman" w:hAnsi="Times New Roman" w:cs="Times New Roman"/>
              </w:rPr>
              <w:t xml:space="preserve">        B</w:t>
            </w:r>
          </w:p>
        </w:tc>
      </w:tr>
    </w:tbl>
    <w:p w:rsidR="00880AD8" w:rsidRPr="00E25C07" w:rsidRDefault="0022476F" w:rsidP="00880AD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880AD8">
        <w:rPr>
          <w:rFonts w:ascii="Times New Roman" w:hAnsi="Times New Roman" w:cs="Times New Roman"/>
          <w:b/>
          <w:i/>
          <w:sz w:val="20"/>
        </w:rPr>
        <w:t>Elaborado por:</w:t>
      </w:r>
      <w:r w:rsidR="00880AD8" w:rsidRPr="00E25C07">
        <w:rPr>
          <w:rFonts w:ascii="Times New Roman" w:hAnsi="Times New Roman" w:cs="Times New Roman"/>
          <w:i/>
          <w:sz w:val="20"/>
        </w:rPr>
        <w:t xml:space="preserve"> (Baños S, 2017)</w:t>
      </w:r>
    </w:p>
    <w:p w:rsidR="007805A3" w:rsidRPr="00CA04E4" w:rsidRDefault="007805A3" w:rsidP="004D1796">
      <w:pPr>
        <w:autoSpaceDE w:val="0"/>
        <w:autoSpaceDN w:val="0"/>
        <w:adjustRightInd w:val="0"/>
        <w:spacing w:line="360" w:lineRule="auto"/>
        <w:jc w:val="both"/>
        <w:rPr>
          <w:rFonts w:ascii="Times New Roman" w:hAnsi="Times New Roman" w:cs="Times New Roman"/>
        </w:rPr>
      </w:pPr>
    </w:p>
    <w:p w:rsidR="007805A3" w:rsidRPr="00CA04E4" w:rsidRDefault="00967EE5" w:rsidP="004D1796">
      <w:pPr>
        <w:autoSpaceDE w:val="0"/>
        <w:autoSpaceDN w:val="0"/>
        <w:adjustRightInd w:val="0"/>
        <w:spacing w:line="360" w:lineRule="auto"/>
        <w:jc w:val="both"/>
        <w:rPr>
          <w:rFonts w:ascii="Times New Roman" w:hAnsi="Times New Roman" w:cs="Times New Roman"/>
        </w:rPr>
      </w:pPr>
      <w:r w:rsidRPr="00CA04E4">
        <w:rPr>
          <w:rFonts w:ascii="Times New Roman" w:hAnsi="Times New Roman" w:cs="Times New Roman"/>
        </w:rPr>
        <w:t xml:space="preserve">En </w:t>
      </w:r>
      <w:r w:rsidR="007805A3" w:rsidRPr="00CA04E4">
        <w:rPr>
          <w:rFonts w:ascii="Times New Roman" w:hAnsi="Times New Roman" w:cs="Times New Roman"/>
        </w:rPr>
        <w:t xml:space="preserve"> la comparación de medias del Factor A (Pectina de guayabas rosada y blanca), existió diferencia estadística significativa, </w:t>
      </w:r>
      <w:r w:rsidR="00CA04E4" w:rsidRPr="00CA04E4">
        <w:rPr>
          <w:rFonts w:ascii="Times New Roman" w:hAnsi="Times New Roman" w:cs="Times New Roman"/>
        </w:rPr>
        <w:t>los catadores calificaron al factor A1</w:t>
      </w:r>
      <w:r w:rsidR="007805A3" w:rsidRPr="00CA04E4">
        <w:rPr>
          <w:rFonts w:ascii="Times New Roman" w:hAnsi="Times New Roman" w:cs="Times New Roman"/>
        </w:rPr>
        <w:t xml:space="preserve"> (pectina de guayaba </w:t>
      </w:r>
      <w:r w:rsidR="001C76A7" w:rsidRPr="00CA04E4">
        <w:rPr>
          <w:rFonts w:ascii="Times New Roman" w:hAnsi="Times New Roman" w:cs="Times New Roman"/>
        </w:rPr>
        <w:t>rosada</w:t>
      </w:r>
      <w:r w:rsidR="007805A3" w:rsidRPr="00CA04E4">
        <w:rPr>
          <w:rFonts w:ascii="Times New Roman" w:hAnsi="Times New Roman" w:cs="Times New Roman"/>
        </w:rPr>
        <w:t>)</w:t>
      </w:r>
      <w:r w:rsidR="00CA04E4" w:rsidRPr="00CA04E4">
        <w:rPr>
          <w:rFonts w:ascii="Times New Roman" w:hAnsi="Times New Roman" w:cs="Times New Roman"/>
        </w:rPr>
        <w:t xml:space="preserve"> como el mejor</w:t>
      </w:r>
      <w:r w:rsidR="00E47AEB">
        <w:rPr>
          <w:rFonts w:ascii="Times New Roman" w:hAnsi="Times New Roman" w:cs="Times New Roman"/>
        </w:rPr>
        <w:t xml:space="preserve"> con 3.83</w:t>
      </w:r>
      <w:r w:rsidR="007805A3" w:rsidRPr="00CA04E4">
        <w:rPr>
          <w:rFonts w:ascii="Times New Roman" w:hAnsi="Times New Roman" w:cs="Times New Roman"/>
        </w:rPr>
        <w:t xml:space="preserve"> (cuadro 8). Según la escala de medición este valor corresponde a muy bueno.</w:t>
      </w:r>
    </w:p>
    <w:p w:rsidR="007805A3" w:rsidRPr="00F566DF" w:rsidRDefault="007805A3" w:rsidP="004D1796">
      <w:pPr>
        <w:autoSpaceDE w:val="0"/>
        <w:autoSpaceDN w:val="0"/>
        <w:adjustRightInd w:val="0"/>
        <w:spacing w:line="360" w:lineRule="auto"/>
        <w:jc w:val="both"/>
        <w:rPr>
          <w:rFonts w:ascii="Times New Roman" w:hAnsi="Times New Roman" w:cs="Times New Roman"/>
          <w:highlight w:val="cyan"/>
        </w:rPr>
      </w:pPr>
    </w:p>
    <w:p w:rsidR="007805A3" w:rsidRPr="00DC64EB" w:rsidRDefault="007805A3" w:rsidP="004D1796">
      <w:pPr>
        <w:spacing w:line="360" w:lineRule="auto"/>
        <w:jc w:val="both"/>
        <w:rPr>
          <w:rFonts w:ascii="Times New Roman" w:hAnsi="Times New Roman" w:cs="Times New Roman"/>
          <w:b/>
        </w:rPr>
      </w:pPr>
      <w:r w:rsidRPr="00DC64EB">
        <w:rPr>
          <w:rFonts w:ascii="Times New Roman" w:hAnsi="Times New Roman" w:cs="Times New Roman"/>
          <w:b/>
        </w:rPr>
        <w:t>5.4.1.3. Comparación de medias del Factor B</w:t>
      </w:r>
    </w:p>
    <w:p w:rsidR="007805A3" w:rsidRPr="00DC64EB" w:rsidRDefault="007805A3" w:rsidP="004D1796">
      <w:pPr>
        <w:spacing w:line="360" w:lineRule="auto"/>
        <w:jc w:val="both"/>
        <w:rPr>
          <w:rFonts w:ascii="Times New Roman" w:hAnsi="Times New Roman" w:cs="Times New Roman"/>
          <w:b/>
        </w:rPr>
      </w:pPr>
    </w:p>
    <w:p w:rsidR="007805A3" w:rsidRPr="00DC64EB" w:rsidRDefault="007805A3" w:rsidP="004D1796">
      <w:pPr>
        <w:spacing w:line="360" w:lineRule="auto"/>
        <w:jc w:val="both"/>
        <w:rPr>
          <w:rFonts w:ascii="Times New Roman" w:hAnsi="Times New Roman" w:cs="Times New Roman"/>
          <w:b/>
        </w:rPr>
      </w:pPr>
      <w:r w:rsidRPr="00DC64EB">
        <w:rPr>
          <w:rFonts w:ascii="Times New Roman" w:hAnsi="Times New Roman" w:cs="Times New Roman"/>
          <w:b/>
        </w:rPr>
        <w:t xml:space="preserve">Cuadro 9. Comparación de medias en el “Factor B” según </w:t>
      </w:r>
      <w:proofErr w:type="spellStart"/>
      <w:r w:rsidRPr="00DC64EB">
        <w:rPr>
          <w:rFonts w:ascii="Times New Roman" w:hAnsi="Times New Roman" w:cs="Times New Roman"/>
          <w:b/>
        </w:rPr>
        <w:t>Tu</w:t>
      </w:r>
      <w:r w:rsidR="00383CB8">
        <w:rPr>
          <w:rFonts w:ascii="Times New Roman" w:hAnsi="Times New Roman" w:cs="Times New Roman"/>
          <w:b/>
        </w:rPr>
        <w:t>c</w:t>
      </w:r>
      <w:r w:rsidRPr="00DC64EB">
        <w:rPr>
          <w:rFonts w:ascii="Times New Roman" w:hAnsi="Times New Roman" w:cs="Times New Roman"/>
          <w:b/>
        </w:rPr>
        <w:t>key</w:t>
      </w:r>
      <w:proofErr w:type="spellEnd"/>
      <w:r w:rsidRPr="00DC64EB">
        <w:rPr>
          <w:rFonts w:ascii="Times New Roman" w:hAnsi="Times New Roman" w:cs="Times New Roman"/>
          <w:b/>
        </w:rPr>
        <w:t xml:space="preserve"> en la Apariencia del producto</w:t>
      </w:r>
    </w:p>
    <w:p w:rsidR="007805A3" w:rsidRPr="00DC64EB" w:rsidRDefault="007805A3" w:rsidP="004D1796">
      <w:pPr>
        <w:spacing w:line="360" w:lineRule="auto"/>
        <w:jc w:val="both"/>
        <w:rPr>
          <w:rFonts w:ascii="Times New Roman" w:hAnsi="Times New Roman" w:cs="Times New Roman"/>
          <w:b/>
        </w:rPr>
      </w:pPr>
    </w:p>
    <w:tbl>
      <w:tblPr>
        <w:tblStyle w:val="Tablaconcuadrcula"/>
        <w:tblW w:w="8151" w:type="dxa"/>
        <w:tblInd w:w="108" w:type="dxa"/>
        <w:tblLook w:val="04A0" w:firstRow="1" w:lastRow="0" w:firstColumn="1" w:lastColumn="0" w:noHBand="0" w:noVBand="1"/>
      </w:tblPr>
      <w:tblGrid>
        <w:gridCol w:w="2645"/>
        <w:gridCol w:w="2753"/>
        <w:gridCol w:w="2753"/>
      </w:tblGrid>
      <w:tr w:rsidR="007805A3" w:rsidRPr="00DC64EB" w:rsidTr="0022476F">
        <w:tc>
          <w:tcPr>
            <w:tcW w:w="2645" w:type="dxa"/>
          </w:tcPr>
          <w:p w:rsidR="007805A3" w:rsidRPr="00DC64EB" w:rsidRDefault="007805A3" w:rsidP="004343C1">
            <w:pPr>
              <w:spacing w:line="276" w:lineRule="auto"/>
              <w:jc w:val="center"/>
              <w:rPr>
                <w:rFonts w:ascii="Times New Roman" w:hAnsi="Times New Roman" w:cs="Times New Roman"/>
                <w:b/>
              </w:rPr>
            </w:pPr>
            <w:r w:rsidRPr="00DC64EB">
              <w:rPr>
                <w:rFonts w:ascii="Times New Roman" w:hAnsi="Times New Roman" w:cs="Times New Roman"/>
                <w:b/>
              </w:rPr>
              <w:t>Factor</w:t>
            </w:r>
          </w:p>
        </w:tc>
        <w:tc>
          <w:tcPr>
            <w:tcW w:w="2753" w:type="dxa"/>
          </w:tcPr>
          <w:p w:rsidR="007805A3" w:rsidRPr="00DC64EB" w:rsidRDefault="007805A3" w:rsidP="004343C1">
            <w:pPr>
              <w:spacing w:line="276" w:lineRule="auto"/>
              <w:jc w:val="center"/>
              <w:rPr>
                <w:rFonts w:ascii="Times New Roman" w:hAnsi="Times New Roman" w:cs="Times New Roman"/>
                <w:b/>
              </w:rPr>
            </w:pPr>
            <w:r w:rsidRPr="00DC64EB">
              <w:rPr>
                <w:rFonts w:ascii="Times New Roman" w:hAnsi="Times New Roman" w:cs="Times New Roman"/>
                <w:b/>
              </w:rPr>
              <w:t>Medias</w:t>
            </w:r>
          </w:p>
        </w:tc>
        <w:tc>
          <w:tcPr>
            <w:tcW w:w="2753" w:type="dxa"/>
          </w:tcPr>
          <w:p w:rsidR="007805A3" w:rsidRPr="00DC64EB" w:rsidRDefault="007805A3" w:rsidP="004343C1">
            <w:pPr>
              <w:spacing w:line="276" w:lineRule="auto"/>
              <w:jc w:val="center"/>
              <w:rPr>
                <w:rFonts w:ascii="Times New Roman" w:hAnsi="Times New Roman" w:cs="Times New Roman"/>
                <w:b/>
              </w:rPr>
            </w:pPr>
            <w:r w:rsidRPr="00DC64EB">
              <w:rPr>
                <w:rFonts w:ascii="Times New Roman" w:hAnsi="Times New Roman" w:cs="Times New Roman"/>
                <w:b/>
              </w:rPr>
              <w:t>Grupos homogéneos</w:t>
            </w:r>
          </w:p>
        </w:tc>
      </w:tr>
      <w:tr w:rsidR="007805A3" w:rsidRPr="00DC64EB" w:rsidTr="0022476F">
        <w:tc>
          <w:tcPr>
            <w:tcW w:w="2645" w:type="dxa"/>
          </w:tcPr>
          <w:p w:rsidR="007805A3" w:rsidRPr="00DC64EB" w:rsidRDefault="007805A3" w:rsidP="004343C1">
            <w:pPr>
              <w:spacing w:line="276" w:lineRule="auto"/>
              <w:jc w:val="center"/>
              <w:rPr>
                <w:rFonts w:ascii="Times New Roman" w:hAnsi="Times New Roman" w:cs="Times New Roman"/>
              </w:rPr>
            </w:pPr>
            <w:r w:rsidRPr="00DC64EB">
              <w:rPr>
                <w:rFonts w:ascii="Times New Roman" w:hAnsi="Times New Roman" w:cs="Times New Roman"/>
              </w:rPr>
              <w:t>B1</w:t>
            </w:r>
          </w:p>
        </w:tc>
        <w:tc>
          <w:tcPr>
            <w:tcW w:w="2753" w:type="dxa"/>
          </w:tcPr>
          <w:p w:rsidR="007805A3" w:rsidRPr="00DC64EB" w:rsidRDefault="007805A3" w:rsidP="004343C1">
            <w:pPr>
              <w:spacing w:line="276" w:lineRule="auto"/>
              <w:jc w:val="center"/>
              <w:rPr>
                <w:rFonts w:ascii="Times New Roman" w:hAnsi="Times New Roman" w:cs="Times New Roman"/>
              </w:rPr>
            </w:pPr>
            <w:r w:rsidRPr="00DC64EB">
              <w:rPr>
                <w:rFonts w:ascii="Times New Roman" w:hAnsi="Times New Roman" w:cs="Times New Roman"/>
              </w:rPr>
              <w:t>4,17</w:t>
            </w:r>
          </w:p>
        </w:tc>
        <w:tc>
          <w:tcPr>
            <w:tcW w:w="2753" w:type="dxa"/>
          </w:tcPr>
          <w:p w:rsidR="007805A3" w:rsidRPr="00DC64EB" w:rsidRDefault="007805A3" w:rsidP="004343C1">
            <w:pPr>
              <w:spacing w:line="276" w:lineRule="auto"/>
              <w:rPr>
                <w:rFonts w:ascii="Times New Roman" w:hAnsi="Times New Roman" w:cs="Times New Roman"/>
              </w:rPr>
            </w:pPr>
            <w:r w:rsidRPr="00DC64EB">
              <w:rPr>
                <w:rFonts w:ascii="Times New Roman" w:hAnsi="Times New Roman" w:cs="Times New Roman"/>
              </w:rPr>
              <w:t xml:space="preserve">                A</w:t>
            </w:r>
          </w:p>
        </w:tc>
      </w:tr>
      <w:tr w:rsidR="007805A3" w:rsidRPr="00DC64EB" w:rsidTr="0022476F">
        <w:tc>
          <w:tcPr>
            <w:tcW w:w="2645" w:type="dxa"/>
          </w:tcPr>
          <w:p w:rsidR="007805A3" w:rsidRPr="00DC64EB" w:rsidRDefault="007805A3" w:rsidP="004343C1">
            <w:pPr>
              <w:spacing w:line="276" w:lineRule="auto"/>
              <w:jc w:val="center"/>
              <w:rPr>
                <w:rFonts w:ascii="Times New Roman" w:hAnsi="Times New Roman" w:cs="Times New Roman"/>
              </w:rPr>
            </w:pPr>
            <w:r w:rsidRPr="00DC64EB">
              <w:rPr>
                <w:rFonts w:ascii="Times New Roman" w:hAnsi="Times New Roman" w:cs="Times New Roman"/>
              </w:rPr>
              <w:t>B2</w:t>
            </w:r>
          </w:p>
        </w:tc>
        <w:tc>
          <w:tcPr>
            <w:tcW w:w="2753" w:type="dxa"/>
          </w:tcPr>
          <w:p w:rsidR="007805A3" w:rsidRPr="00DC64EB" w:rsidRDefault="007805A3" w:rsidP="004343C1">
            <w:pPr>
              <w:spacing w:line="276" w:lineRule="auto"/>
              <w:jc w:val="center"/>
              <w:rPr>
                <w:rFonts w:ascii="Times New Roman" w:hAnsi="Times New Roman" w:cs="Times New Roman"/>
              </w:rPr>
            </w:pPr>
            <w:r w:rsidRPr="00DC64EB">
              <w:rPr>
                <w:rFonts w:ascii="Times New Roman" w:hAnsi="Times New Roman" w:cs="Times New Roman"/>
              </w:rPr>
              <w:t>4,08</w:t>
            </w:r>
          </w:p>
        </w:tc>
        <w:tc>
          <w:tcPr>
            <w:tcW w:w="2753" w:type="dxa"/>
          </w:tcPr>
          <w:p w:rsidR="007805A3" w:rsidRPr="00DC64EB" w:rsidRDefault="00CA04E4" w:rsidP="004343C1">
            <w:pPr>
              <w:spacing w:line="276" w:lineRule="auto"/>
              <w:rPr>
                <w:rFonts w:ascii="Times New Roman" w:hAnsi="Times New Roman" w:cs="Times New Roman"/>
              </w:rPr>
            </w:pPr>
            <w:r w:rsidRPr="00DC64EB">
              <w:rPr>
                <w:rFonts w:ascii="Times New Roman" w:hAnsi="Times New Roman" w:cs="Times New Roman"/>
              </w:rPr>
              <w:t xml:space="preserve">                A</w:t>
            </w:r>
          </w:p>
        </w:tc>
      </w:tr>
      <w:tr w:rsidR="007805A3" w:rsidRPr="00DC64EB" w:rsidTr="0022476F">
        <w:tc>
          <w:tcPr>
            <w:tcW w:w="2645" w:type="dxa"/>
          </w:tcPr>
          <w:p w:rsidR="007805A3" w:rsidRPr="00DC64EB" w:rsidRDefault="007805A3" w:rsidP="004343C1">
            <w:pPr>
              <w:spacing w:line="276" w:lineRule="auto"/>
              <w:jc w:val="center"/>
              <w:rPr>
                <w:rFonts w:ascii="Times New Roman" w:hAnsi="Times New Roman" w:cs="Times New Roman"/>
              </w:rPr>
            </w:pPr>
            <w:r w:rsidRPr="00DC64EB">
              <w:rPr>
                <w:rFonts w:ascii="Times New Roman" w:hAnsi="Times New Roman" w:cs="Times New Roman"/>
              </w:rPr>
              <w:t>B3</w:t>
            </w:r>
          </w:p>
        </w:tc>
        <w:tc>
          <w:tcPr>
            <w:tcW w:w="2753" w:type="dxa"/>
          </w:tcPr>
          <w:p w:rsidR="007805A3" w:rsidRPr="00DC64EB" w:rsidRDefault="007805A3" w:rsidP="004343C1">
            <w:pPr>
              <w:spacing w:line="276" w:lineRule="auto"/>
              <w:jc w:val="center"/>
              <w:rPr>
                <w:rFonts w:ascii="Times New Roman" w:hAnsi="Times New Roman" w:cs="Times New Roman"/>
              </w:rPr>
            </w:pPr>
            <w:r w:rsidRPr="00DC64EB">
              <w:rPr>
                <w:rFonts w:ascii="Times New Roman" w:hAnsi="Times New Roman" w:cs="Times New Roman"/>
              </w:rPr>
              <w:t>3,83</w:t>
            </w:r>
          </w:p>
        </w:tc>
        <w:tc>
          <w:tcPr>
            <w:tcW w:w="2753" w:type="dxa"/>
          </w:tcPr>
          <w:p w:rsidR="007805A3" w:rsidRPr="00DC64EB" w:rsidRDefault="00CA04E4" w:rsidP="004343C1">
            <w:pPr>
              <w:spacing w:line="276" w:lineRule="auto"/>
              <w:rPr>
                <w:rFonts w:ascii="Times New Roman" w:hAnsi="Times New Roman" w:cs="Times New Roman"/>
              </w:rPr>
            </w:pPr>
            <w:r w:rsidRPr="00DC64EB">
              <w:rPr>
                <w:rFonts w:ascii="Times New Roman" w:hAnsi="Times New Roman" w:cs="Times New Roman"/>
              </w:rPr>
              <w:t xml:space="preserve">                A</w:t>
            </w:r>
          </w:p>
        </w:tc>
      </w:tr>
    </w:tbl>
    <w:p w:rsidR="00880AD8" w:rsidRPr="00E25C07" w:rsidRDefault="00880AD8" w:rsidP="00880AD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DC64EB" w:rsidRDefault="007805A3" w:rsidP="004D1796">
      <w:pPr>
        <w:spacing w:line="360" w:lineRule="auto"/>
        <w:jc w:val="both"/>
        <w:rPr>
          <w:rFonts w:ascii="Times New Roman" w:hAnsi="Times New Roman" w:cs="Times New Roman"/>
          <w:b/>
        </w:rPr>
      </w:pPr>
    </w:p>
    <w:p w:rsidR="00DC64EB" w:rsidRDefault="00DC64EB" w:rsidP="004D1796">
      <w:pPr>
        <w:spacing w:line="360" w:lineRule="auto"/>
        <w:jc w:val="both"/>
        <w:rPr>
          <w:rFonts w:ascii="Times New Roman" w:hAnsi="Times New Roman" w:cs="Times New Roman"/>
        </w:rPr>
      </w:pPr>
      <w:r>
        <w:rPr>
          <w:rFonts w:ascii="Times New Roman" w:hAnsi="Times New Roman" w:cs="Times New Roman"/>
        </w:rPr>
        <w:t>En la comparación de medias del Factor B de la apariencia de la mermelada de piña, los grupos homogéneos no presentan diferencia esta</w:t>
      </w:r>
      <w:r w:rsidR="00383CB8">
        <w:rPr>
          <w:rFonts w:ascii="Times New Roman" w:hAnsi="Times New Roman" w:cs="Times New Roman"/>
        </w:rPr>
        <w:t>dística significativa. Sin embar</w:t>
      </w:r>
      <w:r>
        <w:rPr>
          <w:rFonts w:ascii="Times New Roman" w:hAnsi="Times New Roman" w:cs="Times New Roman"/>
        </w:rPr>
        <w:t>go, los catadores calificaron al factor B1 (Pectina de manzana) con 4,17 (Cuadro 9).</w:t>
      </w:r>
    </w:p>
    <w:p w:rsidR="00880AD8" w:rsidRDefault="00880AD8" w:rsidP="004D1796">
      <w:pPr>
        <w:spacing w:line="360" w:lineRule="auto"/>
        <w:jc w:val="both"/>
        <w:rPr>
          <w:rFonts w:ascii="Times New Roman" w:hAnsi="Times New Roman" w:cs="Times New Roman"/>
        </w:rPr>
      </w:pPr>
    </w:p>
    <w:p w:rsidR="00880AD8" w:rsidRDefault="00880AD8" w:rsidP="004D1796">
      <w:pPr>
        <w:spacing w:line="360" w:lineRule="auto"/>
        <w:jc w:val="both"/>
        <w:rPr>
          <w:rFonts w:ascii="Times New Roman" w:hAnsi="Times New Roman" w:cs="Times New Roman"/>
        </w:rPr>
      </w:pPr>
    </w:p>
    <w:p w:rsidR="004343C1" w:rsidRPr="00612A51" w:rsidRDefault="004343C1" w:rsidP="004D1796">
      <w:pPr>
        <w:spacing w:line="360" w:lineRule="auto"/>
        <w:jc w:val="both"/>
        <w:rPr>
          <w:rFonts w:ascii="Times New Roman" w:hAnsi="Times New Roman" w:cs="Times New Roman"/>
          <w:b/>
        </w:rPr>
      </w:pPr>
    </w:p>
    <w:p w:rsidR="007805A3" w:rsidRPr="00612A51" w:rsidRDefault="007805A3" w:rsidP="004D1796">
      <w:pPr>
        <w:spacing w:line="360" w:lineRule="auto"/>
        <w:jc w:val="both"/>
        <w:rPr>
          <w:rFonts w:ascii="Times New Roman" w:hAnsi="Times New Roman" w:cs="Times New Roman"/>
          <w:b/>
        </w:rPr>
      </w:pPr>
      <w:r w:rsidRPr="00612A51">
        <w:rPr>
          <w:rFonts w:ascii="Times New Roman" w:hAnsi="Times New Roman" w:cs="Times New Roman"/>
          <w:b/>
        </w:rPr>
        <w:lastRenderedPageBreak/>
        <w:t>5.4.1.4. Comparación de medias de los tratamientos</w:t>
      </w:r>
    </w:p>
    <w:p w:rsidR="007805A3" w:rsidRPr="00612A51"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612A51">
        <w:rPr>
          <w:rFonts w:ascii="Times New Roman" w:hAnsi="Times New Roman" w:cs="Times New Roman"/>
          <w:b/>
        </w:rPr>
        <w:t xml:space="preserve">Cuadro 10. Comparación de medias en los tratamientos según </w:t>
      </w:r>
      <w:proofErr w:type="spellStart"/>
      <w:r w:rsidRPr="00612A51">
        <w:rPr>
          <w:rFonts w:ascii="Times New Roman" w:hAnsi="Times New Roman" w:cs="Times New Roman"/>
          <w:b/>
        </w:rPr>
        <w:t>Tu</w:t>
      </w:r>
      <w:r w:rsidR="00383CB8">
        <w:rPr>
          <w:rFonts w:ascii="Times New Roman" w:hAnsi="Times New Roman" w:cs="Times New Roman"/>
          <w:b/>
        </w:rPr>
        <w:t>c</w:t>
      </w:r>
      <w:r w:rsidRPr="00612A51">
        <w:rPr>
          <w:rFonts w:ascii="Times New Roman" w:hAnsi="Times New Roman" w:cs="Times New Roman"/>
          <w:b/>
        </w:rPr>
        <w:t>key</w:t>
      </w:r>
      <w:proofErr w:type="spellEnd"/>
      <w:r w:rsidRPr="00612A51">
        <w:rPr>
          <w:rFonts w:ascii="Times New Roman" w:hAnsi="Times New Roman" w:cs="Times New Roman"/>
          <w:b/>
        </w:rPr>
        <w:t xml:space="preserve"> en la Apariencia del producto</w:t>
      </w:r>
    </w:p>
    <w:p w:rsidR="00A54E10" w:rsidRPr="00612A51" w:rsidRDefault="00A54E10" w:rsidP="004D1796">
      <w:pPr>
        <w:spacing w:line="360" w:lineRule="auto"/>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2753"/>
        <w:gridCol w:w="2754"/>
        <w:gridCol w:w="2754"/>
      </w:tblGrid>
      <w:tr w:rsidR="007805A3" w:rsidRPr="00A54E10" w:rsidTr="00226673">
        <w:trPr>
          <w:jc w:val="center"/>
        </w:trPr>
        <w:tc>
          <w:tcPr>
            <w:tcW w:w="2753" w:type="dxa"/>
          </w:tcPr>
          <w:p w:rsidR="007805A3" w:rsidRPr="00A54E10" w:rsidRDefault="007805A3" w:rsidP="004343C1">
            <w:pPr>
              <w:spacing w:line="276" w:lineRule="auto"/>
              <w:jc w:val="center"/>
              <w:rPr>
                <w:rFonts w:ascii="Times New Roman" w:hAnsi="Times New Roman" w:cs="Times New Roman"/>
                <w:b/>
              </w:rPr>
            </w:pPr>
            <w:r w:rsidRPr="00A54E10">
              <w:rPr>
                <w:rFonts w:ascii="Times New Roman" w:hAnsi="Times New Roman" w:cs="Times New Roman"/>
                <w:b/>
              </w:rPr>
              <w:t>Tratamientos</w:t>
            </w:r>
          </w:p>
        </w:tc>
        <w:tc>
          <w:tcPr>
            <w:tcW w:w="2754" w:type="dxa"/>
          </w:tcPr>
          <w:p w:rsidR="007805A3" w:rsidRPr="00A54E10" w:rsidRDefault="007805A3" w:rsidP="004343C1">
            <w:pPr>
              <w:spacing w:line="276" w:lineRule="auto"/>
              <w:jc w:val="center"/>
              <w:rPr>
                <w:rFonts w:ascii="Times New Roman" w:hAnsi="Times New Roman" w:cs="Times New Roman"/>
                <w:b/>
              </w:rPr>
            </w:pPr>
            <w:r w:rsidRPr="00A54E10">
              <w:rPr>
                <w:rFonts w:ascii="Times New Roman" w:hAnsi="Times New Roman" w:cs="Times New Roman"/>
                <w:b/>
              </w:rPr>
              <w:t>Medias</w:t>
            </w:r>
          </w:p>
        </w:tc>
        <w:tc>
          <w:tcPr>
            <w:tcW w:w="2754" w:type="dxa"/>
          </w:tcPr>
          <w:p w:rsidR="007805A3" w:rsidRPr="00A54E10" w:rsidRDefault="007805A3" w:rsidP="004343C1">
            <w:pPr>
              <w:spacing w:line="276" w:lineRule="auto"/>
              <w:jc w:val="center"/>
              <w:rPr>
                <w:rFonts w:ascii="Times New Roman" w:hAnsi="Times New Roman" w:cs="Times New Roman"/>
                <w:b/>
              </w:rPr>
            </w:pPr>
            <w:r w:rsidRPr="00A54E10">
              <w:rPr>
                <w:rFonts w:ascii="Times New Roman" w:hAnsi="Times New Roman" w:cs="Times New Roman"/>
                <w:b/>
              </w:rPr>
              <w:t>Grupos homogéneos</w:t>
            </w:r>
          </w:p>
        </w:tc>
      </w:tr>
      <w:tr w:rsidR="007805A3" w:rsidRPr="00A54E10" w:rsidTr="00226673">
        <w:trPr>
          <w:jc w:val="center"/>
        </w:trPr>
        <w:tc>
          <w:tcPr>
            <w:tcW w:w="2753" w:type="dxa"/>
          </w:tcPr>
          <w:p w:rsidR="007805A3" w:rsidRPr="00A54E10" w:rsidRDefault="00E27722" w:rsidP="004343C1">
            <w:pPr>
              <w:spacing w:line="276" w:lineRule="auto"/>
              <w:jc w:val="center"/>
              <w:rPr>
                <w:rFonts w:ascii="Times New Roman" w:hAnsi="Times New Roman" w:cs="Times New Roman"/>
              </w:rPr>
            </w:pPr>
            <w:r w:rsidRPr="00A54E10">
              <w:rPr>
                <w:rFonts w:ascii="Times New Roman" w:hAnsi="Times New Roman" w:cs="Times New Roman"/>
              </w:rPr>
              <w:t>A1</w:t>
            </w:r>
            <w:r w:rsidR="007805A3" w:rsidRPr="00A54E10">
              <w:rPr>
                <w:rFonts w:ascii="Times New Roman" w:hAnsi="Times New Roman" w:cs="Times New Roman"/>
              </w:rPr>
              <w:t>B1</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4,25</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w:t>
            </w:r>
          </w:p>
        </w:tc>
      </w:tr>
      <w:tr w:rsidR="007805A3" w:rsidRPr="00A54E10" w:rsidTr="00226673">
        <w:trPr>
          <w:jc w:val="center"/>
        </w:trPr>
        <w:tc>
          <w:tcPr>
            <w:tcW w:w="2753"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A1B2</w:t>
            </w:r>
          </w:p>
        </w:tc>
        <w:tc>
          <w:tcPr>
            <w:tcW w:w="2754" w:type="dxa"/>
          </w:tcPr>
          <w:p w:rsidR="007805A3" w:rsidRPr="00A54E10" w:rsidRDefault="00E27722" w:rsidP="004343C1">
            <w:pPr>
              <w:spacing w:line="276" w:lineRule="auto"/>
              <w:jc w:val="center"/>
              <w:rPr>
                <w:rFonts w:ascii="Times New Roman" w:hAnsi="Times New Roman" w:cs="Times New Roman"/>
              </w:rPr>
            </w:pPr>
            <w:r w:rsidRPr="00A54E10">
              <w:rPr>
                <w:rFonts w:ascii="Times New Roman" w:hAnsi="Times New Roman" w:cs="Times New Roman"/>
              </w:rPr>
              <w:t>4,20</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w:t>
            </w:r>
          </w:p>
        </w:tc>
      </w:tr>
      <w:tr w:rsidR="007805A3" w:rsidRPr="00A54E10" w:rsidTr="00226673">
        <w:trPr>
          <w:jc w:val="center"/>
        </w:trPr>
        <w:tc>
          <w:tcPr>
            <w:tcW w:w="2753" w:type="dxa"/>
          </w:tcPr>
          <w:p w:rsidR="007805A3" w:rsidRPr="00A54E10" w:rsidRDefault="00E27722" w:rsidP="004343C1">
            <w:pPr>
              <w:spacing w:line="276" w:lineRule="auto"/>
              <w:jc w:val="center"/>
              <w:rPr>
                <w:rFonts w:ascii="Times New Roman" w:hAnsi="Times New Roman" w:cs="Times New Roman"/>
              </w:rPr>
            </w:pPr>
            <w:r w:rsidRPr="00A54E10">
              <w:rPr>
                <w:rFonts w:ascii="Times New Roman" w:hAnsi="Times New Roman" w:cs="Times New Roman"/>
              </w:rPr>
              <w:t>A2</w:t>
            </w:r>
            <w:r w:rsidR="007805A3" w:rsidRPr="00A54E10">
              <w:rPr>
                <w:rFonts w:ascii="Times New Roman" w:hAnsi="Times New Roman" w:cs="Times New Roman"/>
              </w:rPr>
              <w:t>B1</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4,08</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w:t>
            </w:r>
          </w:p>
        </w:tc>
      </w:tr>
      <w:tr w:rsidR="007805A3" w:rsidRPr="00A54E10" w:rsidTr="00226673">
        <w:trPr>
          <w:jc w:val="center"/>
        </w:trPr>
        <w:tc>
          <w:tcPr>
            <w:tcW w:w="2753"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A2B2</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3,97</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w:t>
            </w:r>
          </w:p>
        </w:tc>
      </w:tr>
      <w:tr w:rsidR="007805A3" w:rsidRPr="00A54E10" w:rsidTr="00226673">
        <w:trPr>
          <w:jc w:val="center"/>
        </w:trPr>
        <w:tc>
          <w:tcPr>
            <w:tcW w:w="2753" w:type="dxa"/>
          </w:tcPr>
          <w:p w:rsidR="007805A3" w:rsidRPr="00A54E10" w:rsidRDefault="00E27722" w:rsidP="004343C1">
            <w:pPr>
              <w:spacing w:line="276" w:lineRule="auto"/>
              <w:jc w:val="center"/>
              <w:rPr>
                <w:rFonts w:ascii="Times New Roman" w:hAnsi="Times New Roman" w:cs="Times New Roman"/>
              </w:rPr>
            </w:pPr>
            <w:r w:rsidRPr="00A54E10">
              <w:rPr>
                <w:rFonts w:ascii="Times New Roman" w:hAnsi="Times New Roman" w:cs="Times New Roman"/>
              </w:rPr>
              <w:t>A1</w:t>
            </w:r>
            <w:r w:rsidR="007805A3" w:rsidRPr="00A54E10">
              <w:rPr>
                <w:rFonts w:ascii="Times New Roman" w:hAnsi="Times New Roman" w:cs="Times New Roman"/>
              </w:rPr>
              <w:t>B3</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3,92</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w:t>
            </w:r>
          </w:p>
        </w:tc>
      </w:tr>
      <w:tr w:rsidR="007805A3" w:rsidRPr="00A54E10" w:rsidTr="00226673">
        <w:trPr>
          <w:jc w:val="center"/>
        </w:trPr>
        <w:tc>
          <w:tcPr>
            <w:tcW w:w="2753" w:type="dxa"/>
          </w:tcPr>
          <w:p w:rsidR="007805A3" w:rsidRPr="00A54E10" w:rsidRDefault="00E27722" w:rsidP="004343C1">
            <w:pPr>
              <w:spacing w:line="276" w:lineRule="auto"/>
              <w:jc w:val="center"/>
              <w:rPr>
                <w:rFonts w:ascii="Times New Roman" w:hAnsi="Times New Roman" w:cs="Times New Roman"/>
              </w:rPr>
            </w:pPr>
            <w:r w:rsidRPr="00A54E10">
              <w:rPr>
                <w:rFonts w:ascii="Times New Roman" w:hAnsi="Times New Roman" w:cs="Times New Roman"/>
              </w:rPr>
              <w:t>A2</w:t>
            </w:r>
            <w:r w:rsidR="007805A3" w:rsidRPr="00A54E10">
              <w:rPr>
                <w:rFonts w:ascii="Times New Roman" w:hAnsi="Times New Roman" w:cs="Times New Roman"/>
              </w:rPr>
              <w:t>B3</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3,75</w:t>
            </w:r>
          </w:p>
        </w:tc>
        <w:tc>
          <w:tcPr>
            <w:tcW w:w="2754" w:type="dxa"/>
          </w:tcPr>
          <w:p w:rsidR="007805A3" w:rsidRPr="00A54E10" w:rsidRDefault="007805A3" w:rsidP="004343C1">
            <w:pPr>
              <w:spacing w:line="276" w:lineRule="auto"/>
              <w:jc w:val="center"/>
              <w:rPr>
                <w:rFonts w:ascii="Times New Roman" w:hAnsi="Times New Roman" w:cs="Times New Roman"/>
              </w:rPr>
            </w:pPr>
            <w:r w:rsidRPr="00A54E10">
              <w:rPr>
                <w:rFonts w:ascii="Times New Roman" w:hAnsi="Times New Roman" w:cs="Times New Roman"/>
              </w:rPr>
              <w:t>A</w:t>
            </w:r>
          </w:p>
        </w:tc>
      </w:tr>
    </w:tbl>
    <w:p w:rsidR="007805A3" w:rsidRPr="00A54E10" w:rsidRDefault="00A20C80"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383CB8">
        <w:rPr>
          <w:rFonts w:ascii="Times New Roman" w:hAnsi="Times New Roman" w:cs="Times New Roman"/>
          <w:b/>
          <w:i/>
          <w:sz w:val="20"/>
        </w:rPr>
        <w:t>Elaborado por:</w:t>
      </w:r>
      <w:r w:rsidR="00383CB8">
        <w:rPr>
          <w:rFonts w:ascii="Times New Roman" w:hAnsi="Times New Roman" w:cs="Times New Roman"/>
          <w:i/>
          <w:sz w:val="20"/>
        </w:rPr>
        <w:t xml:space="preserve"> (Baños S, 2017)</w:t>
      </w:r>
    </w:p>
    <w:p w:rsidR="007805A3" w:rsidRPr="00A54E10" w:rsidRDefault="007805A3" w:rsidP="004D1796">
      <w:pPr>
        <w:spacing w:line="360" w:lineRule="auto"/>
        <w:jc w:val="both"/>
        <w:rPr>
          <w:rFonts w:ascii="Times New Roman" w:hAnsi="Times New Roman" w:cs="Times New Roman"/>
        </w:rPr>
      </w:pPr>
    </w:p>
    <w:p w:rsidR="000C6953" w:rsidRDefault="00612A51" w:rsidP="004D1796">
      <w:pPr>
        <w:spacing w:line="360" w:lineRule="auto"/>
        <w:jc w:val="both"/>
        <w:rPr>
          <w:rFonts w:ascii="Times New Roman" w:hAnsi="Times New Roman" w:cs="Times New Roman"/>
        </w:rPr>
      </w:pPr>
      <w:r w:rsidRPr="00A54E10">
        <w:rPr>
          <w:rFonts w:ascii="Times New Roman" w:hAnsi="Times New Roman" w:cs="Times New Roman"/>
        </w:rPr>
        <w:t>Al comparar las medias obtenidas tras la evaluación sensorial de apariencia en la mermelada de piña, ninguno de los tratamientos presento diferencia estad</w:t>
      </w:r>
      <w:r w:rsidR="00A54E10" w:rsidRPr="00A54E10">
        <w:rPr>
          <w:rFonts w:ascii="Times New Roman" w:hAnsi="Times New Roman" w:cs="Times New Roman"/>
        </w:rPr>
        <w:t>ística significativa. Lo que se podría concluir que cualquiera de los tratamientos podría ser seleccionado como mejor en esta característica, sin embargo, numéricamente los catadores califican como mejor al tratamiento A1B1 (pectina de guayaba rosada + pectina de manzana) con una calificación de 4,25, seguido por el tratamiento A1B2</w:t>
      </w:r>
    </w:p>
    <w:p w:rsidR="007805A3" w:rsidRDefault="00A54E10" w:rsidP="004D1796">
      <w:pPr>
        <w:spacing w:line="360" w:lineRule="auto"/>
        <w:jc w:val="both"/>
        <w:rPr>
          <w:rFonts w:ascii="Times New Roman" w:hAnsi="Times New Roman" w:cs="Times New Roman"/>
        </w:rPr>
      </w:pPr>
      <w:r w:rsidRPr="00A54E10">
        <w:rPr>
          <w:rFonts w:ascii="Times New Roman" w:hAnsi="Times New Roman" w:cs="Times New Roman"/>
        </w:rPr>
        <w:t>(</w:t>
      </w:r>
      <w:proofErr w:type="gramStart"/>
      <w:r w:rsidRPr="00A54E10">
        <w:rPr>
          <w:rFonts w:ascii="Times New Roman" w:hAnsi="Times New Roman" w:cs="Times New Roman"/>
        </w:rPr>
        <w:t>pectina</w:t>
      </w:r>
      <w:proofErr w:type="gramEnd"/>
      <w:r w:rsidRPr="00A54E10">
        <w:rPr>
          <w:rFonts w:ascii="Times New Roman" w:hAnsi="Times New Roman" w:cs="Times New Roman"/>
        </w:rPr>
        <w:t xml:space="preserve"> de guayaba rosada + pectina de limón) con 4,20 en ambos casos corresponde a muy bueno según la escala establecida por </w:t>
      </w:r>
      <w:r w:rsidR="007805A3" w:rsidRPr="00A54E10">
        <w:rPr>
          <w:rFonts w:ascii="Times New Roman" w:hAnsi="Times New Roman" w:cs="Times New Roman"/>
        </w:rPr>
        <w:t xml:space="preserve">de </w:t>
      </w:r>
      <w:proofErr w:type="spellStart"/>
      <w:r w:rsidR="007805A3" w:rsidRPr="00A54E10">
        <w:rPr>
          <w:rFonts w:ascii="Times New Roman" w:eastAsia="Times New Roman" w:hAnsi="Times New Roman" w:cs="Times New Roman"/>
          <w:bCs/>
          <w:color w:val="auto"/>
          <w:lang w:val="es-CO" w:eastAsia="es-MX"/>
        </w:rPr>
        <w:t>Witti</w:t>
      </w:r>
      <w:r w:rsidR="00383CB8">
        <w:rPr>
          <w:rFonts w:ascii="Times New Roman" w:eastAsia="Times New Roman" w:hAnsi="Times New Roman" w:cs="Times New Roman"/>
          <w:bCs/>
          <w:color w:val="auto"/>
          <w:lang w:val="es-CO" w:eastAsia="es-MX"/>
        </w:rPr>
        <w:t>n</w:t>
      </w:r>
      <w:r w:rsidR="007805A3" w:rsidRPr="00A54E10">
        <w:rPr>
          <w:rFonts w:ascii="Times New Roman" w:eastAsia="Times New Roman" w:hAnsi="Times New Roman" w:cs="Times New Roman"/>
          <w:bCs/>
          <w:color w:val="auto"/>
          <w:lang w:val="es-CO" w:eastAsia="es-MX"/>
        </w:rPr>
        <w:t>g</w:t>
      </w:r>
      <w:proofErr w:type="spellEnd"/>
      <w:r w:rsidR="007805A3" w:rsidRPr="00A54E10">
        <w:rPr>
          <w:rFonts w:ascii="Times New Roman" w:eastAsia="Times New Roman" w:hAnsi="Times New Roman" w:cs="Times New Roman"/>
          <w:bCs/>
          <w:color w:val="auto"/>
          <w:lang w:val="es-CO" w:eastAsia="es-MX"/>
        </w:rPr>
        <w:t xml:space="preserve"> de </w:t>
      </w:r>
      <w:proofErr w:type="spellStart"/>
      <w:r w:rsidR="007805A3" w:rsidRPr="00A54E10">
        <w:rPr>
          <w:rFonts w:ascii="Times New Roman" w:eastAsia="Times New Roman" w:hAnsi="Times New Roman" w:cs="Times New Roman"/>
          <w:bCs/>
          <w:color w:val="auto"/>
          <w:lang w:val="es-CO" w:eastAsia="es-MX"/>
        </w:rPr>
        <w:t>Penna</w:t>
      </w:r>
      <w:proofErr w:type="spellEnd"/>
      <w:r w:rsidR="007805A3" w:rsidRPr="00A54E10">
        <w:rPr>
          <w:rFonts w:ascii="Times New Roman" w:eastAsia="Times New Roman" w:hAnsi="Times New Roman" w:cs="Times New Roman"/>
          <w:bCs/>
          <w:color w:val="auto"/>
          <w:lang w:val="es-CO" w:eastAsia="es-MX"/>
        </w:rPr>
        <w:t xml:space="preserve"> </w:t>
      </w:r>
      <w:r w:rsidR="007805A3" w:rsidRPr="00A85BF6">
        <w:rPr>
          <w:rFonts w:ascii="Times New Roman" w:eastAsia="Times New Roman" w:hAnsi="Times New Roman" w:cs="Times New Roman"/>
          <w:bCs/>
          <w:i/>
          <w:color w:val="auto"/>
          <w:lang w:val="es-CO" w:eastAsia="es-MX"/>
        </w:rPr>
        <w:t>et al.</w:t>
      </w:r>
      <w:r w:rsidR="007805A3" w:rsidRPr="00A54E10">
        <w:rPr>
          <w:rFonts w:ascii="Times New Roman" w:eastAsia="Times New Roman" w:hAnsi="Times New Roman" w:cs="Times New Roman"/>
          <w:bCs/>
          <w:color w:val="auto"/>
          <w:lang w:val="es-CO" w:eastAsia="es-MX"/>
        </w:rPr>
        <w:t xml:space="preserve"> (2005)</w:t>
      </w:r>
      <w:r w:rsidR="007805A3" w:rsidRPr="00A54E10">
        <w:rPr>
          <w:rFonts w:ascii="Times New Roman" w:hAnsi="Times New Roman" w:cs="Times New Roman"/>
        </w:rPr>
        <w:t xml:space="preserve"> (Ver figura 8).</w:t>
      </w: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Default="00383CB8" w:rsidP="004D1796">
      <w:pPr>
        <w:spacing w:line="360" w:lineRule="auto"/>
        <w:jc w:val="both"/>
        <w:rPr>
          <w:rFonts w:ascii="Times New Roman" w:hAnsi="Times New Roman" w:cs="Times New Roman"/>
        </w:rPr>
      </w:pPr>
    </w:p>
    <w:p w:rsidR="00383CB8" w:rsidRPr="00A54E10" w:rsidRDefault="00383CB8" w:rsidP="004D1796">
      <w:pPr>
        <w:spacing w:line="360" w:lineRule="auto"/>
        <w:jc w:val="both"/>
        <w:rPr>
          <w:rFonts w:ascii="Times New Roman" w:hAnsi="Times New Roman" w:cs="Times New Roman"/>
        </w:rPr>
      </w:pPr>
    </w:p>
    <w:p w:rsidR="007805A3" w:rsidRPr="00A54E10" w:rsidRDefault="007805A3" w:rsidP="004D1796">
      <w:pPr>
        <w:spacing w:line="360" w:lineRule="auto"/>
        <w:jc w:val="both"/>
        <w:rPr>
          <w:rFonts w:ascii="Times New Roman" w:hAnsi="Times New Roman" w:cs="Times New Roman"/>
          <w:b/>
        </w:rPr>
      </w:pPr>
      <w:r w:rsidRPr="00A54E10">
        <w:rPr>
          <w:rFonts w:ascii="Times New Roman" w:hAnsi="Times New Roman" w:cs="Times New Roman"/>
          <w:b/>
        </w:rPr>
        <w:lastRenderedPageBreak/>
        <w:t>Figura 8. Medias de los tratamientos en la apariencia del producto</w:t>
      </w:r>
    </w:p>
    <w:p w:rsidR="007805A3" w:rsidRDefault="007805A3" w:rsidP="004D1796">
      <w:pPr>
        <w:spacing w:line="360" w:lineRule="auto"/>
        <w:jc w:val="both"/>
        <w:rPr>
          <w:rFonts w:ascii="Times New Roman" w:hAnsi="Times New Roman" w:cs="Times New Roman"/>
          <w:highlight w:val="cyan"/>
        </w:rPr>
      </w:pPr>
    </w:p>
    <w:p w:rsidR="00E27722" w:rsidRDefault="004C2029" w:rsidP="004D1796">
      <w:pPr>
        <w:spacing w:line="360" w:lineRule="auto"/>
        <w:jc w:val="both"/>
        <w:rPr>
          <w:rFonts w:ascii="Times New Roman" w:hAnsi="Times New Roman" w:cs="Times New Roman"/>
          <w:highlight w:val="cyan"/>
        </w:rPr>
      </w:pPr>
      <w:r w:rsidRPr="00F45052">
        <w:rPr>
          <w:rFonts w:ascii="Times New Roman" w:hAnsi="Times New Roman" w:cs="Times New Roman"/>
          <w:noProof/>
          <w:lang w:eastAsia="es-EC"/>
        </w:rPr>
        <w:drawing>
          <wp:inline distT="0" distB="0" distL="0" distR="0" wp14:anchorId="3880367C" wp14:editId="29B6F369">
            <wp:extent cx="5252085" cy="1956391"/>
            <wp:effectExtent l="0" t="0" r="24765" b="2540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3CB8" w:rsidRPr="00E25C07" w:rsidRDefault="00383CB8" w:rsidP="00383CB8">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A20C80" w:rsidRPr="00A20C80" w:rsidRDefault="00A20C80" w:rsidP="00A20C80">
      <w:pPr>
        <w:autoSpaceDE w:val="0"/>
        <w:autoSpaceDN w:val="0"/>
        <w:adjustRightInd w:val="0"/>
        <w:spacing w:line="360" w:lineRule="auto"/>
        <w:jc w:val="both"/>
        <w:rPr>
          <w:rFonts w:ascii="Times New Roman" w:hAnsi="Times New Roman" w:cs="Times New Roman"/>
          <w:i/>
          <w:sz w:val="20"/>
        </w:rPr>
      </w:pPr>
    </w:p>
    <w:p w:rsidR="00A20C80" w:rsidRPr="00383CB8" w:rsidRDefault="007805A3" w:rsidP="004D1796">
      <w:pPr>
        <w:spacing w:line="360" w:lineRule="auto"/>
        <w:rPr>
          <w:rFonts w:ascii="Times New Roman" w:hAnsi="Times New Roman" w:cs="Times New Roman"/>
        </w:rPr>
      </w:pPr>
      <w:r w:rsidRPr="00F01E50">
        <w:rPr>
          <w:rFonts w:ascii="Times New Roman" w:hAnsi="Times New Roman" w:cs="Times New Roman"/>
        </w:rPr>
        <w:t>A contin</w:t>
      </w:r>
      <w:r w:rsidR="00F01E50" w:rsidRPr="00F01E50">
        <w:rPr>
          <w:rFonts w:ascii="Times New Roman" w:hAnsi="Times New Roman" w:cs="Times New Roman"/>
        </w:rPr>
        <w:t>uación se muestra en la figura 9</w:t>
      </w:r>
      <w:r w:rsidRPr="00F01E50">
        <w:rPr>
          <w:rFonts w:ascii="Times New Roman" w:hAnsi="Times New Roman" w:cs="Times New Roman"/>
        </w:rPr>
        <w:t>, de la i</w:t>
      </w:r>
      <w:r w:rsidR="00383CB8">
        <w:rPr>
          <w:rFonts w:ascii="Times New Roman" w:hAnsi="Times New Roman" w:cs="Times New Roman"/>
        </w:rPr>
        <w:t xml:space="preserve">nteracción de los factores </w:t>
      </w:r>
      <w:proofErr w:type="spellStart"/>
      <w:r w:rsidR="00383CB8">
        <w:rPr>
          <w:rFonts w:ascii="Times New Roman" w:hAnsi="Times New Roman" w:cs="Times New Roman"/>
        </w:rPr>
        <w:t>AxB</w:t>
      </w:r>
      <w:proofErr w:type="spellEnd"/>
      <w:r w:rsidR="00383CB8">
        <w:rPr>
          <w:rFonts w:ascii="Times New Roman" w:hAnsi="Times New Roman" w:cs="Times New Roman"/>
        </w:rPr>
        <w:t>.</w:t>
      </w:r>
    </w:p>
    <w:p w:rsidR="00A20C80" w:rsidRPr="00F566DF" w:rsidRDefault="00A20C80" w:rsidP="004D1796">
      <w:pPr>
        <w:spacing w:line="360" w:lineRule="auto"/>
        <w:rPr>
          <w:rFonts w:ascii="Times New Roman" w:hAnsi="Times New Roman" w:cs="Times New Roman"/>
          <w:highlight w:val="cyan"/>
        </w:rPr>
      </w:pPr>
    </w:p>
    <w:p w:rsidR="007805A3" w:rsidRDefault="007805A3" w:rsidP="004D1796">
      <w:pPr>
        <w:spacing w:line="360" w:lineRule="auto"/>
        <w:rPr>
          <w:rFonts w:ascii="Times New Roman" w:hAnsi="Times New Roman" w:cs="Times New Roman"/>
          <w:b/>
        </w:rPr>
      </w:pPr>
      <w:r w:rsidRPr="00705C78">
        <w:rPr>
          <w:rFonts w:ascii="Times New Roman" w:hAnsi="Times New Roman" w:cs="Times New Roman"/>
          <w:b/>
        </w:rPr>
        <w:t xml:space="preserve">Figura 9.  Gráfico de interacción </w:t>
      </w:r>
      <w:proofErr w:type="spellStart"/>
      <w:r w:rsidRPr="00705C78">
        <w:rPr>
          <w:rFonts w:ascii="Times New Roman" w:hAnsi="Times New Roman" w:cs="Times New Roman"/>
          <w:b/>
        </w:rPr>
        <w:t>AxB</w:t>
      </w:r>
      <w:proofErr w:type="spellEnd"/>
      <w:r w:rsidRPr="00705C78">
        <w:rPr>
          <w:rFonts w:ascii="Times New Roman" w:hAnsi="Times New Roman" w:cs="Times New Roman"/>
          <w:b/>
        </w:rPr>
        <w:t xml:space="preserve"> en la apariencia del producto</w:t>
      </w:r>
    </w:p>
    <w:p w:rsidR="00CB2F65" w:rsidRPr="00705C78" w:rsidRDefault="00CB2F65" w:rsidP="004D1796">
      <w:pPr>
        <w:spacing w:line="360" w:lineRule="auto"/>
        <w:rPr>
          <w:rFonts w:ascii="Times New Roman" w:hAnsi="Times New Roman" w:cs="Times New Roman"/>
          <w:b/>
        </w:rPr>
      </w:pPr>
      <w:r w:rsidRPr="00F45052">
        <w:rPr>
          <w:rFonts w:ascii="Times New Roman" w:hAnsi="Times New Roman" w:cs="Times New Roman"/>
          <w:noProof/>
          <w:lang w:eastAsia="es-EC"/>
        </w:rPr>
        <w:drawing>
          <wp:inline distT="0" distB="0" distL="0" distR="0" wp14:anchorId="01C76483" wp14:editId="596797FB">
            <wp:extent cx="5257800" cy="1981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1251" w:rsidRPr="00E25C07" w:rsidRDefault="00CB2F65" w:rsidP="002F1251">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w:t>
      </w:r>
      <w:r w:rsidR="002F1251">
        <w:rPr>
          <w:rFonts w:ascii="Times New Roman" w:hAnsi="Times New Roman" w:cs="Times New Roman"/>
          <w:b/>
          <w:i/>
          <w:sz w:val="20"/>
        </w:rPr>
        <w:t>borado por:</w:t>
      </w:r>
      <w:r w:rsidR="002F1251" w:rsidRPr="00E25C07">
        <w:rPr>
          <w:rFonts w:ascii="Times New Roman" w:hAnsi="Times New Roman" w:cs="Times New Roman"/>
          <w:i/>
          <w:sz w:val="20"/>
        </w:rPr>
        <w:t xml:space="preserve"> (Baños S, 2017)</w:t>
      </w:r>
    </w:p>
    <w:p w:rsidR="007805A3" w:rsidRPr="000041DA" w:rsidRDefault="007805A3" w:rsidP="004D1796">
      <w:pPr>
        <w:spacing w:line="360" w:lineRule="auto"/>
        <w:jc w:val="both"/>
        <w:rPr>
          <w:rFonts w:ascii="Times New Roman" w:hAnsi="Times New Roman" w:cs="Times New Roman"/>
        </w:rPr>
      </w:pPr>
    </w:p>
    <w:p w:rsidR="00D07E54" w:rsidRDefault="00F01E50" w:rsidP="004D1796">
      <w:pPr>
        <w:spacing w:line="360" w:lineRule="auto"/>
        <w:jc w:val="both"/>
        <w:rPr>
          <w:rFonts w:ascii="Times New Roman" w:hAnsi="Times New Roman" w:cs="Times New Roman"/>
        </w:rPr>
      </w:pPr>
      <w:r w:rsidRPr="000041DA">
        <w:rPr>
          <w:rFonts w:ascii="Times New Roman" w:hAnsi="Times New Roman" w:cs="Times New Roman"/>
        </w:rPr>
        <w:t xml:space="preserve">En la figura 9 de interacción en la apariencia de la mermelada, las líneas de tendencia no presentan interacción, y las líneas A1 y A2 muestran paralelismo con relación a cada uno de los </w:t>
      </w:r>
      <w:r w:rsidR="000041DA" w:rsidRPr="000041DA">
        <w:rPr>
          <w:rFonts w:ascii="Times New Roman" w:hAnsi="Times New Roman" w:cs="Times New Roman"/>
        </w:rPr>
        <w:t>tipos de pectina del factor B.</w:t>
      </w:r>
    </w:p>
    <w:p w:rsidR="009B2FFE" w:rsidRDefault="009B2FFE" w:rsidP="004D1796">
      <w:pPr>
        <w:spacing w:line="360" w:lineRule="auto"/>
        <w:jc w:val="both"/>
        <w:rPr>
          <w:rFonts w:ascii="Times New Roman" w:hAnsi="Times New Roman" w:cs="Times New Roman"/>
        </w:rPr>
      </w:pPr>
    </w:p>
    <w:p w:rsidR="009B2FFE" w:rsidRDefault="009B2FFE" w:rsidP="004D1796">
      <w:pPr>
        <w:spacing w:line="360" w:lineRule="auto"/>
        <w:jc w:val="both"/>
        <w:rPr>
          <w:rFonts w:ascii="Times New Roman" w:hAnsi="Times New Roman" w:cs="Times New Roman"/>
        </w:rPr>
      </w:pPr>
    </w:p>
    <w:p w:rsidR="009B2FFE" w:rsidRPr="000041DA" w:rsidRDefault="009B2FFE" w:rsidP="004D1796">
      <w:pPr>
        <w:spacing w:line="360" w:lineRule="auto"/>
        <w:jc w:val="both"/>
        <w:rPr>
          <w:rFonts w:ascii="Times New Roman" w:hAnsi="Times New Roman" w:cs="Times New Roman"/>
        </w:rPr>
      </w:pPr>
    </w:p>
    <w:p w:rsidR="007805A3" w:rsidRPr="000041DA"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sidRPr="000041DA">
        <w:rPr>
          <w:rFonts w:ascii="Times New Roman" w:eastAsia="Times New Roman" w:hAnsi="Times New Roman" w:cs="Times New Roman"/>
          <w:b/>
          <w:bCs/>
          <w:color w:val="auto"/>
          <w:lang w:val="es-CO" w:eastAsia="es-MX"/>
        </w:rPr>
        <w:lastRenderedPageBreak/>
        <w:t>5.4.2. Color del producto</w:t>
      </w:r>
    </w:p>
    <w:p w:rsidR="007805A3" w:rsidRPr="000041DA"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0041DA">
        <w:rPr>
          <w:rFonts w:ascii="Times New Roman" w:eastAsia="Times New Roman" w:hAnsi="Times New Roman" w:cs="Times New Roman"/>
          <w:bCs/>
          <w:color w:val="auto"/>
          <w:lang w:val="es-CO" w:eastAsia="es-MX"/>
        </w:rPr>
        <w:t>Se puede decir que el color de un alimento es una sensación provocada por diferentes longitudes de onda e intensidades luminosas al incidir sobre los conos de la retina (Saltos, 2010).</w:t>
      </w:r>
    </w:p>
    <w:p w:rsidR="007805A3" w:rsidRPr="000041DA"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sidRPr="000041DA">
        <w:rPr>
          <w:rFonts w:ascii="Times New Roman" w:eastAsia="Times New Roman" w:hAnsi="Times New Roman" w:cs="Times New Roman"/>
          <w:b/>
          <w:bCs/>
          <w:color w:val="auto"/>
          <w:lang w:val="es-CO" w:eastAsia="es-MX"/>
        </w:rPr>
        <w:t>5.4.2.1. Análisis de Varianza</w:t>
      </w:r>
    </w:p>
    <w:p w:rsidR="00A20C80" w:rsidRPr="000041DA" w:rsidRDefault="007805A3" w:rsidP="004D1796">
      <w:pPr>
        <w:spacing w:line="360" w:lineRule="auto"/>
        <w:rPr>
          <w:rFonts w:ascii="Times New Roman" w:hAnsi="Times New Roman" w:cs="Times New Roman"/>
          <w:b/>
        </w:rPr>
      </w:pPr>
      <w:r w:rsidRPr="000041DA">
        <w:rPr>
          <w:rFonts w:ascii="Times New Roman" w:hAnsi="Times New Roman" w:cs="Times New Roman"/>
          <w:b/>
        </w:rPr>
        <w:t>Cuadro 11. Análisis de Varianza del COLOR de la mermelada de piña obtenida a partir de la combinación de las pectinas de guayaba rosada y manzana</w:t>
      </w:r>
    </w:p>
    <w:p w:rsidR="007805A3" w:rsidRPr="000041DA" w:rsidRDefault="007805A3" w:rsidP="004D1796">
      <w:pPr>
        <w:spacing w:line="360" w:lineRule="auto"/>
        <w:rPr>
          <w:rFonts w:ascii="Times New Roman" w:hAnsi="Times New Roman" w:cs="Times New Roman"/>
        </w:rPr>
      </w:pPr>
    </w:p>
    <w:tbl>
      <w:tblPr>
        <w:tblStyle w:val="Tablaconcuadrcula"/>
        <w:tblW w:w="0" w:type="auto"/>
        <w:jc w:val="center"/>
        <w:tblLook w:val="04A0" w:firstRow="1" w:lastRow="0" w:firstColumn="1" w:lastColumn="0" w:noHBand="0" w:noVBand="1"/>
      </w:tblPr>
      <w:tblGrid>
        <w:gridCol w:w="2235"/>
        <w:gridCol w:w="684"/>
        <w:gridCol w:w="1311"/>
        <w:gridCol w:w="1346"/>
        <w:gridCol w:w="1312"/>
        <w:gridCol w:w="1373"/>
      </w:tblGrid>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b/>
              </w:rPr>
            </w:pPr>
            <w:r w:rsidRPr="000041DA">
              <w:rPr>
                <w:rFonts w:ascii="Times New Roman" w:hAnsi="Times New Roman" w:cs="Times New Roman"/>
                <w:b/>
              </w:rPr>
              <w:t>Fuente de Variación</w:t>
            </w:r>
          </w:p>
        </w:tc>
        <w:tc>
          <w:tcPr>
            <w:tcW w:w="684" w:type="dxa"/>
          </w:tcPr>
          <w:p w:rsidR="007805A3" w:rsidRPr="000041DA" w:rsidRDefault="007805A3" w:rsidP="004343C1">
            <w:pPr>
              <w:spacing w:line="276" w:lineRule="auto"/>
              <w:rPr>
                <w:rFonts w:ascii="Times New Roman" w:hAnsi="Times New Roman" w:cs="Times New Roman"/>
                <w:b/>
              </w:rPr>
            </w:pPr>
            <w:r w:rsidRPr="000041DA">
              <w:rPr>
                <w:rFonts w:ascii="Times New Roman" w:hAnsi="Times New Roman" w:cs="Times New Roman"/>
                <w:b/>
              </w:rPr>
              <w:t>SC</w:t>
            </w:r>
          </w:p>
        </w:tc>
        <w:tc>
          <w:tcPr>
            <w:tcW w:w="1311" w:type="dxa"/>
          </w:tcPr>
          <w:p w:rsidR="007805A3" w:rsidRPr="000041DA" w:rsidRDefault="003E2A1E" w:rsidP="004343C1">
            <w:pPr>
              <w:spacing w:line="276" w:lineRule="auto"/>
              <w:rPr>
                <w:rFonts w:ascii="Times New Roman" w:hAnsi="Times New Roman" w:cs="Times New Roman"/>
                <w:b/>
              </w:rPr>
            </w:pPr>
            <w:proofErr w:type="spellStart"/>
            <w:r>
              <w:rPr>
                <w:rFonts w:ascii="Times New Roman" w:hAnsi="Times New Roman" w:cs="Times New Roman"/>
                <w:b/>
              </w:rPr>
              <w:t>G</w:t>
            </w:r>
            <w:r w:rsidR="007805A3" w:rsidRPr="000041DA">
              <w:rPr>
                <w:rFonts w:ascii="Times New Roman" w:hAnsi="Times New Roman" w:cs="Times New Roman"/>
                <w:b/>
              </w:rPr>
              <w:t>l</w:t>
            </w:r>
            <w:proofErr w:type="spellEnd"/>
          </w:p>
        </w:tc>
        <w:tc>
          <w:tcPr>
            <w:tcW w:w="1346" w:type="dxa"/>
          </w:tcPr>
          <w:p w:rsidR="007805A3" w:rsidRPr="000041DA" w:rsidRDefault="007805A3" w:rsidP="004343C1">
            <w:pPr>
              <w:spacing w:line="276" w:lineRule="auto"/>
              <w:rPr>
                <w:rFonts w:ascii="Times New Roman" w:hAnsi="Times New Roman" w:cs="Times New Roman"/>
                <w:b/>
              </w:rPr>
            </w:pPr>
            <w:r w:rsidRPr="000041DA">
              <w:rPr>
                <w:rFonts w:ascii="Times New Roman" w:hAnsi="Times New Roman" w:cs="Times New Roman"/>
                <w:b/>
              </w:rPr>
              <w:t>CM</w:t>
            </w:r>
          </w:p>
        </w:tc>
        <w:tc>
          <w:tcPr>
            <w:tcW w:w="1312" w:type="dxa"/>
          </w:tcPr>
          <w:p w:rsidR="007805A3" w:rsidRPr="000041DA" w:rsidRDefault="007805A3" w:rsidP="004343C1">
            <w:pPr>
              <w:spacing w:line="276" w:lineRule="auto"/>
              <w:rPr>
                <w:rFonts w:ascii="Times New Roman" w:hAnsi="Times New Roman" w:cs="Times New Roman"/>
                <w:b/>
              </w:rPr>
            </w:pPr>
            <w:r w:rsidRPr="000041DA">
              <w:rPr>
                <w:rFonts w:ascii="Times New Roman" w:hAnsi="Times New Roman" w:cs="Times New Roman"/>
                <w:b/>
              </w:rPr>
              <w:t>F</w:t>
            </w:r>
          </w:p>
        </w:tc>
        <w:tc>
          <w:tcPr>
            <w:tcW w:w="1373" w:type="dxa"/>
          </w:tcPr>
          <w:p w:rsidR="007805A3" w:rsidRPr="000041DA" w:rsidRDefault="007805A3" w:rsidP="004343C1">
            <w:pPr>
              <w:spacing w:line="276" w:lineRule="auto"/>
              <w:rPr>
                <w:rFonts w:ascii="Times New Roman" w:hAnsi="Times New Roman" w:cs="Times New Roman"/>
                <w:b/>
              </w:rPr>
            </w:pPr>
            <w:r w:rsidRPr="000041DA">
              <w:rPr>
                <w:rFonts w:ascii="Times New Roman" w:hAnsi="Times New Roman" w:cs="Times New Roman"/>
                <w:b/>
              </w:rPr>
              <w:t>P-valor</w:t>
            </w:r>
          </w:p>
        </w:tc>
      </w:tr>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Factor A</w:t>
            </w:r>
          </w:p>
        </w:tc>
        <w:tc>
          <w:tcPr>
            <w:tcW w:w="684"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0,68</w:t>
            </w:r>
          </w:p>
        </w:tc>
        <w:tc>
          <w:tcPr>
            <w:tcW w:w="1311"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1</w:t>
            </w:r>
          </w:p>
        </w:tc>
        <w:tc>
          <w:tcPr>
            <w:tcW w:w="1346"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0,68</w:t>
            </w:r>
          </w:p>
        </w:tc>
        <w:tc>
          <w:tcPr>
            <w:tcW w:w="1312"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7,46</w:t>
            </w:r>
          </w:p>
        </w:tc>
        <w:tc>
          <w:tcPr>
            <w:tcW w:w="1373"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 xml:space="preserve">0,0084 </w:t>
            </w:r>
            <w:r w:rsidRPr="000041DA">
              <w:rPr>
                <w:rFonts w:ascii="Times New Roman" w:hAnsi="Times New Roman" w:cs="Times New Roman"/>
                <w:i/>
              </w:rPr>
              <w:t>**</w:t>
            </w:r>
          </w:p>
        </w:tc>
      </w:tr>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Factor B</w:t>
            </w:r>
          </w:p>
        </w:tc>
        <w:tc>
          <w:tcPr>
            <w:tcW w:w="684"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0,53</w:t>
            </w:r>
          </w:p>
        </w:tc>
        <w:tc>
          <w:tcPr>
            <w:tcW w:w="1311"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2</w:t>
            </w:r>
          </w:p>
        </w:tc>
        <w:tc>
          <w:tcPr>
            <w:tcW w:w="1346"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0,27</w:t>
            </w:r>
          </w:p>
        </w:tc>
        <w:tc>
          <w:tcPr>
            <w:tcW w:w="1312"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2,92</w:t>
            </w:r>
          </w:p>
        </w:tc>
        <w:tc>
          <w:tcPr>
            <w:tcW w:w="1373"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 xml:space="preserve">0,0625 </w:t>
            </w:r>
            <w:r w:rsidRPr="000041DA">
              <w:rPr>
                <w:rFonts w:ascii="Times New Roman" w:hAnsi="Times New Roman" w:cs="Times New Roman"/>
                <w:i/>
              </w:rPr>
              <w:t>NS</w:t>
            </w:r>
          </w:p>
        </w:tc>
      </w:tr>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Catadores</w:t>
            </w:r>
          </w:p>
        </w:tc>
        <w:tc>
          <w:tcPr>
            <w:tcW w:w="684"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1,01</w:t>
            </w:r>
          </w:p>
        </w:tc>
        <w:tc>
          <w:tcPr>
            <w:tcW w:w="1311"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11</w:t>
            </w:r>
          </w:p>
        </w:tc>
        <w:tc>
          <w:tcPr>
            <w:tcW w:w="1346"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0,09</w:t>
            </w:r>
          </w:p>
        </w:tc>
        <w:tc>
          <w:tcPr>
            <w:tcW w:w="1312"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1</w:t>
            </w:r>
            <w:r w:rsidR="00CF120E">
              <w:rPr>
                <w:rFonts w:ascii="Times New Roman" w:hAnsi="Times New Roman" w:cs="Times New Roman"/>
              </w:rPr>
              <w:t>,00</w:t>
            </w:r>
          </w:p>
        </w:tc>
        <w:tc>
          <w:tcPr>
            <w:tcW w:w="1373"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 xml:space="preserve">0,4548 </w:t>
            </w:r>
            <w:r w:rsidRPr="000041DA">
              <w:rPr>
                <w:rFonts w:ascii="Times New Roman" w:hAnsi="Times New Roman" w:cs="Times New Roman"/>
                <w:i/>
              </w:rPr>
              <w:t>NS</w:t>
            </w:r>
          </w:p>
        </w:tc>
      </w:tr>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 xml:space="preserve">Interacción </w:t>
            </w:r>
            <w:proofErr w:type="spellStart"/>
            <w:r w:rsidRPr="000041DA">
              <w:rPr>
                <w:rFonts w:ascii="Times New Roman" w:hAnsi="Times New Roman" w:cs="Times New Roman"/>
              </w:rPr>
              <w:t>AxB</w:t>
            </w:r>
            <w:proofErr w:type="spellEnd"/>
          </w:p>
        </w:tc>
        <w:tc>
          <w:tcPr>
            <w:tcW w:w="684"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0,07</w:t>
            </w:r>
          </w:p>
        </w:tc>
        <w:tc>
          <w:tcPr>
            <w:tcW w:w="1311"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2</w:t>
            </w:r>
          </w:p>
        </w:tc>
        <w:tc>
          <w:tcPr>
            <w:tcW w:w="1346"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0,03</w:t>
            </w:r>
          </w:p>
        </w:tc>
        <w:tc>
          <w:tcPr>
            <w:tcW w:w="1312" w:type="dxa"/>
          </w:tcPr>
          <w:p w:rsidR="007805A3" w:rsidRPr="000041DA" w:rsidRDefault="001E2A48" w:rsidP="004343C1">
            <w:pPr>
              <w:spacing w:line="276" w:lineRule="auto"/>
              <w:rPr>
                <w:rFonts w:ascii="Times New Roman" w:hAnsi="Times New Roman" w:cs="Times New Roman"/>
              </w:rPr>
            </w:pPr>
            <w:r w:rsidRPr="000041DA">
              <w:rPr>
                <w:rFonts w:ascii="Times New Roman" w:hAnsi="Times New Roman" w:cs="Times New Roman"/>
              </w:rPr>
              <w:t>0,36</w:t>
            </w:r>
          </w:p>
        </w:tc>
        <w:tc>
          <w:tcPr>
            <w:tcW w:w="1373"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0,</w:t>
            </w:r>
            <w:r w:rsidR="001E2A48" w:rsidRPr="000041DA">
              <w:rPr>
                <w:rFonts w:ascii="Times New Roman" w:hAnsi="Times New Roman" w:cs="Times New Roman"/>
              </w:rPr>
              <w:t>6983</w:t>
            </w:r>
            <w:r w:rsidRPr="000041DA">
              <w:rPr>
                <w:rFonts w:ascii="Times New Roman" w:hAnsi="Times New Roman" w:cs="Times New Roman"/>
              </w:rPr>
              <w:t xml:space="preserve"> </w:t>
            </w:r>
            <w:r w:rsidRPr="000041DA">
              <w:rPr>
                <w:rFonts w:ascii="Times New Roman" w:hAnsi="Times New Roman" w:cs="Times New Roman"/>
                <w:i/>
              </w:rPr>
              <w:t>NS</w:t>
            </w:r>
          </w:p>
        </w:tc>
      </w:tr>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Error experimental</w:t>
            </w:r>
          </w:p>
        </w:tc>
        <w:tc>
          <w:tcPr>
            <w:tcW w:w="684"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5,04</w:t>
            </w:r>
          </w:p>
        </w:tc>
        <w:tc>
          <w:tcPr>
            <w:tcW w:w="1311"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55</w:t>
            </w:r>
          </w:p>
        </w:tc>
        <w:tc>
          <w:tcPr>
            <w:tcW w:w="1346"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0,09</w:t>
            </w:r>
          </w:p>
        </w:tc>
        <w:tc>
          <w:tcPr>
            <w:tcW w:w="1312" w:type="dxa"/>
          </w:tcPr>
          <w:p w:rsidR="007805A3" w:rsidRPr="000041DA" w:rsidRDefault="007805A3" w:rsidP="004343C1">
            <w:pPr>
              <w:spacing w:line="276" w:lineRule="auto"/>
              <w:rPr>
                <w:rFonts w:ascii="Times New Roman" w:hAnsi="Times New Roman" w:cs="Times New Roman"/>
              </w:rPr>
            </w:pPr>
          </w:p>
        </w:tc>
        <w:tc>
          <w:tcPr>
            <w:tcW w:w="1373" w:type="dxa"/>
          </w:tcPr>
          <w:p w:rsidR="007805A3" w:rsidRPr="000041DA" w:rsidRDefault="007805A3" w:rsidP="004343C1">
            <w:pPr>
              <w:spacing w:line="276" w:lineRule="auto"/>
              <w:rPr>
                <w:rFonts w:ascii="Times New Roman" w:hAnsi="Times New Roman" w:cs="Times New Roman"/>
              </w:rPr>
            </w:pPr>
          </w:p>
        </w:tc>
      </w:tr>
      <w:tr w:rsidR="007805A3" w:rsidRPr="000041DA" w:rsidTr="00CF120E">
        <w:trPr>
          <w:jc w:val="center"/>
        </w:trPr>
        <w:tc>
          <w:tcPr>
            <w:tcW w:w="2235"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Total</w:t>
            </w:r>
          </w:p>
        </w:tc>
        <w:tc>
          <w:tcPr>
            <w:tcW w:w="684"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7,34</w:t>
            </w:r>
          </w:p>
        </w:tc>
        <w:tc>
          <w:tcPr>
            <w:tcW w:w="1311" w:type="dxa"/>
          </w:tcPr>
          <w:p w:rsidR="007805A3" w:rsidRPr="000041DA" w:rsidRDefault="007805A3" w:rsidP="004343C1">
            <w:pPr>
              <w:spacing w:line="276" w:lineRule="auto"/>
              <w:rPr>
                <w:rFonts w:ascii="Times New Roman" w:hAnsi="Times New Roman" w:cs="Times New Roman"/>
              </w:rPr>
            </w:pPr>
            <w:r w:rsidRPr="000041DA">
              <w:rPr>
                <w:rFonts w:ascii="Times New Roman" w:hAnsi="Times New Roman" w:cs="Times New Roman"/>
              </w:rPr>
              <w:t>71</w:t>
            </w:r>
          </w:p>
        </w:tc>
        <w:tc>
          <w:tcPr>
            <w:tcW w:w="1346" w:type="dxa"/>
          </w:tcPr>
          <w:p w:rsidR="007805A3" w:rsidRPr="000041DA" w:rsidRDefault="007805A3" w:rsidP="004343C1">
            <w:pPr>
              <w:spacing w:line="276" w:lineRule="auto"/>
              <w:rPr>
                <w:rFonts w:ascii="Times New Roman" w:hAnsi="Times New Roman" w:cs="Times New Roman"/>
              </w:rPr>
            </w:pPr>
          </w:p>
        </w:tc>
        <w:tc>
          <w:tcPr>
            <w:tcW w:w="1312" w:type="dxa"/>
          </w:tcPr>
          <w:p w:rsidR="007805A3" w:rsidRPr="000041DA" w:rsidRDefault="007805A3" w:rsidP="004343C1">
            <w:pPr>
              <w:spacing w:line="276" w:lineRule="auto"/>
              <w:rPr>
                <w:rFonts w:ascii="Times New Roman" w:hAnsi="Times New Roman" w:cs="Times New Roman"/>
              </w:rPr>
            </w:pPr>
          </w:p>
        </w:tc>
        <w:tc>
          <w:tcPr>
            <w:tcW w:w="1373" w:type="dxa"/>
          </w:tcPr>
          <w:p w:rsidR="007805A3" w:rsidRPr="000041DA" w:rsidRDefault="007805A3" w:rsidP="004343C1">
            <w:pPr>
              <w:spacing w:line="276" w:lineRule="auto"/>
              <w:rPr>
                <w:rFonts w:ascii="Times New Roman" w:hAnsi="Times New Roman" w:cs="Times New Roman"/>
              </w:rPr>
            </w:pPr>
          </w:p>
        </w:tc>
      </w:tr>
      <w:tr w:rsidR="00787BB9" w:rsidRPr="000041DA" w:rsidTr="00CF120E">
        <w:trPr>
          <w:jc w:val="center"/>
        </w:trPr>
        <w:tc>
          <w:tcPr>
            <w:tcW w:w="2235" w:type="dxa"/>
          </w:tcPr>
          <w:p w:rsidR="00787BB9" w:rsidRPr="000041DA" w:rsidRDefault="00787BB9" w:rsidP="004343C1">
            <w:pPr>
              <w:spacing w:line="276" w:lineRule="auto"/>
              <w:rPr>
                <w:rFonts w:ascii="Times New Roman" w:hAnsi="Times New Roman" w:cs="Times New Roman"/>
              </w:rPr>
            </w:pPr>
            <w:r w:rsidRPr="000041DA">
              <w:rPr>
                <w:rFonts w:ascii="Times New Roman" w:hAnsi="Times New Roman" w:cs="Times New Roman"/>
              </w:rPr>
              <w:t>CV%</w:t>
            </w:r>
          </w:p>
        </w:tc>
        <w:tc>
          <w:tcPr>
            <w:tcW w:w="684" w:type="dxa"/>
          </w:tcPr>
          <w:p w:rsidR="00787BB9" w:rsidRPr="000041DA" w:rsidRDefault="000834E6" w:rsidP="004343C1">
            <w:pPr>
              <w:spacing w:line="276" w:lineRule="auto"/>
              <w:rPr>
                <w:rFonts w:ascii="Times New Roman" w:hAnsi="Times New Roman" w:cs="Times New Roman"/>
              </w:rPr>
            </w:pPr>
            <w:r w:rsidRPr="000041DA">
              <w:rPr>
                <w:rFonts w:ascii="Times New Roman" w:hAnsi="Times New Roman" w:cs="Times New Roman"/>
              </w:rPr>
              <w:t>8,00</w:t>
            </w:r>
          </w:p>
        </w:tc>
        <w:tc>
          <w:tcPr>
            <w:tcW w:w="1311" w:type="dxa"/>
          </w:tcPr>
          <w:p w:rsidR="00787BB9" w:rsidRPr="000041DA" w:rsidRDefault="00787BB9" w:rsidP="004343C1">
            <w:pPr>
              <w:spacing w:line="276" w:lineRule="auto"/>
              <w:rPr>
                <w:rFonts w:ascii="Times New Roman" w:hAnsi="Times New Roman" w:cs="Times New Roman"/>
              </w:rPr>
            </w:pPr>
          </w:p>
        </w:tc>
        <w:tc>
          <w:tcPr>
            <w:tcW w:w="1346" w:type="dxa"/>
          </w:tcPr>
          <w:p w:rsidR="00787BB9" w:rsidRPr="000041DA" w:rsidRDefault="00787BB9" w:rsidP="004343C1">
            <w:pPr>
              <w:spacing w:line="276" w:lineRule="auto"/>
              <w:rPr>
                <w:rFonts w:ascii="Times New Roman" w:hAnsi="Times New Roman" w:cs="Times New Roman"/>
              </w:rPr>
            </w:pPr>
          </w:p>
        </w:tc>
        <w:tc>
          <w:tcPr>
            <w:tcW w:w="1312" w:type="dxa"/>
          </w:tcPr>
          <w:p w:rsidR="00787BB9" w:rsidRPr="000041DA" w:rsidRDefault="00787BB9" w:rsidP="004343C1">
            <w:pPr>
              <w:spacing w:line="276" w:lineRule="auto"/>
              <w:rPr>
                <w:rFonts w:ascii="Times New Roman" w:hAnsi="Times New Roman" w:cs="Times New Roman"/>
              </w:rPr>
            </w:pPr>
          </w:p>
        </w:tc>
        <w:tc>
          <w:tcPr>
            <w:tcW w:w="1373" w:type="dxa"/>
          </w:tcPr>
          <w:p w:rsidR="00787BB9" w:rsidRPr="000041DA" w:rsidRDefault="00787BB9" w:rsidP="004343C1">
            <w:pPr>
              <w:spacing w:line="276" w:lineRule="auto"/>
              <w:rPr>
                <w:rFonts w:ascii="Times New Roman" w:hAnsi="Times New Roman" w:cs="Times New Roman"/>
              </w:rPr>
            </w:pPr>
          </w:p>
        </w:tc>
      </w:tr>
    </w:tbl>
    <w:p w:rsidR="007805A3" w:rsidRPr="000041DA" w:rsidRDefault="00A20C80"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D07E54">
        <w:rPr>
          <w:rFonts w:ascii="Times New Roman" w:hAnsi="Times New Roman" w:cs="Times New Roman"/>
          <w:b/>
          <w:i/>
          <w:sz w:val="20"/>
        </w:rPr>
        <w:t>Elaborado por:</w:t>
      </w:r>
      <w:r w:rsidR="00D07E54">
        <w:rPr>
          <w:rFonts w:ascii="Times New Roman" w:hAnsi="Times New Roman" w:cs="Times New Roman"/>
          <w:i/>
          <w:sz w:val="20"/>
        </w:rPr>
        <w:t xml:space="preserve"> (Baños S, 2017)</w:t>
      </w:r>
    </w:p>
    <w:p w:rsidR="007805A3" w:rsidRPr="000041DA" w:rsidRDefault="00A20C80" w:rsidP="00A20C8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i/>
          <w:sz w:val="20"/>
        </w:rPr>
        <w:t xml:space="preserve">   </w:t>
      </w:r>
      <w:r w:rsidR="007805A3" w:rsidRPr="000041DA">
        <w:rPr>
          <w:rFonts w:ascii="Times New Roman" w:hAnsi="Times New Roman" w:cs="Times New Roman"/>
          <w:i/>
          <w:sz w:val="20"/>
        </w:rPr>
        <w:t>NS: Diferencia estadística no significativa</w:t>
      </w:r>
    </w:p>
    <w:p w:rsidR="007805A3" w:rsidRPr="000041DA" w:rsidRDefault="00A20C80" w:rsidP="00A20C8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i/>
          <w:sz w:val="20"/>
        </w:rPr>
        <w:t xml:space="preserve">   </w:t>
      </w:r>
      <w:r w:rsidR="007805A3" w:rsidRPr="000041DA">
        <w:rPr>
          <w:rFonts w:ascii="Times New Roman" w:hAnsi="Times New Roman" w:cs="Times New Roman"/>
          <w:i/>
          <w:sz w:val="20"/>
        </w:rPr>
        <w:t>**: Diferencia estadística altamente significativa</w:t>
      </w:r>
    </w:p>
    <w:p w:rsidR="007805A3" w:rsidRPr="00703A86" w:rsidRDefault="007805A3" w:rsidP="004D1796">
      <w:pPr>
        <w:spacing w:line="360" w:lineRule="auto"/>
        <w:rPr>
          <w:rFonts w:ascii="Times New Roman" w:hAnsi="Times New Roman" w:cs="Times New Roman"/>
          <w:highlight w:val="cyan"/>
        </w:rPr>
      </w:pPr>
    </w:p>
    <w:p w:rsidR="00F0703A" w:rsidRDefault="007805A3" w:rsidP="004D1796">
      <w:pPr>
        <w:spacing w:line="360" w:lineRule="auto"/>
        <w:jc w:val="both"/>
        <w:rPr>
          <w:rFonts w:ascii="Times New Roman" w:hAnsi="Times New Roman" w:cs="Times New Roman"/>
        </w:rPr>
      </w:pPr>
      <w:r w:rsidRPr="00F0703A">
        <w:rPr>
          <w:rFonts w:ascii="Times New Roman" w:hAnsi="Times New Roman" w:cs="Times New Roman"/>
        </w:rPr>
        <w:t xml:space="preserve">Tras el análisis de varianza del </w:t>
      </w:r>
      <w:r w:rsidR="000041DA" w:rsidRPr="00F0703A">
        <w:rPr>
          <w:rFonts w:ascii="Times New Roman" w:hAnsi="Times New Roman" w:cs="Times New Roman"/>
        </w:rPr>
        <w:t>color de mermelada de piña (C</w:t>
      </w:r>
      <w:r w:rsidRPr="00F0703A">
        <w:rPr>
          <w:rFonts w:ascii="Times New Roman" w:hAnsi="Times New Roman" w:cs="Times New Roman"/>
        </w:rPr>
        <w:t>uadro 11</w:t>
      </w:r>
      <w:r w:rsidR="000041DA" w:rsidRPr="00F0703A">
        <w:rPr>
          <w:rFonts w:ascii="Times New Roman" w:hAnsi="Times New Roman" w:cs="Times New Roman"/>
        </w:rPr>
        <w:t>), solo el factor A (pectina de guayaba rosada</w:t>
      </w:r>
      <w:r w:rsidR="00F0703A" w:rsidRPr="00F0703A">
        <w:rPr>
          <w:rFonts w:ascii="Times New Roman" w:hAnsi="Times New Roman" w:cs="Times New Roman"/>
        </w:rPr>
        <w:t xml:space="preserve"> y blanca</w:t>
      </w:r>
      <w:r w:rsidR="000041DA" w:rsidRPr="00F0703A">
        <w:rPr>
          <w:rFonts w:ascii="Times New Roman" w:hAnsi="Times New Roman" w:cs="Times New Roman"/>
        </w:rPr>
        <w:t xml:space="preserve">) presenta diferencia estadística </w:t>
      </w:r>
      <w:r w:rsidR="00DF2D2B">
        <w:rPr>
          <w:rFonts w:ascii="Times New Roman" w:hAnsi="Times New Roman" w:cs="Times New Roman"/>
        </w:rPr>
        <w:t xml:space="preserve">altamente </w:t>
      </w:r>
      <w:r w:rsidR="000041DA" w:rsidRPr="00F0703A">
        <w:rPr>
          <w:rFonts w:ascii="Times New Roman" w:hAnsi="Times New Roman" w:cs="Times New Roman"/>
        </w:rPr>
        <w:t>significativa</w:t>
      </w:r>
      <w:r w:rsidR="00F0703A" w:rsidRPr="00F0703A">
        <w:rPr>
          <w:rFonts w:ascii="Times New Roman" w:hAnsi="Times New Roman" w:cs="Times New Roman"/>
        </w:rPr>
        <w:t xml:space="preserve"> (p=≤0.05)</w:t>
      </w:r>
      <w:r w:rsidR="00D62A4C">
        <w:rPr>
          <w:rFonts w:ascii="Times New Roman" w:hAnsi="Times New Roman" w:cs="Times New Roman"/>
        </w:rPr>
        <w:t xml:space="preserve">, </w:t>
      </w:r>
      <w:r w:rsidR="00D62A4C" w:rsidRPr="00AF65B3">
        <w:rPr>
          <w:rFonts w:ascii="Times New Roman" w:hAnsi="Times New Roman" w:cs="Times New Roman"/>
          <w:color w:val="000000" w:themeColor="text1"/>
        </w:rPr>
        <w:t>se debe esto principalmente a que la pectina de guayaba rosada presenta mejor color que la blanca y por ende difieren una de otra</w:t>
      </w:r>
      <w:r w:rsidR="00F0703A" w:rsidRPr="00AF65B3">
        <w:rPr>
          <w:rFonts w:ascii="Times New Roman" w:hAnsi="Times New Roman" w:cs="Times New Roman"/>
          <w:color w:val="000000" w:themeColor="text1"/>
        </w:rPr>
        <w:t xml:space="preserve">. </w:t>
      </w:r>
      <w:r w:rsidR="00F0703A" w:rsidRPr="00F0703A">
        <w:rPr>
          <w:rFonts w:ascii="Times New Roman" w:hAnsi="Times New Roman" w:cs="Times New Roman"/>
        </w:rPr>
        <w:t xml:space="preserve">Mientras que tanto el factor B (pectinas de manzana, limón y naranja), catadores e Interacción </w:t>
      </w:r>
      <w:proofErr w:type="spellStart"/>
      <w:r w:rsidR="00F0703A" w:rsidRPr="00F0703A">
        <w:rPr>
          <w:rFonts w:ascii="Times New Roman" w:hAnsi="Times New Roman" w:cs="Times New Roman"/>
        </w:rPr>
        <w:t>AxB</w:t>
      </w:r>
      <w:proofErr w:type="spellEnd"/>
      <w:r w:rsidR="00F0703A" w:rsidRPr="00F0703A">
        <w:rPr>
          <w:rFonts w:ascii="Times New Roman" w:hAnsi="Times New Roman" w:cs="Times New Roman"/>
        </w:rPr>
        <w:t>, no presentan difer</w:t>
      </w:r>
      <w:r w:rsidR="000C6953">
        <w:rPr>
          <w:rFonts w:ascii="Times New Roman" w:hAnsi="Times New Roman" w:cs="Times New Roman"/>
        </w:rPr>
        <w:t>encia estadística significativa.</w:t>
      </w:r>
    </w:p>
    <w:p w:rsidR="00D07E54" w:rsidRDefault="00D07E54" w:rsidP="004D1796">
      <w:pPr>
        <w:spacing w:line="360" w:lineRule="auto"/>
        <w:jc w:val="both"/>
        <w:rPr>
          <w:rFonts w:ascii="Times New Roman" w:hAnsi="Times New Roman" w:cs="Times New Roman"/>
        </w:rPr>
      </w:pPr>
    </w:p>
    <w:p w:rsidR="00D07E54" w:rsidRDefault="00D07E54" w:rsidP="004D1796">
      <w:pPr>
        <w:spacing w:line="360" w:lineRule="auto"/>
        <w:jc w:val="both"/>
        <w:rPr>
          <w:rFonts w:ascii="Times New Roman" w:hAnsi="Times New Roman" w:cs="Times New Roman"/>
        </w:rPr>
      </w:pPr>
    </w:p>
    <w:p w:rsidR="009B2FFE" w:rsidRDefault="009B2FFE" w:rsidP="004D1796">
      <w:pPr>
        <w:spacing w:line="360" w:lineRule="auto"/>
        <w:jc w:val="both"/>
        <w:rPr>
          <w:rFonts w:ascii="Times New Roman" w:hAnsi="Times New Roman" w:cs="Times New Roman"/>
        </w:rPr>
      </w:pPr>
    </w:p>
    <w:p w:rsidR="009B2FFE" w:rsidRDefault="009B2FFE" w:rsidP="004D1796">
      <w:pPr>
        <w:spacing w:line="360" w:lineRule="auto"/>
        <w:jc w:val="both"/>
        <w:rPr>
          <w:rFonts w:ascii="Times New Roman" w:hAnsi="Times New Roman" w:cs="Times New Roman"/>
        </w:rPr>
      </w:pPr>
    </w:p>
    <w:p w:rsidR="007805A3" w:rsidRPr="00F0703A" w:rsidRDefault="007805A3" w:rsidP="004D1796">
      <w:pPr>
        <w:spacing w:line="360" w:lineRule="auto"/>
        <w:jc w:val="both"/>
        <w:rPr>
          <w:rFonts w:ascii="Times New Roman" w:hAnsi="Times New Roman" w:cs="Times New Roman"/>
          <w:b/>
        </w:rPr>
      </w:pPr>
      <w:r w:rsidRPr="00F0703A">
        <w:rPr>
          <w:rFonts w:ascii="Times New Roman" w:hAnsi="Times New Roman" w:cs="Times New Roman"/>
          <w:b/>
        </w:rPr>
        <w:lastRenderedPageBreak/>
        <w:t>5.4.2.2. Comparación de medias del Factor A</w:t>
      </w:r>
    </w:p>
    <w:p w:rsidR="007805A3" w:rsidRPr="00F0703A"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F0703A">
        <w:rPr>
          <w:rFonts w:ascii="Times New Roman" w:hAnsi="Times New Roman" w:cs="Times New Roman"/>
          <w:b/>
        </w:rPr>
        <w:t xml:space="preserve">Cuadro 12. Comparación de medias en el “Factor A” según </w:t>
      </w:r>
      <w:proofErr w:type="spellStart"/>
      <w:r w:rsidRPr="00F0703A">
        <w:rPr>
          <w:rFonts w:ascii="Times New Roman" w:hAnsi="Times New Roman" w:cs="Times New Roman"/>
          <w:b/>
        </w:rPr>
        <w:t>Tu</w:t>
      </w:r>
      <w:r w:rsidR="00D07E54">
        <w:rPr>
          <w:rFonts w:ascii="Times New Roman" w:hAnsi="Times New Roman" w:cs="Times New Roman"/>
          <w:b/>
        </w:rPr>
        <w:t>c</w:t>
      </w:r>
      <w:r w:rsidRPr="00F0703A">
        <w:rPr>
          <w:rFonts w:ascii="Times New Roman" w:hAnsi="Times New Roman" w:cs="Times New Roman"/>
          <w:b/>
        </w:rPr>
        <w:t>key</w:t>
      </w:r>
      <w:proofErr w:type="spellEnd"/>
      <w:r w:rsidRPr="00F0703A">
        <w:rPr>
          <w:rFonts w:ascii="Times New Roman" w:hAnsi="Times New Roman" w:cs="Times New Roman"/>
          <w:b/>
        </w:rPr>
        <w:t xml:space="preserve"> en el Color del producto</w:t>
      </w:r>
    </w:p>
    <w:p w:rsidR="00F0703A" w:rsidRPr="00F0703A" w:rsidRDefault="00F0703A" w:rsidP="004D1796">
      <w:pPr>
        <w:spacing w:line="360" w:lineRule="auto"/>
        <w:jc w:val="both"/>
        <w:rPr>
          <w:rFonts w:ascii="Times New Roman" w:hAnsi="Times New Roman" w:cs="Times New Roman"/>
          <w:b/>
        </w:rPr>
      </w:pPr>
    </w:p>
    <w:tbl>
      <w:tblPr>
        <w:tblStyle w:val="Tablaconcuadrcula"/>
        <w:tblW w:w="0" w:type="auto"/>
        <w:tblInd w:w="108" w:type="dxa"/>
        <w:tblLook w:val="04A0" w:firstRow="1" w:lastRow="0" w:firstColumn="1" w:lastColumn="0" w:noHBand="0" w:noVBand="1"/>
      </w:tblPr>
      <w:tblGrid>
        <w:gridCol w:w="2645"/>
        <w:gridCol w:w="2754"/>
        <w:gridCol w:w="2754"/>
      </w:tblGrid>
      <w:tr w:rsidR="007805A3" w:rsidRPr="00F0703A" w:rsidTr="00A20C80">
        <w:tc>
          <w:tcPr>
            <w:tcW w:w="2645" w:type="dxa"/>
            <w:shd w:val="clear" w:color="auto" w:fill="auto"/>
          </w:tcPr>
          <w:p w:rsidR="007805A3" w:rsidRPr="00F0703A" w:rsidRDefault="007805A3" w:rsidP="004343C1">
            <w:pPr>
              <w:spacing w:line="276" w:lineRule="auto"/>
              <w:jc w:val="center"/>
              <w:rPr>
                <w:rFonts w:ascii="Times New Roman" w:hAnsi="Times New Roman" w:cs="Times New Roman"/>
                <w:b/>
              </w:rPr>
            </w:pPr>
            <w:r w:rsidRPr="00F0703A">
              <w:rPr>
                <w:rFonts w:ascii="Times New Roman" w:hAnsi="Times New Roman" w:cs="Times New Roman"/>
                <w:b/>
              </w:rPr>
              <w:t>Factor</w:t>
            </w:r>
          </w:p>
        </w:tc>
        <w:tc>
          <w:tcPr>
            <w:tcW w:w="2754" w:type="dxa"/>
            <w:shd w:val="clear" w:color="auto" w:fill="auto"/>
          </w:tcPr>
          <w:p w:rsidR="007805A3" w:rsidRPr="00F0703A" w:rsidRDefault="007805A3" w:rsidP="004343C1">
            <w:pPr>
              <w:spacing w:line="276" w:lineRule="auto"/>
              <w:jc w:val="center"/>
              <w:rPr>
                <w:rFonts w:ascii="Times New Roman" w:hAnsi="Times New Roman" w:cs="Times New Roman"/>
                <w:b/>
              </w:rPr>
            </w:pPr>
            <w:r w:rsidRPr="00F0703A">
              <w:rPr>
                <w:rFonts w:ascii="Times New Roman" w:hAnsi="Times New Roman" w:cs="Times New Roman"/>
                <w:b/>
              </w:rPr>
              <w:t>Medias</w:t>
            </w:r>
          </w:p>
        </w:tc>
        <w:tc>
          <w:tcPr>
            <w:tcW w:w="2754" w:type="dxa"/>
            <w:shd w:val="clear" w:color="auto" w:fill="auto"/>
          </w:tcPr>
          <w:p w:rsidR="007805A3" w:rsidRPr="00F0703A" w:rsidRDefault="007805A3" w:rsidP="004343C1">
            <w:pPr>
              <w:spacing w:line="276" w:lineRule="auto"/>
              <w:jc w:val="both"/>
              <w:rPr>
                <w:rFonts w:ascii="Times New Roman" w:hAnsi="Times New Roman" w:cs="Times New Roman"/>
                <w:b/>
              </w:rPr>
            </w:pPr>
            <w:r w:rsidRPr="00F0703A">
              <w:rPr>
                <w:rFonts w:ascii="Times New Roman" w:hAnsi="Times New Roman" w:cs="Times New Roman"/>
                <w:b/>
              </w:rPr>
              <w:t>Grupos homogéneos</w:t>
            </w:r>
          </w:p>
        </w:tc>
      </w:tr>
      <w:tr w:rsidR="007805A3" w:rsidRPr="00F0703A" w:rsidTr="00A20C80">
        <w:tc>
          <w:tcPr>
            <w:tcW w:w="2645" w:type="dxa"/>
            <w:shd w:val="clear" w:color="auto" w:fill="auto"/>
          </w:tcPr>
          <w:p w:rsidR="007805A3" w:rsidRPr="00F0703A" w:rsidRDefault="007805A3" w:rsidP="004343C1">
            <w:pPr>
              <w:spacing w:line="276" w:lineRule="auto"/>
              <w:jc w:val="center"/>
              <w:rPr>
                <w:rFonts w:ascii="Times New Roman" w:hAnsi="Times New Roman" w:cs="Times New Roman"/>
              </w:rPr>
            </w:pPr>
            <w:r w:rsidRPr="00F0703A">
              <w:rPr>
                <w:rFonts w:ascii="Times New Roman" w:hAnsi="Times New Roman" w:cs="Times New Roman"/>
              </w:rPr>
              <w:t>A1</w:t>
            </w:r>
          </w:p>
        </w:tc>
        <w:tc>
          <w:tcPr>
            <w:tcW w:w="2754" w:type="dxa"/>
            <w:shd w:val="clear" w:color="auto" w:fill="auto"/>
          </w:tcPr>
          <w:p w:rsidR="007805A3" w:rsidRPr="00F0703A" w:rsidRDefault="007805A3" w:rsidP="004343C1">
            <w:pPr>
              <w:spacing w:line="276" w:lineRule="auto"/>
              <w:jc w:val="center"/>
              <w:rPr>
                <w:rFonts w:ascii="Times New Roman" w:hAnsi="Times New Roman" w:cs="Times New Roman"/>
              </w:rPr>
            </w:pPr>
            <w:r w:rsidRPr="00F0703A">
              <w:rPr>
                <w:rFonts w:ascii="Times New Roman" w:hAnsi="Times New Roman" w:cs="Times New Roman"/>
              </w:rPr>
              <w:t>3,</w:t>
            </w:r>
            <w:r w:rsidR="004F1646" w:rsidRPr="00F0703A">
              <w:rPr>
                <w:rFonts w:ascii="Times New Roman" w:hAnsi="Times New Roman" w:cs="Times New Roman"/>
              </w:rPr>
              <w:t>88</w:t>
            </w:r>
          </w:p>
        </w:tc>
        <w:tc>
          <w:tcPr>
            <w:tcW w:w="2754" w:type="dxa"/>
            <w:shd w:val="clear" w:color="auto" w:fill="auto"/>
          </w:tcPr>
          <w:p w:rsidR="007805A3" w:rsidRPr="00F0703A" w:rsidRDefault="007805A3" w:rsidP="004343C1">
            <w:pPr>
              <w:spacing w:line="276" w:lineRule="auto"/>
              <w:jc w:val="center"/>
              <w:rPr>
                <w:rFonts w:ascii="Times New Roman" w:hAnsi="Times New Roman" w:cs="Times New Roman"/>
              </w:rPr>
            </w:pPr>
            <w:r w:rsidRPr="00F0703A">
              <w:rPr>
                <w:rFonts w:ascii="Times New Roman" w:hAnsi="Times New Roman" w:cs="Times New Roman"/>
              </w:rPr>
              <w:t>A</w:t>
            </w:r>
          </w:p>
        </w:tc>
      </w:tr>
      <w:tr w:rsidR="007805A3" w:rsidRPr="00F0703A" w:rsidTr="00A20C80">
        <w:tc>
          <w:tcPr>
            <w:tcW w:w="2645" w:type="dxa"/>
            <w:shd w:val="clear" w:color="auto" w:fill="auto"/>
          </w:tcPr>
          <w:p w:rsidR="007805A3" w:rsidRPr="00F0703A" w:rsidRDefault="007805A3" w:rsidP="004343C1">
            <w:pPr>
              <w:spacing w:line="276" w:lineRule="auto"/>
              <w:jc w:val="center"/>
              <w:rPr>
                <w:rFonts w:ascii="Times New Roman" w:hAnsi="Times New Roman" w:cs="Times New Roman"/>
              </w:rPr>
            </w:pPr>
            <w:r w:rsidRPr="00F0703A">
              <w:rPr>
                <w:rFonts w:ascii="Times New Roman" w:hAnsi="Times New Roman" w:cs="Times New Roman"/>
              </w:rPr>
              <w:t>A2</w:t>
            </w:r>
          </w:p>
        </w:tc>
        <w:tc>
          <w:tcPr>
            <w:tcW w:w="2754" w:type="dxa"/>
            <w:shd w:val="clear" w:color="auto" w:fill="auto"/>
          </w:tcPr>
          <w:p w:rsidR="007805A3" w:rsidRPr="00F0703A" w:rsidRDefault="004F1646" w:rsidP="004343C1">
            <w:pPr>
              <w:spacing w:line="276" w:lineRule="auto"/>
              <w:jc w:val="center"/>
              <w:rPr>
                <w:rFonts w:ascii="Times New Roman" w:hAnsi="Times New Roman" w:cs="Times New Roman"/>
              </w:rPr>
            </w:pPr>
            <w:r w:rsidRPr="00F0703A">
              <w:rPr>
                <w:rFonts w:ascii="Times New Roman" w:hAnsi="Times New Roman" w:cs="Times New Roman"/>
              </w:rPr>
              <w:t>3,69</w:t>
            </w:r>
          </w:p>
        </w:tc>
        <w:tc>
          <w:tcPr>
            <w:tcW w:w="2754" w:type="dxa"/>
            <w:shd w:val="clear" w:color="auto" w:fill="auto"/>
          </w:tcPr>
          <w:p w:rsidR="007805A3" w:rsidRPr="00F0703A" w:rsidRDefault="00CF120E" w:rsidP="004343C1">
            <w:pPr>
              <w:spacing w:line="276" w:lineRule="auto"/>
              <w:jc w:val="center"/>
              <w:rPr>
                <w:rFonts w:ascii="Times New Roman" w:hAnsi="Times New Roman" w:cs="Times New Roman"/>
              </w:rPr>
            </w:pPr>
            <w:r>
              <w:rPr>
                <w:rFonts w:ascii="Times New Roman" w:hAnsi="Times New Roman" w:cs="Times New Roman"/>
              </w:rPr>
              <w:t xml:space="preserve">       </w:t>
            </w:r>
            <w:r w:rsidR="004F1646" w:rsidRPr="00F0703A">
              <w:rPr>
                <w:rFonts w:ascii="Times New Roman" w:hAnsi="Times New Roman" w:cs="Times New Roman"/>
              </w:rPr>
              <w:t>B</w:t>
            </w:r>
          </w:p>
        </w:tc>
      </w:tr>
    </w:tbl>
    <w:p w:rsidR="00D07E54" w:rsidRPr="00E25C07" w:rsidRDefault="00D07E54"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F0703A" w:rsidRDefault="007805A3" w:rsidP="004D1796">
      <w:pPr>
        <w:autoSpaceDE w:val="0"/>
        <w:autoSpaceDN w:val="0"/>
        <w:adjustRightInd w:val="0"/>
        <w:spacing w:line="360" w:lineRule="auto"/>
        <w:jc w:val="both"/>
        <w:rPr>
          <w:rFonts w:ascii="Times New Roman" w:hAnsi="Times New Roman" w:cs="Times New Roman"/>
        </w:rPr>
      </w:pPr>
    </w:p>
    <w:p w:rsidR="007805A3" w:rsidRPr="000C6953" w:rsidRDefault="007805A3" w:rsidP="000C6953">
      <w:pPr>
        <w:autoSpaceDE w:val="0"/>
        <w:autoSpaceDN w:val="0"/>
        <w:adjustRightInd w:val="0"/>
        <w:spacing w:line="360" w:lineRule="auto"/>
        <w:jc w:val="both"/>
        <w:rPr>
          <w:rFonts w:ascii="Times New Roman" w:hAnsi="Times New Roman" w:cs="Times New Roman"/>
        </w:rPr>
      </w:pPr>
      <w:r w:rsidRPr="00F0703A">
        <w:rPr>
          <w:rFonts w:ascii="Times New Roman" w:hAnsi="Times New Roman" w:cs="Times New Roman"/>
        </w:rPr>
        <w:t>En la comparación de medias del Factor A (Pecti</w:t>
      </w:r>
      <w:r w:rsidR="00F0703A">
        <w:rPr>
          <w:rFonts w:ascii="Times New Roman" w:hAnsi="Times New Roman" w:cs="Times New Roman"/>
        </w:rPr>
        <w:t>na de guayabas rosada y blanca) en el colo</w:t>
      </w:r>
      <w:r w:rsidR="00C82D49">
        <w:rPr>
          <w:rFonts w:ascii="Times New Roman" w:hAnsi="Times New Roman" w:cs="Times New Roman"/>
        </w:rPr>
        <w:t xml:space="preserve">r de la mermelada de piña, </w:t>
      </w:r>
      <w:r w:rsidRPr="00F0703A">
        <w:rPr>
          <w:rFonts w:ascii="Times New Roman" w:hAnsi="Times New Roman" w:cs="Times New Roman"/>
        </w:rPr>
        <w:t xml:space="preserve">existió diferencia estadística significativa </w:t>
      </w:r>
      <w:r w:rsidR="00C82D49">
        <w:rPr>
          <w:rFonts w:ascii="Times New Roman" w:hAnsi="Times New Roman" w:cs="Times New Roman"/>
        </w:rPr>
        <w:t xml:space="preserve">siendo el factor </w:t>
      </w:r>
      <w:r w:rsidR="008939A3">
        <w:rPr>
          <w:rFonts w:ascii="Times New Roman" w:hAnsi="Times New Roman" w:cs="Times New Roman"/>
        </w:rPr>
        <w:t xml:space="preserve">A1 (pectina de guayaba rosada) el que presentó mayor calificación con 3,88 que corresponde a muy bueno </w:t>
      </w:r>
      <w:r w:rsidR="000C6953">
        <w:rPr>
          <w:rFonts w:ascii="Times New Roman" w:hAnsi="Times New Roman" w:cs="Times New Roman"/>
        </w:rPr>
        <w:t xml:space="preserve">(cuadro 12). </w:t>
      </w:r>
    </w:p>
    <w:p w:rsidR="007805A3" w:rsidRPr="00703A86" w:rsidRDefault="007805A3" w:rsidP="004D1796">
      <w:pPr>
        <w:spacing w:line="360" w:lineRule="auto"/>
        <w:jc w:val="both"/>
        <w:rPr>
          <w:rFonts w:ascii="Times New Roman" w:hAnsi="Times New Roman" w:cs="Times New Roman"/>
          <w:b/>
          <w:highlight w:val="cyan"/>
        </w:rPr>
      </w:pPr>
    </w:p>
    <w:p w:rsidR="007805A3" w:rsidRPr="002B7BF0" w:rsidRDefault="007805A3" w:rsidP="004D1796">
      <w:pPr>
        <w:spacing w:line="360" w:lineRule="auto"/>
        <w:jc w:val="both"/>
        <w:rPr>
          <w:rFonts w:ascii="Times New Roman" w:hAnsi="Times New Roman" w:cs="Times New Roman"/>
          <w:b/>
        </w:rPr>
      </w:pPr>
      <w:r w:rsidRPr="002B7BF0">
        <w:rPr>
          <w:rFonts w:ascii="Times New Roman" w:hAnsi="Times New Roman" w:cs="Times New Roman"/>
          <w:b/>
        </w:rPr>
        <w:t>5.4.2.3. Comparación de medias del Factor B</w:t>
      </w:r>
    </w:p>
    <w:p w:rsidR="007805A3" w:rsidRPr="002B7BF0"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2B7BF0">
        <w:rPr>
          <w:rFonts w:ascii="Times New Roman" w:hAnsi="Times New Roman" w:cs="Times New Roman"/>
          <w:b/>
        </w:rPr>
        <w:t>Cuadro 13. Comparación de medias en el “Factor B” según</w:t>
      </w:r>
      <w:r w:rsidR="008075E0">
        <w:rPr>
          <w:rFonts w:ascii="Times New Roman" w:hAnsi="Times New Roman" w:cs="Times New Roman"/>
          <w:b/>
        </w:rPr>
        <w:t xml:space="preserve"> </w:t>
      </w:r>
      <w:proofErr w:type="spellStart"/>
      <w:r w:rsidR="008075E0">
        <w:rPr>
          <w:rFonts w:ascii="Times New Roman" w:hAnsi="Times New Roman" w:cs="Times New Roman"/>
          <w:b/>
        </w:rPr>
        <w:t>Tu</w:t>
      </w:r>
      <w:r w:rsidR="00D07E54">
        <w:rPr>
          <w:rFonts w:ascii="Times New Roman" w:hAnsi="Times New Roman" w:cs="Times New Roman"/>
          <w:b/>
        </w:rPr>
        <w:t>c</w:t>
      </w:r>
      <w:r w:rsidR="008075E0">
        <w:rPr>
          <w:rFonts w:ascii="Times New Roman" w:hAnsi="Times New Roman" w:cs="Times New Roman"/>
          <w:b/>
        </w:rPr>
        <w:t>key</w:t>
      </w:r>
      <w:proofErr w:type="spellEnd"/>
      <w:r w:rsidR="008075E0">
        <w:rPr>
          <w:rFonts w:ascii="Times New Roman" w:hAnsi="Times New Roman" w:cs="Times New Roman"/>
          <w:b/>
        </w:rPr>
        <w:t xml:space="preserve"> en el color del producto</w:t>
      </w:r>
    </w:p>
    <w:p w:rsidR="008075E0" w:rsidRPr="002B7BF0" w:rsidRDefault="008075E0" w:rsidP="004D1796">
      <w:pPr>
        <w:spacing w:line="360" w:lineRule="auto"/>
        <w:jc w:val="both"/>
        <w:rPr>
          <w:rFonts w:ascii="Times New Roman" w:hAnsi="Times New Roman" w:cs="Times New Roman"/>
          <w:b/>
        </w:rPr>
      </w:pPr>
    </w:p>
    <w:tbl>
      <w:tblPr>
        <w:tblStyle w:val="Tablaconcuadrcula"/>
        <w:tblW w:w="8151" w:type="dxa"/>
        <w:tblInd w:w="108" w:type="dxa"/>
        <w:tblLook w:val="04A0" w:firstRow="1" w:lastRow="0" w:firstColumn="1" w:lastColumn="0" w:noHBand="0" w:noVBand="1"/>
      </w:tblPr>
      <w:tblGrid>
        <w:gridCol w:w="2645"/>
        <w:gridCol w:w="2753"/>
        <w:gridCol w:w="2753"/>
      </w:tblGrid>
      <w:tr w:rsidR="007805A3" w:rsidRPr="007A0A0D" w:rsidTr="00A20C80">
        <w:tc>
          <w:tcPr>
            <w:tcW w:w="2645" w:type="dxa"/>
          </w:tcPr>
          <w:p w:rsidR="007805A3" w:rsidRPr="007A0A0D" w:rsidRDefault="007805A3" w:rsidP="004343C1">
            <w:pPr>
              <w:spacing w:line="276" w:lineRule="auto"/>
              <w:jc w:val="center"/>
              <w:rPr>
                <w:rFonts w:ascii="Times New Roman" w:hAnsi="Times New Roman" w:cs="Times New Roman"/>
                <w:b/>
              </w:rPr>
            </w:pPr>
            <w:r w:rsidRPr="007A0A0D">
              <w:rPr>
                <w:rFonts w:ascii="Times New Roman" w:hAnsi="Times New Roman" w:cs="Times New Roman"/>
                <w:b/>
              </w:rPr>
              <w:t>Factor</w:t>
            </w:r>
          </w:p>
        </w:tc>
        <w:tc>
          <w:tcPr>
            <w:tcW w:w="2753" w:type="dxa"/>
          </w:tcPr>
          <w:p w:rsidR="007805A3" w:rsidRPr="007A0A0D" w:rsidRDefault="007805A3" w:rsidP="004343C1">
            <w:pPr>
              <w:spacing w:line="276" w:lineRule="auto"/>
              <w:jc w:val="center"/>
              <w:rPr>
                <w:rFonts w:ascii="Times New Roman" w:hAnsi="Times New Roman" w:cs="Times New Roman"/>
                <w:b/>
              </w:rPr>
            </w:pPr>
            <w:r w:rsidRPr="007A0A0D">
              <w:rPr>
                <w:rFonts w:ascii="Times New Roman" w:hAnsi="Times New Roman" w:cs="Times New Roman"/>
                <w:b/>
              </w:rPr>
              <w:t>Medias</w:t>
            </w:r>
          </w:p>
        </w:tc>
        <w:tc>
          <w:tcPr>
            <w:tcW w:w="2753" w:type="dxa"/>
          </w:tcPr>
          <w:p w:rsidR="007805A3" w:rsidRPr="007A0A0D" w:rsidRDefault="007805A3" w:rsidP="004343C1">
            <w:pPr>
              <w:spacing w:line="276" w:lineRule="auto"/>
              <w:jc w:val="center"/>
              <w:rPr>
                <w:rFonts w:ascii="Times New Roman" w:hAnsi="Times New Roman" w:cs="Times New Roman"/>
                <w:b/>
              </w:rPr>
            </w:pPr>
            <w:r w:rsidRPr="007A0A0D">
              <w:rPr>
                <w:rFonts w:ascii="Times New Roman" w:hAnsi="Times New Roman" w:cs="Times New Roman"/>
                <w:b/>
              </w:rPr>
              <w:t>Grupos homogéneos</w:t>
            </w:r>
          </w:p>
        </w:tc>
      </w:tr>
      <w:tr w:rsidR="007805A3" w:rsidRPr="007A0A0D" w:rsidTr="00A20C80">
        <w:tc>
          <w:tcPr>
            <w:tcW w:w="2645" w:type="dxa"/>
          </w:tcPr>
          <w:p w:rsidR="007805A3" w:rsidRPr="007A0A0D" w:rsidRDefault="007805A3" w:rsidP="004343C1">
            <w:pPr>
              <w:spacing w:line="276" w:lineRule="auto"/>
              <w:jc w:val="center"/>
              <w:rPr>
                <w:rFonts w:ascii="Times New Roman" w:hAnsi="Times New Roman" w:cs="Times New Roman"/>
              </w:rPr>
            </w:pPr>
            <w:r w:rsidRPr="007A0A0D">
              <w:rPr>
                <w:rFonts w:ascii="Times New Roman" w:hAnsi="Times New Roman" w:cs="Times New Roman"/>
              </w:rPr>
              <w:t>B1</w:t>
            </w:r>
          </w:p>
        </w:tc>
        <w:tc>
          <w:tcPr>
            <w:tcW w:w="2753" w:type="dxa"/>
          </w:tcPr>
          <w:p w:rsidR="007805A3" w:rsidRPr="007A0A0D" w:rsidRDefault="007805A3" w:rsidP="004343C1">
            <w:pPr>
              <w:spacing w:line="276" w:lineRule="auto"/>
              <w:jc w:val="center"/>
              <w:rPr>
                <w:rFonts w:ascii="Times New Roman" w:hAnsi="Times New Roman" w:cs="Times New Roman"/>
              </w:rPr>
            </w:pPr>
            <w:r w:rsidRPr="007A0A0D">
              <w:rPr>
                <w:rFonts w:ascii="Times New Roman" w:hAnsi="Times New Roman" w:cs="Times New Roman"/>
              </w:rPr>
              <w:t>3,88</w:t>
            </w:r>
          </w:p>
        </w:tc>
        <w:tc>
          <w:tcPr>
            <w:tcW w:w="2753" w:type="dxa"/>
          </w:tcPr>
          <w:p w:rsidR="007805A3" w:rsidRPr="007A0A0D" w:rsidRDefault="007805A3" w:rsidP="004343C1">
            <w:pPr>
              <w:spacing w:line="276" w:lineRule="auto"/>
              <w:rPr>
                <w:rFonts w:ascii="Times New Roman" w:hAnsi="Times New Roman" w:cs="Times New Roman"/>
              </w:rPr>
            </w:pPr>
            <w:r w:rsidRPr="007A0A0D">
              <w:rPr>
                <w:rFonts w:ascii="Times New Roman" w:hAnsi="Times New Roman" w:cs="Times New Roman"/>
              </w:rPr>
              <w:t xml:space="preserve">                 A</w:t>
            </w:r>
          </w:p>
        </w:tc>
      </w:tr>
      <w:tr w:rsidR="007805A3" w:rsidRPr="007A0A0D" w:rsidTr="00A20C80">
        <w:tc>
          <w:tcPr>
            <w:tcW w:w="2645" w:type="dxa"/>
          </w:tcPr>
          <w:p w:rsidR="007805A3" w:rsidRPr="007A0A0D" w:rsidRDefault="007805A3" w:rsidP="004343C1">
            <w:pPr>
              <w:spacing w:line="276" w:lineRule="auto"/>
              <w:jc w:val="center"/>
              <w:rPr>
                <w:rFonts w:ascii="Times New Roman" w:hAnsi="Times New Roman" w:cs="Times New Roman"/>
              </w:rPr>
            </w:pPr>
            <w:r w:rsidRPr="007A0A0D">
              <w:rPr>
                <w:rFonts w:ascii="Times New Roman" w:hAnsi="Times New Roman" w:cs="Times New Roman"/>
              </w:rPr>
              <w:t>B2</w:t>
            </w:r>
          </w:p>
        </w:tc>
        <w:tc>
          <w:tcPr>
            <w:tcW w:w="2753" w:type="dxa"/>
          </w:tcPr>
          <w:p w:rsidR="007805A3" w:rsidRPr="007A0A0D" w:rsidRDefault="000600EE" w:rsidP="004343C1">
            <w:pPr>
              <w:spacing w:line="276" w:lineRule="auto"/>
              <w:jc w:val="center"/>
              <w:rPr>
                <w:rFonts w:ascii="Times New Roman" w:hAnsi="Times New Roman" w:cs="Times New Roman"/>
              </w:rPr>
            </w:pPr>
            <w:r w:rsidRPr="007A0A0D">
              <w:rPr>
                <w:rFonts w:ascii="Times New Roman" w:hAnsi="Times New Roman" w:cs="Times New Roman"/>
              </w:rPr>
              <w:t>3,81</w:t>
            </w:r>
          </w:p>
        </w:tc>
        <w:tc>
          <w:tcPr>
            <w:tcW w:w="2753" w:type="dxa"/>
          </w:tcPr>
          <w:p w:rsidR="007805A3" w:rsidRPr="007A0A0D" w:rsidRDefault="000600EE" w:rsidP="004343C1">
            <w:pPr>
              <w:spacing w:line="276" w:lineRule="auto"/>
              <w:rPr>
                <w:rFonts w:ascii="Times New Roman" w:hAnsi="Times New Roman" w:cs="Times New Roman"/>
              </w:rPr>
            </w:pPr>
            <w:r w:rsidRPr="007A0A0D">
              <w:rPr>
                <w:rFonts w:ascii="Times New Roman" w:hAnsi="Times New Roman" w:cs="Times New Roman"/>
              </w:rPr>
              <w:t xml:space="preserve">                 A</w:t>
            </w:r>
          </w:p>
        </w:tc>
      </w:tr>
      <w:tr w:rsidR="007805A3" w:rsidRPr="002B7BF0" w:rsidTr="00A20C80">
        <w:tc>
          <w:tcPr>
            <w:tcW w:w="2645" w:type="dxa"/>
          </w:tcPr>
          <w:p w:rsidR="007805A3" w:rsidRPr="002B7BF0" w:rsidRDefault="007805A3" w:rsidP="004343C1">
            <w:pPr>
              <w:spacing w:line="276" w:lineRule="auto"/>
              <w:jc w:val="center"/>
              <w:rPr>
                <w:rFonts w:ascii="Times New Roman" w:hAnsi="Times New Roman" w:cs="Times New Roman"/>
              </w:rPr>
            </w:pPr>
            <w:r w:rsidRPr="002B7BF0">
              <w:rPr>
                <w:rFonts w:ascii="Times New Roman" w:hAnsi="Times New Roman" w:cs="Times New Roman"/>
              </w:rPr>
              <w:t>B3</w:t>
            </w:r>
          </w:p>
        </w:tc>
        <w:tc>
          <w:tcPr>
            <w:tcW w:w="2753" w:type="dxa"/>
          </w:tcPr>
          <w:p w:rsidR="007805A3" w:rsidRPr="002B7BF0" w:rsidRDefault="000600EE" w:rsidP="004343C1">
            <w:pPr>
              <w:spacing w:line="276" w:lineRule="auto"/>
              <w:jc w:val="center"/>
              <w:rPr>
                <w:rFonts w:ascii="Times New Roman" w:hAnsi="Times New Roman" w:cs="Times New Roman"/>
              </w:rPr>
            </w:pPr>
            <w:r w:rsidRPr="002B7BF0">
              <w:rPr>
                <w:rFonts w:ascii="Times New Roman" w:hAnsi="Times New Roman" w:cs="Times New Roman"/>
              </w:rPr>
              <w:t>3,67</w:t>
            </w:r>
          </w:p>
        </w:tc>
        <w:tc>
          <w:tcPr>
            <w:tcW w:w="2753" w:type="dxa"/>
          </w:tcPr>
          <w:p w:rsidR="007805A3" w:rsidRPr="002B7BF0" w:rsidRDefault="000600EE" w:rsidP="004343C1">
            <w:pPr>
              <w:spacing w:line="276" w:lineRule="auto"/>
              <w:rPr>
                <w:rFonts w:ascii="Times New Roman" w:hAnsi="Times New Roman" w:cs="Times New Roman"/>
              </w:rPr>
            </w:pPr>
            <w:r w:rsidRPr="002B7BF0">
              <w:rPr>
                <w:rFonts w:ascii="Times New Roman" w:hAnsi="Times New Roman" w:cs="Times New Roman"/>
              </w:rPr>
              <w:t xml:space="preserve">                 A</w:t>
            </w:r>
          </w:p>
        </w:tc>
      </w:tr>
    </w:tbl>
    <w:p w:rsidR="00D07E54" w:rsidRPr="00E25C07" w:rsidRDefault="00D07E54"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2B7BF0" w:rsidRPr="002B7BF0" w:rsidRDefault="002B7BF0" w:rsidP="004D1796">
      <w:pPr>
        <w:spacing w:line="360" w:lineRule="auto"/>
        <w:jc w:val="both"/>
        <w:rPr>
          <w:rFonts w:ascii="Times New Roman" w:hAnsi="Times New Roman" w:cs="Times New Roman"/>
        </w:rPr>
      </w:pPr>
    </w:p>
    <w:p w:rsidR="007805A3" w:rsidRDefault="007805A3" w:rsidP="004D1796">
      <w:pPr>
        <w:spacing w:line="360" w:lineRule="auto"/>
        <w:jc w:val="both"/>
        <w:rPr>
          <w:rFonts w:ascii="Times New Roman" w:hAnsi="Times New Roman" w:cs="Times New Roman"/>
        </w:rPr>
      </w:pPr>
      <w:r w:rsidRPr="002B7BF0">
        <w:rPr>
          <w:rFonts w:ascii="Times New Roman" w:hAnsi="Times New Roman" w:cs="Times New Roman"/>
        </w:rPr>
        <w:t>Mediante la comparación de medias del Factor B (pectinas de manzana, limón y naranja)</w:t>
      </w:r>
      <w:r w:rsidR="002B7BF0" w:rsidRPr="002B7BF0">
        <w:rPr>
          <w:rFonts w:ascii="Times New Roman" w:hAnsi="Times New Roman" w:cs="Times New Roman"/>
        </w:rPr>
        <w:t xml:space="preserve"> en la mermelada de piña</w:t>
      </w:r>
      <w:r w:rsidRPr="002B7BF0">
        <w:rPr>
          <w:rFonts w:ascii="Times New Roman" w:hAnsi="Times New Roman" w:cs="Times New Roman"/>
        </w:rPr>
        <w:t xml:space="preserve">, </w:t>
      </w:r>
      <w:r w:rsidR="002B7BF0" w:rsidRPr="002B7BF0">
        <w:rPr>
          <w:rFonts w:ascii="Times New Roman" w:hAnsi="Times New Roman" w:cs="Times New Roman"/>
        </w:rPr>
        <w:t xml:space="preserve">no </w:t>
      </w:r>
      <w:r w:rsidRPr="002B7BF0">
        <w:rPr>
          <w:rFonts w:ascii="Times New Roman" w:hAnsi="Times New Roman" w:cs="Times New Roman"/>
        </w:rPr>
        <w:t>existió diferencia estadística significativa entre los factores</w:t>
      </w:r>
      <w:r w:rsidR="002B7BF0" w:rsidRPr="002B7BF0">
        <w:rPr>
          <w:rFonts w:ascii="Times New Roman" w:hAnsi="Times New Roman" w:cs="Times New Roman"/>
        </w:rPr>
        <w:t>. Sin embargo numéricamente el factor B1 (pectina de manzana) fue el de mayor valoraci</w:t>
      </w:r>
      <w:r w:rsidR="003B0CA2">
        <w:rPr>
          <w:rFonts w:ascii="Times New Roman" w:hAnsi="Times New Roman" w:cs="Times New Roman"/>
        </w:rPr>
        <w:t>ón con 3,88 correspondiente a muy bueno (Cuadro 13).</w:t>
      </w:r>
    </w:p>
    <w:p w:rsidR="00D07E54" w:rsidRDefault="00D07E54" w:rsidP="004D1796">
      <w:pPr>
        <w:spacing w:line="360" w:lineRule="auto"/>
        <w:jc w:val="both"/>
        <w:rPr>
          <w:rFonts w:ascii="Times New Roman" w:hAnsi="Times New Roman" w:cs="Times New Roman"/>
        </w:rPr>
      </w:pPr>
    </w:p>
    <w:p w:rsidR="00D07E54" w:rsidRPr="002B7BF0" w:rsidRDefault="00D07E54" w:rsidP="004D1796">
      <w:pPr>
        <w:spacing w:line="360" w:lineRule="auto"/>
        <w:jc w:val="both"/>
        <w:rPr>
          <w:rFonts w:ascii="Times New Roman" w:hAnsi="Times New Roman" w:cs="Times New Roman"/>
        </w:rPr>
      </w:pPr>
    </w:p>
    <w:p w:rsidR="007805A3" w:rsidRDefault="007805A3" w:rsidP="004D1796">
      <w:pPr>
        <w:spacing w:line="360" w:lineRule="auto"/>
        <w:jc w:val="both"/>
        <w:rPr>
          <w:rFonts w:ascii="Times New Roman" w:hAnsi="Times New Roman" w:cs="Times New Roman"/>
          <w:b/>
          <w:highlight w:val="cyan"/>
        </w:rPr>
      </w:pPr>
    </w:p>
    <w:p w:rsidR="007805A3" w:rsidRDefault="007805A3" w:rsidP="004D1796">
      <w:pPr>
        <w:spacing w:line="360" w:lineRule="auto"/>
        <w:jc w:val="both"/>
        <w:rPr>
          <w:rFonts w:ascii="Times New Roman" w:hAnsi="Times New Roman" w:cs="Times New Roman"/>
          <w:b/>
        </w:rPr>
      </w:pPr>
      <w:r w:rsidRPr="00926D88">
        <w:rPr>
          <w:rFonts w:ascii="Times New Roman" w:hAnsi="Times New Roman" w:cs="Times New Roman"/>
          <w:b/>
        </w:rPr>
        <w:lastRenderedPageBreak/>
        <w:t>5.4.2.4. Comparación de medias de los tratamientos</w:t>
      </w:r>
    </w:p>
    <w:p w:rsidR="00830B60" w:rsidRPr="00926D88" w:rsidRDefault="00830B60" w:rsidP="004D1796">
      <w:pPr>
        <w:spacing w:line="360" w:lineRule="auto"/>
        <w:jc w:val="both"/>
        <w:rPr>
          <w:rFonts w:ascii="Times New Roman" w:hAnsi="Times New Roman" w:cs="Times New Roman"/>
          <w:b/>
        </w:rPr>
      </w:pPr>
    </w:p>
    <w:p w:rsidR="007805A3" w:rsidRPr="00926D88" w:rsidRDefault="007805A3" w:rsidP="004D1796">
      <w:pPr>
        <w:spacing w:line="360" w:lineRule="auto"/>
        <w:jc w:val="both"/>
        <w:rPr>
          <w:rFonts w:ascii="Times New Roman" w:hAnsi="Times New Roman" w:cs="Times New Roman"/>
          <w:b/>
        </w:rPr>
      </w:pPr>
      <w:r w:rsidRPr="00926D88">
        <w:rPr>
          <w:rFonts w:ascii="Times New Roman" w:hAnsi="Times New Roman" w:cs="Times New Roman"/>
          <w:b/>
        </w:rPr>
        <w:t xml:space="preserve">Cuadro 14. Comparación de medias en los tratamientos según </w:t>
      </w:r>
      <w:proofErr w:type="spellStart"/>
      <w:r w:rsidRPr="00926D88">
        <w:rPr>
          <w:rFonts w:ascii="Times New Roman" w:hAnsi="Times New Roman" w:cs="Times New Roman"/>
          <w:b/>
        </w:rPr>
        <w:t>Tu</w:t>
      </w:r>
      <w:r w:rsidR="00D07E54">
        <w:rPr>
          <w:rFonts w:ascii="Times New Roman" w:hAnsi="Times New Roman" w:cs="Times New Roman"/>
          <w:b/>
        </w:rPr>
        <w:t>c</w:t>
      </w:r>
      <w:r w:rsidRPr="00926D88">
        <w:rPr>
          <w:rFonts w:ascii="Times New Roman" w:hAnsi="Times New Roman" w:cs="Times New Roman"/>
          <w:b/>
        </w:rPr>
        <w:t>key</w:t>
      </w:r>
      <w:proofErr w:type="spellEnd"/>
      <w:r w:rsidRPr="00926D88">
        <w:rPr>
          <w:rFonts w:ascii="Times New Roman" w:hAnsi="Times New Roman" w:cs="Times New Roman"/>
          <w:b/>
        </w:rPr>
        <w:t xml:space="preserve"> en el Color del producto</w:t>
      </w:r>
    </w:p>
    <w:p w:rsidR="007805A3" w:rsidRPr="00926D88" w:rsidRDefault="007805A3" w:rsidP="004D1796">
      <w:pPr>
        <w:spacing w:line="360" w:lineRule="auto"/>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2753"/>
        <w:gridCol w:w="2754"/>
        <w:gridCol w:w="2754"/>
      </w:tblGrid>
      <w:tr w:rsidR="007805A3" w:rsidRPr="00926D88" w:rsidTr="00830B60">
        <w:trPr>
          <w:jc w:val="center"/>
        </w:trPr>
        <w:tc>
          <w:tcPr>
            <w:tcW w:w="2753" w:type="dxa"/>
          </w:tcPr>
          <w:p w:rsidR="007805A3" w:rsidRPr="00926D88" w:rsidRDefault="007805A3" w:rsidP="00996693">
            <w:pPr>
              <w:spacing w:line="276" w:lineRule="auto"/>
              <w:jc w:val="center"/>
              <w:rPr>
                <w:rFonts w:ascii="Times New Roman" w:hAnsi="Times New Roman" w:cs="Times New Roman"/>
                <w:b/>
              </w:rPr>
            </w:pPr>
            <w:r w:rsidRPr="00926D88">
              <w:rPr>
                <w:rFonts w:ascii="Times New Roman" w:hAnsi="Times New Roman" w:cs="Times New Roman"/>
                <w:b/>
              </w:rPr>
              <w:t>Tratamientos</w:t>
            </w:r>
          </w:p>
        </w:tc>
        <w:tc>
          <w:tcPr>
            <w:tcW w:w="2754" w:type="dxa"/>
          </w:tcPr>
          <w:p w:rsidR="007805A3" w:rsidRPr="00926D88" w:rsidRDefault="007805A3" w:rsidP="00996693">
            <w:pPr>
              <w:spacing w:line="276" w:lineRule="auto"/>
              <w:jc w:val="center"/>
              <w:rPr>
                <w:rFonts w:ascii="Times New Roman" w:hAnsi="Times New Roman" w:cs="Times New Roman"/>
                <w:b/>
              </w:rPr>
            </w:pPr>
            <w:r w:rsidRPr="00926D88">
              <w:rPr>
                <w:rFonts w:ascii="Times New Roman" w:hAnsi="Times New Roman" w:cs="Times New Roman"/>
                <w:b/>
              </w:rPr>
              <w:t>Medias</w:t>
            </w:r>
          </w:p>
        </w:tc>
        <w:tc>
          <w:tcPr>
            <w:tcW w:w="2754" w:type="dxa"/>
          </w:tcPr>
          <w:p w:rsidR="007805A3" w:rsidRPr="00926D88" w:rsidRDefault="007805A3" w:rsidP="00996693">
            <w:pPr>
              <w:spacing w:line="276" w:lineRule="auto"/>
              <w:rPr>
                <w:rFonts w:ascii="Times New Roman" w:hAnsi="Times New Roman" w:cs="Times New Roman"/>
              </w:rPr>
            </w:pPr>
            <w:r w:rsidRPr="00926D88">
              <w:rPr>
                <w:rFonts w:ascii="Times New Roman" w:hAnsi="Times New Roman" w:cs="Times New Roman"/>
                <w:b/>
              </w:rPr>
              <w:t>Grupos homogéneos</w:t>
            </w:r>
          </w:p>
        </w:tc>
      </w:tr>
      <w:tr w:rsidR="007805A3" w:rsidRPr="00926D88" w:rsidTr="00830B60">
        <w:trPr>
          <w:jc w:val="center"/>
        </w:trPr>
        <w:tc>
          <w:tcPr>
            <w:tcW w:w="2753"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A1B1</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3,94</w:t>
            </w:r>
          </w:p>
        </w:tc>
        <w:tc>
          <w:tcPr>
            <w:tcW w:w="2754" w:type="dxa"/>
          </w:tcPr>
          <w:p w:rsidR="007805A3" w:rsidRPr="00926D88" w:rsidRDefault="007805A3" w:rsidP="00996693">
            <w:pPr>
              <w:spacing w:line="276" w:lineRule="auto"/>
              <w:rPr>
                <w:rFonts w:ascii="Times New Roman" w:hAnsi="Times New Roman" w:cs="Times New Roman"/>
              </w:rPr>
            </w:pPr>
            <w:r w:rsidRPr="00926D88">
              <w:rPr>
                <w:rFonts w:ascii="Times New Roman" w:hAnsi="Times New Roman" w:cs="Times New Roman"/>
              </w:rPr>
              <w:t xml:space="preserve">                 A</w:t>
            </w:r>
          </w:p>
        </w:tc>
      </w:tr>
      <w:tr w:rsidR="007805A3" w:rsidRPr="00926D88" w:rsidTr="00830B60">
        <w:trPr>
          <w:jc w:val="center"/>
        </w:trPr>
        <w:tc>
          <w:tcPr>
            <w:tcW w:w="2753"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A1B2</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3,89</w:t>
            </w:r>
          </w:p>
        </w:tc>
        <w:tc>
          <w:tcPr>
            <w:tcW w:w="2754" w:type="dxa"/>
          </w:tcPr>
          <w:p w:rsidR="007805A3" w:rsidRPr="00926D88" w:rsidRDefault="007805A3" w:rsidP="00996693">
            <w:pPr>
              <w:spacing w:line="276" w:lineRule="auto"/>
              <w:rPr>
                <w:rFonts w:ascii="Times New Roman" w:hAnsi="Times New Roman" w:cs="Times New Roman"/>
              </w:rPr>
            </w:pPr>
            <w:r w:rsidRPr="00926D88">
              <w:rPr>
                <w:rFonts w:ascii="Times New Roman" w:hAnsi="Times New Roman" w:cs="Times New Roman"/>
              </w:rPr>
              <w:t xml:space="preserve">                 AB</w:t>
            </w:r>
          </w:p>
        </w:tc>
      </w:tr>
      <w:tr w:rsidR="007805A3" w:rsidRPr="00926D88" w:rsidTr="00830B60">
        <w:trPr>
          <w:jc w:val="center"/>
        </w:trPr>
        <w:tc>
          <w:tcPr>
            <w:tcW w:w="2753" w:type="dxa"/>
          </w:tcPr>
          <w:p w:rsidR="007805A3" w:rsidRPr="00926D88" w:rsidRDefault="007A0A0D" w:rsidP="00996693">
            <w:pPr>
              <w:spacing w:line="276" w:lineRule="auto"/>
              <w:jc w:val="center"/>
              <w:rPr>
                <w:rFonts w:ascii="Times New Roman" w:hAnsi="Times New Roman" w:cs="Times New Roman"/>
              </w:rPr>
            </w:pPr>
            <w:r w:rsidRPr="00926D88">
              <w:rPr>
                <w:rFonts w:ascii="Times New Roman" w:hAnsi="Times New Roman" w:cs="Times New Roman"/>
              </w:rPr>
              <w:t>A1B3</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3,81</w:t>
            </w:r>
          </w:p>
        </w:tc>
        <w:tc>
          <w:tcPr>
            <w:tcW w:w="2754" w:type="dxa"/>
          </w:tcPr>
          <w:p w:rsidR="007805A3" w:rsidRPr="00926D88" w:rsidRDefault="007805A3" w:rsidP="00996693">
            <w:pPr>
              <w:spacing w:line="276" w:lineRule="auto"/>
              <w:rPr>
                <w:rFonts w:ascii="Times New Roman" w:hAnsi="Times New Roman" w:cs="Times New Roman"/>
              </w:rPr>
            </w:pPr>
            <w:r w:rsidRPr="00926D88">
              <w:rPr>
                <w:rFonts w:ascii="Times New Roman" w:hAnsi="Times New Roman" w:cs="Times New Roman"/>
              </w:rPr>
              <w:t xml:space="preserve">                 AB</w:t>
            </w:r>
          </w:p>
        </w:tc>
      </w:tr>
      <w:tr w:rsidR="007805A3" w:rsidRPr="00926D88" w:rsidTr="00830B60">
        <w:trPr>
          <w:jc w:val="center"/>
        </w:trPr>
        <w:tc>
          <w:tcPr>
            <w:tcW w:w="2753"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A2B1</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3,81</w:t>
            </w:r>
          </w:p>
        </w:tc>
        <w:tc>
          <w:tcPr>
            <w:tcW w:w="2754" w:type="dxa"/>
          </w:tcPr>
          <w:p w:rsidR="007805A3" w:rsidRPr="00926D88" w:rsidRDefault="007805A3" w:rsidP="00996693">
            <w:pPr>
              <w:spacing w:line="276" w:lineRule="auto"/>
              <w:rPr>
                <w:rFonts w:ascii="Times New Roman" w:hAnsi="Times New Roman" w:cs="Times New Roman"/>
              </w:rPr>
            </w:pPr>
            <w:r w:rsidRPr="00926D88">
              <w:rPr>
                <w:rFonts w:ascii="Times New Roman" w:hAnsi="Times New Roman" w:cs="Times New Roman"/>
              </w:rPr>
              <w:t xml:space="preserve">                 AB</w:t>
            </w:r>
          </w:p>
        </w:tc>
      </w:tr>
      <w:tr w:rsidR="007805A3" w:rsidRPr="00926D88" w:rsidTr="00830B60">
        <w:trPr>
          <w:jc w:val="center"/>
        </w:trPr>
        <w:tc>
          <w:tcPr>
            <w:tcW w:w="2753" w:type="dxa"/>
          </w:tcPr>
          <w:p w:rsidR="007805A3" w:rsidRPr="00926D88" w:rsidRDefault="007A0A0D" w:rsidP="00996693">
            <w:pPr>
              <w:spacing w:line="276" w:lineRule="auto"/>
              <w:jc w:val="center"/>
              <w:rPr>
                <w:rFonts w:ascii="Times New Roman" w:hAnsi="Times New Roman" w:cs="Times New Roman"/>
              </w:rPr>
            </w:pPr>
            <w:r w:rsidRPr="00926D88">
              <w:rPr>
                <w:rFonts w:ascii="Times New Roman" w:hAnsi="Times New Roman" w:cs="Times New Roman"/>
              </w:rPr>
              <w:t>A2B2</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3,72</w:t>
            </w:r>
          </w:p>
        </w:tc>
        <w:tc>
          <w:tcPr>
            <w:tcW w:w="2754" w:type="dxa"/>
          </w:tcPr>
          <w:p w:rsidR="007805A3" w:rsidRPr="00926D88" w:rsidRDefault="007805A3" w:rsidP="00996693">
            <w:pPr>
              <w:spacing w:line="276" w:lineRule="auto"/>
              <w:rPr>
                <w:rFonts w:ascii="Times New Roman" w:hAnsi="Times New Roman" w:cs="Times New Roman"/>
              </w:rPr>
            </w:pPr>
            <w:r w:rsidRPr="00926D88">
              <w:rPr>
                <w:rFonts w:ascii="Times New Roman" w:hAnsi="Times New Roman" w:cs="Times New Roman"/>
              </w:rPr>
              <w:t xml:space="preserve">                 AB</w:t>
            </w:r>
          </w:p>
        </w:tc>
      </w:tr>
      <w:tr w:rsidR="007805A3" w:rsidRPr="00926D88" w:rsidTr="00830B60">
        <w:trPr>
          <w:jc w:val="center"/>
        </w:trPr>
        <w:tc>
          <w:tcPr>
            <w:tcW w:w="2753" w:type="dxa"/>
          </w:tcPr>
          <w:p w:rsidR="007805A3" w:rsidRPr="00926D88" w:rsidRDefault="007A0A0D" w:rsidP="00996693">
            <w:pPr>
              <w:spacing w:line="276" w:lineRule="auto"/>
              <w:jc w:val="center"/>
              <w:rPr>
                <w:rFonts w:ascii="Times New Roman" w:hAnsi="Times New Roman" w:cs="Times New Roman"/>
              </w:rPr>
            </w:pPr>
            <w:r w:rsidRPr="00926D88">
              <w:rPr>
                <w:rFonts w:ascii="Times New Roman" w:hAnsi="Times New Roman" w:cs="Times New Roman"/>
              </w:rPr>
              <w:t>A2</w:t>
            </w:r>
            <w:r w:rsidR="007805A3" w:rsidRPr="00926D88">
              <w:rPr>
                <w:rFonts w:ascii="Times New Roman" w:hAnsi="Times New Roman" w:cs="Times New Roman"/>
              </w:rPr>
              <w:t>B3</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3,53</w:t>
            </w:r>
          </w:p>
        </w:tc>
        <w:tc>
          <w:tcPr>
            <w:tcW w:w="2754" w:type="dxa"/>
          </w:tcPr>
          <w:p w:rsidR="007805A3" w:rsidRPr="00926D88" w:rsidRDefault="007805A3" w:rsidP="00996693">
            <w:pPr>
              <w:spacing w:line="276" w:lineRule="auto"/>
              <w:jc w:val="center"/>
              <w:rPr>
                <w:rFonts w:ascii="Times New Roman" w:hAnsi="Times New Roman" w:cs="Times New Roman"/>
              </w:rPr>
            </w:pPr>
            <w:r w:rsidRPr="00926D88">
              <w:rPr>
                <w:rFonts w:ascii="Times New Roman" w:hAnsi="Times New Roman" w:cs="Times New Roman"/>
              </w:rPr>
              <w:t>B</w:t>
            </w:r>
          </w:p>
        </w:tc>
      </w:tr>
    </w:tbl>
    <w:p w:rsidR="007805A3" w:rsidRPr="00926D88" w:rsidRDefault="00A20C80"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830B60">
        <w:rPr>
          <w:rFonts w:ascii="Times New Roman" w:hAnsi="Times New Roman" w:cs="Times New Roman"/>
          <w:b/>
          <w:i/>
          <w:sz w:val="20"/>
        </w:rPr>
        <w:t xml:space="preserve"> </w:t>
      </w:r>
      <w:r w:rsidR="00D07E54">
        <w:rPr>
          <w:rFonts w:ascii="Times New Roman" w:hAnsi="Times New Roman" w:cs="Times New Roman"/>
          <w:b/>
          <w:i/>
          <w:sz w:val="20"/>
        </w:rPr>
        <w:t>Elaborado por:</w:t>
      </w:r>
      <w:r w:rsidR="00D07E54">
        <w:rPr>
          <w:rFonts w:ascii="Times New Roman" w:hAnsi="Times New Roman" w:cs="Times New Roman"/>
          <w:i/>
          <w:sz w:val="20"/>
        </w:rPr>
        <w:t xml:space="preserve"> (Baños S, 2017)</w:t>
      </w:r>
    </w:p>
    <w:p w:rsidR="007805A3" w:rsidRPr="00926D88" w:rsidRDefault="007805A3" w:rsidP="004D1796">
      <w:pPr>
        <w:autoSpaceDE w:val="0"/>
        <w:autoSpaceDN w:val="0"/>
        <w:adjustRightInd w:val="0"/>
        <w:spacing w:line="360" w:lineRule="auto"/>
        <w:jc w:val="both"/>
        <w:rPr>
          <w:rFonts w:ascii="Times New Roman" w:hAnsi="Times New Roman" w:cs="Times New Roman"/>
          <w:i/>
          <w:sz w:val="20"/>
        </w:rPr>
      </w:pPr>
    </w:p>
    <w:p w:rsidR="00D56DEC" w:rsidRDefault="003B0CA2" w:rsidP="004D1796">
      <w:pPr>
        <w:spacing w:line="360" w:lineRule="auto"/>
        <w:jc w:val="both"/>
        <w:rPr>
          <w:rFonts w:ascii="Times New Roman" w:hAnsi="Times New Roman" w:cs="Times New Roman"/>
        </w:rPr>
      </w:pPr>
      <w:r>
        <w:rPr>
          <w:rFonts w:ascii="Times New Roman" w:hAnsi="Times New Roman" w:cs="Times New Roman"/>
        </w:rPr>
        <w:t>Tras el análisis del color de la mermelada de piña</w:t>
      </w:r>
      <w:r w:rsidR="007805A3" w:rsidRPr="00926D88">
        <w:rPr>
          <w:rFonts w:ascii="Times New Roman" w:hAnsi="Times New Roman" w:cs="Times New Roman"/>
        </w:rPr>
        <w:t xml:space="preserve"> y su comparación de medias de acuerdo al cuadro 1</w:t>
      </w:r>
      <w:r>
        <w:rPr>
          <w:rFonts w:ascii="Times New Roman" w:hAnsi="Times New Roman" w:cs="Times New Roman"/>
        </w:rPr>
        <w:t>4</w:t>
      </w:r>
      <w:r w:rsidR="007805A3" w:rsidRPr="00926D88">
        <w:rPr>
          <w:rFonts w:ascii="Times New Roman" w:hAnsi="Times New Roman" w:cs="Times New Roman"/>
        </w:rPr>
        <w:t>, existe diferencia estadística significativa entre los tratamientos A1B1 (pectina de guayaba rosada + pectina de manzana) y A1B2 (pectina de guayaba rosada + pectina de limón) así también hay diferencia estadís</w:t>
      </w:r>
      <w:r w:rsidR="00D56DEC">
        <w:rPr>
          <w:rFonts w:ascii="Times New Roman" w:hAnsi="Times New Roman" w:cs="Times New Roman"/>
        </w:rPr>
        <w:t>tica entre los tratamientos A2B2</w:t>
      </w:r>
      <w:r w:rsidR="007805A3" w:rsidRPr="00926D88">
        <w:rPr>
          <w:rFonts w:ascii="Times New Roman" w:hAnsi="Times New Roman" w:cs="Times New Roman"/>
        </w:rPr>
        <w:t xml:space="preserve"> (pectina de gua</w:t>
      </w:r>
      <w:r w:rsidR="00D56DEC">
        <w:rPr>
          <w:rFonts w:ascii="Times New Roman" w:hAnsi="Times New Roman" w:cs="Times New Roman"/>
        </w:rPr>
        <w:t>yaba blanca + pectina de limón) y A2B3 (pectina de guayaba blanca</w:t>
      </w:r>
      <w:r w:rsidR="007805A3" w:rsidRPr="00926D88">
        <w:rPr>
          <w:rFonts w:ascii="Times New Roman" w:hAnsi="Times New Roman" w:cs="Times New Roman"/>
        </w:rPr>
        <w:t xml:space="preserve"> + pectina de naranja). </w:t>
      </w:r>
    </w:p>
    <w:p w:rsidR="008075E0" w:rsidRDefault="008075E0" w:rsidP="004D1796">
      <w:pPr>
        <w:spacing w:line="360" w:lineRule="auto"/>
        <w:jc w:val="both"/>
        <w:rPr>
          <w:rFonts w:ascii="Times New Roman" w:hAnsi="Times New Roman" w:cs="Times New Roman"/>
        </w:rPr>
      </w:pPr>
    </w:p>
    <w:p w:rsidR="00D56DEC" w:rsidRDefault="007805A3" w:rsidP="004D1796">
      <w:pPr>
        <w:spacing w:line="360" w:lineRule="auto"/>
        <w:jc w:val="both"/>
        <w:rPr>
          <w:rFonts w:ascii="Times New Roman" w:hAnsi="Times New Roman" w:cs="Times New Roman"/>
        </w:rPr>
      </w:pPr>
      <w:r w:rsidRPr="00926D88">
        <w:rPr>
          <w:rFonts w:ascii="Times New Roman" w:hAnsi="Times New Roman" w:cs="Times New Roman"/>
        </w:rPr>
        <w:t xml:space="preserve">Estadística y numéricamente el tratamiento A1B1 fue el mejor calificado por parte de los catadores con 3,94, el segundo tratamiento mejor calificado fue el A1B2 con 3,89 </w:t>
      </w:r>
      <w:r w:rsidR="00D56DEC" w:rsidRPr="00A54E10">
        <w:rPr>
          <w:rFonts w:ascii="Times New Roman" w:hAnsi="Times New Roman" w:cs="Times New Roman"/>
        </w:rPr>
        <w:t xml:space="preserve">en ambos casos corresponde a muy bueno según la escala establecida por de </w:t>
      </w:r>
      <w:proofErr w:type="spellStart"/>
      <w:r w:rsidR="00D56DEC" w:rsidRPr="00A54E10">
        <w:rPr>
          <w:rFonts w:ascii="Times New Roman" w:eastAsia="Times New Roman" w:hAnsi="Times New Roman" w:cs="Times New Roman"/>
          <w:bCs/>
          <w:color w:val="auto"/>
          <w:lang w:val="es-CO" w:eastAsia="es-MX"/>
        </w:rPr>
        <w:t>Witti</w:t>
      </w:r>
      <w:r w:rsidR="00D07E54">
        <w:rPr>
          <w:rFonts w:ascii="Times New Roman" w:eastAsia="Times New Roman" w:hAnsi="Times New Roman" w:cs="Times New Roman"/>
          <w:bCs/>
          <w:color w:val="auto"/>
          <w:lang w:val="es-CO" w:eastAsia="es-MX"/>
        </w:rPr>
        <w:t>n</w:t>
      </w:r>
      <w:r w:rsidR="00D56DEC" w:rsidRPr="00A54E10">
        <w:rPr>
          <w:rFonts w:ascii="Times New Roman" w:eastAsia="Times New Roman" w:hAnsi="Times New Roman" w:cs="Times New Roman"/>
          <w:bCs/>
          <w:color w:val="auto"/>
          <w:lang w:val="es-CO" w:eastAsia="es-MX"/>
        </w:rPr>
        <w:t>g</w:t>
      </w:r>
      <w:proofErr w:type="spellEnd"/>
      <w:r w:rsidR="00D56DEC" w:rsidRPr="00A54E10">
        <w:rPr>
          <w:rFonts w:ascii="Times New Roman" w:eastAsia="Times New Roman" w:hAnsi="Times New Roman" w:cs="Times New Roman"/>
          <w:bCs/>
          <w:color w:val="auto"/>
          <w:lang w:val="es-CO" w:eastAsia="es-MX"/>
        </w:rPr>
        <w:t xml:space="preserve"> de </w:t>
      </w:r>
      <w:proofErr w:type="spellStart"/>
      <w:r w:rsidR="00D56DEC" w:rsidRPr="00A54E10">
        <w:rPr>
          <w:rFonts w:ascii="Times New Roman" w:eastAsia="Times New Roman" w:hAnsi="Times New Roman" w:cs="Times New Roman"/>
          <w:bCs/>
          <w:color w:val="auto"/>
          <w:lang w:val="es-CO" w:eastAsia="es-MX"/>
        </w:rPr>
        <w:t>Penna</w:t>
      </w:r>
      <w:proofErr w:type="spellEnd"/>
      <w:r w:rsidR="00D56DEC" w:rsidRPr="00A54E10">
        <w:rPr>
          <w:rFonts w:ascii="Times New Roman" w:eastAsia="Times New Roman" w:hAnsi="Times New Roman" w:cs="Times New Roman"/>
          <w:bCs/>
          <w:color w:val="auto"/>
          <w:lang w:val="es-CO" w:eastAsia="es-MX"/>
        </w:rPr>
        <w:t xml:space="preserve"> </w:t>
      </w:r>
      <w:r w:rsidR="00D56DEC" w:rsidRPr="00A85BF6">
        <w:rPr>
          <w:rFonts w:ascii="Times New Roman" w:eastAsia="Times New Roman" w:hAnsi="Times New Roman" w:cs="Times New Roman"/>
          <w:bCs/>
          <w:i/>
          <w:color w:val="auto"/>
          <w:lang w:val="es-CO" w:eastAsia="es-MX"/>
        </w:rPr>
        <w:t>et al.</w:t>
      </w:r>
      <w:r w:rsidR="00D56DEC" w:rsidRPr="00A54E10">
        <w:rPr>
          <w:rFonts w:ascii="Times New Roman" w:eastAsia="Times New Roman" w:hAnsi="Times New Roman" w:cs="Times New Roman"/>
          <w:bCs/>
          <w:color w:val="auto"/>
          <w:lang w:val="es-CO" w:eastAsia="es-MX"/>
        </w:rPr>
        <w:t xml:space="preserve"> (2005)</w:t>
      </w:r>
      <w:r w:rsidR="00D56DEC" w:rsidRPr="00A54E10">
        <w:rPr>
          <w:rFonts w:ascii="Times New Roman" w:hAnsi="Times New Roman" w:cs="Times New Roman"/>
        </w:rPr>
        <w:t xml:space="preserve"> (Ver figura </w:t>
      </w:r>
      <w:r w:rsidR="00D56DEC">
        <w:rPr>
          <w:rFonts w:ascii="Times New Roman" w:hAnsi="Times New Roman" w:cs="Times New Roman"/>
        </w:rPr>
        <w:t>10</w:t>
      </w:r>
      <w:r w:rsidR="00D56DEC" w:rsidRPr="00A54E10">
        <w:rPr>
          <w:rFonts w:ascii="Times New Roman" w:hAnsi="Times New Roman" w:cs="Times New Roman"/>
        </w:rPr>
        <w:t>).</w:t>
      </w:r>
    </w:p>
    <w:p w:rsidR="00D07E54" w:rsidRDefault="00D07E54" w:rsidP="004D1796">
      <w:pPr>
        <w:spacing w:line="360" w:lineRule="auto"/>
        <w:jc w:val="both"/>
        <w:rPr>
          <w:rFonts w:ascii="Times New Roman" w:hAnsi="Times New Roman" w:cs="Times New Roman"/>
        </w:rPr>
      </w:pPr>
    </w:p>
    <w:p w:rsidR="00D07E54" w:rsidRDefault="00D07E54" w:rsidP="004D1796">
      <w:pPr>
        <w:spacing w:line="360" w:lineRule="auto"/>
        <w:jc w:val="both"/>
        <w:rPr>
          <w:rFonts w:ascii="Times New Roman" w:hAnsi="Times New Roman" w:cs="Times New Roman"/>
        </w:rPr>
      </w:pPr>
    </w:p>
    <w:p w:rsidR="00D07E54" w:rsidRDefault="00D07E54" w:rsidP="004D1796">
      <w:pPr>
        <w:spacing w:line="360" w:lineRule="auto"/>
        <w:jc w:val="both"/>
        <w:rPr>
          <w:rFonts w:ascii="Times New Roman" w:hAnsi="Times New Roman" w:cs="Times New Roman"/>
        </w:rPr>
      </w:pPr>
    </w:p>
    <w:p w:rsidR="00D07E54" w:rsidRDefault="00D07E54" w:rsidP="004D1796">
      <w:pPr>
        <w:spacing w:line="360" w:lineRule="auto"/>
        <w:jc w:val="both"/>
        <w:rPr>
          <w:rFonts w:ascii="Times New Roman" w:hAnsi="Times New Roman" w:cs="Times New Roman"/>
        </w:rPr>
      </w:pPr>
    </w:p>
    <w:p w:rsidR="00D07E54" w:rsidRDefault="00D07E54" w:rsidP="004D1796">
      <w:pPr>
        <w:spacing w:line="360" w:lineRule="auto"/>
        <w:jc w:val="both"/>
        <w:rPr>
          <w:rFonts w:ascii="Times New Roman" w:hAnsi="Times New Roman" w:cs="Times New Roman"/>
        </w:rPr>
      </w:pPr>
    </w:p>
    <w:p w:rsidR="00D07E54" w:rsidRDefault="00D07E54" w:rsidP="004D1796">
      <w:pPr>
        <w:spacing w:line="360" w:lineRule="auto"/>
        <w:jc w:val="both"/>
        <w:rPr>
          <w:rFonts w:ascii="Times New Roman" w:hAnsi="Times New Roman" w:cs="Times New Roman"/>
        </w:rPr>
      </w:pPr>
    </w:p>
    <w:p w:rsidR="00D07E54" w:rsidRPr="00A54E10" w:rsidRDefault="00D07E54" w:rsidP="004D1796">
      <w:pPr>
        <w:spacing w:line="360" w:lineRule="auto"/>
        <w:jc w:val="both"/>
        <w:rPr>
          <w:rFonts w:ascii="Times New Roman" w:hAnsi="Times New Roman" w:cs="Times New Roman"/>
        </w:rPr>
      </w:pPr>
    </w:p>
    <w:p w:rsidR="000C6953" w:rsidRPr="00705C78" w:rsidRDefault="000C6953" w:rsidP="004D1796">
      <w:pPr>
        <w:spacing w:line="360" w:lineRule="auto"/>
        <w:jc w:val="both"/>
        <w:rPr>
          <w:rFonts w:ascii="Times New Roman" w:hAnsi="Times New Roman" w:cs="Times New Roman"/>
          <w:sz w:val="28"/>
        </w:rPr>
      </w:pPr>
    </w:p>
    <w:p w:rsidR="007805A3" w:rsidRPr="00705C78" w:rsidRDefault="007805A3" w:rsidP="004D1796">
      <w:pPr>
        <w:spacing w:line="360" w:lineRule="auto"/>
        <w:jc w:val="both"/>
        <w:rPr>
          <w:rFonts w:ascii="Times New Roman" w:hAnsi="Times New Roman" w:cs="Times New Roman"/>
          <w:b/>
        </w:rPr>
      </w:pPr>
      <w:r w:rsidRPr="00705C78">
        <w:rPr>
          <w:rFonts w:ascii="Times New Roman" w:hAnsi="Times New Roman" w:cs="Times New Roman"/>
          <w:b/>
        </w:rPr>
        <w:lastRenderedPageBreak/>
        <w:t>Figura 10. Medias de los tratamientos en el color del producto</w:t>
      </w:r>
    </w:p>
    <w:p w:rsidR="007805A3" w:rsidRPr="00703A86" w:rsidRDefault="007805A3" w:rsidP="004D1796">
      <w:pPr>
        <w:autoSpaceDE w:val="0"/>
        <w:autoSpaceDN w:val="0"/>
        <w:adjustRightInd w:val="0"/>
        <w:spacing w:line="360" w:lineRule="auto"/>
        <w:jc w:val="both"/>
        <w:rPr>
          <w:rFonts w:ascii="Times New Roman" w:hAnsi="Times New Roman" w:cs="Times New Roman"/>
          <w:i/>
          <w:sz w:val="20"/>
          <w:highlight w:val="cyan"/>
        </w:rPr>
      </w:pPr>
    </w:p>
    <w:p w:rsidR="007805A3" w:rsidRPr="00703A86" w:rsidRDefault="00B059FB" w:rsidP="004D1796">
      <w:pPr>
        <w:autoSpaceDE w:val="0"/>
        <w:autoSpaceDN w:val="0"/>
        <w:adjustRightInd w:val="0"/>
        <w:spacing w:line="360" w:lineRule="auto"/>
        <w:jc w:val="both"/>
        <w:rPr>
          <w:rFonts w:ascii="Times New Roman" w:hAnsi="Times New Roman" w:cs="Times New Roman"/>
          <w:i/>
          <w:sz w:val="20"/>
          <w:highlight w:val="cyan"/>
        </w:rPr>
      </w:pPr>
      <w:r w:rsidRPr="00F45052">
        <w:rPr>
          <w:rFonts w:ascii="Times New Roman" w:hAnsi="Times New Roman" w:cs="Times New Roman"/>
          <w:noProof/>
          <w:lang w:eastAsia="es-EC"/>
        </w:rPr>
        <w:drawing>
          <wp:inline distT="0" distB="0" distL="0" distR="0" wp14:anchorId="3A59E46F" wp14:editId="259D491F">
            <wp:extent cx="5252085" cy="2018916"/>
            <wp:effectExtent l="0" t="0" r="24765" b="1968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7E54" w:rsidRPr="00E25C07" w:rsidRDefault="00D07E54"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F566DF" w:rsidRPr="00703A86" w:rsidRDefault="00F566DF" w:rsidP="004D1796">
      <w:pPr>
        <w:spacing w:line="360" w:lineRule="auto"/>
        <w:rPr>
          <w:rFonts w:ascii="Times New Roman" w:hAnsi="Times New Roman" w:cs="Times New Roman"/>
          <w:b/>
          <w:sz w:val="22"/>
          <w:highlight w:val="cyan"/>
        </w:rPr>
      </w:pPr>
    </w:p>
    <w:p w:rsidR="007805A3" w:rsidRPr="00705C78" w:rsidRDefault="007805A3" w:rsidP="004D1796">
      <w:pPr>
        <w:spacing w:line="360" w:lineRule="auto"/>
        <w:rPr>
          <w:rFonts w:ascii="Times New Roman" w:hAnsi="Times New Roman" w:cs="Times New Roman"/>
          <w:b/>
        </w:rPr>
      </w:pPr>
      <w:r w:rsidRPr="00705C78">
        <w:rPr>
          <w:rFonts w:ascii="Times New Roman" w:hAnsi="Times New Roman" w:cs="Times New Roman"/>
          <w:b/>
        </w:rPr>
        <w:t xml:space="preserve">Figura 11.  Gráfico de interacción </w:t>
      </w:r>
      <w:proofErr w:type="spellStart"/>
      <w:r w:rsidRPr="00705C78">
        <w:rPr>
          <w:rFonts w:ascii="Times New Roman" w:hAnsi="Times New Roman" w:cs="Times New Roman"/>
          <w:b/>
        </w:rPr>
        <w:t>AxB</w:t>
      </w:r>
      <w:proofErr w:type="spellEnd"/>
      <w:r w:rsidRPr="00705C78">
        <w:rPr>
          <w:rFonts w:ascii="Times New Roman" w:hAnsi="Times New Roman" w:cs="Times New Roman"/>
          <w:b/>
        </w:rPr>
        <w:t xml:space="preserve"> en el color del producto</w:t>
      </w:r>
    </w:p>
    <w:p w:rsidR="007805A3" w:rsidRPr="00F95E64" w:rsidRDefault="007805A3" w:rsidP="004D1796">
      <w:pPr>
        <w:autoSpaceDE w:val="0"/>
        <w:autoSpaceDN w:val="0"/>
        <w:adjustRightInd w:val="0"/>
        <w:spacing w:line="360" w:lineRule="auto"/>
        <w:jc w:val="both"/>
        <w:rPr>
          <w:rFonts w:ascii="Times New Roman" w:hAnsi="Times New Roman" w:cs="Times New Roman"/>
          <w:i/>
          <w:sz w:val="20"/>
        </w:rPr>
      </w:pPr>
    </w:p>
    <w:p w:rsidR="007805A3" w:rsidRPr="00F95E64" w:rsidRDefault="00B059FB" w:rsidP="004D1796">
      <w:pPr>
        <w:spacing w:line="360" w:lineRule="auto"/>
        <w:rPr>
          <w:rFonts w:ascii="Times New Roman" w:hAnsi="Times New Roman" w:cs="Times New Roman"/>
        </w:rPr>
      </w:pPr>
      <w:r w:rsidRPr="00F45052">
        <w:rPr>
          <w:rFonts w:ascii="Times New Roman" w:hAnsi="Times New Roman" w:cs="Times New Roman"/>
          <w:noProof/>
          <w:lang w:eastAsia="es-EC"/>
        </w:rPr>
        <w:drawing>
          <wp:inline distT="0" distB="0" distL="0" distR="0" wp14:anchorId="5AF84778" wp14:editId="01DAAD1A">
            <wp:extent cx="5253487" cy="2208363"/>
            <wp:effectExtent l="0" t="0" r="23495" b="209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07E54" w:rsidRPr="00E25C07" w:rsidRDefault="00D07E54"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E7403F" w:rsidRDefault="007805A3" w:rsidP="004D1796">
      <w:pPr>
        <w:spacing w:line="360" w:lineRule="auto"/>
        <w:rPr>
          <w:rFonts w:ascii="Times New Roman" w:hAnsi="Times New Roman" w:cs="Times New Roman"/>
        </w:rPr>
      </w:pPr>
    </w:p>
    <w:p w:rsidR="00830B60" w:rsidRPr="008075E0" w:rsidRDefault="007805A3" w:rsidP="008075E0">
      <w:pPr>
        <w:spacing w:line="360" w:lineRule="auto"/>
        <w:jc w:val="both"/>
        <w:rPr>
          <w:rFonts w:ascii="Times New Roman" w:hAnsi="Times New Roman" w:cs="Times New Roman"/>
        </w:rPr>
      </w:pPr>
      <w:r w:rsidRPr="00E7403F">
        <w:rPr>
          <w:rFonts w:ascii="Times New Roman" w:hAnsi="Times New Roman" w:cs="Times New Roman"/>
        </w:rPr>
        <w:t xml:space="preserve">En la figura </w:t>
      </w:r>
      <w:r>
        <w:rPr>
          <w:rFonts w:ascii="Times New Roman" w:hAnsi="Times New Roman" w:cs="Times New Roman"/>
        </w:rPr>
        <w:t>11</w:t>
      </w:r>
      <w:r w:rsidRPr="00E7403F">
        <w:rPr>
          <w:rFonts w:ascii="Times New Roman" w:hAnsi="Times New Roman" w:cs="Times New Roman"/>
        </w:rPr>
        <w:t xml:space="preserve"> de interacción </w:t>
      </w:r>
      <w:proofErr w:type="spellStart"/>
      <w:r w:rsidRPr="00E7403F">
        <w:rPr>
          <w:rFonts w:ascii="Times New Roman" w:hAnsi="Times New Roman" w:cs="Times New Roman"/>
        </w:rPr>
        <w:t>AxB</w:t>
      </w:r>
      <w:proofErr w:type="spellEnd"/>
      <w:r w:rsidRPr="00E7403F">
        <w:rPr>
          <w:rFonts w:ascii="Times New Roman" w:hAnsi="Times New Roman" w:cs="Times New Roman"/>
        </w:rPr>
        <w:t xml:space="preserve"> de la característica color del producto, se aprecia que las líneas de tendencia </w:t>
      </w:r>
      <w:r w:rsidR="00F95E64">
        <w:rPr>
          <w:rFonts w:ascii="Times New Roman" w:hAnsi="Times New Roman" w:cs="Times New Roman"/>
        </w:rPr>
        <w:t>no presentan interacción entre sí, presentando paralelismos con relación a cada un</w:t>
      </w:r>
      <w:r w:rsidR="008075E0">
        <w:rPr>
          <w:rFonts w:ascii="Times New Roman" w:hAnsi="Times New Roman" w:cs="Times New Roman"/>
        </w:rPr>
        <w:t>a de las pectinas del factor B.</w:t>
      </w:r>
    </w:p>
    <w:p w:rsidR="00D07E54" w:rsidRDefault="00D07E54"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p>
    <w:p w:rsidR="00D07E54" w:rsidRDefault="00D07E54"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
          <w:bCs/>
          <w:color w:val="auto"/>
          <w:lang w:val="es-CO" w:eastAsia="es-MX"/>
        </w:rPr>
        <w:lastRenderedPageBreak/>
        <w:t>5.4</w:t>
      </w:r>
      <w:r w:rsidRPr="00E7403F">
        <w:rPr>
          <w:rFonts w:ascii="Times New Roman" w:eastAsia="Times New Roman" w:hAnsi="Times New Roman" w:cs="Times New Roman"/>
          <w:b/>
          <w:bCs/>
          <w:color w:val="auto"/>
          <w:lang w:val="es-CO" w:eastAsia="es-MX"/>
        </w:rPr>
        <w:t>.3. Aroma del producto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sidRPr="00E7403F">
        <w:rPr>
          <w:rFonts w:ascii="Times New Roman" w:hAnsi="Times New Roman" w:cs="Times New Roman"/>
          <w:shd w:val="clear" w:color="auto" w:fill="FFFFFF"/>
        </w:rPr>
        <w:t>El aroma es una propiedad organoléptica que viene dada por diferentes sustancias volátiles presentes en los alimentos, bien de manera natural u originada duran</w:t>
      </w:r>
      <w:r w:rsidR="006165C0">
        <w:rPr>
          <w:rFonts w:ascii="Times New Roman" w:hAnsi="Times New Roman" w:cs="Times New Roman"/>
          <w:shd w:val="clear" w:color="auto" w:fill="FFFFFF"/>
        </w:rPr>
        <w:t>te su procesado. (</w:t>
      </w:r>
      <w:proofErr w:type="spellStart"/>
      <w:r w:rsidR="006165C0">
        <w:rPr>
          <w:rFonts w:ascii="Times New Roman" w:hAnsi="Times New Roman" w:cs="Times New Roman"/>
          <w:shd w:val="clear" w:color="auto" w:fill="FFFFFF"/>
        </w:rPr>
        <w:t>Eroski</w:t>
      </w:r>
      <w:proofErr w:type="spellEnd"/>
      <w:r w:rsidR="006165C0">
        <w:rPr>
          <w:rFonts w:ascii="Times New Roman" w:hAnsi="Times New Roman" w:cs="Times New Roman"/>
          <w:shd w:val="clear" w:color="auto" w:fill="FFFFFF"/>
        </w:rPr>
        <w:t>, 2008,</w:t>
      </w:r>
      <w:r w:rsidRPr="00E7403F">
        <w:rPr>
          <w:rFonts w:ascii="Times New Roman" w:hAnsi="Times New Roman" w:cs="Times New Roman"/>
          <w:shd w:val="clear" w:color="auto" w:fill="FFFFFF"/>
        </w:rPr>
        <w:t>http://www.consumer.es/seguridad-alimentaria/ciencia-y-tecnologia/2008/06/25/177969.php)</w:t>
      </w:r>
    </w:p>
    <w:p w:rsidR="007805A3" w:rsidRPr="00F95E64"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eastAsia="es-MX"/>
        </w:rPr>
      </w:pPr>
      <w:r w:rsidRPr="00F95E64">
        <w:rPr>
          <w:rFonts w:ascii="Times New Roman" w:eastAsia="Times New Roman" w:hAnsi="Times New Roman" w:cs="Times New Roman"/>
          <w:b/>
          <w:bCs/>
          <w:color w:val="auto"/>
          <w:lang w:val="es-CO" w:eastAsia="es-MX"/>
        </w:rPr>
        <w:t>5.4.3.1. Análisis de Varianza</w:t>
      </w:r>
    </w:p>
    <w:p w:rsidR="007805A3" w:rsidRPr="005B4D93" w:rsidRDefault="007805A3" w:rsidP="004D1796">
      <w:pPr>
        <w:spacing w:line="360" w:lineRule="auto"/>
        <w:jc w:val="both"/>
        <w:rPr>
          <w:rFonts w:ascii="Times New Roman" w:hAnsi="Times New Roman" w:cs="Times New Roman"/>
          <w:b/>
        </w:rPr>
      </w:pPr>
      <w:r w:rsidRPr="005B4D93">
        <w:rPr>
          <w:rFonts w:ascii="Times New Roman" w:hAnsi="Times New Roman" w:cs="Times New Roman"/>
          <w:b/>
        </w:rPr>
        <w:t>Cuadro 15. Análisis de Varianza del AROMA de la mermelada de piña obtenida a partir de la combinación de las pectinas de guayaba rosada y manzana</w:t>
      </w:r>
    </w:p>
    <w:p w:rsidR="007805A3" w:rsidRPr="005B4D93" w:rsidRDefault="007805A3" w:rsidP="004D1796">
      <w:pPr>
        <w:spacing w:line="360" w:lineRule="auto"/>
        <w:jc w:val="both"/>
        <w:rPr>
          <w:rFonts w:ascii="Times New Roman" w:hAnsi="Times New Roman" w:cs="Times New Roman"/>
        </w:rPr>
      </w:pPr>
    </w:p>
    <w:tbl>
      <w:tblPr>
        <w:tblStyle w:val="Tablaconcuadrcula"/>
        <w:tblW w:w="0" w:type="auto"/>
        <w:jc w:val="center"/>
        <w:tblLook w:val="04A0" w:firstRow="1" w:lastRow="0" w:firstColumn="1" w:lastColumn="0" w:noHBand="0" w:noVBand="1"/>
      </w:tblPr>
      <w:tblGrid>
        <w:gridCol w:w="2093"/>
        <w:gridCol w:w="822"/>
        <w:gridCol w:w="1320"/>
        <w:gridCol w:w="1340"/>
        <w:gridCol w:w="1311"/>
        <w:gridCol w:w="1375"/>
      </w:tblGrid>
      <w:tr w:rsidR="007805A3" w:rsidRPr="005B4D93" w:rsidTr="006165C0">
        <w:trPr>
          <w:jc w:val="center"/>
        </w:trPr>
        <w:tc>
          <w:tcPr>
            <w:tcW w:w="2093" w:type="dxa"/>
          </w:tcPr>
          <w:p w:rsidR="007805A3" w:rsidRPr="005B4D93" w:rsidRDefault="007805A3" w:rsidP="00996693">
            <w:pPr>
              <w:spacing w:line="276" w:lineRule="auto"/>
              <w:jc w:val="center"/>
              <w:rPr>
                <w:rFonts w:ascii="Times New Roman" w:hAnsi="Times New Roman" w:cs="Times New Roman"/>
                <w:b/>
              </w:rPr>
            </w:pPr>
            <w:r w:rsidRPr="005B4D93">
              <w:rPr>
                <w:rFonts w:ascii="Times New Roman" w:hAnsi="Times New Roman" w:cs="Times New Roman"/>
                <w:b/>
              </w:rPr>
              <w:t>Fuente de Variación</w:t>
            </w:r>
          </w:p>
        </w:tc>
        <w:tc>
          <w:tcPr>
            <w:tcW w:w="822" w:type="dxa"/>
          </w:tcPr>
          <w:p w:rsidR="007805A3" w:rsidRPr="005B4D93" w:rsidRDefault="007805A3" w:rsidP="00996693">
            <w:pPr>
              <w:spacing w:line="276" w:lineRule="auto"/>
              <w:jc w:val="center"/>
              <w:rPr>
                <w:rFonts w:ascii="Times New Roman" w:hAnsi="Times New Roman" w:cs="Times New Roman"/>
                <w:b/>
              </w:rPr>
            </w:pPr>
            <w:r w:rsidRPr="005B4D93">
              <w:rPr>
                <w:rFonts w:ascii="Times New Roman" w:hAnsi="Times New Roman" w:cs="Times New Roman"/>
                <w:b/>
              </w:rPr>
              <w:t>SC</w:t>
            </w:r>
          </w:p>
        </w:tc>
        <w:tc>
          <w:tcPr>
            <w:tcW w:w="1320" w:type="dxa"/>
          </w:tcPr>
          <w:p w:rsidR="007805A3" w:rsidRPr="005B4D93" w:rsidRDefault="003E2A1E" w:rsidP="00996693">
            <w:pPr>
              <w:spacing w:line="276" w:lineRule="auto"/>
              <w:jc w:val="center"/>
              <w:rPr>
                <w:rFonts w:ascii="Times New Roman" w:hAnsi="Times New Roman" w:cs="Times New Roman"/>
                <w:b/>
              </w:rPr>
            </w:pPr>
            <w:proofErr w:type="spellStart"/>
            <w:r>
              <w:rPr>
                <w:rFonts w:ascii="Times New Roman" w:hAnsi="Times New Roman" w:cs="Times New Roman"/>
                <w:b/>
              </w:rPr>
              <w:t>G</w:t>
            </w:r>
            <w:r w:rsidR="007805A3" w:rsidRPr="005B4D93">
              <w:rPr>
                <w:rFonts w:ascii="Times New Roman" w:hAnsi="Times New Roman" w:cs="Times New Roman"/>
                <w:b/>
              </w:rPr>
              <w:t>l</w:t>
            </w:r>
            <w:proofErr w:type="spellEnd"/>
          </w:p>
        </w:tc>
        <w:tc>
          <w:tcPr>
            <w:tcW w:w="1340" w:type="dxa"/>
          </w:tcPr>
          <w:p w:rsidR="007805A3" w:rsidRPr="005B4D93" w:rsidRDefault="007805A3" w:rsidP="00996693">
            <w:pPr>
              <w:spacing w:line="276" w:lineRule="auto"/>
              <w:jc w:val="center"/>
              <w:rPr>
                <w:rFonts w:ascii="Times New Roman" w:hAnsi="Times New Roman" w:cs="Times New Roman"/>
                <w:b/>
              </w:rPr>
            </w:pPr>
            <w:r w:rsidRPr="005B4D93">
              <w:rPr>
                <w:rFonts w:ascii="Times New Roman" w:hAnsi="Times New Roman" w:cs="Times New Roman"/>
                <w:b/>
              </w:rPr>
              <w:t>CM</w:t>
            </w:r>
          </w:p>
        </w:tc>
        <w:tc>
          <w:tcPr>
            <w:tcW w:w="1311" w:type="dxa"/>
          </w:tcPr>
          <w:p w:rsidR="007805A3" w:rsidRPr="005B4D93" w:rsidRDefault="007805A3" w:rsidP="00996693">
            <w:pPr>
              <w:spacing w:line="276" w:lineRule="auto"/>
              <w:jc w:val="center"/>
              <w:rPr>
                <w:rFonts w:ascii="Times New Roman" w:hAnsi="Times New Roman" w:cs="Times New Roman"/>
                <w:b/>
              </w:rPr>
            </w:pPr>
            <w:r w:rsidRPr="005B4D93">
              <w:rPr>
                <w:rFonts w:ascii="Times New Roman" w:hAnsi="Times New Roman" w:cs="Times New Roman"/>
                <w:b/>
              </w:rPr>
              <w:t>F</w:t>
            </w:r>
          </w:p>
        </w:tc>
        <w:tc>
          <w:tcPr>
            <w:tcW w:w="1375" w:type="dxa"/>
          </w:tcPr>
          <w:p w:rsidR="007805A3" w:rsidRPr="005B4D93" w:rsidRDefault="007805A3" w:rsidP="00996693">
            <w:pPr>
              <w:spacing w:line="276" w:lineRule="auto"/>
              <w:jc w:val="center"/>
              <w:rPr>
                <w:rFonts w:ascii="Times New Roman" w:hAnsi="Times New Roman" w:cs="Times New Roman"/>
                <w:b/>
              </w:rPr>
            </w:pPr>
            <w:r w:rsidRPr="005B4D93">
              <w:rPr>
                <w:rFonts w:ascii="Times New Roman" w:hAnsi="Times New Roman" w:cs="Times New Roman"/>
                <w:b/>
              </w:rPr>
              <w:t>P-valor</w:t>
            </w:r>
          </w:p>
        </w:tc>
      </w:tr>
      <w:tr w:rsidR="007805A3" w:rsidRPr="005B4D93" w:rsidTr="006165C0">
        <w:trPr>
          <w:jc w:val="center"/>
        </w:trPr>
        <w:tc>
          <w:tcPr>
            <w:tcW w:w="2093" w:type="dxa"/>
          </w:tcPr>
          <w:p w:rsidR="007805A3" w:rsidRPr="005B4D93" w:rsidRDefault="007805A3" w:rsidP="00EB4EB0">
            <w:pPr>
              <w:spacing w:line="276" w:lineRule="auto"/>
              <w:rPr>
                <w:rFonts w:ascii="Times New Roman" w:hAnsi="Times New Roman" w:cs="Times New Roman"/>
              </w:rPr>
            </w:pPr>
            <w:r w:rsidRPr="005B4D93">
              <w:rPr>
                <w:rFonts w:ascii="Times New Roman" w:hAnsi="Times New Roman" w:cs="Times New Roman"/>
              </w:rPr>
              <w:t>Factor A</w:t>
            </w:r>
          </w:p>
        </w:tc>
        <w:tc>
          <w:tcPr>
            <w:tcW w:w="822"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0,</w:t>
            </w:r>
            <w:r w:rsidR="008C1878" w:rsidRPr="005B4D93">
              <w:rPr>
                <w:rFonts w:ascii="Times New Roman" w:hAnsi="Times New Roman" w:cs="Times New Roman"/>
              </w:rPr>
              <w:t>40</w:t>
            </w:r>
          </w:p>
        </w:tc>
        <w:tc>
          <w:tcPr>
            <w:tcW w:w="132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1</w:t>
            </w:r>
          </w:p>
        </w:tc>
        <w:tc>
          <w:tcPr>
            <w:tcW w:w="1340"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0,40</w:t>
            </w:r>
          </w:p>
        </w:tc>
        <w:tc>
          <w:tcPr>
            <w:tcW w:w="1311"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4,92</w:t>
            </w:r>
          </w:p>
        </w:tc>
        <w:tc>
          <w:tcPr>
            <w:tcW w:w="1375"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0,0307</w:t>
            </w:r>
            <w:r w:rsidR="007805A3" w:rsidRPr="005B4D93">
              <w:rPr>
                <w:rFonts w:ascii="Times New Roman" w:hAnsi="Times New Roman" w:cs="Times New Roman"/>
              </w:rPr>
              <w:t xml:space="preserve"> </w:t>
            </w:r>
            <w:r w:rsidR="008C227D" w:rsidRPr="005B4D93">
              <w:rPr>
                <w:rFonts w:ascii="Times New Roman" w:hAnsi="Times New Roman" w:cs="Times New Roman"/>
                <w:i/>
              </w:rPr>
              <w:t>*</w:t>
            </w:r>
          </w:p>
        </w:tc>
      </w:tr>
      <w:tr w:rsidR="007805A3" w:rsidRPr="005B4D93" w:rsidTr="006165C0">
        <w:trPr>
          <w:jc w:val="center"/>
        </w:trPr>
        <w:tc>
          <w:tcPr>
            <w:tcW w:w="2093" w:type="dxa"/>
          </w:tcPr>
          <w:p w:rsidR="007805A3" w:rsidRPr="005B4D93" w:rsidRDefault="007805A3" w:rsidP="00EB4EB0">
            <w:pPr>
              <w:spacing w:line="276" w:lineRule="auto"/>
              <w:rPr>
                <w:rFonts w:ascii="Times New Roman" w:hAnsi="Times New Roman" w:cs="Times New Roman"/>
              </w:rPr>
            </w:pPr>
            <w:r w:rsidRPr="005B4D93">
              <w:rPr>
                <w:rFonts w:ascii="Times New Roman" w:hAnsi="Times New Roman" w:cs="Times New Roman"/>
              </w:rPr>
              <w:t>Factor B</w:t>
            </w:r>
          </w:p>
        </w:tc>
        <w:tc>
          <w:tcPr>
            <w:tcW w:w="822"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0,06</w:t>
            </w:r>
          </w:p>
        </w:tc>
        <w:tc>
          <w:tcPr>
            <w:tcW w:w="132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2</w:t>
            </w:r>
          </w:p>
        </w:tc>
        <w:tc>
          <w:tcPr>
            <w:tcW w:w="1340"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0,03</w:t>
            </w:r>
          </w:p>
        </w:tc>
        <w:tc>
          <w:tcPr>
            <w:tcW w:w="1311"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0,35</w:t>
            </w:r>
          </w:p>
        </w:tc>
        <w:tc>
          <w:tcPr>
            <w:tcW w:w="1375"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0,7050</w:t>
            </w:r>
            <w:r w:rsidR="007805A3" w:rsidRPr="005B4D93">
              <w:rPr>
                <w:rFonts w:ascii="Times New Roman" w:hAnsi="Times New Roman" w:cs="Times New Roman"/>
              </w:rPr>
              <w:t xml:space="preserve"> </w:t>
            </w:r>
            <w:r w:rsidR="007805A3" w:rsidRPr="005B4D93">
              <w:rPr>
                <w:rFonts w:ascii="Times New Roman" w:hAnsi="Times New Roman" w:cs="Times New Roman"/>
                <w:i/>
              </w:rPr>
              <w:t>NS</w:t>
            </w:r>
          </w:p>
        </w:tc>
      </w:tr>
      <w:tr w:rsidR="007805A3" w:rsidRPr="005B4D93" w:rsidTr="006165C0">
        <w:trPr>
          <w:jc w:val="center"/>
        </w:trPr>
        <w:tc>
          <w:tcPr>
            <w:tcW w:w="2093" w:type="dxa"/>
          </w:tcPr>
          <w:p w:rsidR="007805A3" w:rsidRPr="005B4D93" w:rsidRDefault="007805A3" w:rsidP="00EB4EB0">
            <w:pPr>
              <w:spacing w:line="276" w:lineRule="auto"/>
              <w:rPr>
                <w:rFonts w:ascii="Times New Roman" w:hAnsi="Times New Roman" w:cs="Times New Roman"/>
              </w:rPr>
            </w:pPr>
            <w:r w:rsidRPr="005B4D93">
              <w:rPr>
                <w:rFonts w:ascii="Times New Roman" w:hAnsi="Times New Roman" w:cs="Times New Roman"/>
              </w:rPr>
              <w:t>Catadores</w:t>
            </w:r>
          </w:p>
        </w:tc>
        <w:tc>
          <w:tcPr>
            <w:tcW w:w="822"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0,63</w:t>
            </w:r>
          </w:p>
        </w:tc>
        <w:tc>
          <w:tcPr>
            <w:tcW w:w="132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11</w:t>
            </w:r>
          </w:p>
        </w:tc>
        <w:tc>
          <w:tcPr>
            <w:tcW w:w="134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0,06</w:t>
            </w:r>
          </w:p>
        </w:tc>
        <w:tc>
          <w:tcPr>
            <w:tcW w:w="1311"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0,71</w:t>
            </w:r>
          </w:p>
        </w:tc>
        <w:tc>
          <w:tcPr>
            <w:tcW w:w="1375"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 xml:space="preserve">0,7214 </w:t>
            </w:r>
            <w:r w:rsidRPr="005B4D93">
              <w:rPr>
                <w:rFonts w:ascii="Times New Roman" w:hAnsi="Times New Roman" w:cs="Times New Roman"/>
                <w:i/>
              </w:rPr>
              <w:t>NS</w:t>
            </w:r>
          </w:p>
        </w:tc>
      </w:tr>
      <w:tr w:rsidR="007805A3" w:rsidRPr="005B4D93" w:rsidTr="006165C0">
        <w:trPr>
          <w:jc w:val="center"/>
        </w:trPr>
        <w:tc>
          <w:tcPr>
            <w:tcW w:w="2093" w:type="dxa"/>
          </w:tcPr>
          <w:p w:rsidR="007805A3" w:rsidRPr="005B4D93" w:rsidRDefault="007805A3" w:rsidP="00EB4EB0">
            <w:pPr>
              <w:spacing w:line="276" w:lineRule="auto"/>
              <w:rPr>
                <w:rFonts w:ascii="Times New Roman" w:hAnsi="Times New Roman" w:cs="Times New Roman"/>
              </w:rPr>
            </w:pPr>
            <w:r w:rsidRPr="005B4D93">
              <w:rPr>
                <w:rFonts w:ascii="Times New Roman" w:hAnsi="Times New Roman" w:cs="Times New Roman"/>
              </w:rPr>
              <w:t xml:space="preserve">Interacción </w:t>
            </w:r>
            <w:proofErr w:type="spellStart"/>
            <w:r w:rsidRPr="005B4D93">
              <w:rPr>
                <w:rFonts w:ascii="Times New Roman" w:hAnsi="Times New Roman" w:cs="Times New Roman"/>
              </w:rPr>
              <w:t>AxB</w:t>
            </w:r>
            <w:proofErr w:type="spellEnd"/>
          </w:p>
        </w:tc>
        <w:tc>
          <w:tcPr>
            <w:tcW w:w="822"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0,002</w:t>
            </w:r>
          </w:p>
        </w:tc>
        <w:tc>
          <w:tcPr>
            <w:tcW w:w="132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2</w:t>
            </w:r>
          </w:p>
        </w:tc>
        <w:tc>
          <w:tcPr>
            <w:tcW w:w="1340"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0,001</w:t>
            </w:r>
          </w:p>
        </w:tc>
        <w:tc>
          <w:tcPr>
            <w:tcW w:w="1311"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0,02</w:t>
            </w:r>
          </w:p>
        </w:tc>
        <w:tc>
          <w:tcPr>
            <w:tcW w:w="1375" w:type="dxa"/>
          </w:tcPr>
          <w:p w:rsidR="007805A3" w:rsidRPr="005B4D93" w:rsidRDefault="008C1878" w:rsidP="00996693">
            <w:pPr>
              <w:spacing w:line="276" w:lineRule="auto"/>
              <w:jc w:val="center"/>
              <w:rPr>
                <w:rFonts w:ascii="Times New Roman" w:hAnsi="Times New Roman" w:cs="Times New Roman"/>
              </w:rPr>
            </w:pPr>
            <w:r w:rsidRPr="005B4D93">
              <w:rPr>
                <w:rFonts w:ascii="Times New Roman" w:hAnsi="Times New Roman" w:cs="Times New Roman"/>
              </w:rPr>
              <w:t>0,9830</w:t>
            </w:r>
            <w:r w:rsidR="007805A3" w:rsidRPr="005B4D93">
              <w:rPr>
                <w:rFonts w:ascii="Times New Roman" w:hAnsi="Times New Roman" w:cs="Times New Roman"/>
              </w:rPr>
              <w:t xml:space="preserve"> </w:t>
            </w:r>
            <w:r w:rsidR="007805A3" w:rsidRPr="005B4D93">
              <w:rPr>
                <w:rFonts w:ascii="Times New Roman" w:hAnsi="Times New Roman" w:cs="Times New Roman"/>
                <w:i/>
              </w:rPr>
              <w:t>NS</w:t>
            </w:r>
          </w:p>
        </w:tc>
      </w:tr>
      <w:tr w:rsidR="007805A3" w:rsidRPr="005B4D93" w:rsidTr="006165C0">
        <w:trPr>
          <w:jc w:val="center"/>
        </w:trPr>
        <w:tc>
          <w:tcPr>
            <w:tcW w:w="2093"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Error experimental</w:t>
            </w:r>
          </w:p>
        </w:tc>
        <w:tc>
          <w:tcPr>
            <w:tcW w:w="822"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4,43</w:t>
            </w:r>
          </w:p>
        </w:tc>
        <w:tc>
          <w:tcPr>
            <w:tcW w:w="132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55</w:t>
            </w:r>
          </w:p>
        </w:tc>
        <w:tc>
          <w:tcPr>
            <w:tcW w:w="134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0,08</w:t>
            </w:r>
          </w:p>
        </w:tc>
        <w:tc>
          <w:tcPr>
            <w:tcW w:w="1311" w:type="dxa"/>
          </w:tcPr>
          <w:p w:rsidR="007805A3" w:rsidRPr="005B4D93" w:rsidRDefault="007805A3" w:rsidP="00996693">
            <w:pPr>
              <w:spacing w:line="276" w:lineRule="auto"/>
              <w:jc w:val="center"/>
              <w:rPr>
                <w:rFonts w:ascii="Times New Roman" w:hAnsi="Times New Roman" w:cs="Times New Roman"/>
              </w:rPr>
            </w:pPr>
          </w:p>
        </w:tc>
        <w:tc>
          <w:tcPr>
            <w:tcW w:w="1375" w:type="dxa"/>
          </w:tcPr>
          <w:p w:rsidR="007805A3" w:rsidRPr="005B4D93" w:rsidRDefault="007805A3" w:rsidP="00996693">
            <w:pPr>
              <w:spacing w:line="276" w:lineRule="auto"/>
              <w:jc w:val="center"/>
              <w:rPr>
                <w:rFonts w:ascii="Times New Roman" w:hAnsi="Times New Roman" w:cs="Times New Roman"/>
              </w:rPr>
            </w:pPr>
          </w:p>
        </w:tc>
      </w:tr>
      <w:tr w:rsidR="007805A3" w:rsidRPr="005B4D93" w:rsidTr="006165C0">
        <w:trPr>
          <w:jc w:val="center"/>
        </w:trPr>
        <w:tc>
          <w:tcPr>
            <w:tcW w:w="2093" w:type="dxa"/>
          </w:tcPr>
          <w:p w:rsidR="007805A3" w:rsidRPr="005B4D93" w:rsidRDefault="007805A3" w:rsidP="00EB4EB0">
            <w:pPr>
              <w:spacing w:line="276" w:lineRule="auto"/>
              <w:rPr>
                <w:rFonts w:ascii="Times New Roman" w:hAnsi="Times New Roman" w:cs="Times New Roman"/>
              </w:rPr>
            </w:pPr>
            <w:r w:rsidRPr="005B4D93">
              <w:rPr>
                <w:rFonts w:ascii="Times New Roman" w:hAnsi="Times New Roman" w:cs="Times New Roman"/>
              </w:rPr>
              <w:t>Total</w:t>
            </w:r>
          </w:p>
        </w:tc>
        <w:tc>
          <w:tcPr>
            <w:tcW w:w="822"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5,52</w:t>
            </w:r>
          </w:p>
        </w:tc>
        <w:tc>
          <w:tcPr>
            <w:tcW w:w="1320" w:type="dxa"/>
          </w:tcPr>
          <w:p w:rsidR="007805A3" w:rsidRPr="005B4D93" w:rsidRDefault="007805A3" w:rsidP="00996693">
            <w:pPr>
              <w:spacing w:line="276" w:lineRule="auto"/>
              <w:jc w:val="center"/>
              <w:rPr>
                <w:rFonts w:ascii="Times New Roman" w:hAnsi="Times New Roman" w:cs="Times New Roman"/>
              </w:rPr>
            </w:pPr>
            <w:r w:rsidRPr="005B4D93">
              <w:rPr>
                <w:rFonts w:ascii="Times New Roman" w:hAnsi="Times New Roman" w:cs="Times New Roman"/>
              </w:rPr>
              <w:t>71</w:t>
            </w:r>
          </w:p>
        </w:tc>
        <w:tc>
          <w:tcPr>
            <w:tcW w:w="1340" w:type="dxa"/>
          </w:tcPr>
          <w:p w:rsidR="007805A3" w:rsidRPr="005B4D93" w:rsidRDefault="007805A3" w:rsidP="00996693">
            <w:pPr>
              <w:spacing w:line="276" w:lineRule="auto"/>
              <w:jc w:val="center"/>
              <w:rPr>
                <w:rFonts w:ascii="Times New Roman" w:hAnsi="Times New Roman" w:cs="Times New Roman"/>
              </w:rPr>
            </w:pPr>
          </w:p>
        </w:tc>
        <w:tc>
          <w:tcPr>
            <w:tcW w:w="1311" w:type="dxa"/>
          </w:tcPr>
          <w:p w:rsidR="007805A3" w:rsidRPr="005B4D93" w:rsidRDefault="007805A3" w:rsidP="00996693">
            <w:pPr>
              <w:spacing w:line="276" w:lineRule="auto"/>
              <w:jc w:val="center"/>
              <w:rPr>
                <w:rFonts w:ascii="Times New Roman" w:hAnsi="Times New Roman" w:cs="Times New Roman"/>
              </w:rPr>
            </w:pPr>
          </w:p>
        </w:tc>
        <w:tc>
          <w:tcPr>
            <w:tcW w:w="1375" w:type="dxa"/>
          </w:tcPr>
          <w:p w:rsidR="007805A3" w:rsidRPr="005B4D93" w:rsidRDefault="007805A3" w:rsidP="00996693">
            <w:pPr>
              <w:spacing w:line="276" w:lineRule="auto"/>
              <w:jc w:val="center"/>
              <w:rPr>
                <w:rFonts w:ascii="Times New Roman" w:hAnsi="Times New Roman" w:cs="Times New Roman"/>
              </w:rPr>
            </w:pPr>
          </w:p>
        </w:tc>
      </w:tr>
      <w:tr w:rsidR="007453BD" w:rsidRPr="005B4D93" w:rsidTr="006165C0">
        <w:trPr>
          <w:jc w:val="center"/>
        </w:trPr>
        <w:tc>
          <w:tcPr>
            <w:tcW w:w="2093" w:type="dxa"/>
          </w:tcPr>
          <w:p w:rsidR="007453BD" w:rsidRPr="005B4D93" w:rsidRDefault="007453BD" w:rsidP="00EB4EB0">
            <w:pPr>
              <w:spacing w:line="276" w:lineRule="auto"/>
              <w:rPr>
                <w:rFonts w:ascii="Times New Roman" w:hAnsi="Times New Roman" w:cs="Times New Roman"/>
              </w:rPr>
            </w:pPr>
            <w:r w:rsidRPr="005B4D93">
              <w:rPr>
                <w:rFonts w:ascii="Times New Roman" w:hAnsi="Times New Roman" w:cs="Times New Roman"/>
              </w:rPr>
              <w:t>CV%</w:t>
            </w:r>
          </w:p>
        </w:tc>
        <w:tc>
          <w:tcPr>
            <w:tcW w:w="822" w:type="dxa"/>
          </w:tcPr>
          <w:p w:rsidR="007453BD" w:rsidRPr="005B4D93" w:rsidRDefault="007453BD" w:rsidP="00996693">
            <w:pPr>
              <w:spacing w:line="276" w:lineRule="auto"/>
              <w:jc w:val="center"/>
              <w:rPr>
                <w:rFonts w:ascii="Times New Roman" w:hAnsi="Times New Roman" w:cs="Times New Roman"/>
              </w:rPr>
            </w:pPr>
            <w:r w:rsidRPr="005B4D93">
              <w:rPr>
                <w:rFonts w:ascii="Times New Roman" w:hAnsi="Times New Roman" w:cs="Times New Roman"/>
              </w:rPr>
              <w:t>7,88</w:t>
            </w:r>
          </w:p>
        </w:tc>
        <w:tc>
          <w:tcPr>
            <w:tcW w:w="1320" w:type="dxa"/>
          </w:tcPr>
          <w:p w:rsidR="007453BD" w:rsidRPr="005B4D93" w:rsidRDefault="007453BD" w:rsidP="00996693">
            <w:pPr>
              <w:spacing w:line="276" w:lineRule="auto"/>
              <w:jc w:val="center"/>
              <w:rPr>
                <w:rFonts w:ascii="Times New Roman" w:hAnsi="Times New Roman" w:cs="Times New Roman"/>
              </w:rPr>
            </w:pPr>
          </w:p>
        </w:tc>
        <w:tc>
          <w:tcPr>
            <w:tcW w:w="1340" w:type="dxa"/>
          </w:tcPr>
          <w:p w:rsidR="007453BD" w:rsidRPr="005B4D93" w:rsidRDefault="007453BD" w:rsidP="00996693">
            <w:pPr>
              <w:spacing w:line="276" w:lineRule="auto"/>
              <w:jc w:val="center"/>
              <w:rPr>
                <w:rFonts w:ascii="Times New Roman" w:hAnsi="Times New Roman" w:cs="Times New Roman"/>
              </w:rPr>
            </w:pPr>
          </w:p>
        </w:tc>
        <w:tc>
          <w:tcPr>
            <w:tcW w:w="1311" w:type="dxa"/>
          </w:tcPr>
          <w:p w:rsidR="007453BD" w:rsidRPr="005B4D93" w:rsidRDefault="007453BD" w:rsidP="00996693">
            <w:pPr>
              <w:spacing w:line="276" w:lineRule="auto"/>
              <w:jc w:val="center"/>
              <w:rPr>
                <w:rFonts w:ascii="Times New Roman" w:hAnsi="Times New Roman" w:cs="Times New Roman"/>
              </w:rPr>
            </w:pPr>
          </w:p>
        </w:tc>
        <w:tc>
          <w:tcPr>
            <w:tcW w:w="1375" w:type="dxa"/>
          </w:tcPr>
          <w:p w:rsidR="007453BD" w:rsidRPr="005B4D93" w:rsidRDefault="007453BD" w:rsidP="00996693">
            <w:pPr>
              <w:spacing w:line="276" w:lineRule="auto"/>
              <w:jc w:val="center"/>
              <w:rPr>
                <w:rFonts w:ascii="Times New Roman" w:hAnsi="Times New Roman" w:cs="Times New Roman"/>
              </w:rPr>
            </w:pPr>
          </w:p>
        </w:tc>
      </w:tr>
    </w:tbl>
    <w:p w:rsidR="00D07E54" w:rsidRPr="00E25C07" w:rsidRDefault="00D07E54"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8C227D" w:rsidRPr="005B4D93" w:rsidRDefault="008C227D" w:rsidP="00132BD6">
      <w:pPr>
        <w:autoSpaceDE w:val="0"/>
        <w:autoSpaceDN w:val="0"/>
        <w:adjustRightInd w:val="0"/>
        <w:spacing w:line="360" w:lineRule="auto"/>
        <w:jc w:val="both"/>
        <w:rPr>
          <w:rFonts w:ascii="Times New Roman" w:hAnsi="Times New Roman" w:cs="Times New Roman"/>
          <w:i/>
          <w:sz w:val="20"/>
        </w:rPr>
      </w:pPr>
      <w:proofErr w:type="gramStart"/>
      <w:r w:rsidRPr="005B4D93">
        <w:rPr>
          <w:rFonts w:ascii="Times New Roman" w:hAnsi="Times New Roman" w:cs="Times New Roman"/>
          <w:i/>
          <w:sz w:val="20"/>
        </w:rPr>
        <w:t>* :</w:t>
      </w:r>
      <w:proofErr w:type="gramEnd"/>
      <w:r w:rsidRPr="005B4D93">
        <w:rPr>
          <w:rFonts w:ascii="Times New Roman" w:hAnsi="Times New Roman" w:cs="Times New Roman"/>
          <w:i/>
          <w:sz w:val="20"/>
        </w:rPr>
        <w:t xml:space="preserve"> Diferencia estadística significativa</w:t>
      </w:r>
    </w:p>
    <w:p w:rsidR="007805A3" w:rsidRDefault="007805A3" w:rsidP="00132BD6">
      <w:pPr>
        <w:autoSpaceDE w:val="0"/>
        <w:autoSpaceDN w:val="0"/>
        <w:adjustRightInd w:val="0"/>
        <w:spacing w:line="360" w:lineRule="auto"/>
        <w:jc w:val="both"/>
        <w:rPr>
          <w:rFonts w:ascii="Times New Roman" w:hAnsi="Times New Roman" w:cs="Times New Roman"/>
          <w:i/>
          <w:sz w:val="20"/>
        </w:rPr>
      </w:pPr>
      <w:r w:rsidRPr="005B4D93">
        <w:rPr>
          <w:rFonts w:ascii="Times New Roman" w:hAnsi="Times New Roman" w:cs="Times New Roman"/>
          <w:i/>
          <w:sz w:val="20"/>
        </w:rPr>
        <w:t>NS: Diferencia estadística no significativa</w:t>
      </w:r>
    </w:p>
    <w:p w:rsidR="005C296D" w:rsidRDefault="005C296D" w:rsidP="004D1796">
      <w:pPr>
        <w:autoSpaceDE w:val="0"/>
        <w:autoSpaceDN w:val="0"/>
        <w:adjustRightInd w:val="0"/>
        <w:spacing w:line="360" w:lineRule="auto"/>
        <w:jc w:val="both"/>
        <w:rPr>
          <w:rFonts w:ascii="Times New Roman" w:hAnsi="Times New Roman" w:cs="Times New Roman"/>
          <w:i/>
          <w:sz w:val="20"/>
        </w:rPr>
      </w:pPr>
    </w:p>
    <w:p w:rsidR="00132BD6" w:rsidRDefault="005C296D" w:rsidP="00132BD6">
      <w:pPr>
        <w:autoSpaceDE w:val="0"/>
        <w:autoSpaceDN w:val="0"/>
        <w:adjustRightInd w:val="0"/>
        <w:spacing w:line="360" w:lineRule="auto"/>
        <w:jc w:val="both"/>
        <w:rPr>
          <w:rFonts w:ascii="Times New Roman" w:hAnsi="Times New Roman" w:cs="Times New Roman"/>
        </w:rPr>
      </w:pPr>
      <w:r>
        <w:rPr>
          <w:rFonts w:ascii="Times New Roman" w:hAnsi="Times New Roman" w:cs="Times New Roman"/>
          <w:sz w:val="20"/>
        </w:rPr>
        <w:t xml:space="preserve"> </w:t>
      </w:r>
      <w:r w:rsidRPr="002A629F">
        <w:rPr>
          <w:rFonts w:ascii="Times New Roman" w:hAnsi="Times New Roman" w:cs="Times New Roman"/>
        </w:rPr>
        <w:t>En el análisis de varianza de la característica Aroma de la mermelada de piña (C</w:t>
      </w:r>
      <w:r w:rsidR="007805A3" w:rsidRPr="002A629F">
        <w:rPr>
          <w:rFonts w:ascii="Times New Roman" w:hAnsi="Times New Roman" w:cs="Times New Roman"/>
        </w:rPr>
        <w:t xml:space="preserve">uadro 15), </w:t>
      </w:r>
      <w:r w:rsidRPr="002A629F">
        <w:rPr>
          <w:rFonts w:ascii="Times New Roman" w:hAnsi="Times New Roman" w:cs="Times New Roman"/>
        </w:rPr>
        <w:t>solo el factor A (pectinas de guayaba rosad</w:t>
      </w:r>
      <w:r w:rsidR="00D07E54">
        <w:rPr>
          <w:rFonts w:ascii="Times New Roman" w:hAnsi="Times New Roman" w:cs="Times New Roman"/>
        </w:rPr>
        <w:t>a</w:t>
      </w:r>
      <w:r w:rsidRPr="002A629F">
        <w:rPr>
          <w:rFonts w:ascii="Times New Roman" w:hAnsi="Times New Roman" w:cs="Times New Roman"/>
        </w:rPr>
        <w:t xml:space="preserve"> y blanca) presenta diferencia estadística significativa</w:t>
      </w:r>
      <w:r w:rsidR="00BE73CF" w:rsidRPr="002A629F">
        <w:rPr>
          <w:rFonts w:ascii="Times New Roman" w:hAnsi="Times New Roman" w:cs="Times New Roman"/>
        </w:rPr>
        <w:t xml:space="preserve"> (p=≤0,05</w:t>
      </w:r>
      <w:r w:rsidR="00BE73CF" w:rsidRPr="00AF65B3">
        <w:rPr>
          <w:rFonts w:ascii="Times New Roman" w:hAnsi="Times New Roman" w:cs="Times New Roman"/>
          <w:color w:val="000000" w:themeColor="text1"/>
        </w:rPr>
        <w:t>)</w:t>
      </w:r>
      <w:r w:rsidR="00D62A4C" w:rsidRPr="00AF65B3">
        <w:rPr>
          <w:rFonts w:ascii="Times New Roman" w:hAnsi="Times New Roman" w:cs="Times New Roman"/>
          <w:color w:val="000000" w:themeColor="text1"/>
        </w:rPr>
        <w:t xml:space="preserve">, esto se debe a que el aroma de </w:t>
      </w:r>
      <w:r w:rsidR="00E05DFF" w:rsidRPr="00AF65B3">
        <w:rPr>
          <w:rFonts w:ascii="Times New Roman" w:hAnsi="Times New Roman" w:cs="Times New Roman"/>
          <w:color w:val="000000" w:themeColor="text1"/>
        </w:rPr>
        <w:t>entre</w:t>
      </w:r>
      <w:r w:rsidR="00524B88" w:rsidRPr="00AF65B3">
        <w:rPr>
          <w:rFonts w:ascii="Times New Roman" w:hAnsi="Times New Roman" w:cs="Times New Roman"/>
          <w:color w:val="000000" w:themeColor="text1"/>
        </w:rPr>
        <w:t xml:space="preserve"> la pectina </w:t>
      </w:r>
      <w:r w:rsidR="00E05DFF" w:rsidRPr="00AF65B3">
        <w:rPr>
          <w:rFonts w:ascii="Times New Roman" w:hAnsi="Times New Roman" w:cs="Times New Roman"/>
          <w:color w:val="000000" w:themeColor="text1"/>
        </w:rPr>
        <w:t>guayaba</w:t>
      </w:r>
      <w:r w:rsidR="00524B88" w:rsidRPr="00AF65B3">
        <w:rPr>
          <w:rFonts w:ascii="Times New Roman" w:hAnsi="Times New Roman" w:cs="Times New Roman"/>
          <w:color w:val="000000" w:themeColor="text1"/>
        </w:rPr>
        <w:t xml:space="preserve"> rosada</w:t>
      </w:r>
      <w:r w:rsidR="00E05DFF" w:rsidRPr="00AF65B3">
        <w:rPr>
          <w:rFonts w:ascii="Times New Roman" w:hAnsi="Times New Roman" w:cs="Times New Roman"/>
          <w:color w:val="000000" w:themeColor="text1"/>
        </w:rPr>
        <w:t xml:space="preserve"> y </w:t>
      </w:r>
      <w:r w:rsidR="00524B88" w:rsidRPr="00AF65B3">
        <w:rPr>
          <w:rFonts w:ascii="Times New Roman" w:hAnsi="Times New Roman" w:cs="Times New Roman"/>
          <w:color w:val="000000" w:themeColor="text1"/>
        </w:rPr>
        <w:t xml:space="preserve">las </w:t>
      </w:r>
      <w:r w:rsidR="00E05DFF" w:rsidRPr="00AF65B3">
        <w:rPr>
          <w:rFonts w:ascii="Times New Roman" w:hAnsi="Times New Roman" w:cs="Times New Roman"/>
          <w:color w:val="000000" w:themeColor="text1"/>
        </w:rPr>
        <w:t xml:space="preserve">otras son diferentes, especialmente por la presencia de </w:t>
      </w:r>
      <w:r w:rsidR="00524B88" w:rsidRPr="00AF65B3">
        <w:rPr>
          <w:rFonts w:ascii="Times New Roman" w:hAnsi="Times New Roman" w:cs="Times New Roman"/>
          <w:color w:val="000000" w:themeColor="text1"/>
        </w:rPr>
        <w:t xml:space="preserve">una </w:t>
      </w:r>
      <w:r w:rsidR="00E05DFF" w:rsidRPr="00AF65B3">
        <w:rPr>
          <w:rFonts w:ascii="Times New Roman" w:hAnsi="Times New Roman" w:cs="Times New Roman"/>
          <w:color w:val="000000" w:themeColor="text1"/>
        </w:rPr>
        <w:t xml:space="preserve">mayor concentración </w:t>
      </w:r>
      <w:r w:rsidR="00524B88" w:rsidRPr="00AF65B3">
        <w:rPr>
          <w:rFonts w:ascii="Times New Roman" w:hAnsi="Times New Roman" w:cs="Times New Roman"/>
          <w:color w:val="000000" w:themeColor="text1"/>
        </w:rPr>
        <w:t>de antocianinas</w:t>
      </w:r>
      <w:r w:rsidR="00E05DFF" w:rsidRPr="00AF65B3">
        <w:rPr>
          <w:rFonts w:ascii="Times New Roman" w:hAnsi="Times New Roman" w:cs="Times New Roman"/>
          <w:color w:val="000000" w:themeColor="text1"/>
        </w:rPr>
        <w:t xml:space="preserve"> que </w:t>
      </w:r>
      <w:r w:rsidR="00524B88" w:rsidRPr="00AF65B3">
        <w:rPr>
          <w:rFonts w:ascii="Times New Roman" w:hAnsi="Times New Roman" w:cs="Times New Roman"/>
          <w:color w:val="000000" w:themeColor="text1"/>
        </w:rPr>
        <w:t>le brindan al producto</w:t>
      </w:r>
      <w:r w:rsidR="00E05DFF" w:rsidRPr="00AF65B3">
        <w:rPr>
          <w:rFonts w:ascii="Times New Roman" w:hAnsi="Times New Roman" w:cs="Times New Roman"/>
          <w:color w:val="000000" w:themeColor="text1"/>
        </w:rPr>
        <w:t xml:space="preserve"> un aroma agradable</w:t>
      </w:r>
      <w:r w:rsidR="00524B88" w:rsidRPr="00AF65B3">
        <w:rPr>
          <w:rFonts w:ascii="Times New Roman" w:hAnsi="Times New Roman" w:cs="Times New Roman"/>
          <w:color w:val="000000" w:themeColor="text1"/>
        </w:rPr>
        <w:t xml:space="preserve"> (</w:t>
      </w:r>
      <w:r w:rsidR="00E05DFF" w:rsidRPr="00AF65B3">
        <w:rPr>
          <w:rFonts w:ascii="Times New Roman" w:hAnsi="Times New Roman" w:cs="Times New Roman"/>
          <w:color w:val="000000" w:themeColor="text1"/>
        </w:rPr>
        <w:t xml:space="preserve">Aguilera Ortiz </w:t>
      </w:r>
      <w:r w:rsidR="00E05DFF" w:rsidRPr="00A85BF6">
        <w:rPr>
          <w:rFonts w:ascii="Times New Roman" w:hAnsi="Times New Roman" w:cs="Times New Roman"/>
          <w:i/>
          <w:color w:val="000000" w:themeColor="text1"/>
        </w:rPr>
        <w:t>et</w:t>
      </w:r>
      <w:r w:rsidR="00524B88" w:rsidRPr="00A85BF6">
        <w:rPr>
          <w:rFonts w:ascii="Times New Roman" w:hAnsi="Times New Roman" w:cs="Times New Roman"/>
          <w:i/>
          <w:color w:val="000000" w:themeColor="text1"/>
        </w:rPr>
        <w:t xml:space="preserve"> al.,</w:t>
      </w:r>
      <w:r w:rsidR="00E05DFF" w:rsidRPr="00AF65B3">
        <w:rPr>
          <w:rFonts w:ascii="Times New Roman" w:hAnsi="Times New Roman" w:cs="Times New Roman"/>
          <w:color w:val="000000" w:themeColor="text1"/>
        </w:rPr>
        <w:t xml:space="preserve"> 2011)</w:t>
      </w:r>
      <w:r w:rsidR="00A16C75" w:rsidRPr="00AF65B3">
        <w:rPr>
          <w:rFonts w:ascii="Times New Roman" w:hAnsi="Times New Roman" w:cs="Times New Roman"/>
          <w:color w:val="000000" w:themeColor="text1"/>
        </w:rPr>
        <w:t xml:space="preserve"> </w:t>
      </w:r>
      <w:r w:rsidR="00A16C75">
        <w:rPr>
          <w:rFonts w:ascii="Times New Roman" w:hAnsi="Times New Roman" w:cs="Times New Roman"/>
        </w:rPr>
        <w:t>mientras que tanto en el facto</w:t>
      </w:r>
      <w:r w:rsidR="008D27B9">
        <w:rPr>
          <w:rFonts w:ascii="Times New Roman" w:hAnsi="Times New Roman" w:cs="Times New Roman"/>
        </w:rPr>
        <w:t>r</w:t>
      </w:r>
      <w:r w:rsidRPr="002A629F">
        <w:rPr>
          <w:rFonts w:ascii="Times New Roman" w:hAnsi="Times New Roman" w:cs="Times New Roman"/>
        </w:rPr>
        <w:t xml:space="preserve">  B (pectinas de manzana, limón y naranja) como en los catadores e interacción </w:t>
      </w:r>
      <w:proofErr w:type="spellStart"/>
      <w:r w:rsidRPr="002A629F">
        <w:rPr>
          <w:rFonts w:ascii="Times New Roman" w:hAnsi="Times New Roman" w:cs="Times New Roman"/>
        </w:rPr>
        <w:t>AxB</w:t>
      </w:r>
      <w:proofErr w:type="spellEnd"/>
      <w:r w:rsidRPr="002A629F">
        <w:rPr>
          <w:rFonts w:ascii="Times New Roman" w:hAnsi="Times New Roman" w:cs="Times New Roman"/>
        </w:rPr>
        <w:t xml:space="preserve"> no presentan diferencia estadística significativa. </w:t>
      </w:r>
    </w:p>
    <w:p w:rsidR="00D07E54" w:rsidRDefault="00D07E54" w:rsidP="00132BD6">
      <w:pPr>
        <w:autoSpaceDE w:val="0"/>
        <w:autoSpaceDN w:val="0"/>
        <w:adjustRightInd w:val="0"/>
        <w:spacing w:line="360" w:lineRule="auto"/>
        <w:jc w:val="both"/>
        <w:rPr>
          <w:rFonts w:ascii="Times New Roman" w:hAnsi="Times New Roman" w:cs="Times New Roman"/>
        </w:rPr>
      </w:pPr>
    </w:p>
    <w:p w:rsidR="007805A3" w:rsidRPr="00132BD6" w:rsidRDefault="007805A3" w:rsidP="00132BD6">
      <w:pPr>
        <w:autoSpaceDE w:val="0"/>
        <w:autoSpaceDN w:val="0"/>
        <w:adjustRightInd w:val="0"/>
        <w:spacing w:line="360" w:lineRule="auto"/>
        <w:jc w:val="both"/>
        <w:rPr>
          <w:rFonts w:ascii="Times New Roman" w:hAnsi="Times New Roman" w:cs="Times New Roman"/>
        </w:rPr>
      </w:pPr>
      <w:r w:rsidRPr="002A629F">
        <w:rPr>
          <w:rFonts w:ascii="Times New Roman" w:hAnsi="Times New Roman" w:cs="Times New Roman"/>
          <w:b/>
        </w:rPr>
        <w:lastRenderedPageBreak/>
        <w:t>5.4.3.2. Comparación de medias del Factor A</w:t>
      </w:r>
    </w:p>
    <w:p w:rsidR="007805A3" w:rsidRPr="002A629F" w:rsidRDefault="007805A3" w:rsidP="004D1796">
      <w:pPr>
        <w:spacing w:line="360" w:lineRule="auto"/>
        <w:jc w:val="both"/>
        <w:rPr>
          <w:rFonts w:ascii="Times New Roman" w:hAnsi="Times New Roman" w:cs="Times New Roman"/>
          <w:b/>
        </w:rPr>
      </w:pPr>
    </w:p>
    <w:p w:rsidR="007805A3" w:rsidRPr="002A629F" w:rsidRDefault="007805A3" w:rsidP="004D1796">
      <w:pPr>
        <w:spacing w:line="360" w:lineRule="auto"/>
        <w:jc w:val="both"/>
        <w:rPr>
          <w:rFonts w:ascii="Times New Roman" w:hAnsi="Times New Roman" w:cs="Times New Roman"/>
          <w:b/>
        </w:rPr>
      </w:pPr>
      <w:r w:rsidRPr="002A629F">
        <w:rPr>
          <w:rFonts w:ascii="Times New Roman" w:hAnsi="Times New Roman" w:cs="Times New Roman"/>
          <w:b/>
        </w:rPr>
        <w:t xml:space="preserve">Cuadro 16. Comparación de medias en el “Factor A” según </w:t>
      </w:r>
      <w:proofErr w:type="spellStart"/>
      <w:r w:rsidRPr="002A629F">
        <w:rPr>
          <w:rFonts w:ascii="Times New Roman" w:hAnsi="Times New Roman" w:cs="Times New Roman"/>
          <w:b/>
        </w:rPr>
        <w:t>Tu</w:t>
      </w:r>
      <w:r w:rsidR="00D07E54">
        <w:rPr>
          <w:rFonts w:ascii="Times New Roman" w:hAnsi="Times New Roman" w:cs="Times New Roman"/>
          <w:b/>
        </w:rPr>
        <w:t>c</w:t>
      </w:r>
      <w:r w:rsidRPr="002A629F">
        <w:rPr>
          <w:rFonts w:ascii="Times New Roman" w:hAnsi="Times New Roman" w:cs="Times New Roman"/>
          <w:b/>
        </w:rPr>
        <w:t>key</w:t>
      </w:r>
      <w:proofErr w:type="spellEnd"/>
      <w:r w:rsidRPr="002A629F">
        <w:rPr>
          <w:rFonts w:ascii="Times New Roman" w:hAnsi="Times New Roman" w:cs="Times New Roman"/>
          <w:b/>
        </w:rPr>
        <w:t xml:space="preserve"> en el Aroma del producto</w:t>
      </w:r>
    </w:p>
    <w:p w:rsidR="007805A3" w:rsidRPr="002A629F" w:rsidRDefault="007805A3" w:rsidP="004D1796">
      <w:pPr>
        <w:spacing w:line="360" w:lineRule="auto"/>
        <w:jc w:val="both"/>
        <w:rPr>
          <w:rFonts w:ascii="Times New Roman" w:hAnsi="Times New Roman" w:cs="Times New Roman"/>
        </w:rPr>
      </w:pPr>
    </w:p>
    <w:tbl>
      <w:tblPr>
        <w:tblStyle w:val="Tablaconcuadrcula"/>
        <w:tblW w:w="0" w:type="auto"/>
        <w:tblInd w:w="108" w:type="dxa"/>
        <w:tblLook w:val="04A0" w:firstRow="1" w:lastRow="0" w:firstColumn="1" w:lastColumn="0" w:noHBand="0" w:noVBand="1"/>
      </w:tblPr>
      <w:tblGrid>
        <w:gridCol w:w="2645"/>
        <w:gridCol w:w="2754"/>
        <w:gridCol w:w="2754"/>
      </w:tblGrid>
      <w:tr w:rsidR="007805A3" w:rsidRPr="008C227D" w:rsidTr="009249B5">
        <w:tc>
          <w:tcPr>
            <w:tcW w:w="2645" w:type="dxa"/>
          </w:tcPr>
          <w:p w:rsidR="007805A3" w:rsidRPr="008C227D" w:rsidRDefault="007805A3" w:rsidP="005E0C37">
            <w:pPr>
              <w:spacing w:line="276" w:lineRule="auto"/>
              <w:jc w:val="center"/>
              <w:rPr>
                <w:rFonts w:ascii="Times New Roman" w:hAnsi="Times New Roman" w:cs="Times New Roman"/>
                <w:b/>
              </w:rPr>
            </w:pPr>
            <w:r w:rsidRPr="008C227D">
              <w:rPr>
                <w:rFonts w:ascii="Times New Roman" w:hAnsi="Times New Roman" w:cs="Times New Roman"/>
                <w:b/>
              </w:rPr>
              <w:t>Factor</w:t>
            </w:r>
          </w:p>
        </w:tc>
        <w:tc>
          <w:tcPr>
            <w:tcW w:w="2754" w:type="dxa"/>
          </w:tcPr>
          <w:p w:rsidR="007805A3" w:rsidRPr="008C227D" w:rsidRDefault="007805A3" w:rsidP="005E0C37">
            <w:pPr>
              <w:spacing w:line="276" w:lineRule="auto"/>
              <w:jc w:val="center"/>
              <w:rPr>
                <w:rFonts w:ascii="Times New Roman" w:hAnsi="Times New Roman" w:cs="Times New Roman"/>
                <w:b/>
              </w:rPr>
            </w:pPr>
            <w:r w:rsidRPr="008C227D">
              <w:rPr>
                <w:rFonts w:ascii="Times New Roman" w:hAnsi="Times New Roman" w:cs="Times New Roman"/>
                <w:b/>
              </w:rPr>
              <w:t>Medias</w:t>
            </w:r>
          </w:p>
        </w:tc>
        <w:tc>
          <w:tcPr>
            <w:tcW w:w="2754" w:type="dxa"/>
          </w:tcPr>
          <w:p w:rsidR="007805A3" w:rsidRPr="008C227D" w:rsidRDefault="007805A3" w:rsidP="005E0C37">
            <w:pPr>
              <w:spacing w:line="276" w:lineRule="auto"/>
              <w:jc w:val="center"/>
              <w:rPr>
                <w:rFonts w:ascii="Times New Roman" w:hAnsi="Times New Roman" w:cs="Times New Roman"/>
                <w:b/>
              </w:rPr>
            </w:pPr>
            <w:r w:rsidRPr="008C227D">
              <w:rPr>
                <w:rFonts w:ascii="Times New Roman" w:hAnsi="Times New Roman" w:cs="Times New Roman"/>
                <w:b/>
              </w:rPr>
              <w:t>Grupos homogéneos</w:t>
            </w:r>
          </w:p>
        </w:tc>
      </w:tr>
      <w:tr w:rsidR="007805A3" w:rsidRPr="008C227D" w:rsidTr="009249B5">
        <w:tc>
          <w:tcPr>
            <w:tcW w:w="2645" w:type="dxa"/>
          </w:tcPr>
          <w:p w:rsidR="007805A3" w:rsidRPr="008C227D" w:rsidRDefault="008C1878" w:rsidP="005E0C37">
            <w:pPr>
              <w:spacing w:line="276" w:lineRule="auto"/>
              <w:jc w:val="center"/>
              <w:rPr>
                <w:rFonts w:ascii="Times New Roman" w:hAnsi="Times New Roman" w:cs="Times New Roman"/>
              </w:rPr>
            </w:pPr>
            <w:r w:rsidRPr="008C227D">
              <w:rPr>
                <w:rFonts w:ascii="Times New Roman" w:hAnsi="Times New Roman" w:cs="Times New Roman"/>
              </w:rPr>
              <w:t>A1</w:t>
            </w:r>
          </w:p>
        </w:tc>
        <w:tc>
          <w:tcPr>
            <w:tcW w:w="2754" w:type="dxa"/>
          </w:tcPr>
          <w:p w:rsidR="007805A3" w:rsidRPr="008C227D" w:rsidRDefault="008C1878" w:rsidP="005E0C37">
            <w:pPr>
              <w:spacing w:line="276" w:lineRule="auto"/>
              <w:jc w:val="center"/>
              <w:rPr>
                <w:rFonts w:ascii="Times New Roman" w:hAnsi="Times New Roman" w:cs="Times New Roman"/>
              </w:rPr>
            </w:pPr>
            <w:r w:rsidRPr="008C227D">
              <w:rPr>
                <w:rFonts w:ascii="Times New Roman" w:hAnsi="Times New Roman" w:cs="Times New Roman"/>
              </w:rPr>
              <w:t>3,68</w:t>
            </w:r>
          </w:p>
        </w:tc>
        <w:tc>
          <w:tcPr>
            <w:tcW w:w="2754" w:type="dxa"/>
          </w:tcPr>
          <w:p w:rsidR="007805A3" w:rsidRPr="008C227D" w:rsidRDefault="007805A3" w:rsidP="005E0C37">
            <w:pPr>
              <w:spacing w:line="276" w:lineRule="auto"/>
              <w:jc w:val="center"/>
              <w:rPr>
                <w:rFonts w:ascii="Times New Roman" w:hAnsi="Times New Roman" w:cs="Times New Roman"/>
              </w:rPr>
            </w:pPr>
            <w:r w:rsidRPr="008C227D">
              <w:rPr>
                <w:rFonts w:ascii="Times New Roman" w:hAnsi="Times New Roman" w:cs="Times New Roman"/>
              </w:rPr>
              <w:t>A</w:t>
            </w:r>
          </w:p>
        </w:tc>
      </w:tr>
      <w:tr w:rsidR="007805A3" w:rsidRPr="008C227D" w:rsidTr="009249B5">
        <w:tc>
          <w:tcPr>
            <w:tcW w:w="2645" w:type="dxa"/>
          </w:tcPr>
          <w:p w:rsidR="007805A3" w:rsidRPr="008C227D" w:rsidRDefault="008C1878" w:rsidP="005E0C37">
            <w:pPr>
              <w:spacing w:line="276" w:lineRule="auto"/>
              <w:jc w:val="center"/>
              <w:rPr>
                <w:rFonts w:ascii="Times New Roman" w:hAnsi="Times New Roman" w:cs="Times New Roman"/>
              </w:rPr>
            </w:pPr>
            <w:r w:rsidRPr="008C227D">
              <w:rPr>
                <w:rFonts w:ascii="Times New Roman" w:hAnsi="Times New Roman" w:cs="Times New Roman"/>
              </w:rPr>
              <w:t>A2</w:t>
            </w:r>
          </w:p>
        </w:tc>
        <w:tc>
          <w:tcPr>
            <w:tcW w:w="2754" w:type="dxa"/>
          </w:tcPr>
          <w:p w:rsidR="007805A3" w:rsidRPr="008C227D" w:rsidRDefault="008C1878" w:rsidP="005E0C37">
            <w:pPr>
              <w:spacing w:line="276" w:lineRule="auto"/>
              <w:jc w:val="center"/>
              <w:rPr>
                <w:rFonts w:ascii="Times New Roman" w:hAnsi="Times New Roman" w:cs="Times New Roman"/>
              </w:rPr>
            </w:pPr>
            <w:r w:rsidRPr="008C227D">
              <w:rPr>
                <w:rFonts w:ascii="Times New Roman" w:hAnsi="Times New Roman" w:cs="Times New Roman"/>
              </w:rPr>
              <w:t>3,53</w:t>
            </w:r>
          </w:p>
        </w:tc>
        <w:tc>
          <w:tcPr>
            <w:tcW w:w="2754" w:type="dxa"/>
          </w:tcPr>
          <w:p w:rsidR="007805A3" w:rsidRPr="008C227D" w:rsidRDefault="006165C0" w:rsidP="005E0C37">
            <w:pPr>
              <w:spacing w:line="276" w:lineRule="auto"/>
              <w:jc w:val="center"/>
              <w:rPr>
                <w:rFonts w:ascii="Times New Roman" w:hAnsi="Times New Roman" w:cs="Times New Roman"/>
              </w:rPr>
            </w:pPr>
            <w:r>
              <w:rPr>
                <w:rFonts w:ascii="Times New Roman" w:hAnsi="Times New Roman" w:cs="Times New Roman"/>
              </w:rPr>
              <w:t xml:space="preserve">      </w:t>
            </w:r>
            <w:r w:rsidR="008C1878" w:rsidRPr="008C227D">
              <w:rPr>
                <w:rFonts w:ascii="Times New Roman" w:hAnsi="Times New Roman" w:cs="Times New Roman"/>
              </w:rPr>
              <w:t>B</w:t>
            </w:r>
          </w:p>
        </w:tc>
      </w:tr>
    </w:tbl>
    <w:p w:rsidR="007805A3" w:rsidRPr="005B4D93" w:rsidRDefault="007805A3" w:rsidP="004D1796">
      <w:pPr>
        <w:autoSpaceDE w:val="0"/>
        <w:autoSpaceDN w:val="0"/>
        <w:adjustRightInd w:val="0"/>
        <w:spacing w:line="360" w:lineRule="auto"/>
        <w:jc w:val="both"/>
        <w:rPr>
          <w:rFonts w:ascii="Times New Roman" w:hAnsi="Times New Roman" w:cs="Times New Roman"/>
          <w:i/>
          <w:sz w:val="20"/>
        </w:rPr>
      </w:pPr>
      <w:r w:rsidRPr="005B4D93">
        <w:rPr>
          <w:rFonts w:ascii="Times New Roman" w:hAnsi="Times New Roman" w:cs="Times New Roman"/>
          <w:b/>
          <w:i/>
          <w:sz w:val="20"/>
        </w:rPr>
        <w:t>Experimentales.</w:t>
      </w:r>
      <w:r w:rsidRPr="005B4D93">
        <w:rPr>
          <w:rFonts w:ascii="Times New Roman" w:hAnsi="Times New Roman" w:cs="Times New Roman"/>
          <w:i/>
          <w:sz w:val="20"/>
        </w:rPr>
        <w:t xml:space="preserve"> (Baños S, 2017)</w:t>
      </w:r>
    </w:p>
    <w:p w:rsidR="007805A3" w:rsidRPr="001D35F4" w:rsidRDefault="007805A3" w:rsidP="004D1796">
      <w:pPr>
        <w:spacing w:line="360" w:lineRule="auto"/>
        <w:jc w:val="both"/>
        <w:rPr>
          <w:rFonts w:ascii="Times New Roman" w:hAnsi="Times New Roman" w:cs="Times New Roman"/>
        </w:rPr>
      </w:pPr>
    </w:p>
    <w:p w:rsidR="007805A3" w:rsidRPr="001D35F4" w:rsidRDefault="007805A3" w:rsidP="004D1796">
      <w:pPr>
        <w:autoSpaceDE w:val="0"/>
        <w:autoSpaceDN w:val="0"/>
        <w:adjustRightInd w:val="0"/>
        <w:spacing w:line="360" w:lineRule="auto"/>
        <w:jc w:val="both"/>
        <w:rPr>
          <w:rFonts w:ascii="Times New Roman" w:hAnsi="Times New Roman" w:cs="Times New Roman"/>
        </w:rPr>
      </w:pPr>
      <w:r w:rsidRPr="001D35F4">
        <w:rPr>
          <w:rFonts w:ascii="Times New Roman" w:hAnsi="Times New Roman" w:cs="Times New Roman"/>
        </w:rPr>
        <w:t>En el cuadr</w:t>
      </w:r>
      <w:r w:rsidR="002A629F" w:rsidRPr="001D35F4">
        <w:rPr>
          <w:rFonts w:ascii="Times New Roman" w:hAnsi="Times New Roman" w:cs="Times New Roman"/>
        </w:rPr>
        <w:t>o 16</w:t>
      </w:r>
      <w:r w:rsidRPr="001D35F4">
        <w:rPr>
          <w:rFonts w:ascii="Times New Roman" w:hAnsi="Times New Roman" w:cs="Times New Roman"/>
        </w:rPr>
        <w:t xml:space="preserve"> de la comparación de medias del Factor A (Pectina de guayabas rosada y blanca)</w:t>
      </w:r>
      <w:r w:rsidR="001D35F4" w:rsidRPr="001D35F4">
        <w:rPr>
          <w:rFonts w:ascii="Times New Roman" w:hAnsi="Times New Roman" w:cs="Times New Roman"/>
        </w:rPr>
        <w:t xml:space="preserve"> del aroma de la mermelada de piña</w:t>
      </w:r>
      <w:r w:rsidRPr="001D35F4">
        <w:rPr>
          <w:rFonts w:ascii="Times New Roman" w:hAnsi="Times New Roman" w:cs="Times New Roman"/>
        </w:rPr>
        <w:t>,</w:t>
      </w:r>
      <w:r w:rsidR="001D35F4" w:rsidRPr="001D35F4">
        <w:rPr>
          <w:rFonts w:ascii="Times New Roman" w:hAnsi="Times New Roman" w:cs="Times New Roman"/>
        </w:rPr>
        <w:t xml:space="preserve"> en los grupos homogéneos se observa </w:t>
      </w:r>
      <w:r w:rsidRPr="001D35F4">
        <w:rPr>
          <w:rFonts w:ascii="Times New Roman" w:hAnsi="Times New Roman" w:cs="Times New Roman"/>
        </w:rPr>
        <w:t xml:space="preserve"> </w:t>
      </w:r>
      <w:r w:rsidR="001D35F4" w:rsidRPr="001D35F4">
        <w:rPr>
          <w:rFonts w:ascii="Times New Roman" w:hAnsi="Times New Roman" w:cs="Times New Roman"/>
        </w:rPr>
        <w:t>diferencia estadística significativa, donde el factor A1 (pectina de guaya rosada) es el que presenta mayor valoración con 3,</w:t>
      </w:r>
      <w:r w:rsidR="004A6109">
        <w:rPr>
          <w:rFonts w:ascii="Times New Roman" w:hAnsi="Times New Roman" w:cs="Times New Roman"/>
        </w:rPr>
        <w:t>68 que corresponde a muy bueno.</w:t>
      </w:r>
    </w:p>
    <w:p w:rsidR="007805A3" w:rsidRPr="00A16F21" w:rsidRDefault="007805A3" w:rsidP="004D1796">
      <w:pPr>
        <w:spacing w:line="360" w:lineRule="auto"/>
        <w:jc w:val="both"/>
        <w:rPr>
          <w:rFonts w:ascii="Times New Roman" w:hAnsi="Times New Roman" w:cs="Times New Roman"/>
          <w:b/>
          <w:highlight w:val="cyan"/>
        </w:rPr>
      </w:pPr>
    </w:p>
    <w:p w:rsidR="007805A3" w:rsidRPr="001D35F4" w:rsidRDefault="007805A3" w:rsidP="004D1796">
      <w:pPr>
        <w:spacing w:line="360" w:lineRule="auto"/>
        <w:jc w:val="both"/>
        <w:rPr>
          <w:rFonts w:ascii="Times New Roman" w:hAnsi="Times New Roman" w:cs="Times New Roman"/>
          <w:b/>
        </w:rPr>
      </w:pPr>
      <w:r w:rsidRPr="001D35F4">
        <w:rPr>
          <w:rFonts w:ascii="Times New Roman" w:hAnsi="Times New Roman" w:cs="Times New Roman"/>
          <w:b/>
        </w:rPr>
        <w:t>5.4.3.3. Comparación de medias del Factor B</w:t>
      </w:r>
    </w:p>
    <w:p w:rsidR="007805A3" w:rsidRPr="001D35F4" w:rsidRDefault="007805A3" w:rsidP="004D1796">
      <w:pPr>
        <w:spacing w:line="360" w:lineRule="auto"/>
        <w:jc w:val="both"/>
        <w:rPr>
          <w:rFonts w:ascii="Times New Roman" w:hAnsi="Times New Roman" w:cs="Times New Roman"/>
          <w:b/>
        </w:rPr>
      </w:pPr>
    </w:p>
    <w:p w:rsidR="007805A3" w:rsidRPr="001D35F4" w:rsidRDefault="007805A3" w:rsidP="004D1796">
      <w:pPr>
        <w:spacing w:line="360" w:lineRule="auto"/>
        <w:jc w:val="both"/>
        <w:rPr>
          <w:rFonts w:ascii="Times New Roman" w:hAnsi="Times New Roman" w:cs="Times New Roman"/>
          <w:b/>
        </w:rPr>
      </w:pPr>
      <w:r w:rsidRPr="001D35F4">
        <w:rPr>
          <w:rFonts w:ascii="Times New Roman" w:hAnsi="Times New Roman" w:cs="Times New Roman"/>
          <w:b/>
        </w:rPr>
        <w:t xml:space="preserve">Cuadro 17. Comparación de medias en el “Factor B” según </w:t>
      </w:r>
      <w:proofErr w:type="spellStart"/>
      <w:r w:rsidRPr="001D35F4">
        <w:rPr>
          <w:rFonts w:ascii="Times New Roman" w:hAnsi="Times New Roman" w:cs="Times New Roman"/>
          <w:b/>
        </w:rPr>
        <w:t>Tu</w:t>
      </w:r>
      <w:r w:rsidR="00D07E54">
        <w:rPr>
          <w:rFonts w:ascii="Times New Roman" w:hAnsi="Times New Roman" w:cs="Times New Roman"/>
          <w:b/>
        </w:rPr>
        <w:t>c</w:t>
      </w:r>
      <w:r w:rsidRPr="001D35F4">
        <w:rPr>
          <w:rFonts w:ascii="Times New Roman" w:hAnsi="Times New Roman" w:cs="Times New Roman"/>
          <w:b/>
        </w:rPr>
        <w:t>key</w:t>
      </w:r>
      <w:proofErr w:type="spellEnd"/>
      <w:r w:rsidRPr="001D35F4">
        <w:rPr>
          <w:rFonts w:ascii="Times New Roman" w:hAnsi="Times New Roman" w:cs="Times New Roman"/>
          <w:b/>
        </w:rPr>
        <w:t xml:space="preserve"> en el aroma del producto</w:t>
      </w:r>
    </w:p>
    <w:p w:rsidR="007805A3" w:rsidRPr="001D35F4" w:rsidRDefault="007805A3" w:rsidP="004D1796">
      <w:pPr>
        <w:spacing w:line="360" w:lineRule="auto"/>
        <w:jc w:val="both"/>
        <w:rPr>
          <w:rFonts w:ascii="Times New Roman" w:hAnsi="Times New Roman" w:cs="Times New Roman"/>
          <w:b/>
        </w:rPr>
      </w:pPr>
    </w:p>
    <w:tbl>
      <w:tblPr>
        <w:tblStyle w:val="Tablaconcuadrcula"/>
        <w:tblW w:w="8151" w:type="dxa"/>
        <w:tblInd w:w="108" w:type="dxa"/>
        <w:tblLook w:val="04A0" w:firstRow="1" w:lastRow="0" w:firstColumn="1" w:lastColumn="0" w:noHBand="0" w:noVBand="1"/>
      </w:tblPr>
      <w:tblGrid>
        <w:gridCol w:w="2645"/>
        <w:gridCol w:w="2753"/>
        <w:gridCol w:w="2753"/>
      </w:tblGrid>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b/>
              </w:rPr>
            </w:pPr>
            <w:r w:rsidRPr="001D35F4">
              <w:rPr>
                <w:rFonts w:ascii="Times New Roman" w:hAnsi="Times New Roman" w:cs="Times New Roman"/>
                <w:b/>
              </w:rPr>
              <w:t>Factor</w:t>
            </w:r>
          </w:p>
        </w:tc>
        <w:tc>
          <w:tcPr>
            <w:tcW w:w="2753" w:type="dxa"/>
          </w:tcPr>
          <w:p w:rsidR="007805A3" w:rsidRPr="001D35F4" w:rsidRDefault="007805A3" w:rsidP="005E0C37">
            <w:pPr>
              <w:spacing w:line="276" w:lineRule="auto"/>
              <w:jc w:val="center"/>
              <w:rPr>
                <w:rFonts w:ascii="Times New Roman" w:hAnsi="Times New Roman" w:cs="Times New Roman"/>
                <w:b/>
              </w:rPr>
            </w:pPr>
            <w:r w:rsidRPr="001D35F4">
              <w:rPr>
                <w:rFonts w:ascii="Times New Roman" w:hAnsi="Times New Roman" w:cs="Times New Roman"/>
                <w:b/>
              </w:rPr>
              <w:t>Medias</w:t>
            </w:r>
          </w:p>
        </w:tc>
        <w:tc>
          <w:tcPr>
            <w:tcW w:w="2753" w:type="dxa"/>
          </w:tcPr>
          <w:p w:rsidR="007805A3" w:rsidRPr="001D35F4" w:rsidRDefault="007805A3" w:rsidP="005E0C37">
            <w:pPr>
              <w:spacing w:line="276" w:lineRule="auto"/>
              <w:jc w:val="center"/>
              <w:rPr>
                <w:rFonts w:ascii="Times New Roman" w:hAnsi="Times New Roman" w:cs="Times New Roman"/>
                <w:b/>
              </w:rPr>
            </w:pPr>
            <w:r w:rsidRPr="001D35F4">
              <w:rPr>
                <w:rFonts w:ascii="Times New Roman" w:hAnsi="Times New Roman" w:cs="Times New Roman"/>
                <w:b/>
              </w:rPr>
              <w:t>Grupos homogéneos</w:t>
            </w:r>
          </w:p>
        </w:tc>
      </w:tr>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B1</w:t>
            </w:r>
          </w:p>
        </w:tc>
        <w:tc>
          <w:tcPr>
            <w:tcW w:w="2753"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3,64</w:t>
            </w:r>
          </w:p>
        </w:tc>
        <w:tc>
          <w:tcPr>
            <w:tcW w:w="2753"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B2</w:t>
            </w:r>
          </w:p>
        </w:tc>
        <w:tc>
          <w:tcPr>
            <w:tcW w:w="2753"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3,60</w:t>
            </w:r>
          </w:p>
        </w:tc>
        <w:tc>
          <w:tcPr>
            <w:tcW w:w="2753"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B3</w:t>
            </w:r>
          </w:p>
        </w:tc>
        <w:tc>
          <w:tcPr>
            <w:tcW w:w="2753"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3,57</w:t>
            </w:r>
          </w:p>
        </w:tc>
        <w:tc>
          <w:tcPr>
            <w:tcW w:w="2753"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bl>
    <w:p w:rsidR="007805A3" w:rsidRPr="001D35F4" w:rsidRDefault="009249B5"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D07E54">
        <w:rPr>
          <w:rFonts w:ascii="Times New Roman" w:hAnsi="Times New Roman" w:cs="Times New Roman"/>
          <w:b/>
          <w:i/>
          <w:sz w:val="20"/>
        </w:rPr>
        <w:t>Elaborado por:</w:t>
      </w:r>
      <w:r w:rsidR="00D07E54">
        <w:rPr>
          <w:rFonts w:ascii="Times New Roman" w:hAnsi="Times New Roman" w:cs="Times New Roman"/>
          <w:i/>
          <w:sz w:val="20"/>
        </w:rPr>
        <w:t xml:space="preserve"> (Baños S, 2017)</w:t>
      </w:r>
    </w:p>
    <w:p w:rsidR="007805A3" w:rsidRPr="001D35F4" w:rsidRDefault="007805A3" w:rsidP="004D1796">
      <w:pPr>
        <w:spacing w:line="360" w:lineRule="auto"/>
        <w:jc w:val="both"/>
        <w:rPr>
          <w:rFonts w:ascii="Times New Roman" w:hAnsi="Times New Roman" w:cs="Times New Roman"/>
          <w:b/>
        </w:rPr>
      </w:pPr>
    </w:p>
    <w:p w:rsidR="007805A3" w:rsidRDefault="001D35F4" w:rsidP="004D1796">
      <w:pPr>
        <w:spacing w:line="360" w:lineRule="auto"/>
        <w:jc w:val="both"/>
        <w:rPr>
          <w:rFonts w:ascii="Times New Roman" w:hAnsi="Times New Roman" w:cs="Times New Roman"/>
        </w:rPr>
      </w:pPr>
      <w:r>
        <w:rPr>
          <w:rFonts w:ascii="Times New Roman" w:hAnsi="Times New Roman" w:cs="Times New Roman"/>
        </w:rPr>
        <w:t>En la comparación de medias del factor B (</w:t>
      </w:r>
      <w:r w:rsidR="007805A3" w:rsidRPr="001D35F4">
        <w:rPr>
          <w:rFonts w:ascii="Times New Roman" w:hAnsi="Times New Roman" w:cs="Times New Roman"/>
        </w:rPr>
        <w:t>pectinas de manzana, limón y naranja), no existió difer</w:t>
      </w:r>
      <w:r>
        <w:rPr>
          <w:rFonts w:ascii="Times New Roman" w:hAnsi="Times New Roman" w:cs="Times New Roman"/>
        </w:rPr>
        <w:t xml:space="preserve">encia estadística significativa, aunque numéricamente el factor B1 (pectina de manzana) presentó mayor calificación, correspondiente a muy bueno según la escala de medición. </w:t>
      </w:r>
    </w:p>
    <w:p w:rsidR="001D35F4" w:rsidRDefault="001D35F4" w:rsidP="004D1796">
      <w:pPr>
        <w:spacing w:line="360" w:lineRule="auto"/>
        <w:jc w:val="both"/>
        <w:rPr>
          <w:rFonts w:ascii="Times New Roman" w:hAnsi="Times New Roman" w:cs="Times New Roman"/>
        </w:rPr>
      </w:pPr>
    </w:p>
    <w:p w:rsidR="00E47196" w:rsidRDefault="00E47196" w:rsidP="004D1796">
      <w:pPr>
        <w:spacing w:line="360" w:lineRule="auto"/>
        <w:jc w:val="both"/>
        <w:rPr>
          <w:rFonts w:ascii="Times New Roman" w:hAnsi="Times New Roman" w:cs="Times New Roman"/>
        </w:rPr>
      </w:pPr>
    </w:p>
    <w:p w:rsidR="004736D5" w:rsidRDefault="004736D5" w:rsidP="004D1796">
      <w:pPr>
        <w:spacing w:line="360" w:lineRule="auto"/>
        <w:jc w:val="both"/>
        <w:rPr>
          <w:rFonts w:ascii="Times New Roman" w:hAnsi="Times New Roman" w:cs="Times New Roman"/>
          <w:b/>
        </w:rPr>
      </w:pPr>
    </w:p>
    <w:p w:rsidR="007805A3" w:rsidRPr="001D35F4" w:rsidRDefault="007805A3" w:rsidP="004D1796">
      <w:pPr>
        <w:spacing w:line="360" w:lineRule="auto"/>
        <w:jc w:val="both"/>
        <w:rPr>
          <w:rFonts w:ascii="Times New Roman" w:hAnsi="Times New Roman" w:cs="Times New Roman"/>
          <w:b/>
        </w:rPr>
      </w:pPr>
      <w:r w:rsidRPr="001D35F4">
        <w:rPr>
          <w:rFonts w:ascii="Times New Roman" w:hAnsi="Times New Roman" w:cs="Times New Roman"/>
          <w:b/>
        </w:rPr>
        <w:lastRenderedPageBreak/>
        <w:t>5.4.3.4. Comparación de medias de los tratamientos</w:t>
      </w:r>
    </w:p>
    <w:p w:rsidR="007805A3" w:rsidRPr="001D35F4" w:rsidRDefault="007805A3" w:rsidP="004D1796">
      <w:pPr>
        <w:spacing w:line="360" w:lineRule="auto"/>
        <w:jc w:val="both"/>
        <w:rPr>
          <w:rFonts w:ascii="Times New Roman" w:hAnsi="Times New Roman" w:cs="Times New Roman"/>
          <w:b/>
        </w:rPr>
      </w:pPr>
    </w:p>
    <w:p w:rsidR="007805A3" w:rsidRPr="001D35F4" w:rsidRDefault="007805A3" w:rsidP="004D1796">
      <w:pPr>
        <w:spacing w:line="360" w:lineRule="auto"/>
        <w:jc w:val="both"/>
        <w:rPr>
          <w:rFonts w:ascii="Times New Roman" w:hAnsi="Times New Roman" w:cs="Times New Roman"/>
          <w:b/>
        </w:rPr>
      </w:pPr>
      <w:r w:rsidRPr="001D35F4">
        <w:rPr>
          <w:rFonts w:ascii="Times New Roman" w:hAnsi="Times New Roman" w:cs="Times New Roman"/>
          <w:b/>
        </w:rPr>
        <w:t xml:space="preserve">Cuadro 18. Comparación de medias en los tratamientos según </w:t>
      </w:r>
      <w:proofErr w:type="spellStart"/>
      <w:r w:rsidRPr="001D35F4">
        <w:rPr>
          <w:rFonts w:ascii="Times New Roman" w:hAnsi="Times New Roman" w:cs="Times New Roman"/>
          <w:b/>
        </w:rPr>
        <w:t>Tu</w:t>
      </w:r>
      <w:r w:rsidR="00D07E54">
        <w:rPr>
          <w:rFonts w:ascii="Times New Roman" w:hAnsi="Times New Roman" w:cs="Times New Roman"/>
          <w:b/>
        </w:rPr>
        <w:t>c</w:t>
      </w:r>
      <w:r w:rsidRPr="001D35F4">
        <w:rPr>
          <w:rFonts w:ascii="Times New Roman" w:hAnsi="Times New Roman" w:cs="Times New Roman"/>
          <w:b/>
        </w:rPr>
        <w:t>key</w:t>
      </w:r>
      <w:proofErr w:type="spellEnd"/>
      <w:r w:rsidRPr="001D35F4">
        <w:rPr>
          <w:rFonts w:ascii="Times New Roman" w:hAnsi="Times New Roman" w:cs="Times New Roman"/>
          <w:b/>
        </w:rPr>
        <w:t xml:space="preserve"> en el Aroma del producto</w:t>
      </w:r>
    </w:p>
    <w:p w:rsidR="007805A3" w:rsidRPr="001D35F4" w:rsidRDefault="007805A3" w:rsidP="004D1796">
      <w:pPr>
        <w:spacing w:line="360" w:lineRule="auto"/>
        <w:jc w:val="both"/>
        <w:rPr>
          <w:rFonts w:ascii="Times New Roman" w:hAnsi="Times New Roman" w:cs="Times New Roman"/>
          <w:b/>
        </w:rPr>
      </w:pPr>
    </w:p>
    <w:tbl>
      <w:tblPr>
        <w:tblStyle w:val="Tablaconcuadrcula"/>
        <w:tblW w:w="0" w:type="auto"/>
        <w:tblInd w:w="108" w:type="dxa"/>
        <w:tblLook w:val="04A0" w:firstRow="1" w:lastRow="0" w:firstColumn="1" w:lastColumn="0" w:noHBand="0" w:noVBand="1"/>
      </w:tblPr>
      <w:tblGrid>
        <w:gridCol w:w="2645"/>
        <w:gridCol w:w="2754"/>
        <w:gridCol w:w="2754"/>
      </w:tblGrid>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b/>
              </w:rPr>
            </w:pPr>
            <w:r w:rsidRPr="001D35F4">
              <w:rPr>
                <w:rFonts w:ascii="Times New Roman" w:hAnsi="Times New Roman" w:cs="Times New Roman"/>
                <w:b/>
              </w:rPr>
              <w:t>Tratamientos</w:t>
            </w:r>
          </w:p>
        </w:tc>
        <w:tc>
          <w:tcPr>
            <w:tcW w:w="2754" w:type="dxa"/>
          </w:tcPr>
          <w:p w:rsidR="007805A3" w:rsidRPr="001D35F4" w:rsidRDefault="007805A3" w:rsidP="005E0C37">
            <w:pPr>
              <w:spacing w:line="276" w:lineRule="auto"/>
              <w:jc w:val="center"/>
              <w:rPr>
                <w:rFonts w:ascii="Times New Roman" w:hAnsi="Times New Roman" w:cs="Times New Roman"/>
                <w:b/>
              </w:rPr>
            </w:pPr>
            <w:r w:rsidRPr="001D35F4">
              <w:rPr>
                <w:rFonts w:ascii="Times New Roman" w:hAnsi="Times New Roman" w:cs="Times New Roman"/>
                <w:b/>
              </w:rPr>
              <w:t>Medias</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b/>
              </w:rPr>
              <w:t>Grupos homogéneos</w:t>
            </w:r>
          </w:p>
        </w:tc>
      </w:tr>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A1B1</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3,72</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A1B2</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3,67</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r w:rsidR="00D743CA" w:rsidRPr="001D35F4">
              <w:rPr>
                <w:rFonts w:ascii="Times New Roman" w:hAnsi="Times New Roman" w:cs="Times New Roman"/>
              </w:rPr>
              <w:t>1B3</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3,64</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A2B1</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3,56</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A2</w:t>
            </w:r>
            <w:r w:rsidR="007805A3" w:rsidRPr="001D35F4">
              <w:rPr>
                <w:rFonts w:ascii="Times New Roman" w:hAnsi="Times New Roman" w:cs="Times New Roman"/>
              </w:rPr>
              <w:t>B2</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3,53</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r w:rsidR="007805A3" w:rsidRPr="001D35F4" w:rsidTr="009249B5">
        <w:tc>
          <w:tcPr>
            <w:tcW w:w="2645" w:type="dxa"/>
          </w:tcPr>
          <w:p w:rsidR="007805A3" w:rsidRPr="001D35F4" w:rsidRDefault="00D743CA" w:rsidP="005E0C37">
            <w:pPr>
              <w:spacing w:line="276" w:lineRule="auto"/>
              <w:jc w:val="center"/>
              <w:rPr>
                <w:rFonts w:ascii="Times New Roman" w:hAnsi="Times New Roman" w:cs="Times New Roman"/>
              </w:rPr>
            </w:pPr>
            <w:r w:rsidRPr="001D35F4">
              <w:rPr>
                <w:rFonts w:ascii="Times New Roman" w:hAnsi="Times New Roman" w:cs="Times New Roman"/>
              </w:rPr>
              <w:t>A2</w:t>
            </w:r>
            <w:r w:rsidR="007805A3" w:rsidRPr="001D35F4">
              <w:rPr>
                <w:rFonts w:ascii="Times New Roman" w:hAnsi="Times New Roman" w:cs="Times New Roman"/>
              </w:rPr>
              <w:t>B3</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3,50</w:t>
            </w:r>
          </w:p>
        </w:tc>
        <w:tc>
          <w:tcPr>
            <w:tcW w:w="2754" w:type="dxa"/>
          </w:tcPr>
          <w:p w:rsidR="007805A3" w:rsidRPr="001D35F4" w:rsidRDefault="007805A3" w:rsidP="005E0C37">
            <w:pPr>
              <w:spacing w:line="276" w:lineRule="auto"/>
              <w:jc w:val="center"/>
              <w:rPr>
                <w:rFonts w:ascii="Times New Roman" w:hAnsi="Times New Roman" w:cs="Times New Roman"/>
              </w:rPr>
            </w:pPr>
            <w:r w:rsidRPr="001D35F4">
              <w:rPr>
                <w:rFonts w:ascii="Times New Roman" w:hAnsi="Times New Roman" w:cs="Times New Roman"/>
              </w:rPr>
              <w:t>A</w:t>
            </w:r>
          </w:p>
        </w:tc>
      </w:tr>
    </w:tbl>
    <w:p w:rsidR="00D07E54" w:rsidRPr="00E25C07" w:rsidRDefault="00D07E54"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1D35F4" w:rsidRDefault="007805A3" w:rsidP="004D1796">
      <w:pPr>
        <w:autoSpaceDE w:val="0"/>
        <w:autoSpaceDN w:val="0"/>
        <w:adjustRightInd w:val="0"/>
        <w:spacing w:line="360" w:lineRule="auto"/>
        <w:jc w:val="both"/>
        <w:rPr>
          <w:rFonts w:ascii="Times New Roman" w:hAnsi="Times New Roman" w:cs="Times New Roman"/>
          <w:i/>
          <w:sz w:val="20"/>
        </w:rPr>
      </w:pPr>
    </w:p>
    <w:p w:rsidR="007805A3" w:rsidRDefault="007805A3" w:rsidP="004D1796">
      <w:pPr>
        <w:spacing w:line="360" w:lineRule="auto"/>
        <w:jc w:val="both"/>
        <w:rPr>
          <w:rFonts w:ascii="Times New Roman" w:hAnsi="Times New Roman" w:cs="Times New Roman"/>
        </w:rPr>
      </w:pPr>
      <w:r w:rsidRPr="007430D3">
        <w:rPr>
          <w:rFonts w:ascii="Times New Roman" w:hAnsi="Times New Roman" w:cs="Times New Roman"/>
        </w:rPr>
        <w:t xml:space="preserve">Mediante el análisis de medias de los tratamientos en la característica aroma </w:t>
      </w:r>
      <w:r w:rsidR="001D35F4" w:rsidRPr="007430D3">
        <w:rPr>
          <w:rFonts w:ascii="Times New Roman" w:hAnsi="Times New Roman" w:cs="Times New Roman"/>
        </w:rPr>
        <w:t>de la mermelada de piña</w:t>
      </w:r>
      <w:r w:rsidRPr="007430D3">
        <w:rPr>
          <w:rFonts w:ascii="Times New Roman" w:hAnsi="Times New Roman" w:cs="Times New Roman"/>
        </w:rPr>
        <w:t>,</w:t>
      </w:r>
      <w:r w:rsidR="001D35F4" w:rsidRPr="007430D3">
        <w:rPr>
          <w:rFonts w:ascii="Times New Roman" w:hAnsi="Times New Roman" w:cs="Times New Roman"/>
        </w:rPr>
        <w:t xml:space="preserve"> no existió diferencia estadística significativa entre los tratamiento. Sin embargo, los catadores califican como mejor al tratamiento A1B1 (pectina de guayaba rosada + pectina de manzana) con 3,72, seguido por el tratamiento A1B2 (pectina de guayaba rosada + pectina de limón) con 3,67, en ambos casos corresponde a muy bueno según la escala establecida por de </w:t>
      </w:r>
      <w:proofErr w:type="spellStart"/>
      <w:r w:rsidR="001D35F4" w:rsidRPr="007430D3">
        <w:rPr>
          <w:rFonts w:ascii="Times New Roman" w:eastAsia="Times New Roman" w:hAnsi="Times New Roman" w:cs="Times New Roman"/>
          <w:bCs/>
          <w:color w:val="auto"/>
          <w:lang w:val="es-CO" w:eastAsia="es-MX"/>
        </w:rPr>
        <w:t>Wittig</w:t>
      </w:r>
      <w:proofErr w:type="spellEnd"/>
      <w:r w:rsidR="001D35F4" w:rsidRPr="007430D3">
        <w:rPr>
          <w:rFonts w:ascii="Times New Roman" w:eastAsia="Times New Roman" w:hAnsi="Times New Roman" w:cs="Times New Roman"/>
          <w:bCs/>
          <w:color w:val="auto"/>
          <w:lang w:val="es-CO" w:eastAsia="es-MX"/>
        </w:rPr>
        <w:t xml:space="preserve"> de </w:t>
      </w:r>
      <w:proofErr w:type="spellStart"/>
      <w:r w:rsidR="001D35F4" w:rsidRPr="007430D3">
        <w:rPr>
          <w:rFonts w:ascii="Times New Roman" w:eastAsia="Times New Roman" w:hAnsi="Times New Roman" w:cs="Times New Roman"/>
          <w:bCs/>
          <w:color w:val="auto"/>
          <w:lang w:val="es-CO" w:eastAsia="es-MX"/>
        </w:rPr>
        <w:t>Penna</w:t>
      </w:r>
      <w:proofErr w:type="spellEnd"/>
      <w:r w:rsidR="001D35F4" w:rsidRPr="007430D3">
        <w:rPr>
          <w:rFonts w:ascii="Times New Roman" w:eastAsia="Times New Roman" w:hAnsi="Times New Roman" w:cs="Times New Roman"/>
          <w:bCs/>
          <w:color w:val="auto"/>
          <w:lang w:val="es-CO" w:eastAsia="es-MX"/>
        </w:rPr>
        <w:t xml:space="preserve"> </w:t>
      </w:r>
      <w:r w:rsidR="001D35F4" w:rsidRPr="00A85BF6">
        <w:rPr>
          <w:rFonts w:ascii="Times New Roman" w:eastAsia="Times New Roman" w:hAnsi="Times New Roman" w:cs="Times New Roman"/>
          <w:bCs/>
          <w:i/>
          <w:color w:val="auto"/>
          <w:lang w:val="es-CO" w:eastAsia="es-MX"/>
        </w:rPr>
        <w:t>et al.</w:t>
      </w:r>
      <w:r w:rsidR="001D35F4" w:rsidRPr="007430D3">
        <w:rPr>
          <w:rFonts w:ascii="Times New Roman" w:eastAsia="Times New Roman" w:hAnsi="Times New Roman" w:cs="Times New Roman"/>
          <w:bCs/>
          <w:color w:val="auto"/>
          <w:lang w:val="es-CO" w:eastAsia="es-MX"/>
        </w:rPr>
        <w:t xml:space="preserve"> (2005)</w:t>
      </w:r>
      <w:r w:rsidR="007430D3" w:rsidRPr="007430D3">
        <w:rPr>
          <w:rFonts w:ascii="Times New Roman" w:eastAsia="Times New Roman" w:hAnsi="Times New Roman" w:cs="Times New Roman"/>
          <w:bCs/>
          <w:color w:val="auto"/>
          <w:lang w:val="es-CO" w:eastAsia="es-MX"/>
        </w:rPr>
        <w:t>,</w:t>
      </w:r>
      <w:r w:rsidRPr="007430D3">
        <w:rPr>
          <w:rFonts w:ascii="Times New Roman" w:hAnsi="Times New Roman" w:cs="Times New Roman"/>
        </w:rPr>
        <w:t xml:space="preserve"> (Ver figura 12).</w:t>
      </w:r>
    </w:p>
    <w:p w:rsidR="005E0C37" w:rsidRPr="009249B5" w:rsidRDefault="005E0C37" w:rsidP="004D1796">
      <w:pPr>
        <w:spacing w:line="360" w:lineRule="auto"/>
        <w:jc w:val="both"/>
        <w:rPr>
          <w:rFonts w:ascii="Times New Roman" w:hAnsi="Times New Roman" w:cs="Times New Roman"/>
          <w:sz w:val="28"/>
        </w:rPr>
      </w:pPr>
    </w:p>
    <w:p w:rsidR="007805A3" w:rsidRPr="009249B5" w:rsidRDefault="007805A3" w:rsidP="004D1796">
      <w:pPr>
        <w:spacing w:line="360" w:lineRule="auto"/>
        <w:jc w:val="both"/>
        <w:rPr>
          <w:rFonts w:ascii="Times New Roman" w:hAnsi="Times New Roman" w:cs="Times New Roman"/>
          <w:b/>
        </w:rPr>
      </w:pPr>
      <w:r w:rsidRPr="009249B5">
        <w:rPr>
          <w:rFonts w:ascii="Times New Roman" w:hAnsi="Times New Roman" w:cs="Times New Roman"/>
          <w:b/>
        </w:rPr>
        <w:t>Figura 12. Medias de los tratamientos en el aroma del producto</w:t>
      </w:r>
    </w:p>
    <w:p w:rsidR="007805A3" w:rsidRPr="00A16F21" w:rsidRDefault="008C7C9F" w:rsidP="001A468C">
      <w:pPr>
        <w:autoSpaceDE w:val="0"/>
        <w:autoSpaceDN w:val="0"/>
        <w:adjustRightInd w:val="0"/>
        <w:spacing w:line="360" w:lineRule="auto"/>
        <w:jc w:val="center"/>
        <w:rPr>
          <w:rFonts w:ascii="Times New Roman" w:hAnsi="Times New Roman" w:cs="Times New Roman"/>
          <w:i/>
          <w:sz w:val="20"/>
          <w:highlight w:val="cyan"/>
        </w:rPr>
      </w:pPr>
      <w:r w:rsidRPr="00F45052">
        <w:rPr>
          <w:rFonts w:ascii="Times New Roman" w:hAnsi="Times New Roman" w:cs="Times New Roman"/>
          <w:noProof/>
          <w:lang w:eastAsia="es-EC"/>
        </w:rPr>
        <w:drawing>
          <wp:inline distT="0" distB="0" distL="0" distR="0" wp14:anchorId="6328B8DA" wp14:editId="2C487E9B">
            <wp:extent cx="5252085" cy="1977656"/>
            <wp:effectExtent l="0" t="0" r="24765" b="2286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07E54" w:rsidRPr="00E25C07" w:rsidRDefault="009249B5" w:rsidP="00D07E54">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D07E54">
        <w:rPr>
          <w:rFonts w:ascii="Times New Roman" w:hAnsi="Times New Roman" w:cs="Times New Roman"/>
          <w:b/>
          <w:i/>
          <w:sz w:val="20"/>
        </w:rPr>
        <w:t>Elaborado por:</w:t>
      </w:r>
      <w:r w:rsidR="00D07E54" w:rsidRPr="00E25C07">
        <w:rPr>
          <w:rFonts w:ascii="Times New Roman" w:hAnsi="Times New Roman" w:cs="Times New Roman"/>
          <w:i/>
          <w:sz w:val="20"/>
        </w:rPr>
        <w:t xml:space="preserve"> (Baños S, 2017)</w:t>
      </w:r>
    </w:p>
    <w:p w:rsidR="007805A3" w:rsidRPr="007430D3" w:rsidRDefault="007805A3" w:rsidP="004D1796">
      <w:pPr>
        <w:autoSpaceDE w:val="0"/>
        <w:autoSpaceDN w:val="0"/>
        <w:adjustRightInd w:val="0"/>
        <w:spacing w:line="360" w:lineRule="auto"/>
        <w:jc w:val="both"/>
        <w:rPr>
          <w:rFonts w:ascii="Times New Roman" w:hAnsi="Times New Roman" w:cs="Times New Roman"/>
          <w:i/>
          <w:sz w:val="20"/>
        </w:rPr>
      </w:pPr>
    </w:p>
    <w:p w:rsidR="007805A3" w:rsidRDefault="007805A3" w:rsidP="004D1796">
      <w:pPr>
        <w:spacing w:line="360" w:lineRule="auto"/>
        <w:rPr>
          <w:rFonts w:ascii="Times New Roman" w:hAnsi="Times New Roman" w:cs="Times New Roman"/>
          <w:b/>
        </w:rPr>
      </w:pPr>
      <w:r w:rsidRPr="007430D3">
        <w:rPr>
          <w:rFonts w:ascii="Times New Roman" w:hAnsi="Times New Roman" w:cs="Times New Roman"/>
          <w:b/>
        </w:rPr>
        <w:lastRenderedPageBreak/>
        <w:t xml:space="preserve">Figura 13.  Gráfico de interacción </w:t>
      </w:r>
      <w:proofErr w:type="spellStart"/>
      <w:r w:rsidRPr="007430D3">
        <w:rPr>
          <w:rFonts w:ascii="Times New Roman" w:hAnsi="Times New Roman" w:cs="Times New Roman"/>
          <w:b/>
        </w:rPr>
        <w:t>AxB</w:t>
      </w:r>
      <w:proofErr w:type="spellEnd"/>
      <w:r w:rsidRPr="007430D3">
        <w:rPr>
          <w:rFonts w:ascii="Times New Roman" w:hAnsi="Times New Roman" w:cs="Times New Roman"/>
          <w:b/>
        </w:rPr>
        <w:t xml:space="preserve"> en el aroma del producto</w:t>
      </w:r>
    </w:p>
    <w:p w:rsidR="007805A3" w:rsidRPr="00A16F21" w:rsidRDefault="008C7C9F" w:rsidP="004D1796">
      <w:pPr>
        <w:autoSpaceDE w:val="0"/>
        <w:autoSpaceDN w:val="0"/>
        <w:adjustRightInd w:val="0"/>
        <w:spacing w:line="360" w:lineRule="auto"/>
        <w:jc w:val="both"/>
        <w:rPr>
          <w:rFonts w:ascii="Times New Roman" w:hAnsi="Times New Roman" w:cs="Times New Roman"/>
          <w:i/>
          <w:sz w:val="20"/>
          <w:highlight w:val="cyan"/>
        </w:rPr>
      </w:pPr>
      <w:r w:rsidRPr="00F45052">
        <w:rPr>
          <w:rFonts w:ascii="Times New Roman" w:hAnsi="Times New Roman" w:cs="Times New Roman"/>
          <w:noProof/>
          <w:lang w:eastAsia="es-EC"/>
        </w:rPr>
        <w:drawing>
          <wp:inline distT="0" distB="0" distL="0" distR="0" wp14:anchorId="4E854592" wp14:editId="69CAD77D">
            <wp:extent cx="5252314" cy="1945843"/>
            <wp:effectExtent l="0" t="0" r="24765" b="165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A3790" w:rsidRPr="00E25C07" w:rsidRDefault="00AA3790" w:rsidP="00AA379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7430D3" w:rsidRDefault="007805A3" w:rsidP="004D1796">
      <w:pPr>
        <w:autoSpaceDE w:val="0"/>
        <w:autoSpaceDN w:val="0"/>
        <w:adjustRightInd w:val="0"/>
        <w:spacing w:line="360" w:lineRule="auto"/>
        <w:jc w:val="both"/>
        <w:rPr>
          <w:rFonts w:ascii="Times New Roman" w:hAnsi="Times New Roman" w:cs="Times New Roman"/>
          <w:i/>
          <w:sz w:val="20"/>
        </w:rPr>
      </w:pPr>
    </w:p>
    <w:p w:rsidR="007805A3" w:rsidRPr="000C6953" w:rsidRDefault="007805A3" w:rsidP="004D1796">
      <w:pPr>
        <w:spacing w:line="360" w:lineRule="auto"/>
        <w:jc w:val="both"/>
        <w:rPr>
          <w:rFonts w:ascii="Times New Roman" w:hAnsi="Times New Roman" w:cs="Times New Roman"/>
        </w:rPr>
      </w:pPr>
      <w:r w:rsidRPr="007430D3">
        <w:rPr>
          <w:rFonts w:ascii="Times New Roman" w:hAnsi="Times New Roman" w:cs="Times New Roman"/>
        </w:rPr>
        <w:t xml:space="preserve">En la figura 13 de interacción </w:t>
      </w:r>
      <w:proofErr w:type="spellStart"/>
      <w:r w:rsidRPr="007430D3">
        <w:rPr>
          <w:rFonts w:ascii="Times New Roman" w:hAnsi="Times New Roman" w:cs="Times New Roman"/>
        </w:rPr>
        <w:t>Ax</w:t>
      </w:r>
      <w:r w:rsidR="007430D3" w:rsidRPr="007430D3">
        <w:rPr>
          <w:rFonts w:ascii="Times New Roman" w:hAnsi="Times New Roman" w:cs="Times New Roman"/>
        </w:rPr>
        <w:t>B</w:t>
      </w:r>
      <w:proofErr w:type="spellEnd"/>
      <w:r w:rsidR="007430D3" w:rsidRPr="007430D3">
        <w:rPr>
          <w:rFonts w:ascii="Times New Roman" w:hAnsi="Times New Roman" w:cs="Times New Roman"/>
        </w:rPr>
        <w:t xml:space="preserve"> de la característica aroma de la mermelada de piña</w:t>
      </w:r>
      <w:r w:rsidRPr="007430D3">
        <w:rPr>
          <w:rFonts w:ascii="Times New Roman" w:hAnsi="Times New Roman" w:cs="Times New Roman"/>
        </w:rPr>
        <w:t xml:space="preserve">, </w:t>
      </w:r>
      <w:r w:rsidR="004F030D">
        <w:rPr>
          <w:rFonts w:ascii="Times New Roman" w:hAnsi="Times New Roman" w:cs="Times New Roman"/>
        </w:rPr>
        <w:t xml:space="preserve">se </w:t>
      </w:r>
      <w:r w:rsidRPr="007430D3">
        <w:rPr>
          <w:rFonts w:ascii="Times New Roman" w:hAnsi="Times New Roman" w:cs="Times New Roman"/>
        </w:rPr>
        <w:t xml:space="preserve">muestra que las líneas de tendencia del factor A (pectinas de guayaba blanca y rosada) </w:t>
      </w:r>
      <w:r w:rsidR="007430D3" w:rsidRPr="007430D3">
        <w:rPr>
          <w:rFonts w:ascii="Times New Roman" w:hAnsi="Times New Roman" w:cs="Times New Roman"/>
        </w:rPr>
        <w:t xml:space="preserve">no </w:t>
      </w:r>
      <w:r w:rsidRPr="007430D3">
        <w:rPr>
          <w:rFonts w:ascii="Times New Roman" w:hAnsi="Times New Roman" w:cs="Times New Roman"/>
        </w:rPr>
        <w:t xml:space="preserve">presentan interacción </w:t>
      </w:r>
      <w:r w:rsidR="007430D3" w:rsidRPr="007430D3">
        <w:rPr>
          <w:rFonts w:ascii="Times New Roman" w:hAnsi="Times New Roman" w:cs="Times New Roman"/>
        </w:rPr>
        <w:t>entre sí, presentando paralelismo entre estas con relación a cada uno de los tipos de pectina del factor B.</w:t>
      </w:r>
    </w:p>
    <w:p w:rsidR="007805A3" w:rsidRPr="000276A3"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sidRPr="000276A3">
        <w:rPr>
          <w:rFonts w:ascii="Times New Roman" w:eastAsia="Times New Roman" w:hAnsi="Times New Roman" w:cs="Times New Roman"/>
          <w:b/>
          <w:bCs/>
          <w:color w:val="auto"/>
          <w:lang w:val="es-CO" w:eastAsia="es-MX"/>
        </w:rPr>
        <w:t>5.4.4. Sabor del producto</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0276A3">
        <w:rPr>
          <w:rFonts w:ascii="Times New Roman" w:eastAsia="Times New Roman" w:hAnsi="Times New Roman" w:cs="Times New Roman"/>
          <w:bCs/>
          <w:color w:val="auto"/>
          <w:lang w:val="es-CO" w:eastAsia="es-MX"/>
        </w:rPr>
        <w:t>El sabor está caracterizada por el aroma, que resume las impresiones de agrado percibidas por vía indirecta a través del órgano olfativo y el gusto (Saltos, 2010).</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eastAsia="es-MX"/>
        </w:rPr>
      </w:pPr>
      <w:r>
        <w:rPr>
          <w:rFonts w:ascii="Times New Roman" w:eastAsia="Times New Roman" w:hAnsi="Times New Roman" w:cs="Times New Roman"/>
          <w:b/>
          <w:bCs/>
          <w:color w:val="auto"/>
          <w:lang w:val="es-CO" w:eastAsia="es-MX"/>
        </w:rPr>
        <w:t>5.4</w:t>
      </w:r>
      <w:r w:rsidRPr="00E7403F">
        <w:rPr>
          <w:rFonts w:ascii="Times New Roman" w:eastAsia="Times New Roman" w:hAnsi="Times New Roman" w:cs="Times New Roman"/>
          <w:b/>
          <w:bCs/>
          <w:color w:val="auto"/>
          <w:lang w:val="es-CO" w:eastAsia="es-MX"/>
        </w:rPr>
        <w:t>.4.1. Análisis de Varianza</w:t>
      </w:r>
    </w:p>
    <w:p w:rsidR="00277A51" w:rsidRPr="001E01DC"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Cuadro 19. Análisis de Varianza del SABOR de la mermelada de piña obtenida a partir de la combinación de las pectinas de guayaba rosada y manzana</w:t>
      </w:r>
    </w:p>
    <w:tbl>
      <w:tblPr>
        <w:tblStyle w:val="Tablaconcuadrcula"/>
        <w:tblW w:w="0" w:type="auto"/>
        <w:jc w:val="center"/>
        <w:tblInd w:w="-208" w:type="dxa"/>
        <w:tblLook w:val="04A0" w:firstRow="1" w:lastRow="0" w:firstColumn="1" w:lastColumn="0" w:noHBand="0" w:noVBand="1"/>
      </w:tblPr>
      <w:tblGrid>
        <w:gridCol w:w="2443"/>
        <w:gridCol w:w="992"/>
        <w:gridCol w:w="1002"/>
        <w:gridCol w:w="1339"/>
        <w:gridCol w:w="1317"/>
        <w:gridCol w:w="1376"/>
      </w:tblGrid>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b/>
              </w:rPr>
            </w:pPr>
            <w:r w:rsidRPr="00E7403F">
              <w:rPr>
                <w:rFonts w:ascii="Times New Roman" w:hAnsi="Times New Roman" w:cs="Times New Roman"/>
                <w:b/>
              </w:rPr>
              <w:t>Fuente de Variación</w:t>
            </w:r>
          </w:p>
        </w:tc>
        <w:tc>
          <w:tcPr>
            <w:tcW w:w="992" w:type="dxa"/>
          </w:tcPr>
          <w:p w:rsidR="007805A3" w:rsidRPr="00E7403F" w:rsidRDefault="007805A3" w:rsidP="00B96B23">
            <w:pPr>
              <w:spacing w:line="276" w:lineRule="auto"/>
              <w:rPr>
                <w:rFonts w:ascii="Times New Roman" w:hAnsi="Times New Roman" w:cs="Times New Roman"/>
                <w:b/>
              </w:rPr>
            </w:pPr>
            <w:r w:rsidRPr="00E7403F">
              <w:rPr>
                <w:rFonts w:ascii="Times New Roman" w:hAnsi="Times New Roman" w:cs="Times New Roman"/>
                <w:b/>
              </w:rPr>
              <w:t>SC</w:t>
            </w:r>
          </w:p>
        </w:tc>
        <w:tc>
          <w:tcPr>
            <w:tcW w:w="1002" w:type="dxa"/>
          </w:tcPr>
          <w:p w:rsidR="007805A3" w:rsidRPr="00E7403F" w:rsidRDefault="003E2A1E" w:rsidP="00B96B23">
            <w:pPr>
              <w:spacing w:line="276" w:lineRule="auto"/>
              <w:rPr>
                <w:rFonts w:ascii="Times New Roman" w:hAnsi="Times New Roman" w:cs="Times New Roman"/>
                <w:b/>
              </w:rPr>
            </w:pPr>
            <w:proofErr w:type="spellStart"/>
            <w:r>
              <w:rPr>
                <w:rFonts w:ascii="Times New Roman" w:hAnsi="Times New Roman" w:cs="Times New Roman"/>
                <w:b/>
              </w:rPr>
              <w:t>G</w:t>
            </w:r>
            <w:r w:rsidR="007805A3" w:rsidRPr="00E7403F">
              <w:rPr>
                <w:rFonts w:ascii="Times New Roman" w:hAnsi="Times New Roman" w:cs="Times New Roman"/>
                <w:b/>
              </w:rPr>
              <w:t>l</w:t>
            </w:r>
            <w:proofErr w:type="spellEnd"/>
          </w:p>
        </w:tc>
        <w:tc>
          <w:tcPr>
            <w:tcW w:w="1339" w:type="dxa"/>
          </w:tcPr>
          <w:p w:rsidR="007805A3" w:rsidRPr="00E7403F" w:rsidRDefault="007805A3" w:rsidP="00B96B23">
            <w:pPr>
              <w:spacing w:line="276" w:lineRule="auto"/>
              <w:rPr>
                <w:rFonts w:ascii="Times New Roman" w:hAnsi="Times New Roman" w:cs="Times New Roman"/>
                <w:b/>
              </w:rPr>
            </w:pPr>
            <w:r w:rsidRPr="00E7403F">
              <w:rPr>
                <w:rFonts w:ascii="Times New Roman" w:hAnsi="Times New Roman" w:cs="Times New Roman"/>
                <w:b/>
              </w:rPr>
              <w:t>CM</w:t>
            </w:r>
          </w:p>
        </w:tc>
        <w:tc>
          <w:tcPr>
            <w:tcW w:w="1317" w:type="dxa"/>
          </w:tcPr>
          <w:p w:rsidR="007805A3" w:rsidRPr="00E7403F" w:rsidRDefault="007805A3" w:rsidP="00B96B23">
            <w:pPr>
              <w:spacing w:line="276" w:lineRule="auto"/>
              <w:rPr>
                <w:rFonts w:ascii="Times New Roman" w:hAnsi="Times New Roman" w:cs="Times New Roman"/>
                <w:b/>
              </w:rPr>
            </w:pPr>
            <w:r w:rsidRPr="00E7403F">
              <w:rPr>
                <w:rFonts w:ascii="Times New Roman" w:hAnsi="Times New Roman" w:cs="Times New Roman"/>
                <w:b/>
              </w:rPr>
              <w:t>F</w:t>
            </w:r>
          </w:p>
        </w:tc>
        <w:tc>
          <w:tcPr>
            <w:tcW w:w="1376" w:type="dxa"/>
          </w:tcPr>
          <w:p w:rsidR="007805A3" w:rsidRPr="00E7403F" w:rsidRDefault="007805A3" w:rsidP="00B96B23">
            <w:pPr>
              <w:spacing w:line="276" w:lineRule="auto"/>
              <w:rPr>
                <w:rFonts w:ascii="Times New Roman" w:hAnsi="Times New Roman" w:cs="Times New Roman"/>
                <w:b/>
              </w:rPr>
            </w:pPr>
            <w:r w:rsidRPr="00E7403F">
              <w:rPr>
                <w:rFonts w:ascii="Times New Roman" w:hAnsi="Times New Roman" w:cs="Times New Roman"/>
                <w:b/>
              </w:rPr>
              <w:t>P-valor</w:t>
            </w: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Factor A</w:t>
            </w:r>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0,26</w:t>
            </w:r>
          </w:p>
        </w:tc>
        <w:tc>
          <w:tcPr>
            <w:tcW w:w="1002"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1</w:t>
            </w:r>
          </w:p>
        </w:tc>
        <w:tc>
          <w:tcPr>
            <w:tcW w:w="1339"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0,26</w:t>
            </w:r>
          </w:p>
        </w:tc>
        <w:tc>
          <w:tcPr>
            <w:tcW w:w="1317"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2,05</w:t>
            </w:r>
          </w:p>
        </w:tc>
        <w:tc>
          <w:tcPr>
            <w:tcW w:w="1376"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0,1577</w:t>
            </w:r>
            <w:r w:rsidR="007805A3" w:rsidRPr="00E7403F">
              <w:rPr>
                <w:rFonts w:ascii="Times New Roman" w:hAnsi="Times New Roman" w:cs="Times New Roman"/>
              </w:rPr>
              <w:t xml:space="preserve"> </w:t>
            </w:r>
            <w:r w:rsidR="007805A3" w:rsidRPr="00E7403F">
              <w:rPr>
                <w:rFonts w:ascii="Times New Roman" w:hAnsi="Times New Roman" w:cs="Times New Roman"/>
                <w:i/>
              </w:rPr>
              <w:t>NS</w:t>
            </w: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Factor B</w:t>
            </w:r>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0,17</w:t>
            </w:r>
          </w:p>
        </w:tc>
        <w:tc>
          <w:tcPr>
            <w:tcW w:w="1002"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2</w:t>
            </w:r>
          </w:p>
        </w:tc>
        <w:tc>
          <w:tcPr>
            <w:tcW w:w="1339"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0,08</w:t>
            </w:r>
          </w:p>
        </w:tc>
        <w:tc>
          <w:tcPr>
            <w:tcW w:w="1317"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0,65</w:t>
            </w:r>
          </w:p>
        </w:tc>
        <w:tc>
          <w:tcPr>
            <w:tcW w:w="1376"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0,5240</w:t>
            </w:r>
            <w:r w:rsidR="007805A3" w:rsidRPr="00E7403F">
              <w:rPr>
                <w:rFonts w:ascii="Times New Roman" w:hAnsi="Times New Roman" w:cs="Times New Roman"/>
              </w:rPr>
              <w:t xml:space="preserve"> </w:t>
            </w:r>
            <w:r w:rsidR="007805A3" w:rsidRPr="00E7403F">
              <w:rPr>
                <w:rFonts w:ascii="Times New Roman" w:hAnsi="Times New Roman" w:cs="Times New Roman"/>
                <w:i/>
              </w:rPr>
              <w:t>NS</w:t>
            </w: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Catadores</w:t>
            </w:r>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2,21</w:t>
            </w:r>
          </w:p>
        </w:tc>
        <w:tc>
          <w:tcPr>
            <w:tcW w:w="1002"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11</w:t>
            </w:r>
          </w:p>
        </w:tc>
        <w:tc>
          <w:tcPr>
            <w:tcW w:w="1339"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0,20</w:t>
            </w:r>
          </w:p>
        </w:tc>
        <w:tc>
          <w:tcPr>
            <w:tcW w:w="1317"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1,56</w:t>
            </w:r>
          </w:p>
        </w:tc>
        <w:tc>
          <w:tcPr>
            <w:tcW w:w="1376"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 xml:space="preserve">0,1376 </w:t>
            </w:r>
            <w:r w:rsidR="007805A3" w:rsidRPr="00E7403F">
              <w:rPr>
                <w:rFonts w:ascii="Times New Roman" w:hAnsi="Times New Roman" w:cs="Times New Roman"/>
                <w:i/>
              </w:rPr>
              <w:t>NS</w:t>
            </w: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 xml:space="preserve">Interacción </w:t>
            </w:r>
            <w:proofErr w:type="spellStart"/>
            <w:r w:rsidRPr="00E7403F">
              <w:rPr>
                <w:rFonts w:ascii="Times New Roman" w:hAnsi="Times New Roman" w:cs="Times New Roman"/>
              </w:rPr>
              <w:t>AxB</w:t>
            </w:r>
            <w:proofErr w:type="spellEnd"/>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0,01</w:t>
            </w:r>
          </w:p>
        </w:tc>
        <w:tc>
          <w:tcPr>
            <w:tcW w:w="1002"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2</w:t>
            </w:r>
          </w:p>
        </w:tc>
        <w:tc>
          <w:tcPr>
            <w:tcW w:w="1339"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0,01</w:t>
            </w:r>
          </w:p>
        </w:tc>
        <w:tc>
          <w:tcPr>
            <w:tcW w:w="1317"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0,05</w:t>
            </w:r>
          </w:p>
        </w:tc>
        <w:tc>
          <w:tcPr>
            <w:tcW w:w="1376"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0,9534</w:t>
            </w:r>
            <w:r w:rsidR="007805A3" w:rsidRPr="00E7403F">
              <w:rPr>
                <w:rFonts w:ascii="Times New Roman" w:hAnsi="Times New Roman" w:cs="Times New Roman"/>
              </w:rPr>
              <w:t xml:space="preserve"> </w:t>
            </w:r>
            <w:r w:rsidR="007805A3" w:rsidRPr="00E7403F">
              <w:rPr>
                <w:rFonts w:ascii="Times New Roman" w:hAnsi="Times New Roman" w:cs="Times New Roman"/>
                <w:i/>
              </w:rPr>
              <w:t>NS</w:t>
            </w: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Error experimental</w:t>
            </w:r>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7,08</w:t>
            </w:r>
          </w:p>
        </w:tc>
        <w:tc>
          <w:tcPr>
            <w:tcW w:w="1002"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55</w:t>
            </w:r>
          </w:p>
        </w:tc>
        <w:tc>
          <w:tcPr>
            <w:tcW w:w="1339"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0,13</w:t>
            </w:r>
          </w:p>
        </w:tc>
        <w:tc>
          <w:tcPr>
            <w:tcW w:w="1317" w:type="dxa"/>
          </w:tcPr>
          <w:p w:rsidR="007805A3" w:rsidRPr="00E7403F" w:rsidRDefault="007805A3" w:rsidP="00B96B23">
            <w:pPr>
              <w:spacing w:line="276" w:lineRule="auto"/>
              <w:rPr>
                <w:rFonts w:ascii="Times New Roman" w:hAnsi="Times New Roman" w:cs="Times New Roman"/>
              </w:rPr>
            </w:pPr>
          </w:p>
        </w:tc>
        <w:tc>
          <w:tcPr>
            <w:tcW w:w="1376" w:type="dxa"/>
          </w:tcPr>
          <w:p w:rsidR="007805A3" w:rsidRPr="00E7403F" w:rsidRDefault="007805A3" w:rsidP="00B96B23">
            <w:pPr>
              <w:spacing w:line="276" w:lineRule="auto"/>
              <w:rPr>
                <w:rFonts w:ascii="Times New Roman" w:hAnsi="Times New Roman" w:cs="Times New Roman"/>
              </w:rPr>
            </w:pP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Total</w:t>
            </w:r>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9,73</w:t>
            </w:r>
          </w:p>
        </w:tc>
        <w:tc>
          <w:tcPr>
            <w:tcW w:w="1002"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71</w:t>
            </w:r>
          </w:p>
        </w:tc>
        <w:tc>
          <w:tcPr>
            <w:tcW w:w="1339" w:type="dxa"/>
          </w:tcPr>
          <w:p w:rsidR="007805A3" w:rsidRPr="00E7403F" w:rsidRDefault="007805A3" w:rsidP="00B96B23">
            <w:pPr>
              <w:spacing w:line="276" w:lineRule="auto"/>
              <w:rPr>
                <w:rFonts w:ascii="Times New Roman" w:hAnsi="Times New Roman" w:cs="Times New Roman"/>
              </w:rPr>
            </w:pPr>
          </w:p>
        </w:tc>
        <w:tc>
          <w:tcPr>
            <w:tcW w:w="1317" w:type="dxa"/>
          </w:tcPr>
          <w:p w:rsidR="007805A3" w:rsidRPr="00E7403F" w:rsidRDefault="007805A3" w:rsidP="00B96B23">
            <w:pPr>
              <w:spacing w:line="276" w:lineRule="auto"/>
              <w:rPr>
                <w:rFonts w:ascii="Times New Roman" w:hAnsi="Times New Roman" w:cs="Times New Roman"/>
              </w:rPr>
            </w:pPr>
          </w:p>
        </w:tc>
        <w:tc>
          <w:tcPr>
            <w:tcW w:w="1376" w:type="dxa"/>
          </w:tcPr>
          <w:p w:rsidR="007805A3" w:rsidRPr="00E7403F" w:rsidRDefault="007805A3" w:rsidP="00B96B23">
            <w:pPr>
              <w:spacing w:line="276" w:lineRule="auto"/>
              <w:rPr>
                <w:rFonts w:ascii="Times New Roman" w:hAnsi="Times New Roman" w:cs="Times New Roman"/>
              </w:rPr>
            </w:pPr>
          </w:p>
        </w:tc>
      </w:tr>
      <w:tr w:rsidR="007805A3" w:rsidRPr="00E7403F" w:rsidTr="00277A51">
        <w:trPr>
          <w:jc w:val="center"/>
        </w:trPr>
        <w:tc>
          <w:tcPr>
            <w:tcW w:w="2443" w:type="dxa"/>
          </w:tcPr>
          <w:p w:rsidR="007805A3" w:rsidRPr="00E7403F" w:rsidRDefault="007805A3" w:rsidP="00B96B23">
            <w:pPr>
              <w:spacing w:line="276" w:lineRule="auto"/>
              <w:rPr>
                <w:rFonts w:ascii="Times New Roman" w:hAnsi="Times New Roman" w:cs="Times New Roman"/>
              </w:rPr>
            </w:pPr>
            <w:r w:rsidRPr="00E7403F">
              <w:rPr>
                <w:rFonts w:ascii="Times New Roman" w:hAnsi="Times New Roman" w:cs="Times New Roman"/>
              </w:rPr>
              <w:t>CV%</w:t>
            </w:r>
          </w:p>
        </w:tc>
        <w:tc>
          <w:tcPr>
            <w:tcW w:w="992" w:type="dxa"/>
          </w:tcPr>
          <w:p w:rsidR="007805A3" w:rsidRPr="00E7403F" w:rsidRDefault="00465673" w:rsidP="00B96B23">
            <w:pPr>
              <w:spacing w:line="276" w:lineRule="auto"/>
              <w:rPr>
                <w:rFonts w:ascii="Times New Roman" w:hAnsi="Times New Roman" w:cs="Times New Roman"/>
              </w:rPr>
            </w:pPr>
            <w:r>
              <w:rPr>
                <w:rFonts w:ascii="Times New Roman" w:hAnsi="Times New Roman" w:cs="Times New Roman"/>
              </w:rPr>
              <w:t>9,41</w:t>
            </w:r>
          </w:p>
        </w:tc>
        <w:tc>
          <w:tcPr>
            <w:tcW w:w="1002" w:type="dxa"/>
          </w:tcPr>
          <w:p w:rsidR="007805A3" w:rsidRPr="00E7403F" w:rsidRDefault="007805A3" w:rsidP="00B96B23">
            <w:pPr>
              <w:spacing w:line="276" w:lineRule="auto"/>
              <w:rPr>
                <w:rFonts w:ascii="Times New Roman" w:hAnsi="Times New Roman" w:cs="Times New Roman"/>
              </w:rPr>
            </w:pPr>
          </w:p>
        </w:tc>
        <w:tc>
          <w:tcPr>
            <w:tcW w:w="1339" w:type="dxa"/>
          </w:tcPr>
          <w:p w:rsidR="007805A3" w:rsidRPr="00E7403F" w:rsidRDefault="007805A3" w:rsidP="00B96B23">
            <w:pPr>
              <w:spacing w:line="276" w:lineRule="auto"/>
              <w:rPr>
                <w:rFonts w:ascii="Times New Roman" w:hAnsi="Times New Roman" w:cs="Times New Roman"/>
              </w:rPr>
            </w:pPr>
          </w:p>
        </w:tc>
        <w:tc>
          <w:tcPr>
            <w:tcW w:w="1317" w:type="dxa"/>
          </w:tcPr>
          <w:p w:rsidR="007805A3" w:rsidRPr="00E7403F" w:rsidRDefault="007805A3" w:rsidP="00B96B23">
            <w:pPr>
              <w:spacing w:line="276" w:lineRule="auto"/>
              <w:rPr>
                <w:rFonts w:ascii="Times New Roman" w:hAnsi="Times New Roman" w:cs="Times New Roman"/>
              </w:rPr>
            </w:pPr>
          </w:p>
        </w:tc>
        <w:tc>
          <w:tcPr>
            <w:tcW w:w="1376" w:type="dxa"/>
          </w:tcPr>
          <w:p w:rsidR="007805A3" w:rsidRPr="00E7403F" w:rsidRDefault="007805A3" w:rsidP="00B96B23">
            <w:pPr>
              <w:spacing w:line="276" w:lineRule="auto"/>
              <w:rPr>
                <w:rFonts w:ascii="Times New Roman" w:hAnsi="Times New Roman" w:cs="Times New Roman"/>
              </w:rPr>
            </w:pPr>
          </w:p>
        </w:tc>
      </w:tr>
    </w:tbl>
    <w:p w:rsidR="007805A3" w:rsidRPr="00E7403F" w:rsidRDefault="00B96B23"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AA3790">
        <w:rPr>
          <w:rFonts w:ascii="Times New Roman" w:hAnsi="Times New Roman" w:cs="Times New Roman"/>
          <w:b/>
          <w:i/>
          <w:sz w:val="20"/>
        </w:rPr>
        <w:t>Elaborado por:</w:t>
      </w:r>
      <w:r w:rsidR="00AA3790">
        <w:rPr>
          <w:rFonts w:ascii="Times New Roman" w:hAnsi="Times New Roman" w:cs="Times New Roman"/>
          <w:i/>
          <w:sz w:val="20"/>
        </w:rPr>
        <w:t xml:space="preserve"> (Baños S, 2017)</w:t>
      </w:r>
    </w:p>
    <w:p w:rsidR="007805A3" w:rsidRDefault="007805A3" w:rsidP="004D1796">
      <w:pPr>
        <w:autoSpaceDE w:val="0"/>
        <w:autoSpaceDN w:val="0"/>
        <w:adjustRightInd w:val="0"/>
        <w:spacing w:line="360" w:lineRule="auto"/>
        <w:jc w:val="both"/>
        <w:rPr>
          <w:rFonts w:ascii="Times New Roman" w:hAnsi="Times New Roman" w:cs="Times New Roman"/>
          <w:i/>
          <w:sz w:val="20"/>
        </w:rPr>
      </w:pPr>
      <w:r w:rsidRPr="00E7403F">
        <w:rPr>
          <w:rFonts w:ascii="Times New Roman" w:hAnsi="Times New Roman" w:cs="Times New Roman"/>
          <w:i/>
          <w:sz w:val="20"/>
        </w:rPr>
        <w:t>NS: Diferencia estadística no significativa</w:t>
      </w:r>
    </w:p>
    <w:p w:rsidR="007805A3" w:rsidRPr="00E7403F" w:rsidRDefault="007805A3" w:rsidP="004D1796">
      <w:pPr>
        <w:spacing w:line="360" w:lineRule="auto"/>
        <w:jc w:val="both"/>
        <w:rPr>
          <w:rFonts w:ascii="Times New Roman" w:hAnsi="Times New Roman" w:cs="Times New Roman"/>
        </w:rPr>
      </w:pPr>
      <w:r w:rsidRPr="00E7403F">
        <w:rPr>
          <w:rFonts w:ascii="Times New Roman" w:hAnsi="Times New Roman" w:cs="Times New Roman"/>
        </w:rPr>
        <w:lastRenderedPageBreak/>
        <w:t xml:space="preserve">Tras el análisis de varianza del </w:t>
      </w:r>
      <w:r w:rsidR="000276A3">
        <w:rPr>
          <w:rFonts w:ascii="Times New Roman" w:hAnsi="Times New Roman" w:cs="Times New Roman"/>
        </w:rPr>
        <w:t>sabor de mermelada de piña (C</w:t>
      </w:r>
      <w:r w:rsidRPr="00E7403F">
        <w:rPr>
          <w:rFonts w:ascii="Times New Roman" w:hAnsi="Times New Roman" w:cs="Times New Roman"/>
        </w:rPr>
        <w:t xml:space="preserve">uadro 19), </w:t>
      </w:r>
      <w:r w:rsidR="000276A3">
        <w:rPr>
          <w:rFonts w:ascii="Times New Roman" w:hAnsi="Times New Roman" w:cs="Times New Roman"/>
        </w:rPr>
        <w:t xml:space="preserve">en ninguno de los factores (A, B) ni en la interacción ni en los catadores existe diferencia estadística significativa </w:t>
      </w:r>
      <w:r w:rsidRPr="00E7403F">
        <w:rPr>
          <w:rFonts w:ascii="Times New Roman" w:hAnsi="Times New Roman" w:cs="Times New Roman"/>
        </w:rPr>
        <w:t xml:space="preserve"> p=≤0,05.</w:t>
      </w: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7805A3" w:rsidRPr="00E7403F" w:rsidRDefault="007805A3" w:rsidP="004D1796">
      <w:pPr>
        <w:spacing w:line="360" w:lineRule="auto"/>
        <w:jc w:val="both"/>
        <w:rPr>
          <w:rFonts w:ascii="Times New Roman" w:hAnsi="Times New Roman" w:cs="Times New Roman"/>
          <w:b/>
        </w:rPr>
      </w:pPr>
      <w:r>
        <w:rPr>
          <w:rFonts w:ascii="Times New Roman" w:hAnsi="Times New Roman" w:cs="Times New Roman"/>
          <w:b/>
        </w:rPr>
        <w:t>5.4</w:t>
      </w:r>
      <w:r w:rsidRPr="00E7403F">
        <w:rPr>
          <w:rFonts w:ascii="Times New Roman" w:hAnsi="Times New Roman" w:cs="Times New Roman"/>
          <w:b/>
        </w:rPr>
        <w:t>.4.2. Comparación de medias del Factor A</w:t>
      </w:r>
    </w:p>
    <w:p w:rsidR="007805A3" w:rsidRPr="00E7403F"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Cuadro 20. Comparación de medias en el “Factor A” se</w:t>
      </w:r>
      <w:r>
        <w:rPr>
          <w:rFonts w:ascii="Times New Roman" w:hAnsi="Times New Roman" w:cs="Times New Roman"/>
          <w:b/>
        </w:rPr>
        <w:t xml:space="preserve">gún </w:t>
      </w:r>
      <w:proofErr w:type="spellStart"/>
      <w:r>
        <w:rPr>
          <w:rFonts w:ascii="Times New Roman" w:hAnsi="Times New Roman" w:cs="Times New Roman"/>
          <w:b/>
        </w:rPr>
        <w:t>Tu</w:t>
      </w:r>
      <w:r w:rsidR="00AA3790">
        <w:rPr>
          <w:rFonts w:ascii="Times New Roman" w:hAnsi="Times New Roman" w:cs="Times New Roman"/>
          <w:b/>
        </w:rPr>
        <w:t>c</w:t>
      </w:r>
      <w:r>
        <w:rPr>
          <w:rFonts w:ascii="Times New Roman" w:hAnsi="Times New Roman" w:cs="Times New Roman"/>
          <w:b/>
        </w:rPr>
        <w:t>key</w:t>
      </w:r>
      <w:proofErr w:type="spellEnd"/>
      <w:r>
        <w:rPr>
          <w:rFonts w:ascii="Times New Roman" w:hAnsi="Times New Roman" w:cs="Times New Roman"/>
          <w:b/>
        </w:rPr>
        <w:t xml:space="preserve"> en</w:t>
      </w:r>
      <w:r w:rsidR="00115365">
        <w:rPr>
          <w:rFonts w:ascii="Times New Roman" w:hAnsi="Times New Roman" w:cs="Times New Roman"/>
          <w:b/>
        </w:rPr>
        <w:t xml:space="preserve"> el</w:t>
      </w:r>
      <w:r>
        <w:rPr>
          <w:rFonts w:ascii="Times New Roman" w:hAnsi="Times New Roman" w:cs="Times New Roman"/>
          <w:b/>
        </w:rPr>
        <w:t xml:space="preserve"> Sabor </w:t>
      </w:r>
      <w:r w:rsidR="00115365">
        <w:rPr>
          <w:rFonts w:ascii="Times New Roman" w:hAnsi="Times New Roman" w:cs="Times New Roman"/>
          <w:b/>
        </w:rPr>
        <w:t>del</w:t>
      </w:r>
      <w:r>
        <w:rPr>
          <w:rFonts w:ascii="Times New Roman" w:hAnsi="Times New Roman" w:cs="Times New Roman"/>
          <w:b/>
        </w:rPr>
        <w:t xml:space="preserve"> producto</w:t>
      </w:r>
    </w:p>
    <w:p w:rsidR="00115365" w:rsidRPr="001E01DC" w:rsidRDefault="00115365" w:rsidP="004D1796">
      <w:pPr>
        <w:spacing w:line="360" w:lineRule="auto"/>
        <w:jc w:val="both"/>
        <w:rPr>
          <w:rFonts w:ascii="Times New Roman" w:hAnsi="Times New Roman" w:cs="Times New Roman"/>
          <w:b/>
        </w:rPr>
      </w:pPr>
    </w:p>
    <w:tbl>
      <w:tblPr>
        <w:tblStyle w:val="Tablaconcuadrcula"/>
        <w:tblW w:w="0" w:type="auto"/>
        <w:tblInd w:w="108" w:type="dxa"/>
        <w:tblLook w:val="04A0" w:firstRow="1" w:lastRow="0" w:firstColumn="1" w:lastColumn="0" w:noHBand="0" w:noVBand="1"/>
      </w:tblPr>
      <w:tblGrid>
        <w:gridCol w:w="2645"/>
        <w:gridCol w:w="2754"/>
        <w:gridCol w:w="2754"/>
      </w:tblGrid>
      <w:tr w:rsidR="007805A3" w:rsidRPr="00E7403F" w:rsidTr="00277A51">
        <w:tc>
          <w:tcPr>
            <w:tcW w:w="2645"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Factor</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Medias</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Grupos homogéneos</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A1</w:t>
            </w:r>
          </w:p>
        </w:tc>
        <w:tc>
          <w:tcPr>
            <w:tcW w:w="2754"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3,87</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A2</w:t>
            </w:r>
          </w:p>
        </w:tc>
        <w:tc>
          <w:tcPr>
            <w:tcW w:w="2754"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3,75</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bl>
    <w:p w:rsidR="007805A3" w:rsidRPr="00E7403F" w:rsidRDefault="00AA3790"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Pr>
          <w:rFonts w:ascii="Times New Roman" w:hAnsi="Times New Roman" w:cs="Times New Roman"/>
          <w:i/>
          <w:sz w:val="20"/>
        </w:rPr>
        <w:t xml:space="preserve"> (Baños S, 2017)</w:t>
      </w:r>
    </w:p>
    <w:p w:rsidR="007805A3" w:rsidRPr="00E7403F" w:rsidRDefault="007805A3" w:rsidP="004D1796">
      <w:pPr>
        <w:spacing w:line="360" w:lineRule="auto"/>
        <w:jc w:val="both"/>
        <w:rPr>
          <w:rFonts w:ascii="Times New Roman" w:hAnsi="Times New Roman" w:cs="Times New Roman"/>
        </w:rPr>
      </w:pPr>
    </w:p>
    <w:p w:rsidR="007805A3" w:rsidRPr="00E7403F" w:rsidRDefault="007805A3" w:rsidP="004D1796">
      <w:pPr>
        <w:autoSpaceDE w:val="0"/>
        <w:autoSpaceDN w:val="0"/>
        <w:adjustRightInd w:val="0"/>
        <w:spacing w:line="360" w:lineRule="auto"/>
        <w:jc w:val="both"/>
        <w:rPr>
          <w:rFonts w:ascii="Times New Roman" w:hAnsi="Times New Roman" w:cs="Times New Roman"/>
        </w:rPr>
      </w:pPr>
      <w:r w:rsidRPr="00E7403F">
        <w:rPr>
          <w:rFonts w:ascii="Times New Roman" w:hAnsi="Times New Roman" w:cs="Times New Roman"/>
        </w:rPr>
        <w:t>En la comparación de medias del Factor A (Pectina de guayabas rosada y blanca)</w:t>
      </w:r>
      <w:r w:rsidR="00115365">
        <w:rPr>
          <w:rFonts w:ascii="Times New Roman" w:hAnsi="Times New Roman" w:cs="Times New Roman"/>
        </w:rPr>
        <w:t xml:space="preserve"> en el sabor de la mermelada de piña,</w:t>
      </w:r>
      <w:r w:rsidRPr="00E7403F">
        <w:rPr>
          <w:rFonts w:ascii="Times New Roman" w:hAnsi="Times New Roman" w:cs="Times New Roman"/>
        </w:rPr>
        <w:t xml:space="preserve"> no existió diferencia estadística significativa aunque numéricamente </w:t>
      </w:r>
      <w:r w:rsidR="00115365">
        <w:rPr>
          <w:rFonts w:ascii="Times New Roman" w:hAnsi="Times New Roman" w:cs="Times New Roman"/>
        </w:rPr>
        <w:t>el factor A1 (pectina de guayaba rosada</w:t>
      </w:r>
      <w:r w:rsidRPr="00E7403F">
        <w:rPr>
          <w:rFonts w:ascii="Times New Roman" w:hAnsi="Times New Roman" w:cs="Times New Roman"/>
        </w:rPr>
        <w:t xml:space="preserve">) </w:t>
      </w:r>
      <w:r w:rsidR="00115365">
        <w:rPr>
          <w:rFonts w:ascii="Times New Roman" w:hAnsi="Times New Roman" w:cs="Times New Roman"/>
        </w:rPr>
        <w:t xml:space="preserve">fue el más valorado </w:t>
      </w:r>
      <w:r w:rsidRPr="00E7403F">
        <w:rPr>
          <w:rFonts w:ascii="Times New Roman" w:hAnsi="Times New Roman" w:cs="Times New Roman"/>
        </w:rPr>
        <w:t xml:space="preserve">con 3,84 que corresponde a muy bueno (cuadro 20). </w:t>
      </w:r>
    </w:p>
    <w:p w:rsidR="005E0C37" w:rsidRPr="00E7403F" w:rsidRDefault="005E0C37" w:rsidP="004D1796">
      <w:pPr>
        <w:autoSpaceDE w:val="0"/>
        <w:autoSpaceDN w:val="0"/>
        <w:adjustRightInd w:val="0"/>
        <w:spacing w:line="360" w:lineRule="auto"/>
        <w:jc w:val="both"/>
        <w:rPr>
          <w:rFonts w:ascii="Times New Roman" w:hAnsi="Times New Roman" w:cs="Times New Roman"/>
        </w:rPr>
      </w:pPr>
    </w:p>
    <w:p w:rsidR="007805A3" w:rsidRPr="00E7403F" w:rsidRDefault="007805A3" w:rsidP="004D1796">
      <w:pPr>
        <w:spacing w:line="360" w:lineRule="auto"/>
        <w:jc w:val="both"/>
        <w:rPr>
          <w:rFonts w:ascii="Times New Roman" w:hAnsi="Times New Roman" w:cs="Times New Roman"/>
          <w:b/>
        </w:rPr>
      </w:pPr>
      <w:r>
        <w:rPr>
          <w:rFonts w:ascii="Times New Roman" w:hAnsi="Times New Roman" w:cs="Times New Roman"/>
          <w:b/>
        </w:rPr>
        <w:t>5.4</w:t>
      </w:r>
      <w:r w:rsidRPr="00E7403F">
        <w:rPr>
          <w:rFonts w:ascii="Times New Roman" w:hAnsi="Times New Roman" w:cs="Times New Roman"/>
          <w:b/>
        </w:rPr>
        <w:t>.4.3. Comparación de medias del Factor B</w:t>
      </w:r>
    </w:p>
    <w:p w:rsidR="007805A3" w:rsidRPr="00E7403F"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 xml:space="preserve">Cuadro 21. Comparación de medias en el “Factor B” según </w:t>
      </w:r>
      <w:proofErr w:type="spellStart"/>
      <w:r w:rsidRPr="001E01DC">
        <w:rPr>
          <w:rFonts w:ascii="Times New Roman" w:hAnsi="Times New Roman" w:cs="Times New Roman"/>
          <w:b/>
        </w:rPr>
        <w:t>Tukey</w:t>
      </w:r>
      <w:proofErr w:type="spellEnd"/>
      <w:r w:rsidRPr="001E01DC">
        <w:rPr>
          <w:rFonts w:ascii="Times New Roman" w:hAnsi="Times New Roman" w:cs="Times New Roman"/>
          <w:b/>
        </w:rPr>
        <w:t xml:space="preserve"> en el sabor del producto</w:t>
      </w:r>
    </w:p>
    <w:p w:rsidR="00277A51" w:rsidRPr="001E01DC" w:rsidRDefault="00277A51" w:rsidP="004D1796">
      <w:pPr>
        <w:spacing w:line="360" w:lineRule="auto"/>
        <w:jc w:val="both"/>
        <w:rPr>
          <w:rFonts w:ascii="Times New Roman" w:hAnsi="Times New Roman" w:cs="Times New Roman"/>
          <w:b/>
        </w:rPr>
      </w:pPr>
    </w:p>
    <w:tbl>
      <w:tblPr>
        <w:tblStyle w:val="Tablaconcuadrcula"/>
        <w:tblW w:w="8151" w:type="dxa"/>
        <w:tblInd w:w="108" w:type="dxa"/>
        <w:tblLook w:val="04A0" w:firstRow="1" w:lastRow="0" w:firstColumn="1" w:lastColumn="0" w:noHBand="0" w:noVBand="1"/>
      </w:tblPr>
      <w:tblGrid>
        <w:gridCol w:w="2645"/>
        <w:gridCol w:w="2753"/>
        <w:gridCol w:w="2753"/>
      </w:tblGrid>
      <w:tr w:rsidR="007805A3" w:rsidRPr="00E7403F" w:rsidTr="00277A51">
        <w:tc>
          <w:tcPr>
            <w:tcW w:w="2645"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Factor</w:t>
            </w:r>
          </w:p>
        </w:tc>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Medias</w:t>
            </w:r>
          </w:p>
        </w:tc>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Grupos homogéneos</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B1</w:t>
            </w:r>
          </w:p>
        </w:tc>
        <w:tc>
          <w:tcPr>
            <w:tcW w:w="2753"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3,88</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B2</w:t>
            </w:r>
          </w:p>
        </w:tc>
        <w:tc>
          <w:tcPr>
            <w:tcW w:w="2753"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3,79</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B3</w:t>
            </w:r>
          </w:p>
        </w:tc>
        <w:tc>
          <w:tcPr>
            <w:tcW w:w="2753"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3,76</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bl>
    <w:p w:rsidR="00AA3790" w:rsidRDefault="00AA3790" w:rsidP="00AA379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32555" w:rsidRDefault="00732555" w:rsidP="00AA3790">
      <w:pPr>
        <w:autoSpaceDE w:val="0"/>
        <w:autoSpaceDN w:val="0"/>
        <w:adjustRightInd w:val="0"/>
        <w:spacing w:line="360" w:lineRule="auto"/>
        <w:jc w:val="both"/>
        <w:rPr>
          <w:rFonts w:ascii="Times New Roman" w:hAnsi="Times New Roman" w:cs="Times New Roman"/>
          <w:i/>
          <w:sz w:val="20"/>
        </w:rPr>
      </w:pPr>
    </w:p>
    <w:p w:rsidR="00732555" w:rsidRPr="00E25C07" w:rsidRDefault="00732555" w:rsidP="00AA3790">
      <w:pPr>
        <w:autoSpaceDE w:val="0"/>
        <w:autoSpaceDN w:val="0"/>
        <w:adjustRightInd w:val="0"/>
        <w:spacing w:line="360" w:lineRule="auto"/>
        <w:jc w:val="both"/>
        <w:rPr>
          <w:rFonts w:ascii="Times New Roman" w:hAnsi="Times New Roman" w:cs="Times New Roman"/>
          <w:i/>
          <w:sz w:val="20"/>
        </w:rPr>
      </w:pP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A81E6F" w:rsidRDefault="007805A3" w:rsidP="004D1796">
      <w:pPr>
        <w:spacing w:line="360" w:lineRule="auto"/>
        <w:jc w:val="both"/>
        <w:rPr>
          <w:rFonts w:ascii="Times New Roman" w:hAnsi="Times New Roman" w:cs="Times New Roman"/>
        </w:rPr>
      </w:pPr>
      <w:r w:rsidRPr="00E7403F">
        <w:rPr>
          <w:rFonts w:ascii="Times New Roman" w:hAnsi="Times New Roman" w:cs="Times New Roman"/>
        </w:rPr>
        <w:lastRenderedPageBreak/>
        <w:t>En la comparación de medias del Factor B (pectina</w:t>
      </w:r>
      <w:r w:rsidR="004A0CDF">
        <w:rPr>
          <w:rFonts w:ascii="Times New Roman" w:hAnsi="Times New Roman" w:cs="Times New Roman"/>
        </w:rPr>
        <w:t xml:space="preserve">s de manzana, limón y naranja) en el sabor de la mermelada de piña, </w:t>
      </w:r>
      <w:r w:rsidRPr="00E7403F">
        <w:rPr>
          <w:rFonts w:ascii="Times New Roman" w:hAnsi="Times New Roman" w:cs="Times New Roman"/>
        </w:rPr>
        <w:t xml:space="preserve">no existió diferencia estadística significativa entre los factores, </w:t>
      </w:r>
      <w:r w:rsidR="004A0CDF">
        <w:rPr>
          <w:rFonts w:ascii="Times New Roman" w:hAnsi="Times New Roman" w:cs="Times New Roman"/>
        </w:rPr>
        <w:t xml:space="preserve">aunque numéricamente el factor </w:t>
      </w:r>
      <w:r w:rsidR="00A81E6F">
        <w:rPr>
          <w:rFonts w:ascii="Times New Roman" w:hAnsi="Times New Roman" w:cs="Times New Roman"/>
        </w:rPr>
        <w:t>B1 (pectina de manzana</w:t>
      </w:r>
      <w:r w:rsidRPr="00E7403F">
        <w:rPr>
          <w:rFonts w:ascii="Times New Roman" w:hAnsi="Times New Roman" w:cs="Times New Roman"/>
        </w:rPr>
        <w:t xml:space="preserve">) </w:t>
      </w:r>
      <w:r w:rsidR="00A81E6F">
        <w:rPr>
          <w:rFonts w:ascii="Times New Roman" w:hAnsi="Times New Roman" w:cs="Times New Roman"/>
        </w:rPr>
        <w:t>fue el que presentó mayor valoración con 3,88 que corresponde a muy bueno.</w:t>
      </w:r>
    </w:p>
    <w:p w:rsidR="00B96B23" w:rsidRPr="00E7403F" w:rsidRDefault="00B96B23" w:rsidP="004D1796">
      <w:pPr>
        <w:spacing w:line="360" w:lineRule="auto"/>
        <w:jc w:val="both"/>
        <w:rPr>
          <w:rFonts w:ascii="Times New Roman" w:hAnsi="Times New Roman" w:cs="Times New Roman"/>
          <w:b/>
        </w:rPr>
      </w:pPr>
    </w:p>
    <w:p w:rsidR="007805A3" w:rsidRPr="00E7403F" w:rsidRDefault="007805A3" w:rsidP="004D1796">
      <w:pPr>
        <w:spacing w:line="360" w:lineRule="auto"/>
        <w:jc w:val="both"/>
        <w:rPr>
          <w:rFonts w:ascii="Times New Roman" w:hAnsi="Times New Roman" w:cs="Times New Roman"/>
          <w:b/>
        </w:rPr>
      </w:pPr>
      <w:r w:rsidRPr="00E7403F">
        <w:rPr>
          <w:rFonts w:ascii="Times New Roman" w:hAnsi="Times New Roman" w:cs="Times New Roman"/>
          <w:b/>
        </w:rPr>
        <w:t>5.</w:t>
      </w:r>
      <w:r>
        <w:rPr>
          <w:rFonts w:ascii="Times New Roman" w:hAnsi="Times New Roman" w:cs="Times New Roman"/>
          <w:b/>
        </w:rPr>
        <w:t>4</w:t>
      </w:r>
      <w:r w:rsidRPr="00E7403F">
        <w:rPr>
          <w:rFonts w:ascii="Times New Roman" w:hAnsi="Times New Roman" w:cs="Times New Roman"/>
          <w:b/>
        </w:rPr>
        <w:t>.4.4. Comparación de medias de los tratamientos</w:t>
      </w:r>
    </w:p>
    <w:p w:rsidR="007805A3" w:rsidRPr="00E7403F"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 xml:space="preserve">Cuadro 22. Comparación de medias en los tratamientos según </w:t>
      </w:r>
      <w:proofErr w:type="spellStart"/>
      <w:r w:rsidRPr="001E01DC">
        <w:rPr>
          <w:rFonts w:ascii="Times New Roman" w:hAnsi="Times New Roman" w:cs="Times New Roman"/>
          <w:b/>
        </w:rPr>
        <w:t>Tu</w:t>
      </w:r>
      <w:r w:rsidR="00AA3790">
        <w:rPr>
          <w:rFonts w:ascii="Times New Roman" w:hAnsi="Times New Roman" w:cs="Times New Roman"/>
          <w:b/>
        </w:rPr>
        <w:t>c</w:t>
      </w:r>
      <w:r w:rsidRPr="001E01DC">
        <w:rPr>
          <w:rFonts w:ascii="Times New Roman" w:hAnsi="Times New Roman" w:cs="Times New Roman"/>
          <w:b/>
        </w:rPr>
        <w:t>key</w:t>
      </w:r>
      <w:proofErr w:type="spellEnd"/>
      <w:r w:rsidRPr="001E01DC">
        <w:rPr>
          <w:rFonts w:ascii="Times New Roman" w:hAnsi="Times New Roman" w:cs="Times New Roman"/>
          <w:b/>
        </w:rPr>
        <w:t xml:space="preserve"> en el Sabor del producto</w:t>
      </w:r>
    </w:p>
    <w:p w:rsidR="00277A51" w:rsidRPr="001E01DC" w:rsidRDefault="00277A51" w:rsidP="004D1796">
      <w:pPr>
        <w:spacing w:line="360" w:lineRule="auto"/>
        <w:jc w:val="both"/>
        <w:rPr>
          <w:rFonts w:ascii="Times New Roman" w:hAnsi="Times New Roman" w:cs="Times New Roman"/>
          <w:b/>
        </w:rPr>
      </w:pPr>
    </w:p>
    <w:tbl>
      <w:tblPr>
        <w:tblStyle w:val="Tablaconcuadrcula"/>
        <w:tblW w:w="0" w:type="auto"/>
        <w:tblInd w:w="108" w:type="dxa"/>
        <w:tblLook w:val="04A0" w:firstRow="1" w:lastRow="0" w:firstColumn="1" w:lastColumn="0" w:noHBand="0" w:noVBand="1"/>
      </w:tblPr>
      <w:tblGrid>
        <w:gridCol w:w="2645"/>
        <w:gridCol w:w="2754"/>
        <w:gridCol w:w="2754"/>
      </w:tblGrid>
      <w:tr w:rsidR="007805A3" w:rsidRPr="00E7403F" w:rsidTr="00277A51">
        <w:tc>
          <w:tcPr>
            <w:tcW w:w="2645"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Tratamientos</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Medias</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Grupos homogéneos</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A1</w:t>
            </w:r>
            <w:r w:rsidR="007805A3" w:rsidRPr="00E7403F">
              <w:rPr>
                <w:rFonts w:ascii="Times New Roman" w:hAnsi="Times New Roman" w:cs="Times New Roman"/>
              </w:rPr>
              <w:t>B1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3,95</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A1B2</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3,86</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A2B1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3,81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A1B3</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3,81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465673" w:rsidP="005E0C37">
            <w:pPr>
              <w:spacing w:line="276" w:lineRule="auto"/>
              <w:jc w:val="center"/>
              <w:rPr>
                <w:rFonts w:ascii="Times New Roman" w:hAnsi="Times New Roman" w:cs="Times New Roman"/>
              </w:rPr>
            </w:pPr>
            <w:r>
              <w:rPr>
                <w:rFonts w:ascii="Times New Roman" w:hAnsi="Times New Roman" w:cs="Times New Roman"/>
              </w:rPr>
              <w:t>A2B3</w:t>
            </w:r>
          </w:p>
        </w:tc>
        <w:tc>
          <w:tcPr>
            <w:tcW w:w="2754" w:type="dxa"/>
          </w:tcPr>
          <w:p w:rsidR="007805A3" w:rsidRPr="00E7403F" w:rsidRDefault="007805A3" w:rsidP="00B96B23">
            <w:pPr>
              <w:spacing w:line="276" w:lineRule="auto"/>
              <w:jc w:val="center"/>
              <w:rPr>
                <w:rFonts w:ascii="Times New Roman" w:hAnsi="Times New Roman" w:cs="Times New Roman"/>
              </w:rPr>
            </w:pPr>
            <w:r w:rsidRPr="00E7403F">
              <w:rPr>
                <w:rFonts w:ascii="Times New Roman" w:hAnsi="Times New Roman" w:cs="Times New Roman"/>
              </w:rPr>
              <w:t>3,7</w:t>
            </w:r>
            <w:r w:rsidR="00B96B23">
              <w:rPr>
                <w:rFonts w:ascii="Times New Roman" w:hAnsi="Times New Roman" w:cs="Times New Roman"/>
              </w:rPr>
              <w:t>2</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277A51">
        <w:tc>
          <w:tcPr>
            <w:tcW w:w="2645"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r w:rsidR="00465673">
              <w:rPr>
                <w:rFonts w:ascii="Times New Roman" w:hAnsi="Times New Roman" w:cs="Times New Roman"/>
              </w:rPr>
              <w:t>2B2</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3,72</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bl>
    <w:p w:rsidR="00AA3790" w:rsidRPr="00E25C07" w:rsidRDefault="00AA3790" w:rsidP="00AA379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7805A3" w:rsidRDefault="000371DF" w:rsidP="004D1796">
      <w:pPr>
        <w:spacing w:line="360" w:lineRule="auto"/>
        <w:jc w:val="both"/>
        <w:rPr>
          <w:rFonts w:ascii="Times New Roman" w:hAnsi="Times New Roman" w:cs="Times New Roman"/>
        </w:rPr>
      </w:pPr>
      <w:r>
        <w:rPr>
          <w:rFonts w:ascii="Times New Roman" w:hAnsi="Times New Roman" w:cs="Times New Roman"/>
        </w:rPr>
        <w:t xml:space="preserve">Tras el análisis de comparación de medias de los tratamientos en el sabor de la mermelada de piña, se parecía que no existe diferencia estadística significativa. Sin embargo, los catadores califican al tratamiento A1B1 (pectina de guayaba rosada + pectina de manzana) como el mejor con 3,95, seguido por el tratamiento A1B2 (pectina de guayaba rosada + pectina de limón) con 3,86,  </w:t>
      </w:r>
      <w:r w:rsidR="00737526" w:rsidRPr="007430D3">
        <w:rPr>
          <w:rFonts w:ascii="Times New Roman" w:hAnsi="Times New Roman" w:cs="Times New Roman"/>
        </w:rPr>
        <w:t xml:space="preserve">en ambos casos corresponde a muy bueno según la escala establecida por de </w:t>
      </w:r>
      <w:proofErr w:type="spellStart"/>
      <w:r w:rsidR="00737526" w:rsidRPr="007430D3">
        <w:rPr>
          <w:rFonts w:ascii="Times New Roman" w:eastAsia="Times New Roman" w:hAnsi="Times New Roman" w:cs="Times New Roman"/>
          <w:bCs/>
          <w:color w:val="auto"/>
          <w:lang w:val="es-CO" w:eastAsia="es-MX"/>
        </w:rPr>
        <w:t>Witti</w:t>
      </w:r>
      <w:r w:rsidR="00AA3790">
        <w:rPr>
          <w:rFonts w:ascii="Times New Roman" w:eastAsia="Times New Roman" w:hAnsi="Times New Roman" w:cs="Times New Roman"/>
          <w:bCs/>
          <w:color w:val="auto"/>
          <w:lang w:val="es-CO" w:eastAsia="es-MX"/>
        </w:rPr>
        <w:t>n</w:t>
      </w:r>
      <w:r w:rsidR="00737526" w:rsidRPr="007430D3">
        <w:rPr>
          <w:rFonts w:ascii="Times New Roman" w:eastAsia="Times New Roman" w:hAnsi="Times New Roman" w:cs="Times New Roman"/>
          <w:bCs/>
          <w:color w:val="auto"/>
          <w:lang w:val="es-CO" w:eastAsia="es-MX"/>
        </w:rPr>
        <w:t>g</w:t>
      </w:r>
      <w:proofErr w:type="spellEnd"/>
      <w:r w:rsidR="00737526" w:rsidRPr="007430D3">
        <w:rPr>
          <w:rFonts w:ascii="Times New Roman" w:eastAsia="Times New Roman" w:hAnsi="Times New Roman" w:cs="Times New Roman"/>
          <w:bCs/>
          <w:color w:val="auto"/>
          <w:lang w:val="es-CO" w:eastAsia="es-MX"/>
        </w:rPr>
        <w:t xml:space="preserve"> de </w:t>
      </w:r>
      <w:proofErr w:type="spellStart"/>
      <w:r w:rsidR="00737526" w:rsidRPr="007430D3">
        <w:rPr>
          <w:rFonts w:ascii="Times New Roman" w:eastAsia="Times New Roman" w:hAnsi="Times New Roman" w:cs="Times New Roman"/>
          <w:bCs/>
          <w:color w:val="auto"/>
          <w:lang w:val="es-CO" w:eastAsia="es-MX"/>
        </w:rPr>
        <w:t>Penna</w:t>
      </w:r>
      <w:proofErr w:type="spellEnd"/>
      <w:r w:rsidR="00737526" w:rsidRPr="007430D3">
        <w:rPr>
          <w:rFonts w:ascii="Times New Roman" w:eastAsia="Times New Roman" w:hAnsi="Times New Roman" w:cs="Times New Roman"/>
          <w:bCs/>
          <w:color w:val="auto"/>
          <w:lang w:val="es-CO" w:eastAsia="es-MX"/>
        </w:rPr>
        <w:t xml:space="preserve"> </w:t>
      </w:r>
      <w:r w:rsidR="00737526" w:rsidRPr="00A85BF6">
        <w:rPr>
          <w:rFonts w:ascii="Times New Roman" w:eastAsia="Times New Roman" w:hAnsi="Times New Roman" w:cs="Times New Roman"/>
          <w:bCs/>
          <w:i/>
          <w:color w:val="auto"/>
          <w:lang w:val="es-CO" w:eastAsia="es-MX"/>
        </w:rPr>
        <w:t>et al.</w:t>
      </w:r>
      <w:r w:rsidR="00737526" w:rsidRPr="007430D3">
        <w:rPr>
          <w:rFonts w:ascii="Times New Roman" w:eastAsia="Times New Roman" w:hAnsi="Times New Roman" w:cs="Times New Roman"/>
          <w:bCs/>
          <w:color w:val="auto"/>
          <w:lang w:val="es-CO" w:eastAsia="es-MX"/>
        </w:rPr>
        <w:t xml:space="preserve"> (2005),</w:t>
      </w:r>
      <w:r w:rsidR="00737526">
        <w:rPr>
          <w:rFonts w:ascii="Times New Roman" w:eastAsia="Times New Roman" w:hAnsi="Times New Roman" w:cs="Times New Roman"/>
          <w:bCs/>
          <w:color w:val="auto"/>
          <w:lang w:val="es-CO" w:eastAsia="es-MX"/>
        </w:rPr>
        <w:t xml:space="preserve"> </w:t>
      </w:r>
      <w:r w:rsidR="007805A3" w:rsidRPr="00E7403F">
        <w:rPr>
          <w:rFonts w:ascii="Times New Roman" w:hAnsi="Times New Roman" w:cs="Times New Roman"/>
        </w:rPr>
        <w:t xml:space="preserve"> (Ver figura 1</w:t>
      </w:r>
      <w:r w:rsidR="007805A3">
        <w:rPr>
          <w:rFonts w:ascii="Times New Roman" w:hAnsi="Times New Roman" w:cs="Times New Roman"/>
        </w:rPr>
        <w:t>4</w:t>
      </w:r>
      <w:r w:rsidR="007805A3" w:rsidRPr="00E7403F">
        <w:rPr>
          <w:rFonts w:ascii="Times New Roman" w:hAnsi="Times New Roman" w:cs="Times New Roman"/>
        </w:rPr>
        <w:t>).</w:t>
      </w:r>
    </w:p>
    <w:p w:rsidR="00AA3790" w:rsidRDefault="00AA3790" w:rsidP="004D1796">
      <w:pPr>
        <w:spacing w:line="360" w:lineRule="auto"/>
        <w:jc w:val="both"/>
        <w:rPr>
          <w:rFonts w:ascii="Times New Roman" w:hAnsi="Times New Roman" w:cs="Times New Roman"/>
        </w:rPr>
      </w:pPr>
    </w:p>
    <w:p w:rsidR="00AA3790" w:rsidRDefault="00AA3790" w:rsidP="004D1796">
      <w:pPr>
        <w:spacing w:line="360" w:lineRule="auto"/>
        <w:jc w:val="both"/>
        <w:rPr>
          <w:rFonts w:ascii="Times New Roman" w:hAnsi="Times New Roman" w:cs="Times New Roman"/>
        </w:rPr>
      </w:pPr>
    </w:p>
    <w:p w:rsidR="00C73D87" w:rsidRDefault="00C73D87" w:rsidP="004D1796">
      <w:pPr>
        <w:spacing w:line="360" w:lineRule="auto"/>
        <w:jc w:val="both"/>
        <w:rPr>
          <w:rFonts w:ascii="Times New Roman" w:hAnsi="Times New Roman" w:cs="Times New Roman"/>
        </w:rPr>
      </w:pPr>
    </w:p>
    <w:p w:rsidR="00C73D87" w:rsidRDefault="00C73D87" w:rsidP="004D1796">
      <w:pPr>
        <w:spacing w:line="360" w:lineRule="auto"/>
        <w:jc w:val="both"/>
        <w:rPr>
          <w:rFonts w:ascii="Times New Roman" w:hAnsi="Times New Roman" w:cs="Times New Roman"/>
        </w:rPr>
      </w:pPr>
    </w:p>
    <w:p w:rsidR="00AA3790" w:rsidRDefault="00AA3790" w:rsidP="004D1796">
      <w:pPr>
        <w:spacing w:line="360" w:lineRule="auto"/>
        <w:jc w:val="both"/>
        <w:rPr>
          <w:rFonts w:ascii="Times New Roman" w:hAnsi="Times New Roman" w:cs="Times New Roman"/>
        </w:rPr>
      </w:pPr>
    </w:p>
    <w:p w:rsidR="00AA3790" w:rsidRDefault="00AA3790" w:rsidP="004D1796">
      <w:pPr>
        <w:spacing w:line="360" w:lineRule="auto"/>
        <w:jc w:val="both"/>
        <w:rPr>
          <w:rFonts w:ascii="Times New Roman" w:hAnsi="Times New Roman" w:cs="Times New Roman"/>
        </w:rPr>
      </w:pPr>
    </w:p>
    <w:p w:rsidR="00AA3790" w:rsidRDefault="00AA3790" w:rsidP="004D1796">
      <w:pPr>
        <w:spacing w:line="360" w:lineRule="auto"/>
        <w:jc w:val="both"/>
        <w:rPr>
          <w:rFonts w:ascii="Times New Roman" w:hAnsi="Times New Roman" w:cs="Times New Roman"/>
          <w:b/>
        </w:rPr>
      </w:pPr>
    </w:p>
    <w:p w:rsidR="007805A3" w:rsidRPr="00277A51" w:rsidRDefault="007805A3" w:rsidP="004D1796">
      <w:pPr>
        <w:spacing w:line="360" w:lineRule="auto"/>
        <w:jc w:val="both"/>
        <w:rPr>
          <w:rFonts w:ascii="Times New Roman" w:hAnsi="Times New Roman" w:cs="Times New Roman"/>
          <w:sz w:val="28"/>
        </w:rPr>
      </w:pPr>
      <w:r w:rsidRPr="00277A51">
        <w:rPr>
          <w:rFonts w:ascii="Times New Roman" w:hAnsi="Times New Roman" w:cs="Times New Roman"/>
          <w:b/>
        </w:rPr>
        <w:lastRenderedPageBreak/>
        <w:t>Figura 14. Medias de los tratamientos en el sabor del producto</w:t>
      </w: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7805A3" w:rsidRPr="00E7403F" w:rsidRDefault="008C7C9F" w:rsidP="004D1796">
      <w:pPr>
        <w:autoSpaceDE w:val="0"/>
        <w:autoSpaceDN w:val="0"/>
        <w:adjustRightInd w:val="0"/>
        <w:spacing w:line="360" w:lineRule="auto"/>
        <w:jc w:val="both"/>
        <w:rPr>
          <w:rFonts w:ascii="Times New Roman" w:hAnsi="Times New Roman" w:cs="Times New Roman"/>
          <w:i/>
          <w:sz w:val="20"/>
        </w:rPr>
      </w:pPr>
      <w:r w:rsidRPr="00F45052">
        <w:rPr>
          <w:rFonts w:ascii="Times New Roman" w:hAnsi="Times New Roman" w:cs="Times New Roman"/>
          <w:noProof/>
          <w:lang w:eastAsia="es-EC"/>
        </w:rPr>
        <w:drawing>
          <wp:inline distT="0" distB="0" distL="0" distR="0" wp14:anchorId="03BD192A" wp14:editId="087B08F3">
            <wp:extent cx="5252085" cy="2158410"/>
            <wp:effectExtent l="0" t="0" r="24765" b="1333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3A5B" w:rsidRPr="00AA3790" w:rsidRDefault="00AA3790" w:rsidP="00AA379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Pr>
          <w:rFonts w:ascii="Times New Roman" w:hAnsi="Times New Roman" w:cs="Times New Roman"/>
          <w:i/>
          <w:sz w:val="20"/>
        </w:rPr>
        <w:t xml:space="preserve"> (Baños S, 2017)</w:t>
      </w:r>
    </w:p>
    <w:p w:rsidR="00A93A5B" w:rsidRPr="00277A51" w:rsidRDefault="00A93A5B" w:rsidP="004D1796">
      <w:pPr>
        <w:spacing w:line="360" w:lineRule="auto"/>
        <w:rPr>
          <w:rFonts w:ascii="Times New Roman" w:hAnsi="Times New Roman" w:cs="Times New Roman"/>
          <w:b/>
        </w:rPr>
      </w:pPr>
    </w:p>
    <w:p w:rsidR="007805A3" w:rsidRPr="00277A51" w:rsidRDefault="007805A3" w:rsidP="004D1796">
      <w:pPr>
        <w:spacing w:line="360" w:lineRule="auto"/>
        <w:rPr>
          <w:rFonts w:ascii="Times New Roman" w:hAnsi="Times New Roman" w:cs="Times New Roman"/>
          <w:b/>
        </w:rPr>
      </w:pPr>
      <w:r w:rsidRPr="00277A51">
        <w:rPr>
          <w:rFonts w:ascii="Times New Roman" w:hAnsi="Times New Roman" w:cs="Times New Roman"/>
          <w:b/>
        </w:rPr>
        <w:t xml:space="preserve">Figura 15.  Gráfico de interacción </w:t>
      </w:r>
      <w:proofErr w:type="spellStart"/>
      <w:r w:rsidRPr="00277A51">
        <w:rPr>
          <w:rFonts w:ascii="Times New Roman" w:hAnsi="Times New Roman" w:cs="Times New Roman"/>
          <w:b/>
        </w:rPr>
        <w:t>AxB</w:t>
      </w:r>
      <w:proofErr w:type="spellEnd"/>
      <w:r w:rsidRPr="00277A51">
        <w:rPr>
          <w:rFonts w:ascii="Times New Roman" w:hAnsi="Times New Roman" w:cs="Times New Roman"/>
          <w:b/>
        </w:rPr>
        <w:t xml:space="preserve"> en el sabor del producto</w:t>
      </w: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7805A3" w:rsidRPr="00E7403F" w:rsidRDefault="008C7C9F" w:rsidP="004D1796">
      <w:pPr>
        <w:autoSpaceDE w:val="0"/>
        <w:autoSpaceDN w:val="0"/>
        <w:adjustRightInd w:val="0"/>
        <w:spacing w:line="360" w:lineRule="auto"/>
        <w:jc w:val="both"/>
        <w:rPr>
          <w:rFonts w:ascii="Times New Roman" w:hAnsi="Times New Roman" w:cs="Times New Roman"/>
          <w:i/>
          <w:sz w:val="20"/>
        </w:rPr>
      </w:pPr>
      <w:r w:rsidRPr="00F45052">
        <w:rPr>
          <w:rFonts w:ascii="Times New Roman" w:hAnsi="Times New Roman" w:cs="Times New Roman"/>
          <w:noProof/>
          <w:lang w:eastAsia="es-EC"/>
        </w:rPr>
        <w:drawing>
          <wp:inline distT="0" distB="0" distL="0" distR="0" wp14:anchorId="5099CDAD" wp14:editId="3774532B">
            <wp:extent cx="5252085" cy="2211572"/>
            <wp:effectExtent l="0" t="0" r="24765"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3790" w:rsidRPr="00E25C07" w:rsidRDefault="00AA3790" w:rsidP="00AA3790">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7805A3" w:rsidRDefault="007805A3" w:rsidP="004737FB">
      <w:pPr>
        <w:spacing w:line="360" w:lineRule="auto"/>
        <w:jc w:val="both"/>
        <w:rPr>
          <w:rFonts w:ascii="Times New Roman" w:hAnsi="Times New Roman" w:cs="Times New Roman"/>
        </w:rPr>
      </w:pPr>
      <w:r w:rsidRPr="00E7403F">
        <w:rPr>
          <w:rFonts w:ascii="Times New Roman" w:hAnsi="Times New Roman" w:cs="Times New Roman"/>
        </w:rPr>
        <w:t xml:space="preserve">En la figura </w:t>
      </w:r>
      <w:r>
        <w:rPr>
          <w:rFonts w:ascii="Times New Roman" w:hAnsi="Times New Roman" w:cs="Times New Roman"/>
        </w:rPr>
        <w:t>15</w:t>
      </w:r>
      <w:r w:rsidRPr="00E7403F">
        <w:rPr>
          <w:rFonts w:ascii="Times New Roman" w:hAnsi="Times New Roman" w:cs="Times New Roman"/>
        </w:rPr>
        <w:t xml:space="preserve"> de interacción </w:t>
      </w:r>
      <w:proofErr w:type="spellStart"/>
      <w:r w:rsidRPr="00E7403F">
        <w:rPr>
          <w:rFonts w:ascii="Times New Roman" w:hAnsi="Times New Roman" w:cs="Times New Roman"/>
        </w:rPr>
        <w:t>AxB</w:t>
      </w:r>
      <w:proofErr w:type="spellEnd"/>
      <w:r w:rsidRPr="00E7403F">
        <w:rPr>
          <w:rFonts w:ascii="Times New Roman" w:hAnsi="Times New Roman" w:cs="Times New Roman"/>
        </w:rPr>
        <w:t xml:space="preserve"> de la característica sabor </w:t>
      </w:r>
      <w:r w:rsidR="000B0894">
        <w:rPr>
          <w:rFonts w:ascii="Times New Roman" w:hAnsi="Times New Roman" w:cs="Times New Roman"/>
        </w:rPr>
        <w:t>de la mermelada de piña</w:t>
      </w:r>
      <w:r w:rsidRPr="00E7403F">
        <w:rPr>
          <w:rFonts w:ascii="Times New Roman" w:hAnsi="Times New Roman" w:cs="Times New Roman"/>
        </w:rPr>
        <w:t xml:space="preserve">, </w:t>
      </w:r>
      <w:r w:rsidR="004F030D">
        <w:rPr>
          <w:rFonts w:ascii="Times New Roman" w:hAnsi="Times New Roman" w:cs="Times New Roman"/>
        </w:rPr>
        <w:t xml:space="preserve">se </w:t>
      </w:r>
      <w:r w:rsidRPr="00E7403F">
        <w:rPr>
          <w:rFonts w:ascii="Times New Roman" w:hAnsi="Times New Roman" w:cs="Times New Roman"/>
        </w:rPr>
        <w:t xml:space="preserve">muestra que las líneas de tendencia del factor A (pectinas de guayaba blanca y rosada) </w:t>
      </w:r>
      <w:r w:rsidR="004F030D">
        <w:rPr>
          <w:rFonts w:ascii="Times New Roman" w:hAnsi="Times New Roman" w:cs="Times New Roman"/>
        </w:rPr>
        <w:t>no presentan</w:t>
      </w:r>
      <w:r w:rsidRPr="00E7403F">
        <w:rPr>
          <w:rFonts w:ascii="Times New Roman" w:hAnsi="Times New Roman" w:cs="Times New Roman"/>
        </w:rPr>
        <w:t xml:space="preserve"> interacción </w:t>
      </w:r>
      <w:r w:rsidR="000B0894" w:rsidRPr="007430D3">
        <w:rPr>
          <w:rFonts w:ascii="Times New Roman" w:hAnsi="Times New Roman" w:cs="Times New Roman"/>
        </w:rPr>
        <w:t xml:space="preserve">entre sí, </w:t>
      </w:r>
      <w:r w:rsidR="004F030D">
        <w:rPr>
          <w:rFonts w:ascii="Times New Roman" w:hAnsi="Times New Roman" w:cs="Times New Roman"/>
        </w:rPr>
        <w:t>mostrando</w:t>
      </w:r>
      <w:r w:rsidR="000B0894" w:rsidRPr="007430D3">
        <w:rPr>
          <w:rFonts w:ascii="Times New Roman" w:hAnsi="Times New Roman" w:cs="Times New Roman"/>
        </w:rPr>
        <w:t xml:space="preserve"> paralelismo entre estas con relación a cada uno de los tipos de pectina del factor B.</w:t>
      </w:r>
    </w:p>
    <w:p w:rsidR="00277A51" w:rsidRDefault="00277A51" w:rsidP="004737FB">
      <w:pPr>
        <w:spacing w:line="360" w:lineRule="auto"/>
        <w:jc w:val="both"/>
        <w:rPr>
          <w:rFonts w:ascii="Times New Roman" w:hAnsi="Times New Roman" w:cs="Times New Roman"/>
        </w:rPr>
      </w:pPr>
    </w:p>
    <w:p w:rsidR="00277A51" w:rsidRDefault="00277A51" w:rsidP="004737FB">
      <w:pPr>
        <w:spacing w:line="360" w:lineRule="auto"/>
        <w:jc w:val="both"/>
        <w:rPr>
          <w:rFonts w:ascii="Times New Roman" w:hAnsi="Times New Roman" w:cs="Times New Roman"/>
        </w:rPr>
      </w:pP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
          <w:bCs/>
          <w:color w:val="auto"/>
          <w:lang w:val="es-CO" w:eastAsia="es-MX"/>
        </w:rPr>
      </w:pPr>
      <w:r>
        <w:rPr>
          <w:rFonts w:ascii="Times New Roman" w:eastAsia="Times New Roman" w:hAnsi="Times New Roman" w:cs="Times New Roman"/>
          <w:b/>
          <w:bCs/>
          <w:color w:val="auto"/>
          <w:lang w:val="es-CO" w:eastAsia="es-MX"/>
        </w:rPr>
        <w:lastRenderedPageBreak/>
        <w:t>5.4</w:t>
      </w:r>
      <w:r w:rsidRPr="00E7403F">
        <w:rPr>
          <w:rFonts w:ascii="Times New Roman" w:eastAsia="Times New Roman" w:hAnsi="Times New Roman" w:cs="Times New Roman"/>
          <w:b/>
          <w:bCs/>
          <w:color w:val="auto"/>
          <w:lang w:val="es-CO" w:eastAsia="es-MX"/>
        </w:rPr>
        <w:t>.5. Textura del producto</w:t>
      </w:r>
    </w:p>
    <w:p w:rsidR="007805A3"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val="es-CO" w:eastAsia="es-MX"/>
        </w:rPr>
      </w:pPr>
      <w:r w:rsidRPr="00E7403F">
        <w:rPr>
          <w:rFonts w:ascii="Times New Roman" w:eastAsia="Times New Roman" w:hAnsi="Times New Roman" w:cs="Times New Roman"/>
          <w:bCs/>
          <w:color w:val="auto"/>
          <w:lang w:val="es-CO" w:eastAsia="es-MX"/>
        </w:rPr>
        <w:t>Esta se manifiesta a través del tacto o la tensión, la percepción se hace por la mano o la boca en especial por la masticación (Saltos, 2010).</w:t>
      </w:r>
    </w:p>
    <w:p w:rsidR="007805A3" w:rsidRPr="00E7403F" w:rsidRDefault="007805A3" w:rsidP="004D1796">
      <w:pPr>
        <w:suppressAutoHyphens w:val="0"/>
        <w:spacing w:before="100" w:beforeAutospacing="1" w:after="100" w:afterAutospacing="1" w:line="360" w:lineRule="auto"/>
        <w:jc w:val="both"/>
        <w:rPr>
          <w:rFonts w:ascii="Times New Roman" w:eastAsia="Times New Roman" w:hAnsi="Times New Roman" w:cs="Times New Roman"/>
          <w:bCs/>
          <w:color w:val="auto"/>
          <w:lang w:eastAsia="es-MX"/>
        </w:rPr>
      </w:pPr>
      <w:r>
        <w:rPr>
          <w:rFonts w:ascii="Times New Roman" w:eastAsia="Times New Roman" w:hAnsi="Times New Roman" w:cs="Times New Roman"/>
          <w:b/>
          <w:bCs/>
          <w:color w:val="auto"/>
          <w:lang w:val="es-CO" w:eastAsia="es-MX"/>
        </w:rPr>
        <w:t>5.4</w:t>
      </w:r>
      <w:r w:rsidRPr="00E7403F">
        <w:rPr>
          <w:rFonts w:ascii="Times New Roman" w:eastAsia="Times New Roman" w:hAnsi="Times New Roman" w:cs="Times New Roman"/>
          <w:b/>
          <w:bCs/>
          <w:color w:val="auto"/>
          <w:lang w:val="es-CO" w:eastAsia="es-MX"/>
        </w:rPr>
        <w:t>.5.1. Análisis de Varianza</w:t>
      </w:r>
    </w:p>
    <w:p w:rsidR="007805A3"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Cuadro 23. Análisis de Varianza de la TEXTURA de la mermelada de piña obtenida a partir de la combinación de las pectinas de guayaba rosada y manzana</w:t>
      </w:r>
    </w:p>
    <w:p w:rsidR="00B96B23" w:rsidRPr="001E01DC" w:rsidRDefault="00B96B23" w:rsidP="004D1796">
      <w:pPr>
        <w:spacing w:line="360" w:lineRule="auto"/>
        <w:jc w:val="both"/>
        <w:rPr>
          <w:rFonts w:ascii="Times New Roman" w:hAnsi="Times New Roman" w:cs="Times New Roman"/>
          <w:b/>
        </w:rPr>
      </w:pPr>
    </w:p>
    <w:tbl>
      <w:tblPr>
        <w:tblStyle w:val="Tablaconcuadrcula"/>
        <w:tblW w:w="0" w:type="auto"/>
        <w:jc w:val="center"/>
        <w:tblInd w:w="-109" w:type="dxa"/>
        <w:tblLook w:val="04A0" w:firstRow="1" w:lastRow="0" w:firstColumn="1" w:lastColumn="0" w:noHBand="0" w:noVBand="1"/>
      </w:tblPr>
      <w:tblGrid>
        <w:gridCol w:w="2112"/>
        <w:gridCol w:w="909"/>
        <w:gridCol w:w="1317"/>
        <w:gridCol w:w="1339"/>
        <w:gridCol w:w="1317"/>
        <w:gridCol w:w="1376"/>
      </w:tblGrid>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b/>
              </w:rPr>
            </w:pPr>
            <w:r w:rsidRPr="00E7403F">
              <w:rPr>
                <w:rFonts w:ascii="Times New Roman" w:hAnsi="Times New Roman" w:cs="Times New Roman"/>
                <w:b/>
              </w:rPr>
              <w:t>Fuente de Variación</w:t>
            </w:r>
          </w:p>
        </w:tc>
        <w:tc>
          <w:tcPr>
            <w:tcW w:w="909" w:type="dxa"/>
          </w:tcPr>
          <w:p w:rsidR="007805A3" w:rsidRPr="00E7403F" w:rsidRDefault="007805A3" w:rsidP="005E0C37">
            <w:pPr>
              <w:spacing w:line="276" w:lineRule="auto"/>
              <w:rPr>
                <w:rFonts w:ascii="Times New Roman" w:hAnsi="Times New Roman" w:cs="Times New Roman"/>
                <w:b/>
              </w:rPr>
            </w:pPr>
            <w:r w:rsidRPr="00E7403F">
              <w:rPr>
                <w:rFonts w:ascii="Times New Roman" w:hAnsi="Times New Roman" w:cs="Times New Roman"/>
                <w:b/>
              </w:rPr>
              <w:t>SC</w:t>
            </w:r>
          </w:p>
        </w:tc>
        <w:tc>
          <w:tcPr>
            <w:tcW w:w="1317" w:type="dxa"/>
          </w:tcPr>
          <w:p w:rsidR="007805A3" w:rsidRPr="00E7403F" w:rsidRDefault="003E2A1E" w:rsidP="005E0C37">
            <w:pPr>
              <w:spacing w:line="276" w:lineRule="auto"/>
              <w:rPr>
                <w:rFonts w:ascii="Times New Roman" w:hAnsi="Times New Roman" w:cs="Times New Roman"/>
                <w:b/>
              </w:rPr>
            </w:pPr>
            <w:proofErr w:type="spellStart"/>
            <w:r>
              <w:rPr>
                <w:rFonts w:ascii="Times New Roman" w:hAnsi="Times New Roman" w:cs="Times New Roman"/>
                <w:b/>
              </w:rPr>
              <w:t>G</w:t>
            </w:r>
            <w:r w:rsidR="007805A3" w:rsidRPr="00E7403F">
              <w:rPr>
                <w:rFonts w:ascii="Times New Roman" w:hAnsi="Times New Roman" w:cs="Times New Roman"/>
                <w:b/>
              </w:rPr>
              <w:t>l</w:t>
            </w:r>
            <w:proofErr w:type="spellEnd"/>
          </w:p>
        </w:tc>
        <w:tc>
          <w:tcPr>
            <w:tcW w:w="1339" w:type="dxa"/>
          </w:tcPr>
          <w:p w:rsidR="007805A3" w:rsidRPr="00E7403F" w:rsidRDefault="007805A3" w:rsidP="005E0C37">
            <w:pPr>
              <w:spacing w:line="276" w:lineRule="auto"/>
              <w:rPr>
                <w:rFonts w:ascii="Times New Roman" w:hAnsi="Times New Roman" w:cs="Times New Roman"/>
                <w:b/>
              </w:rPr>
            </w:pPr>
            <w:r w:rsidRPr="00E7403F">
              <w:rPr>
                <w:rFonts w:ascii="Times New Roman" w:hAnsi="Times New Roman" w:cs="Times New Roman"/>
                <w:b/>
              </w:rPr>
              <w:t>CM</w:t>
            </w:r>
          </w:p>
        </w:tc>
        <w:tc>
          <w:tcPr>
            <w:tcW w:w="1317" w:type="dxa"/>
          </w:tcPr>
          <w:p w:rsidR="007805A3" w:rsidRPr="00E7403F" w:rsidRDefault="007805A3" w:rsidP="005E0C37">
            <w:pPr>
              <w:spacing w:line="276" w:lineRule="auto"/>
              <w:rPr>
                <w:rFonts w:ascii="Times New Roman" w:hAnsi="Times New Roman" w:cs="Times New Roman"/>
                <w:b/>
              </w:rPr>
            </w:pPr>
            <w:r w:rsidRPr="00E7403F">
              <w:rPr>
                <w:rFonts w:ascii="Times New Roman" w:hAnsi="Times New Roman" w:cs="Times New Roman"/>
                <w:b/>
              </w:rPr>
              <w:t>F</w:t>
            </w:r>
          </w:p>
        </w:tc>
        <w:tc>
          <w:tcPr>
            <w:tcW w:w="1376" w:type="dxa"/>
          </w:tcPr>
          <w:p w:rsidR="007805A3" w:rsidRPr="00E7403F" w:rsidRDefault="007805A3" w:rsidP="005E0C37">
            <w:pPr>
              <w:spacing w:line="276" w:lineRule="auto"/>
              <w:rPr>
                <w:rFonts w:ascii="Times New Roman" w:hAnsi="Times New Roman" w:cs="Times New Roman"/>
                <w:b/>
              </w:rPr>
            </w:pPr>
            <w:r w:rsidRPr="00E7403F">
              <w:rPr>
                <w:rFonts w:ascii="Times New Roman" w:hAnsi="Times New Roman" w:cs="Times New Roman"/>
                <w:b/>
              </w:rPr>
              <w:t>P-valor</w:t>
            </w: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Factor A</w:t>
            </w:r>
          </w:p>
        </w:tc>
        <w:tc>
          <w:tcPr>
            <w:tcW w:w="90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0,44</w:t>
            </w:r>
          </w:p>
        </w:tc>
        <w:tc>
          <w:tcPr>
            <w:tcW w:w="1317"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1</w:t>
            </w:r>
          </w:p>
        </w:tc>
        <w:tc>
          <w:tcPr>
            <w:tcW w:w="133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0,44</w:t>
            </w:r>
          </w:p>
        </w:tc>
        <w:tc>
          <w:tcPr>
            <w:tcW w:w="1317"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4,47</w:t>
            </w:r>
          </w:p>
        </w:tc>
        <w:tc>
          <w:tcPr>
            <w:tcW w:w="1376"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0,0391</w:t>
            </w:r>
            <w:r w:rsidR="007805A3" w:rsidRPr="00E7403F">
              <w:rPr>
                <w:rFonts w:ascii="Times New Roman" w:hAnsi="Times New Roman" w:cs="Times New Roman"/>
              </w:rPr>
              <w:t xml:space="preserve"> </w:t>
            </w:r>
            <w:r>
              <w:rPr>
                <w:rFonts w:ascii="Times New Roman" w:hAnsi="Times New Roman" w:cs="Times New Roman"/>
                <w:i/>
              </w:rPr>
              <w:t>*</w:t>
            </w: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Factor B</w:t>
            </w:r>
          </w:p>
        </w:tc>
        <w:tc>
          <w:tcPr>
            <w:tcW w:w="90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0,32</w:t>
            </w:r>
          </w:p>
        </w:tc>
        <w:tc>
          <w:tcPr>
            <w:tcW w:w="1317"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2</w:t>
            </w:r>
          </w:p>
        </w:tc>
        <w:tc>
          <w:tcPr>
            <w:tcW w:w="133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0,16</w:t>
            </w:r>
          </w:p>
        </w:tc>
        <w:tc>
          <w:tcPr>
            <w:tcW w:w="1317"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1,59</w:t>
            </w:r>
          </w:p>
        </w:tc>
        <w:tc>
          <w:tcPr>
            <w:tcW w:w="1376"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0,2123</w:t>
            </w:r>
            <w:r w:rsidR="007805A3" w:rsidRPr="00E7403F">
              <w:rPr>
                <w:rFonts w:ascii="Times New Roman" w:hAnsi="Times New Roman" w:cs="Times New Roman"/>
                <w:i/>
              </w:rPr>
              <w:t>NS</w:t>
            </w: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Catadores</w:t>
            </w:r>
          </w:p>
        </w:tc>
        <w:tc>
          <w:tcPr>
            <w:tcW w:w="909"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0,43</w:t>
            </w:r>
          </w:p>
        </w:tc>
        <w:tc>
          <w:tcPr>
            <w:tcW w:w="1317"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11</w:t>
            </w:r>
          </w:p>
        </w:tc>
        <w:tc>
          <w:tcPr>
            <w:tcW w:w="1339"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0,04</w:t>
            </w:r>
          </w:p>
        </w:tc>
        <w:tc>
          <w:tcPr>
            <w:tcW w:w="1317"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0,39</w:t>
            </w:r>
          </w:p>
        </w:tc>
        <w:tc>
          <w:tcPr>
            <w:tcW w:w="1376"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0,9535</w:t>
            </w:r>
            <w:r w:rsidR="007805A3" w:rsidRPr="00E7403F">
              <w:rPr>
                <w:rFonts w:ascii="Times New Roman" w:hAnsi="Times New Roman" w:cs="Times New Roman"/>
                <w:i/>
              </w:rPr>
              <w:t>NS</w:t>
            </w: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 xml:space="preserve">Interacción </w:t>
            </w:r>
            <w:proofErr w:type="spellStart"/>
            <w:r w:rsidRPr="00E7403F">
              <w:rPr>
                <w:rFonts w:ascii="Times New Roman" w:hAnsi="Times New Roman" w:cs="Times New Roman"/>
              </w:rPr>
              <w:t>AxB</w:t>
            </w:r>
            <w:proofErr w:type="spellEnd"/>
          </w:p>
        </w:tc>
        <w:tc>
          <w:tcPr>
            <w:tcW w:w="90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0,02</w:t>
            </w:r>
          </w:p>
        </w:tc>
        <w:tc>
          <w:tcPr>
            <w:tcW w:w="1317"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2</w:t>
            </w:r>
          </w:p>
        </w:tc>
        <w:tc>
          <w:tcPr>
            <w:tcW w:w="133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0,01</w:t>
            </w:r>
          </w:p>
        </w:tc>
        <w:tc>
          <w:tcPr>
            <w:tcW w:w="1317"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0,10</w:t>
            </w:r>
          </w:p>
        </w:tc>
        <w:tc>
          <w:tcPr>
            <w:tcW w:w="1376"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0,9010</w:t>
            </w:r>
            <w:r w:rsidR="007805A3" w:rsidRPr="00E7403F">
              <w:rPr>
                <w:rFonts w:ascii="Times New Roman" w:hAnsi="Times New Roman" w:cs="Times New Roman"/>
                <w:i/>
              </w:rPr>
              <w:t>NS</w:t>
            </w: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Error experimental</w:t>
            </w:r>
          </w:p>
        </w:tc>
        <w:tc>
          <w:tcPr>
            <w:tcW w:w="90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5,44</w:t>
            </w:r>
          </w:p>
        </w:tc>
        <w:tc>
          <w:tcPr>
            <w:tcW w:w="1317"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55</w:t>
            </w:r>
          </w:p>
        </w:tc>
        <w:tc>
          <w:tcPr>
            <w:tcW w:w="1339"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0,10</w:t>
            </w:r>
          </w:p>
        </w:tc>
        <w:tc>
          <w:tcPr>
            <w:tcW w:w="1317" w:type="dxa"/>
          </w:tcPr>
          <w:p w:rsidR="007805A3" w:rsidRPr="00E7403F" w:rsidRDefault="007805A3" w:rsidP="005E0C37">
            <w:pPr>
              <w:spacing w:line="276" w:lineRule="auto"/>
              <w:rPr>
                <w:rFonts w:ascii="Times New Roman" w:hAnsi="Times New Roman" w:cs="Times New Roman"/>
              </w:rPr>
            </w:pPr>
          </w:p>
        </w:tc>
        <w:tc>
          <w:tcPr>
            <w:tcW w:w="1376" w:type="dxa"/>
          </w:tcPr>
          <w:p w:rsidR="007805A3" w:rsidRPr="00E7403F" w:rsidRDefault="007805A3" w:rsidP="005E0C37">
            <w:pPr>
              <w:spacing w:line="276" w:lineRule="auto"/>
              <w:rPr>
                <w:rFonts w:ascii="Times New Roman" w:hAnsi="Times New Roman" w:cs="Times New Roman"/>
              </w:rPr>
            </w:pP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Total</w:t>
            </w:r>
          </w:p>
        </w:tc>
        <w:tc>
          <w:tcPr>
            <w:tcW w:w="909"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6,64</w:t>
            </w:r>
          </w:p>
        </w:tc>
        <w:tc>
          <w:tcPr>
            <w:tcW w:w="1317"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71</w:t>
            </w:r>
          </w:p>
        </w:tc>
        <w:tc>
          <w:tcPr>
            <w:tcW w:w="1339" w:type="dxa"/>
          </w:tcPr>
          <w:p w:rsidR="007805A3" w:rsidRPr="00E7403F" w:rsidRDefault="007805A3" w:rsidP="005E0C37">
            <w:pPr>
              <w:spacing w:line="276" w:lineRule="auto"/>
              <w:rPr>
                <w:rFonts w:ascii="Times New Roman" w:hAnsi="Times New Roman" w:cs="Times New Roman"/>
              </w:rPr>
            </w:pPr>
          </w:p>
        </w:tc>
        <w:tc>
          <w:tcPr>
            <w:tcW w:w="1317" w:type="dxa"/>
          </w:tcPr>
          <w:p w:rsidR="007805A3" w:rsidRPr="00E7403F" w:rsidRDefault="007805A3" w:rsidP="005E0C37">
            <w:pPr>
              <w:spacing w:line="276" w:lineRule="auto"/>
              <w:rPr>
                <w:rFonts w:ascii="Times New Roman" w:hAnsi="Times New Roman" w:cs="Times New Roman"/>
              </w:rPr>
            </w:pPr>
          </w:p>
        </w:tc>
        <w:tc>
          <w:tcPr>
            <w:tcW w:w="1376" w:type="dxa"/>
          </w:tcPr>
          <w:p w:rsidR="007805A3" w:rsidRPr="00E7403F" w:rsidRDefault="007805A3" w:rsidP="005E0C37">
            <w:pPr>
              <w:spacing w:line="276" w:lineRule="auto"/>
              <w:rPr>
                <w:rFonts w:ascii="Times New Roman" w:hAnsi="Times New Roman" w:cs="Times New Roman"/>
              </w:rPr>
            </w:pPr>
          </w:p>
        </w:tc>
      </w:tr>
      <w:tr w:rsidR="007805A3" w:rsidRPr="00E7403F" w:rsidTr="00277A51">
        <w:trPr>
          <w:jc w:val="center"/>
        </w:trPr>
        <w:tc>
          <w:tcPr>
            <w:tcW w:w="2112" w:type="dxa"/>
          </w:tcPr>
          <w:p w:rsidR="007805A3" w:rsidRPr="00E7403F" w:rsidRDefault="007805A3" w:rsidP="005E0C37">
            <w:pPr>
              <w:spacing w:line="276" w:lineRule="auto"/>
              <w:rPr>
                <w:rFonts w:ascii="Times New Roman" w:hAnsi="Times New Roman" w:cs="Times New Roman"/>
              </w:rPr>
            </w:pPr>
            <w:r w:rsidRPr="00E7403F">
              <w:rPr>
                <w:rFonts w:ascii="Times New Roman" w:hAnsi="Times New Roman" w:cs="Times New Roman"/>
              </w:rPr>
              <w:t>CV%</w:t>
            </w:r>
          </w:p>
        </w:tc>
        <w:tc>
          <w:tcPr>
            <w:tcW w:w="909" w:type="dxa"/>
          </w:tcPr>
          <w:p w:rsidR="007805A3" w:rsidRPr="00E7403F" w:rsidRDefault="003F0F3D" w:rsidP="005E0C37">
            <w:pPr>
              <w:spacing w:line="276" w:lineRule="auto"/>
              <w:rPr>
                <w:rFonts w:ascii="Times New Roman" w:hAnsi="Times New Roman" w:cs="Times New Roman"/>
              </w:rPr>
            </w:pPr>
            <w:r>
              <w:rPr>
                <w:rFonts w:ascii="Times New Roman" w:hAnsi="Times New Roman" w:cs="Times New Roman"/>
              </w:rPr>
              <w:t>8,38</w:t>
            </w:r>
          </w:p>
        </w:tc>
        <w:tc>
          <w:tcPr>
            <w:tcW w:w="1317" w:type="dxa"/>
          </w:tcPr>
          <w:p w:rsidR="007805A3" w:rsidRPr="00E7403F" w:rsidRDefault="007805A3" w:rsidP="005E0C37">
            <w:pPr>
              <w:spacing w:line="276" w:lineRule="auto"/>
              <w:rPr>
                <w:rFonts w:ascii="Times New Roman" w:hAnsi="Times New Roman" w:cs="Times New Roman"/>
              </w:rPr>
            </w:pPr>
          </w:p>
        </w:tc>
        <w:tc>
          <w:tcPr>
            <w:tcW w:w="1339" w:type="dxa"/>
          </w:tcPr>
          <w:p w:rsidR="007805A3" w:rsidRPr="00E7403F" w:rsidRDefault="007805A3" w:rsidP="005E0C37">
            <w:pPr>
              <w:spacing w:line="276" w:lineRule="auto"/>
              <w:rPr>
                <w:rFonts w:ascii="Times New Roman" w:hAnsi="Times New Roman" w:cs="Times New Roman"/>
              </w:rPr>
            </w:pPr>
          </w:p>
        </w:tc>
        <w:tc>
          <w:tcPr>
            <w:tcW w:w="1317" w:type="dxa"/>
          </w:tcPr>
          <w:p w:rsidR="007805A3" w:rsidRPr="00E7403F" w:rsidRDefault="007805A3" w:rsidP="005E0C37">
            <w:pPr>
              <w:spacing w:line="276" w:lineRule="auto"/>
              <w:rPr>
                <w:rFonts w:ascii="Times New Roman" w:hAnsi="Times New Roman" w:cs="Times New Roman"/>
              </w:rPr>
            </w:pPr>
          </w:p>
        </w:tc>
        <w:tc>
          <w:tcPr>
            <w:tcW w:w="1376" w:type="dxa"/>
          </w:tcPr>
          <w:p w:rsidR="007805A3" w:rsidRPr="00E7403F" w:rsidRDefault="007805A3" w:rsidP="005E0C37">
            <w:pPr>
              <w:spacing w:line="276" w:lineRule="auto"/>
              <w:rPr>
                <w:rFonts w:ascii="Times New Roman" w:hAnsi="Times New Roman" w:cs="Times New Roman"/>
              </w:rPr>
            </w:pPr>
          </w:p>
        </w:tc>
      </w:tr>
    </w:tbl>
    <w:p w:rsidR="007E28E5" w:rsidRPr="00E25C07" w:rsidRDefault="007E28E5" w:rsidP="007E28E5">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3F0F3D" w:rsidRPr="00E7403F" w:rsidRDefault="003F0F3D" w:rsidP="00277A51">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i/>
          <w:sz w:val="20"/>
        </w:rPr>
        <w:t>*: Diferencia estadística significativa</w:t>
      </w:r>
    </w:p>
    <w:p w:rsidR="003F0F3D" w:rsidRPr="00E7403F" w:rsidRDefault="003F0F3D" w:rsidP="00277A51">
      <w:pPr>
        <w:autoSpaceDE w:val="0"/>
        <w:autoSpaceDN w:val="0"/>
        <w:adjustRightInd w:val="0"/>
        <w:spacing w:line="360" w:lineRule="auto"/>
        <w:jc w:val="both"/>
        <w:rPr>
          <w:rFonts w:ascii="Times New Roman" w:hAnsi="Times New Roman" w:cs="Times New Roman"/>
          <w:i/>
          <w:sz w:val="20"/>
        </w:rPr>
      </w:pPr>
      <w:r w:rsidRPr="00E7403F">
        <w:rPr>
          <w:rFonts w:ascii="Times New Roman" w:hAnsi="Times New Roman" w:cs="Times New Roman"/>
          <w:i/>
          <w:sz w:val="20"/>
        </w:rPr>
        <w:t>NS: Diferencia estadística no significativa</w:t>
      </w:r>
    </w:p>
    <w:p w:rsidR="007805A3" w:rsidRDefault="007805A3" w:rsidP="004D1796">
      <w:pPr>
        <w:spacing w:line="360" w:lineRule="auto"/>
        <w:rPr>
          <w:rFonts w:ascii="Times New Roman" w:hAnsi="Times New Roman" w:cs="Times New Roman"/>
        </w:rPr>
      </w:pPr>
    </w:p>
    <w:p w:rsidR="004F030D" w:rsidRDefault="004F030D" w:rsidP="004F030D">
      <w:pPr>
        <w:autoSpaceDE w:val="0"/>
        <w:autoSpaceDN w:val="0"/>
        <w:adjustRightInd w:val="0"/>
        <w:spacing w:line="360" w:lineRule="auto"/>
        <w:jc w:val="both"/>
        <w:rPr>
          <w:rFonts w:ascii="Times New Roman" w:hAnsi="Times New Roman" w:cs="Times New Roman"/>
        </w:rPr>
      </w:pPr>
      <w:r w:rsidRPr="002A629F">
        <w:rPr>
          <w:rFonts w:ascii="Times New Roman" w:hAnsi="Times New Roman" w:cs="Times New Roman"/>
        </w:rPr>
        <w:t>En el análisis de varianza de la característica Aroma de la mermelada de piña (C</w:t>
      </w:r>
      <w:r>
        <w:rPr>
          <w:rFonts w:ascii="Times New Roman" w:hAnsi="Times New Roman" w:cs="Times New Roman"/>
        </w:rPr>
        <w:t>uadro 23</w:t>
      </w:r>
      <w:r w:rsidRPr="002A629F">
        <w:rPr>
          <w:rFonts w:ascii="Times New Roman" w:hAnsi="Times New Roman" w:cs="Times New Roman"/>
        </w:rPr>
        <w:t>), solo el factor A (pectinas de guayaba rosad</w:t>
      </w:r>
      <w:r w:rsidR="007E28E5">
        <w:rPr>
          <w:rFonts w:ascii="Times New Roman" w:hAnsi="Times New Roman" w:cs="Times New Roman"/>
        </w:rPr>
        <w:t>a</w:t>
      </w:r>
      <w:r w:rsidRPr="002A629F">
        <w:rPr>
          <w:rFonts w:ascii="Times New Roman" w:hAnsi="Times New Roman" w:cs="Times New Roman"/>
        </w:rPr>
        <w:t xml:space="preserve"> y blanca) presenta diferencia estadística significativa (p=≤0,05),</w:t>
      </w:r>
      <w:r w:rsidR="00E05DFF">
        <w:rPr>
          <w:rFonts w:ascii="Times New Roman" w:hAnsi="Times New Roman" w:cs="Times New Roman"/>
        </w:rPr>
        <w:t xml:space="preserve"> </w:t>
      </w:r>
      <w:r w:rsidR="00E05DFF" w:rsidRPr="00AF65B3">
        <w:rPr>
          <w:rFonts w:ascii="Times New Roman" w:hAnsi="Times New Roman" w:cs="Times New Roman"/>
          <w:color w:val="000000" w:themeColor="text1"/>
        </w:rPr>
        <w:t>esto se debe probablemente</w:t>
      </w:r>
      <w:r w:rsidR="00C73D87" w:rsidRPr="00AF65B3">
        <w:rPr>
          <w:rFonts w:ascii="Times New Roman" w:hAnsi="Times New Roman" w:cs="Times New Roman"/>
          <w:color w:val="000000" w:themeColor="text1"/>
        </w:rPr>
        <w:t xml:space="preserve"> a la mayor presencia de azúcar que l</w:t>
      </w:r>
      <w:r w:rsidR="00E7262A" w:rsidRPr="00AF65B3">
        <w:rPr>
          <w:rFonts w:ascii="Times New Roman" w:hAnsi="Times New Roman" w:cs="Times New Roman"/>
          <w:color w:val="000000" w:themeColor="text1"/>
        </w:rPr>
        <w:t xml:space="preserve">e dan una textura aceptable </w:t>
      </w:r>
      <w:r w:rsidR="00E7262A">
        <w:rPr>
          <w:rFonts w:ascii="Times New Roman" w:hAnsi="Times New Roman" w:cs="Times New Roman"/>
        </w:rPr>
        <w:t>en especial a la pectina de guayaba rosada</w:t>
      </w:r>
      <w:r w:rsidR="00546505">
        <w:rPr>
          <w:rFonts w:ascii="Times New Roman" w:hAnsi="Times New Roman" w:cs="Times New Roman"/>
        </w:rPr>
        <w:t>.</w:t>
      </w:r>
      <w:r w:rsidR="00E05DFF">
        <w:rPr>
          <w:rFonts w:ascii="Times New Roman" w:hAnsi="Times New Roman" w:cs="Times New Roman"/>
        </w:rPr>
        <w:t xml:space="preserve"> </w:t>
      </w:r>
      <w:r w:rsidRPr="002A629F">
        <w:rPr>
          <w:rFonts w:ascii="Times New Roman" w:hAnsi="Times New Roman" w:cs="Times New Roman"/>
        </w:rPr>
        <w:t xml:space="preserve"> </w:t>
      </w:r>
      <w:r w:rsidR="00546505" w:rsidRPr="002A629F">
        <w:rPr>
          <w:rFonts w:ascii="Times New Roman" w:hAnsi="Times New Roman" w:cs="Times New Roman"/>
        </w:rPr>
        <w:t>Mientras</w:t>
      </w:r>
      <w:r w:rsidR="00E73132">
        <w:rPr>
          <w:rFonts w:ascii="Times New Roman" w:hAnsi="Times New Roman" w:cs="Times New Roman"/>
        </w:rPr>
        <w:t xml:space="preserve"> que tanto en el factor</w:t>
      </w:r>
      <w:r w:rsidRPr="002A629F">
        <w:rPr>
          <w:rFonts w:ascii="Times New Roman" w:hAnsi="Times New Roman" w:cs="Times New Roman"/>
        </w:rPr>
        <w:t xml:space="preserve">  B (pectinas de manzana, limón y naranja) como en los catadores e interacción </w:t>
      </w:r>
      <w:proofErr w:type="spellStart"/>
      <w:r w:rsidRPr="002A629F">
        <w:rPr>
          <w:rFonts w:ascii="Times New Roman" w:hAnsi="Times New Roman" w:cs="Times New Roman"/>
        </w:rPr>
        <w:t>AxB</w:t>
      </w:r>
      <w:proofErr w:type="spellEnd"/>
      <w:r w:rsidRPr="002A629F">
        <w:rPr>
          <w:rFonts w:ascii="Times New Roman" w:hAnsi="Times New Roman" w:cs="Times New Roman"/>
        </w:rPr>
        <w:t xml:space="preserve"> no presentan diferencia estadística significativa. </w:t>
      </w:r>
    </w:p>
    <w:p w:rsidR="007E28E5" w:rsidRDefault="007E28E5" w:rsidP="004F030D">
      <w:pPr>
        <w:autoSpaceDE w:val="0"/>
        <w:autoSpaceDN w:val="0"/>
        <w:adjustRightInd w:val="0"/>
        <w:spacing w:line="360" w:lineRule="auto"/>
        <w:jc w:val="both"/>
        <w:rPr>
          <w:rFonts w:ascii="Times New Roman" w:hAnsi="Times New Roman" w:cs="Times New Roman"/>
        </w:rPr>
      </w:pPr>
    </w:p>
    <w:p w:rsidR="007E28E5" w:rsidRDefault="007E28E5" w:rsidP="004F030D">
      <w:pPr>
        <w:autoSpaceDE w:val="0"/>
        <w:autoSpaceDN w:val="0"/>
        <w:adjustRightInd w:val="0"/>
        <w:spacing w:line="360" w:lineRule="auto"/>
        <w:jc w:val="both"/>
        <w:rPr>
          <w:rFonts w:ascii="Times New Roman" w:hAnsi="Times New Roman" w:cs="Times New Roman"/>
        </w:rPr>
      </w:pPr>
    </w:p>
    <w:p w:rsidR="007E28E5" w:rsidRDefault="007E28E5" w:rsidP="004F030D">
      <w:pPr>
        <w:autoSpaceDE w:val="0"/>
        <w:autoSpaceDN w:val="0"/>
        <w:adjustRightInd w:val="0"/>
        <w:spacing w:line="360" w:lineRule="auto"/>
        <w:jc w:val="both"/>
        <w:rPr>
          <w:rFonts w:ascii="Times New Roman" w:hAnsi="Times New Roman" w:cs="Times New Roman"/>
        </w:rPr>
      </w:pPr>
    </w:p>
    <w:p w:rsidR="007E28E5" w:rsidRPr="002A629F" w:rsidRDefault="007E28E5" w:rsidP="004F030D">
      <w:pPr>
        <w:autoSpaceDE w:val="0"/>
        <w:autoSpaceDN w:val="0"/>
        <w:adjustRightInd w:val="0"/>
        <w:spacing w:line="360" w:lineRule="auto"/>
        <w:jc w:val="both"/>
        <w:rPr>
          <w:rFonts w:ascii="Times New Roman" w:hAnsi="Times New Roman" w:cs="Times New Roman"/>
        </w:rPr>
      </w:pPr>
    </w:p>
    <w:p w:rsidR="007805A3" w:rsidRPr="00E7403F" w:rsidRDefault="007805A3" w:rsidP="004D1796">
      <w:pPr>
        <w:spacing w:line="360" w:lineRule="auto"/>
        <w:jc w:val="both"/>
        <w:rPr>
          <w:rFonts w:ascii="Times New Roman" w:hAnsi="Times New Roman" w:cs="Times New Roman"/>
          <w:b/>
        </w:rPr>
      </w:pPr>
      <w:r w:rsidRPr="00E7403F">
        <w:rPr>
          <w:rFonts w:ascii="Times New Roman" w:hAnsi="Times New Roman" w:cs="Times New Roman"/>
          <w:b/>
        </w:rPr>
        <w:lastRenderedPageBreak/>
        <w:t>5.</w:t>
      </w:r>
      <w:r>
        <w:rPr>
          <w:rFonts w:ascii="Times New Roman" w:hAnsi="Times New Roman" w:cs="Times New Roman"/>
          <w:b/>
        </w:rPr>
        <w:t>4</w:t>
      </w:r>
      <w:r w:rsidRPr="00E7403F">
        <w:rPr>
          <w:rFonts w:ascii="Times New Roman" w:hAnsi="Times New Roman" w:cs="Times New Roman"/>
          <w:b/>
        </w:rPr>
        <w:t>.5.2. Comparación de medias del Factor A</w:t>
      </w:r>
    </w:p>
    <w:p w:rsidR="007805A3" w:rsidRDefault="007805A3" w:rsidP="004D1796">
      <w:pPr>
        <w:spacing w:line="360" w:lineRule="auto"/>
        <w:jc w:val="both"/>
        <w:rPr>
          <w:rFonts w:ascii="Times New Roman" w:hAnsi="Times New Roman" w:cs="Times New Roman"/>
          <w:b/>
        </w:rPr>
      </w:pPr>
    </w:p>
    <w:p w:rsidR="007805A3" w:rsidRPr="001E01DC"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 xml:space="preserve">Cuadro 24. Comparación de medias en el “Factor A” según </w:t>
      </w:r>
      <w:proofErr w:type="spellStart"/>
      <w:r w:rsidRPr="001E01DC">
        <w:rPr>
          <w:rFonts w:ascii="Times New Roman" w:hAnsi="Times New Roman" w:cs="Times New Roman"/>
          <w:b/>
        </w:rPr>
        <w:t>Tu</w:t>
      </w:r>
      <w:r w:rsidR="007E28E5">
        <w:rPr>
          <w:rFonts w:ascii="Times New Roman" w:hAnsi="Times New Roman" w:cs="Times New Roman"/>
          <w:b/>
        </w:rPr>
        <w:t>c</w:t>
      </w:r>
      <w:r w:rsidRPr="001E01DC">
        <w:rPr>
          <w:rFonts w:ascii="Times New Roman" w:hAnsi="Times New Roman" w:cs="Times New Roman"/>
          <w:b/>
        </w:rPr>
        <w:t>key</w:t>
      </w:r>
      <w:proofErr w:type="spellEnd"/>
      <w:r w:rsidRPr="001E01DC">
        <w:rPr>
          <w:rFonts w:ascii="Times New Roman" w:hAnsi="Times New Roman" w:cs="Times New Roman"/>
          <w:b/>
        </w:rPr>
        <w:t xml:space="preserve"> en textura del producto</w:t>
      </w:r>
    </w:p>
    <w:p w:rsidR="007805A3" w:rsidRPr="00E7403F" w:rsidRDefault="007805A3" w:rsidP="004D1796">
      <w:pPr>
        <w:spacing w:line="360" w:lineRule="auto"/>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2753"/>
        <w:gridCol w:w="2754"/>
        <w:gridCol w:w="2754"/>
      </w:tblGrid>
      <w:tr w:rsidR="007805A3" w:rsidRPr="00E7403F" w:rsidTr="00021776">
        <w:trPr>
          <w:jc w:val="center"/>
        </w:trPr>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Factor</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Medias</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Grupos homogéneos</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A1</w:t>
            </w:r>
          </w:p>
        </w:tc>
        <w:tc>
          <w:tcPr>
            <w:tcW w:w="2754"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3,83</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A2</w:t>
            </w:r>
          </w:p>
        </w:tc>
        <w:tc>
          <w:tcPr>
            <w:tcW w:w="2754"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3,68</w:t>
            </w:r>
          </w:p>
        </w:tc>
        <w:tc>
          <w:tcPr>
            <w:tcW w:w="2754" w:type="dxa"/>
          </w:tcPr>
          <w:p w:rsidR="007805A3" w:rsidRPr="00E7403F" w:rsidRDefault="00B96B23" w:rsidP="005E0C37">
            <w:pPr>
              <w:spacing w:line="276" w:lineRule="auto"/>
              <w:jc w:val="center"/>
              <w:rPr>
                <w:rFonts w:ascii="Times New Roman" w:hAnsi="Times New Roman" w:cs="Times New Roman"/>
              </w:rPr>
            </w:pPr>
            <w:r>
              <w:rPr>
                <w:rFonts w:ascii="Times New Roman" w:hAnsi="Times New Roman" w:cs="Times New Roman"/>
              </w:rPr>
              <w:t xml:space="preserve">       </w:t>
            </w:r>
            <w:r w:rsidR="00032241">
              <w:rPr>
                <w:rFonts w:ascii="Times New Roman" w:hAnsi="Times New Roman" w:cs="Times New Roman"/>
              </w:rPr>
              <w:t>B</w:t>
            </w:r>
          </w:p>
        </w:tc>
      </w:tr>
    </w:tbl>
    <w:p w:rsidR="007805A3" w:rsidRPr="00E7403F" w:rsidRDefault="007E28E5" w:rsidP="004D1796">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Pr>
          <w:rFonts w:ascii="Times New Roman" w:hAnsi="Times New Roman" w:cs="Times New Roman"/>
          <w:i/>
          <w:sz w:val="20"/>
        </w:rPr>
        <w:t xml:space="preserve"> (Baños S, 2017)</w:t>
      </w:r>
    </w:p>
    <w:p w:rsidR="007805A3" w:rsidRDefault="007805A3" w:rsidP="004D1796">
      <w:pPr>
        <w:autoSpaceDE w:val="0"/>
        <w:autoSpaceDN w:val="0"/>
        <w:adjustRightInd w:val="0"/>
        <w:spacing w:line="360" w:lineRule="auto"/>
        <w:jc w:val="both"/>
        <w:rPr>
          <w:rFonts w:ascii="Times New Roman" w:hAnsi="Times New Roman" w:cs="Times New Roman"/>
        </w:rPr>
      </w:pPr>
    </w:p>
    <w:p w:rsidR="004F030D" w:rsidRPr="00CA04E4" w:rsidRDefault="004F030D" w:rsidP="004F030D">
      <w:pPr>
        <w:autoSpaceDE w:val="0"/>
        <w:autoSpaceDN w:val="0"/>
        <w:adjustRightInd w:val="0"/>
        <w:spacing w:line="360" w:lineRule="auto"/>
        <w:jc w:val="both"/>
        <w:rPr>
          <w:rFonts w:ascii="Times New Roman" w:hAnsi="Times New Roman" w:cs="Times New Roman"/>
        </w:rPr>
      </w:pPr>
      <w:r w:rsidRPr="00CA04E4">
        <w:rPr>
          <w:rFonts w:ascii="Times New Roman" w:hAnsi="Times New Roman" w:cs="Times New Roman"/>
        </w:rPr>
        <w:t>En  la comparación de medias del Factor A (Pectina de guayabas rosada y blanca)</w:t>
      </w:r>
      <w:r>
        <w:rPr>
          <w:rFonts w:ascii="Times New Roman" w:hAnsi="Times New Roman" w:cs="Times New Roman"/>
        </w:rPr>
        <w:t xml:space="preserve"> en la textura de la mermelada de piña</w:t>
      </w:r>
      <w:r w:rsidRPr="00CA04E4">
        <w:rPr>
          <w:rFonts w:ascii="Times New Roman" w:hAnsi="Times New Roman" w:cs="Times New Roman"/>
        </w:rPr>
        <w:t xml:space="preserve">, existió diferencia estadística significativa, los catadores calificaron al factor A1 (pectina de guayaba rosada) como el mejor con </w:t>
      </w:r>
      <w:r>
        <w:rPr>
          <w:rFonts w:ascii="Times New Roman" w:hAnsi="Times New Roman" w:cs="Times New Roman"/>
        </w:rPr>
        <w:t>3,83</w:t>
      </w:r>
      <w:r w:rsidRPr="00CA04E4">
        <w:rPr>
          <w:rFonts w:ascii="Times New Roman" w:hAnsi="Times New Roman" w:cs="Times New Roman"/>
        </w:rPr>
        <w:t xml:space="preserve"> (cuadro 8). Según la escala de medición este valor corresponde a muy bueno.</w:t>
      </w:r>
    </w:p>
    <w:p w:rsidR="007805A3" w:rsidRPr="00E7403F" w:rsidRDefault="007805A3" w:rsidP="004D1796">
      <w:pPr>
        <w:spacing w:line="360" w:lineRule="auto"/>
        <w:jc w:val="both"/>
        <w:rPr>
          <w:rFonts w:ascii="Times New Roman" w:hAnsi="Times New Roman" w:cs="Times New Roman"/>
        </w:rPr>
      </w:pPr>
    </w:p>
    <w:p w:rsidR="007805A3" w:rsidRPr="00E7403F" w:rsidRDefault="007805A3" w:rsidP="004D1796">
      <w:pPr>
        <w:spacing w:line="360" w:lineRule="auto"/>
        <w:jc w:val="both"/>
        <w:rPr>
          <w:rFonts w:ascii="Times New Roman" w:hAnsi="Times New Roman" w:cs="Times New Roman"/>
          <w:b/>
        </w:rPr>
      </w:pPr>
      <w:r w:rsidRPr="00E7403F">
        <w:rPr>
          <w:rFonts w:ascii="Times New Roman" w:hAnsi="Times New Roman" w:cs="Times New Roman"/>
          <w:b/>
        </w:rPr>
        <w:t>5.</w:t>
      </w:r>
      <w:r>
        <w:rPr>
          <w:rFonts w:ascii="Times New Roman" w:hAnsi="Times New Roman" w:cs="Times New Roman"/>
          <w:b/>
        </w:rPr>
        <w:t>4</w:t>
      </w:r>
      <w:r w:rsidRPr="00E7403F">
        <w:rPr>
          <w:rFonts w:ascii="Times New Roman" w:hAnsi="Times New Roman" w:cs="Times New Roman"/>
          <w:b/>
        </w:rPr>
        <w:t>.5.3. Comparación de medias del Factor B</w:t>
      </w:r>
    </w:p>
    <w:p w:rsidR="007805A3" w:rsidRPr="00E7403F"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 xml:space="preserve">Cuadro 25. Comparación de medias en el “Factor B” según </w:t>
      </w:r>
      <w:proofErr w:type="spellStart"/>
      <w:r w:rsidRPr="001E01DC">
        <w:rPr>
          <w:rFonts w:ascii="Times New Roman" w:hAnsi="Times New Roman" w:cs="Times New Roman"/>
          <w:b/>
        </w:rPr>
        <w:t>Tu</w:t>
      </w:r>
      <w:r w:rsidR="007E28E5">
        <w:rPr>
          <w:rFonts w:ascii="Times New Roman" w:hAnsi="Times New Roman" w:cs="Times New Roman"/>
          <w:b/>
        </w:rPr>
        <w:t>c</w:t>
      </w:r>
      <w:r w:rsidRPr="001E01DC">
        <w:rPr>
          <w:rFonts w:ascii="Times New Roman" w:hAnsi="Times New Roman" w:cs="Times New Roman"/>
          <w:b/>
        </w:rPr>
        <w:t>key</w:t>
      </w:r>
      <w:proofErr w:type="spellEnd"/>
      <w:r w:rsidRPr="001E01DC">
        <w:rPr>
          <w:rFonts w:ascii="Times New Roman" w:hAnsi="Times New Roman" w:cs="Times New Roman"/>
          <w:b/>
        </w:rPr>
        <w:t xml:space="preserve"> en la textura del producto</w:t>
      </w:r>
    </w:p>
    <w:p w:rsidR="00277A51" w:rsidRPr="001E01DC" w:rsidRDefault="00277A51" w:rsidP="004D1796">
      <w:pPr>
        <w:spacing w:line="360" w:lineRule="auto"/>
        <w:jc w:val="both"/>
        <w:rPr>
          <w:rFonts w:ascii="Times New Roman" w:hAnsi="Times New Roman" w:cs="Times New Roman"/>
          <w:b/>
        </w:rPr>
      </w:pPr>
    </w:p>
    <w:tbl>
      <w:tblPr>
        <w:tblStyle w:val="Tablaconcuadrcula"/>
        <w:tblW w:w="8259" w:type="dxa"/>
        <w:jc w:val="center"/>
        <w:tblLook w:val="04A0" w:firstRow="1" w:lastRow="0" w:firstColumn="1" w:lastColumn="0" w:noHBand="0" w:noVBand="1"/>
      </w:tblPr>
      <w:tblGrid>
        <w:gridCol w:w="2753"/>
        <w:gridCol w:w="2753"/>
        <w:gridCol w:w="2753"/>
      </w:tblGrid>
      <w:tr w:rsidR="007805A3" w:rsidRPr="00E7403F" w:rsidTr="00021776">
        <w:trPr>
          <w:jc w:val="center"/>
        </w:trPr>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Factor</w:t>
            </w:r>
          </w:p>
        </w:tc>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Medias</w:t>
            </w:r>
          </w:p>
        </w:tc>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Grupos homogéneos</w:t>
            </w:r>
          </w:p>
        </w:tc>
      </w:tr>
      <w:tr w:rsidR="007805A3" w:rsidRPr="00E7403F" w:rsidTr="00021776">
        <w:trPr>
          <w:jc w:val="center"/>
        </w:trPr>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B1</w:t>
            </w:r>
          </w:p>
        </w:tc>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3,85</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B2</w:t>
            </w:r>
          </w:p>
        </w:tc>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3,72</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B3</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3,70</w:t>
            </w:r>
          </w:p>
        </w:tc>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bl>
    <w:p w:rsidR="007805A3" w:rsidRPr="00E7403F" w:rsidRDefault="00021776" w:rsidP="007E28E5">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 xml:space="preserve"> </w:t>
      </w:r>
      <w:r w:rsidR="007E28E5">
        <w:rPr>
          <w:rFonts w:ascii="Times New Roman" w:hAnsi="Times New Roman" w:cs="Times New Roman"/>
          <w:b/>
          <w:i/>
          <w:sz w:val="20"/>
        </w:rPr>
        <w:t>Elaborado por:</w:t>
      </w:r>
      <w:r w:rsidR="007E28E5">
        <w:rPr>
          <w:rFonts w:ascii="Times New Roman" w:hAnsi="Times New Roman" w:cs="Times New Roman"/>
          <w:i/>
          <w:sz w:val="20"/>
        </w:rPr>
        <w:t xml:space="preserve"> (Baños S, 2017)</w:t>
      </w:r>
    </w:p>
    <w:p w:rsidR="007805A3" w:rsidRPr="00E7403F" w:rsidRDefault="007805A3"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rPr>
      </w:pPr>
      <w:r w:rsidRPr="00E7403F">
        <w:rPr>
          <w:rFonts w:ascii="Times New Roman" w:hAnsi="Times New Roman" w:cs="Times New Roman"/>
        </w:rPr>
        <w:t>Mediante la comparación de medias del Factor B (pectina</w:t>
      </w:r>
      <w:r w:rsidR="004F030D">
        <w:rPr>
          <w:rFonts w:ascii="Times New Roman" w:hAnsi="Times New Roman" w:cs="Times New Roman"/>
        </w:rPr>
        <w:t xml:space="preserve">s de manzana, limón y naranja) en la textura de la mermelada de piña, </w:t>
      </w:r>
      <w:r w:rsidRPr="00E7403F">
        <w:rPr>
          <w:rFonts w:ascii="Times New Roman" w:hAnsi="Times New Roman" w:cs="Times New Roman"/>
        </w:rPr>
        <w:t>no existió difer</w:t>
      </w:r>
      <w:r w:rsidR="004F030D">
        <w:rPr>
          <w:rFonts w:ascii="Times New Roman" w:hAnsi="Times New Roman" w:cs="Times New Roman"/>
        </w:rPr>
        <w:t>encia estadística significativa, numéricamente</w:t>
      </w:r>
      <w:r w:rsidRPr="00E7403F">
        <w:rPr>
          <w:rFonts w:ascii="Times New Roman" w:hAnsi="Times New Roman" w:cs="Times New Roman"/>
        </w:rPr>
        <w:t xml:space="preserve"> factor B1 (pectina de manzana) </w:t>
      </w:r>
      <w:r w:rsidR="004F030D">
        <w:rPr>
          <w:rFonts w:ascii="Times New Roman" w:hAnsi="Times New Roman" w:cs="Times New Roman"/>
        </w:rPr>
        <w:t>fue el</w:t>
      </w:r>
      <w:r w:rsidRPr="00E7403F">
        <w:rPr>
          <w:rFonts w:ascii="Times New Roman" w:hAnsi="Times New Roman" w:cs="Times New Roman"/>
        </w:rPr>
        <w:t xml:space="preserve"> más valorado por los catado</w:t>
      </w:r>
      <w:r w:rsidR="004F030D">
        <w:rPr>
          <w:rFonts w:ascii="Times New Roman" w:hAnsi="Times New Roman" w:cs="Times New Roman"/>
        </w:rPr>
        <w:t>res con una calificación de 3,85</w:t>
      </w:r>
      <w:r w:rsidRPr="00E7403F">
        <w:rPr>
          <w:rFonts w:ascii="Times New Roman" w:hAnsi="Times New Roman" w:cs="Times New Roman"/>
        </w:rPr>
        <w:t xml:space="preserve"> que corresponde a muy bueno.</w:t>
      </w:r>
    </w:p>
    <w:p w:rsidR="007E28E5" w:rsidRDefault="007E28E5" w:rsidP="004D1796">
      <w:pPr>
        <w:spacing w:line="360" w:lineRule="auto"/>
        <w:jc w:val="both"/>
        <w:rPr>
          <w:rFonts w:ascii="Times New Roman" w:hAnsi="Times New Roman" w:cs="Times New Roman"/>
        </w:rPr>
      </w:pPr>
    </w:p>
    <w:p w:rsidR="007E28E5" w:rsidRDefault="007E28E5" w:rsidP="004D1796">
      <w:pPr>
        <w:spacing w:line="360" w:lineRule="auto"/>
        <w:jc w:val="both"/>
        <w:rPr>
          <w:rFonts w:ascii="Times New Roman" w:hAnsi="Times New Roman" w:cs="Times New Roman"/>
        </w:rPr>
      </w:pPr>
    </w:p>
    <w:p w:rsidR="005E0C37" w:rsidRPr="00E7403F" w:rsidRDefault="005E0C37" w:rsidP="004D1796">
      <w:pPr>
        <w:spacing w:line="360" w:lineRule="auto"/>
        <w:jc w:val="both"/>
        <w:rPr>
          <w:rFonts w:ascii="Times New Roman" w:hAnsi="Times New Roman" w:cs="Times New Roman"/>
        </w:rPr>
      </w:pPr>
    </w:p>
    <w:p w:rsidR="007805A3" w:rsidRPr="00E7403F" w:rsidRDefault="007805A3" w:rsidP="004D1796">
      <w:pPr>
        <w:spacing w:line="360" w:lineRule="auto"/>
        <w:jc w:val="both"/>
        <w:rPr>
          <w:rFonts w:ascii="Times New Roman" w:hAnsi="Times New Roman" w:cs="Times New Roman"/>
          <w:b/>
        </w:rPr>
      </w:pPr>
      <w:r w:rsidRPr="00E7403F">
        <w:rPr>
          <w:rFonts w:ascii="Times New Roman" w:hAnsi="Times New Roman" w:cs="Times New Roman"/>
          <w:b/>
        </w:rPr>
        <w:lastRenderedPageBreak/>
        <w:t>5.</w:t>
      </w:r>
      <w:r>
        <w:rPr>
          <w:rFonts w:ascii="Times New Roman" w:hAnsi="Times New Roman" w:cs="Times New Roman"/>
          <w:b/>
        </w:rPr>
        <w:t>4</w:t>
      </w:r>
      <w:r w:rsidRPr="00E7403F">
        <w:rPr>
          <w:rFonts w:ascii="Times New Roman" w:hAnsi="Times New Roman" w:cs="Times New Roman"/>
          <w:b/>
        </w:rPr>
        <w:t>.5.4. Comparación de medias de los tratamientos</w:t>
      </w:r>
    </w:p>
    <w:p w:rsidR="007E28E5" w:rsidRDefault="007E28E5" w:rsidP="004D1796">
      <w:pPr>
        <w:spacing w:line="360" w:lineRule="auto"/>
        <w:jc w:val="both"/>
        <w:rPr>
          <w:rFonts w:ascii="Times New Roman" w:hAnsi="Times New Roman" w:cs="Times New Roman"/>
          <w:b/>
        </w:rPr>
      </w:pPr>
    </w:p>
    <w:p w:rsidR="007805A3" w:rsidRDefault="007805A3" w:rsidP="004D1796">
      <w:pPr>
        <w:spacing w:line="360" w:lineRule="auto"/>
        <w:jc w:val="both"/>
        <w:rPr>
          <w:rFonts w:ascii="Times New Roman" w:hAnsi="Times New Roman" w:cs="Times New Roman"/>
          <w:b/>
        </w:rPr>
      </w:pPr>
      <w:r w:rsidRPr="001E01DC">
        <w:rPr>
          <w:rFonts w:ascii="Times New Roman" w:hAnsi="Times New Roman" w:cs="Times New Roman"/>
          <w:b/>
        </w:rPr>
        <w:t xml:space="preserve">Cuadro 26. Comparación de medias en los tratamientos según </w:t>
      </w:r>
      <w:proofErr w:type="spellStart"/>
      <w:r w:rsidRPr="001E01DC">
        <w:rPr>
          <w:rFonts w:ascii="Times New Roman" w:hAnsi="Times New Roman" w:cs="Times New Roman"/>
          <w:b/>
        </w:rPr>
        <w:t>Tu</w:t>
      </w:r>
      <w:r w:rsidR="007E28E5">
        <w:rPr>
          <w:rFonts w:ascii="Times New Roman" w:hAnsi="Times New Roman" w:cs="Times New Roman"/>
          <w:b/>
        </w:rPr>
        <w:t>c</w:t>
      </w:r>
      <w:r w:rsidRPr="001E01DC">
        <w:rPr>
          <w:rFonts w:ascii="Times New Roman" w:hAnsi="Times New Roman" w:cs="Times New Roman"/>
          <w:b/>
        </w:rPr>
        <w:t>key</w:t>
      </w:r>
      <w:proofErr w:type="spellEnd"/>
      <w:r w:rsidRPr="001E01DC">
        <w:rPr>
          <w:rFonts w:ascii="Times New Roman" w:hAnsi="Times New Roman" w:cs="Times New Roman"/>
          <w:b/>
        </w:rPr>
        <w:t xml:space="preserve"> en el Textura del producto</w:t>
      </w:r>
    </w:p>
    <w:p w:rsidR="00277A51" w:rsidRPr="001E01DC" w:rsidRDefault="00277A51" w:rsidP="004D1796">
      <w:pPr>
        <w:spacing w:line="360" w:lineRule="auto"/>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2753"/>
        <w:gridCol w:w="2754"/>
        <w:gridCol w:w="2754"/>
      </w:tblGrid>
      <w:tr w:rsidR="007805A3" w:rsidRPr="00E7403F" w:rsidTr="00021776">
        <w:trPr>
          <w:jc w:val="center"/>
        </w:trPr>
        <w:tc>
          <w:tcPr>
            <w:tcW w:w="2753"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Tratamientos</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Medias</w:t>
            </w:r>
          </w:p>
        </w:tc>
        <w:tc>
          <w:tcPr>
            <w:tcW w:w="2754" w:type="dxa"/>
          </w:tcPr>
          <w:p w:rsidR="007805A3" w:rsidRPr="00E7403F" w:rsidRDefault="007805A3" w:rsidP="005E0C37">
            <w:pPr>
              <w:spacing w:line="276" w:lineRule="auto"/>
              <w:jc w:val="center"/>
              <w:rPr>
                <w:rFonts w:ascii="Times New Roman" w:hAnsi="Times New Roman" w:cs="Times New Roman"/>
                <w:b/>
              </w:rPr>
            </w:pPr>
            <w:r w:rsidRPr="00E7403F">
              <w:rPr>
                <w:rFonts w:ascii="Times New Roman" w:hAnsi="Times New Roman" w:cs="Times New Roman"/>
                <w:b/>
              </w:rPr>
              <w:t>Grupos homogéneos</w:t>
            </w:r>
          </w:p>
        </w:tc>
      </w:tr>
      <w:tr w:rsidR="007805A3" w:rsidRPr="00E7403F" w:rsidTr="00021776">
        <w:trPr>
          <w:jc w:val="center"/>
        </w:trPr>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A1B1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3,94</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A1B2</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3,81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A2B</w:t>
            </w:r>
            <w:r w:rsidR="00032241">
              <w:rPr>
                <w:rFonts w:ascii="Times New Roman" w:hAnsi="Times New Roman" w:cs="Times New Roman"/>
              </w:rPr>
              <w:t>1</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3,75</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A1</w:t>
            </w:r>
            <w:r w:rsidR="007805A3" w:rsidRPr="00E7403F">
              <w:rPr>
                <w:rFonts w:ascii="Times New Roman" w:hAnsi="Times New Roman" w:cs="Times New Roman"/>
              </w:rPr>
              <w:t>B3</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3,75</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A2</w:t>
            </w:r>
            <w:r w:rsidR="007805A3" w:rsidRPr="00E7403F">
              <w:rPr>
                <w:rFonts w:ascii="Times New Roman" w:hAnsi="Times New Roman" w:cs="Times New Roman"/>
              </w:rPr>
              <w:t>B3</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3,64</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r w:rsidR="007805A3" w:rsidRPr="00E7403F" w:rsidTr="00021776">
        <w:trPr>
          <w:jc w:val="center"/>
        </w:trPr>
        <w:tc>
          <w:tcPr>
            <w:tcW w:w="2753" w:type="dxa"/>
          </w:tcPr>
          <w:p w:rsidR="007805A3" w:rsidRPr="00E7403F" w:rsidRDefault="00032241" w:rsidP="005E0C37">
            <w:pPr>
              <w:spacing w:line="276" w:lineRule="auto"/>
              <w:jc w:val="center"/>
              <w:rPr>
                <w:rFonts w:ascii="Times New Roman" w:hAnsi="Times New Roman" w:cs="Times New Roman"/>
              </w:rPr>
            </w:pPr>
            <w:r>
              <w:rPr>
                <w:rFonts w:ascii="Times New Roman" w:hAnsi="Times New Roman" w:cs="Times New Roman"/>
              </w:rPr>
              <w:t>A2</w:t>
            </w:r>
            <w:r w:rsidR="007805A3" w:rsidRPr="00E7403F">
              <w:rPr>
                <w:rFonts w:ascii="Times New Roman" w:hAnsi="Times New Roman" w:cs="Times New Roman"/>
              </w:rPr>
              <w:t>B2</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3,64</w:t>
            </w:r>
          </w:p>
        </w:tc>
        <w:tc>
          <w:tcPr>
            <w:tcW w:w="2754" w:type="dxa"/>
          </w:tcPr>
          <w:p w:rsidR="007805A3" w:rsidRPr="00E7403F" w:rsidRDefault="007805A3" w:rsidP="005E0C37">
            <w:pPr>
              <w:spacing w:line="276" w:lineRule="auto"/>
              <w:jc w:val="center"/>
              <w:rPr>
                <w:rFonts w:ascii="Times New Roman" w:hAnsi="Times New Roman" w:cs="Times New Roman"/>
              </w:rPr>
            </w:pPr>
            <w:r w:rsidRPr="00E7403F">
              <w:rPr>
                <w:rFonts w:ascii="Times New Roman" w:hAnsi="Times New Roman" w:cs="Times New Roman"/>
              </w:rPr>
              <w:t>A</w:t>
            </w:r>
          </w:p>
        </w:tc>
      </w:tr>
    </w:tbl>
    <w:p w:rsidR="007E28E5" w:rsidRPr="00E25C07" w:rsidRDefault="007E28E5" w:rsidP="007E28E5">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E7403F" w:rsidRDefault="007805A3" w:rsidP="004D1796">
      <w:pPr>
        <w:spacing w:line="360" w:lineRule="auto"/>
        <w:jc w:val="both"/>
        <w:rPr>
          <w:rFonts w:ascii="Times New Roman" w:hAnsi="Times New Roman" w:cs="Times New Roman"/>
        </w:rPr>
      </w:pPr>
    </w:p>
    <w:p w:rsidR="007805A3" w:rsidRPr="00E7403F" w:rsidRDefault="007805A3" w:rsidP="004D1796">
      <w:pPr>
        <w:spacing w:line="360" w:lineRule="auto"/>
        <w:jc w:val="both"/>
        <w:rPr>
          <w:rFonts w:ascii="Times New Roman" w:hAnsi="Times New Roman" w:cs="Times New Roman"/>
        </w:rPr>
      </w:pPr>
      <w:r w:rsidRPr="00E7403F">
        <w:rPr>
          <w:rFonts w:ascii="Times New Roman" w:hAnsi="Times New Roman" w:cs="Times New Roman"/>
        </w:rPr>
        <w:t>Mediant</w:t>
      </w:r>
      <w:r w:rsidR="004F030D">
        <w:rPr>
          <w:rFonts w:ascii="Times New Roman" w:hAnsi="Times New Roman" w:cs="Times New Roman"/>
        </w:rPr>
        <w:t xml:space="preserve">e el análisis de la textura de la mermelada de piña </w:t>
      </w:r>
      <w:r w:rsidRPr="00E7403F">
        <w:rPr>
          <w:rFonts w:ascii="Times New Roman" w:hAnsi="Times New Roman" w:cs="Times New Roman"/>
        </w:rPr>
        <w:t xml:space="preserve">y su comparación de medias, </w:t>
      </w:r>
      <w:r w:rsidR="004F030D">
        <w:rPr>
          <w:rFonts w:ascii="Times New Roman" w:hAnsi="Times New Roman" w:cs="Times New Roman"/>
        </w:rPr>
        <w:t xml:space="preserve">loa tratamientos </w:t>
      </w:r>
      <w:r w:rsidRPr="00E7403F">
        <w:rPr>
          <w:rFonts w:ascii="Times New Roman" w:hAnsi="Times New Roman" w:cs="Times New Roman"/>
        </w:rPr>
        <w:t>no presentan diferencia estadística significativa (cuadro 26), sin embargo, numéricamente el tratamiento A1B1 (pectina de guayaba rosada + pectina de manzana) fue valorado como el mejor por parte de los catadores con una calificación de 3,94 que equivale a muy bueno (Ver figura 1</w:t>
      </w:r>
      <w:r>
        <w:rPr>
          <w:rFonts w:ascii="Times New Roman" w:hAnsi="Times New Roman" w:cs="Times New Roman"/>
        </w:rPr>
        <w:t>6</w:t>
      </w:r>
      <w:r w:rsidRPr="00E7403F">
        <w:rPr>
          <w:rFonts w:ascii="Times New Roman" w:hAnsi="Times New Roman" w:cs="Times New Roman"/>
        </w:rPr>
        <w:t>).</w:t>
      </w:r>
    </w:p>
    <w:p w:rsidR="007805A3" w:rsidRPr="00E7403F" w:rsidRDefault="007805A3" w:rsidP="004D1796">
      <w:pPr>
        <w:spacing w:line="360" w:lineRule="auto"/>
        <w:jc w:val="both"/>
        <w:rPr>
          <w:rFonts w:ascii="Times New Roman" w:hAnsi="Times New Roman" w:cs="Times New Roman"/>
        </w:rPr>
      </w:pPr>
    </w:p>
    <w:p w:rsidR="007805A3" w:rsidRDefault="007805A3" w:rsidP="004D1796">
      <w:pPr>
        <w:spacing w:line="360" w:lineRule="auto"/>
        <w:jc w:val="both"/>
        <w:rPr>
          <w:rFonts w:ascii="Times New Roman" w:hAnsi="Times New Roman" w:cs="Times New Roman"/>
          <w:b/>
        </w:rPr>
      </w:pPr>
      <w:r w:rsidRPr="00636732">
        <w:rPr>
          <w:rFonts w:ascii="Times New Roman" w:hAnsi="Times New Roman" w:cs="Times New Roman"/>
          <w:b/>
        </w:rPr>
        <w:t>Figura 16. Medias de los tratamientos en la textura del producto</w:t>
      </w:r>
    </w:p>
    <w:p w:rsidR="007162ED" w:rsidRPr="00E7403F" w:rsidRDefault="007162ED" w:rsidP="004D1796">
      <w:pPr>
        <w:spacing w:line="360" w:lineRule="auto"/>
        <w:jc w:val="both"/>
        <w:rPr>
          <w:rFonts w:ascii="Times New Roman" w:hAnsi="Times New Roman" w:cs="Times New Roman"/>
        </w:rPr>
      </w:pPr>
    </w:p>
    <w:p w:rsidR="007805A3" w:rsidRPr="00E7403F" w:rsidRDefault="008C7C9F" w:rsidP="004D1796">
      <w:pPr>
        <w:autoSpaceDE w:val="0"/>
        <w:autoSpaceDN w:val="0"/>
        <w:adjustRightInd w:val="0"/>
        <w:spacing w:line="360" w:lineRule="auto"/>
        <w:jc w:val="both"/>
        <w:rPr>
          <w:rFonts w:ascii="Times New Roman" w:hAnsi="Times New Roman" w:cs="Times New Roman"/>
          <w:i/>
          <w:sz w:val="20"/>
        </w:rPr>
      </w:pPr>
      <w:r w:rsidRPr="00F45052">
        <w:rPr>
          <w:rFonts w:ascii="Times New Roman" w:hAnsi="Times New Roman" w:cs="Times New Roman"/>
          <w:noProof/>
          <w:lang w:eastAsia="es-EC"/>
        </w:rPr>
        <w:drawing>
          <wp:inline distT="0" distB="0" distL="0" distR="0" wp14:anchorId="166CB58D" wp14:editId="637D9938">
            <wp:extent cx="5252085" cy="2100580"/>
            <wp:effectExtent l="0" t="0" r="24765" b="1397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28E5" w:rsidRPr="00E25C07" w:rsidRDefault="007E28E5" w:rsidP="007E28E5">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Default="007805A3" w:rsidP="004D1796">
      <w:pPr>
        <w:autoSpaceDE w:val="0"/>
        <w:autoSpaceDN w:val="0"/>
        <w:adjustRightInd w:val="0"/>
        <w:spacing w:line="360" w:lineRule="auto"/>
        <w:jc w:val="both"/>
        <w:rPr>
          <w:rFonts w:ascii="Times New Roman" w:hAnsi="Times New Roman" w:cs="Times New Roman"/>
          <w:i/>
          <w:sz w:val="20"/>
        </w:rPr>
      </w:pPr>
    </w:p>
    <w:p w:rsidR="00636732" w:rsidRDefault="00636732" w:rsidP="004D1796">
      <w:pPr>
        <w:spacing w:line="360" w:lineRule="auto"/>
        <w:rPr>
          <w:rFonts w:ascii="Times New Roman" w:hAnsi="Times New Roman" w:cs="Times New Roman"/>
          <w:b/>
        </w:rPr>
      </w:pPr>
    </w:p>
    <w:p w:rsidR="007805A3" w:rsidRDefault="007805A3" w:rsidP="004D1796">
      <w:pPr>
        <w:spacing w:line="360" w:lineRule="auto"/>
        <w:rPr>
          <w:rFonts w:ascii="Times New Roman" w:hAnsi="Times New Roman" w:cs="Times New Roman"/>
          <w:b/>
        </w:rPr>
      </w:pPr>
      <w:r w:rsidRPr="00636732">
        <w:rPr>
          <w:rFonts w:ascii="Times New Roman" w:hAnsi="Times New Roman" w:cs="Times New Roman"/>
          <w:b/>
        </w:rPr>
        <w:lastRenderedPageBreak/>
        <w:t xml:space="preserve">Figura 17.  Gráfico de interacción </w:t>
      </w:r>
      <w:proofErr w:type="spellStart"/>
      <w:r w:rsidRPr="00636732">
        <w:rPr>
          <w:rFonts w:ascii="Times New Roman" w:hAnsi="Times New Roman" w:cs="Times New Roman"/>
          <w:b/>
        </w:rPr>
        <w:t>AxB</w:t>
      </w:r>
      <w:proofErr w:type="spellEnd"/>
      <w:r w:rsidRPr="00636732">
        <w:rPr>
          <w:rFonts w:ascii="Times New Roman" w:hAnsi="Times New Roman" w:cs="Times New Roman"/>
          <w:b/>
        </w:rPr>
        <w:t xml:space="preserve"> en la textura del producto</w:t>
      </w:r>
    </w:p>
    <w:p w:rsidR="004042D4" w:rsidRPr="00636732" w:rsidRDefault="004042D4" w:rsidP="004D1796">
      <w:pPr>
        <w:spacing w:line="360" w:lineRule="auto"/>
        <w:rPr>
          <w:rFonts w:ascii="Times New Roman" w:hAnsi="Times New Roman" w:cs="Times New Roman"/>
          <w:b/>
        </w:rPr>
      </w:pPr>
    </w:p>
    <w:p w:rsidR="007805A3" w:rsidRPr="00E7403F" w:rsidRDefault="008C7C9F" w:rsidP="004D1796">
      <w:pPr>
        <w:autoSpaceDE w:val="0"/>
        <w:autoSpaceDN w:val="0"/>
        <w:adjustRightInd w:val="0"/>
        <w:spacing w:line="360" w:lineRule="auto"/>
        <w:jc w:val="both"/>
        <w:rPr>
          <w:rFonts w:ascii="Times New Roman" w:hAnsi="Times New Roman" w:cs="Times New Roman"/>
          <w:i/>
          <w:sz w:val="20"/>
        </w:rPr>
      </w:pPr>
      <w:r w:rsidRPr="00F45052">
        <w:rPr>
          <w:rFonts w:ascii="Times New Roman" w:hAnsi="Times New Roman" w:cs="Times New Roman"/>
          <w:noProof/>
          <w:lang w:eastAsia="es-EC"/>
        </w:rPr>
        <w:drawing>
          <wp:inline distT="0" distB="0" distL="0" distR="0" wp14:anchorId="09FBC0EA" wp14:editId="1A248576">
            <wp:extent cx="5218981" cy="2294626"/>
            <wp:effectExtent l="0" t="0" r="20320" b="1079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28E5" w:rsidRPr="00E25C07" w:rsidRDefault="007E28E5" w:rsidP="007E28E5">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805A3" w:rsidRPr="00E7403F" w:rsidRDefault="007805A3" w:rsidP="004D1796">
      <w:pPr>
        <w:autoSpaceDE w:val="0"/>
        <w:autoSpaceDN w:val="0"/>
        <w:adjustRightInd w:val="0"/>
        <w:spacing w:line="360" w:lineRule="auto"/>
        <w:jc w:val="both"/>
        <w:rPr>
          <w:rFonts w:ascii="Times New Roman" w:hAnsi="Times New Roman" w:cs="Times New Roman"/>
          <w:i/>
          <w:sz w:val="20"/>
        </w:rPr>
      </w:pPr>
    </w:p>
    <w:p w:rsidR="00021776" w:rsidRDefault="007805A3" w:rsidP="004F030D">
      <w:pPr>
        <w:spacing w:line="360" w:lineRule="auto"/>
        <w:jc w:val="both"/>
        <w:rPr>
          <w:rFonts w:ascii="Times New Roman" w:hAnsi="Times New Roman" w:cs="Times New Roman"/>
        </w:rPr>
      </w:pPr>
      <w:r w:rsidRPr="00E7403F">
        <w:rPr>
          <w:rFonts w:ascii="Times New Roman" w:hAnsi="Times New Roman" w:cs="Times New Roman"/>
        </w:rPr>
        <w:t>En la figura 1</w:t>
      </w:r>
      <w:r>
        <w:rPr>
          <w:rFonts w:ascii="Times New Roman" w:hAnsi="Times New Roman" w:cs="Times New Roman"/>
        </w:rPr>
        <w:t>7</w:t>
      </w:r>
      <w:r w:rsidRPr="00E7403F">
        <w:rPr>
          <w:rFonts w:ascii="Times New Roman" w:hAnsi="Times New Roman" w:cs="Times New Roman"/>
        </w:rPr>
        <w:t xml:space="preserve"> de interacción </w:t>
      </w:r>
      <w:proofErr w:type="spellStart"/>
      <w:r w:rsidRPr="00E7403F">
        <w:rPr>
          <w:rFonts w:ascii="Times New Roman" w:hAnsi="Times New Roman" w:cs="Times New Roman"/>
        </w:rPr>
        <w:t>AxB</w:t>
      </w:r>
      <w:proofErr w:type="spellEnd"/>
      <w:r w:rsidRPr="00E7403F">
        <w:rPr>
          <w:rFonts w:ascii="Times New Roman" w:hAnsi="Times New Roman" w:cs="Times New Roman"/>
        </w:rPr>
        <w:t xml:space="preserve"> de la cara</w:t>
      </w:r>
      <w:r w:rsidR="00F34AB6">
        <w:rPr>
          <w:rFonts w:ascii="Times New Roman" w:hAnsi="Times New Roman" w:cs="Times New Roman"/>
        </w:rPr>
        <w:t xml:space="preserve">cterística textura </w:t>
      </w:r>
      <w:r w:rsidR="004F030D" w:rsidRPr="007430D3">
        <w:rPr>
          <w:rFonts w:ascii="Times New Roman" w:hAnsi="Times New Roman" w:cs="Times New Roman"/>
        </w:rPr>
        <w:t xml:space="preserve">de la mermelada de piña, </w:t>
      </w:r>
      <w:r w:rsidR="004F030D">
        <w:rPr>
          <w:rFonts w:ascii="Times New Roman" w:hAnsi="Times New Roman" w:cs="Times New Roman"/>
        </w:rPr>
        <w:t xml:space="preserve">se </w:t>
      </w:r>
      <w:r w:rsidR="004F030D" w:rsidRPr="007430D3">
        <w:rPr>
          <w:rFonts w:ascii="Times New Roman" w:hAnsi="Times New Roman" w:cs="Times New Roman"/>
        </w:rPr>
        <w:t>muestra que las líneas de tendencia del factor A (pectinas de guayaba blanca y rosada) no presentan interacción entre sí, presentando paralelismo entre estas con relación a cada uno de los tipos de pectina del factor B.</w:t>
      </w:r>
    </w:p>
    <w:p w:rsidR="00636732" w:rsidRPr="000041DA" w:rsidRDefault="00636732" w:rsidP="004F030D">
      <w:pPr>
        <w:spacing w:line="360" w:lineRule="auto"/>
        <w:jc w:val="both"/>
        <w:rPr>
          <w:rFonts w:ascii="Times New Roman" w:hAnsi="Times New Roman" w:cs="Times New Roman"/>
        </w:rPr>
      </w:pPr>
    </w:p>
    <w:p w:rsidR="007805A3" w:rsidRDefault="007805A3" w:rsidP="004D1796">
      <w:pPr>
        <w:spacing w:line="360" w:lineRule="auto"/>
        <w:jc w:val="both"/>
        <w:rPr>
          <w:rFonts w:ascii="Times New Roman" w:hAnsi="Times New Roman" w:cs="Times New Roman"/>
          <w:b/>
        </w:rPr>
      </w:pPr>
      <w:r w:rsidRPr="00E7403F">
        <w:rPr>
          <w:rFonts w:ascii="Times New Roman" w:hAnsi="Times New Roman" w:cs="Times New Roman"/>
        </w:rPr>
        <w:t xml:space="preserve"> </w:t>
      </w:r>
      <w:r>
        <w:rPr>
          <w:rFonts w:ascii="Times New Roman" w:hAnsi="Times New Roman" w:cs="Times New Roman"/>
          <w:b/>
        </w:rPr>
        <w:t>Figura 18</w:t>
      </w:r>
      <w:r w:rsidRPr="00E7403F">
        <w:rPr>
          <w:rFonts w:ascii="Times New Roman" w:hAnsi="Times New Roman" w:cs="Times New Roman"/>
          <w:b/>
        </w:rPr>
        <w:t>. Resumen de las características organolépticas evaluadas en el estudio</w:t>
      </w:r>
    </w:p>
    <w:p w:rsidR="00F45052" w:rsidRPr="00E7403F" w:rsidRDefault="00F45052" w:rsidP="004D1796">
      <w:pPr>
        <w:spacing w:line="360" w:lineRule="auto"/>
        <w:jc w:val="both"/>
        <w:rPr>
          <w:rFonts w:ascii="Times New Roman" w:hAnsi="Times New Roman" w:cs="Times New Roman"/>
          <w:b/>
        </w:rPr>
      </w:pPr>
    </w:p>
    <w:p w:rsidR="007805A3" w:rsidRDefault="008C7C9F" w:rsidP="004D1796">
      <w:pPr>
        <w:spacing w:line="360" w:lineRule="auto"/>
        <w:jc w:val="both"/>
        <w:rPr>
          <w:rFonts w:ascii="Times New Roman" w:hAnsi="Times New Roman" w:cs="Times New Roman"/>
          <w:b/>
          <w:i/>
        </w:rPr>
      </w:pPr>
      <w:r w:rsidRPr="00F45052">
        <w:rPr>
          <w:rFonts w:ascii="Times New Roman" w:hAnsi="Times New Roman" w:cs="Times New Roman"/>
          <w:noProof/>
          <w:lang w:eastAsia="es-EC"/>
        </w:rPr>
        <w:drawing>
          <wp:inline distT="0" distB="0" distL="0" distR="0" wp14:anchorId="113BB226" wp14:editId="3A2E114E">
            <wp:extent cx="5218981" cy="2605177"/>
            <wp:effectExtent l="0" t="0" r="20320" b="2413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28E5" w:rsidRPr="00E25C07" w:rsidRDefault="007E28E5" w:rsidP="007E28E5">
      <w:pPr>
        <w:autoSpaceDE w:val="0"/>
        <w:autoSpaceDN w:val="0"/>
        <w:adjustRightInd w:val="0"/>
        <w:spacing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674520" w:rsidRDefault="007805A3" w:rsidP="00674520">
      <w:pPr>
        <w:spacing w:line="360" w:lineRule="auto"/>
        <w:jc w:val="both"/>
        <w:rPr>
          <w:rFonts w:ascii="Times New Roman" w:hAnsi="Times New Roman" w:cs="Times New Roman"/>
        </w:rPr>
      </w:pPr>
      <w:r w:rsidRPr="00E7403F">
        <w:rPr>
          <w:rFonts w:ascii="Times New Roman" w:hAnsi="Times New Roman" w:cs="Times New Roman"/>
        </w:rPr>
        <w:lastRenderedPageBreak/>
        <w:t>Todas las características de encuentran dentro del mismo orden (3-4 de calificación) en el radial, entendiéndose de esta manera que todos los tratamientos organolépticamente son iguales en todas las cinco propiedades analizadas.</w:t>
      </w:r>
    </w:p>
    <w:p w:rsidR="00552DF7" w:rsidRDefault="00F42EE2" w:rsidP="00552DF7">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Pr>
          <w:rFonts w:ascii="Times New Roman" w:eastAsia="Times New Roman" w:hAnsi="Times New Roman" w:cs="Times New Roman"/>
          <w:b/>
          <w:bCs/>
          <w:color w:val="auto"/>
          <w:lang w:val="es-MX" w:eastAsia="es-MX"/>
        </w:rPr>
        <w:t>Cuadro 27</w:t>
      </w:r>
      <w:r w:rsidR="004B2FAE">
        <w:rPr>
          <w:rFonts w:ascii="Times New Roman" w:eastAsia="Times New Roman" w:hAnsi="Times New Roman" w:cs="Times New Roman"/>
          <w:b/>
          <w:bCs/>
          <w:color w:val="auto"/>
          <w:lang w:val="es-MX" w:eastAsia="es-MX"/>
        </w:rPr>
        <w:t xml:space="preserve">. </w:t>
      </w:r>
      <w:r w:rsidR="00552DF7">
        <w:rPr>
          <w:rFonts w:ascii="Times New Roman" w:eastAsia="Times New Roman" w:hAnsi="Times New Roman" w:cs="Times New Roman"/>
          <w:b/>
          <w:bCs/>
          <w:color w:val="auto"/>
          <w:lang w:val="es-MX" w:eastAsia="es-MX"/>
        </w:rPr>
        <w:t xml:space="preserve"> </w:t>
      </w:r>
      <w:r w:rsidR="004B2FAE" w:rsidRPr="004B2FAE">
        <w:rPr>
          <w:rFonts w:ascii="Times New Roman" w:eastAsia="Times New Roman" w:hAnsi="Times New Roman" w:cs="Times New Roman"/>
          <w:b/>
          <w:bCs/>
          <w:color w:val="auto"/>
          <w:lang w:val="es-MX" w:eastAsia="es-MX"/>
        </w:rPr>
        <w:t>Análisis de regresión y correlación lineal</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6"/>
        <w:gridCol w:w="2329"/>
        <w:gridCol w:w="1873"/>
        <w:gridCol w:w="2358"/>
      </w:tblGrid>
      <w:tr w:rsidR="00F42EE2" w:rsidRPr="000419E8" w:rsidTr="00B37CC1">
        <w:trPr>
          <w:trHeight w:val="495"/>
        </w:trPr>
        <w:tc>
          <w:tcPr>
            <w:tcW w:w="1746"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Textura</w:t>
            </w:r>
          </w:p>
        </w:tc>
        <w:tc>
          <w:tcPr>
            <w:tcW w:w="2329"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Coeficiente de correlación "r"</w:t>
            </w:r>
          </w:p>
        </w:tc>
        <w:tc>
          <w:tcPr>
            <w:tcW w:w="1873"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Coeficiente de regresión "b"</w:t>
            </w:r>
          </w:p>
        </w:tc>
        <w:tc>
          <w:tcPr>
            <w:tcW w:w="2358"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Coeficiente de determinación (R%)</w:t>
            </w:r>
          </w:p>
        </w:tc>
      </w:tr>
      <w:tr w:rsidR="00F42EE2" w:rsidRPr="000419E8" w:rsidTr="00B37CC1">
        <w:trPr>
          <w:trHeight w:val="495"/>
        </w:trPr>
        <w:tc>
          <w:tcPr>
            <w:tcW w:w="1746"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Apariencia</w:t>
            </w:r>
          </w:p>
        </w:tc>
        <w:tc>
          <w:tcPr>
            <w:tcW w:w="2329"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0,617607343</w:t>
            </w:r>
          </w:p>
        </w:tc>
        <w:tc>
          <w:tcPr>
            <w:tcW w:w="1873"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2</w:t>
            </w:r>
          </w:p>
        </w:tc>
        <w:tc>
          <w:tcPr>
            <w:tcW w:w="2358"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38,143883</w:t>
            </w:r>
          </w:p>
        </w:tc>
      </w:tr>
      <w:tr w:rsidR="00F42EE2" w:rsidRPr="000419E8" w:rsidTr="00B37CC1">
        <w:trPr>
          <w:trHeight w:val="495"/>
        </w:trPr>
        <w:tc>
          <w:tcPr>
            <w:tcW w:w="1746"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Color</w:t>
            </w:r>
          </w:p>
        </w:tc>
        <w:tc>
          <w:tcPr>
            <w:tcW w:w="2329"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0,507057796</w:t>
            </w:r>
          </w:p>
        </w:tc>
        <w:tc>
          <w:tcPr>
            <w:tcW w:w="1873"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11,67</w:t>
            </w:r>
          </w:p>
        </w:tc>
        <w:tc>
          <w:tcPr>
            <w:tcW w:w="2358"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25,7107609</w:t>
            </w:r>
          </w:p>
        </w:tc>
      </w:tr>
      <w:tr w:rsidR="00F42EE2" w:rsidRPr="000419E8" w:rsidTr="00B37CC1">
        <w:trPr>
          <w:trHeight w:val="495"/>
        </w:trPr>
        <w:tc>
          <w:tcPr>
            <w:tcW w:w="1746"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Aroma</w:t>
            </w:r>
          </w:p>
        </w:tc>
        <w:tc>
          <w:tcPr>
            <w:tcW w:w="2329"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0,221697095</w:t>
            </w:r>
          </w:p>
        </w:tc>
        <w:tc>
          <w:tcPr>
            <w:tcW w:w="1873"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7,22</w:t>
            </w:r>
          </w:p>
        </w:tc>
        <w:tc>
          <w:tcPr>
            <w:tcW w:w="2358"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4,91496018</w:t>
            </w:r>
          </w:p>
        </w:tc>
      </w:tr>
      <w:tr w:rsidR="00F42EE2" w:rsidRPr="000419E8" w:rsidTr="00B37CC1">
        <w:trPr>
          <w:trHeight w:val="495"/>
        </w:trPr>
        <w:tc>
          <w:tcPr>
            <w:tcW w:w="1746" w:type="dxa"/>
            <w:shd w:val="clear" w:color="auto" w:fill="auto"/>
            <w:noWrap/>
            <w:vAlign w:val="bottom"/>
            <w:hideMark/>
          </w:tcPr>
          <w:p w:rsidR="00F42EE2" w:rsidRPr="00CE4EC8" w:rsidRDefault="00F42EE2" w:rsidP="00B37CC1">
            <w:pPr>
              <w:spacing w:line="240" w:lineRule="auto"/>
              <w:rPr>
                <w:rFonts w:ascii="Times New Roman" w:eastAsia="Times New Roman" w:hAnsi="Times New Roman" w:cs="Times New Roman"/>
                <w:b/>
                <w:lang w:eastAsia="es-EC"/>
              </w:rPr>
            </w:pPr>
            <w:r w:rsidRPr="00CE4EC8">
              <w:rPr>
                <w:rFonts w:ascii="Times New Roman" w:eastAsia="Times New Roman" w:hAnsi="Times New Roman" w:cs="Times New Roman"/>
                <w:b/>
                <w:lang w:eastAsia="es-EC"/>
              </w:rPr>
              <w:t>Sabor</w:t>
            </w:r>
          </w:p>
        </w:tc>
        <w:tc>
          <w:tcPr>
            <w:tcW w:w="2329"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0,398003088</w:t>
            </w:r>
          </w:p>
        </w:tc>
        <w:tc>
          <w:tcPr>
            <w:tcW w:w="1873"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0,23</w:t>
            </w:r>
          </w:p>
        </w:tc>
        <w:tc>
          <w:tcPr>
            <w:tcW w:w="2358" w:type="dxa"/>
            <w:shd w:val="clear" w:color="auto" w:fill="auto"/>
            <w:noWrap/>
            <w:vAlign w:val="bottom"/>
            <w:hideMark/>
          </w:tcPr>
          <w:p w:rsidR="00F42EE2" w:rsidRPr="000419E8" w:rsidRDefault="00F42EE2" w:rsidP="00B37CC1">
            <w:pPr>
              <w:spacing w:line="240" w:lineRule="auto"/>
              <w:jc w:val="right"/>
              <w:rPr>
                <w:rFonts w:ascii="Times New Roman" w:eastAsia="Times New Roman" w:hAnsi="Times New Roman" w:cs="Times New Roman"/>
                <w:lang w:eastAsia="es-EC"/>
              </w:rPr>
            </w:pPr>
            <w:r w:rsidRPr="000419E8">
              <w:rPr>
                <w:rFonts w:ascii="Times New Roman" w:eastAsia="Times New Roman" w:hAnsi="Times New Roman" w:cs="Times New Roman"/>
                <w:lang w:eastAsia="es-EC"/>
              </w:rPr>
              <w:t>15,8406458</w:t>
            </w:r>
          </w:p>
        </w:tc>
      </w:tr>
    </w:tbl>
    <w:p w:rsidR="00F42EE2" w:rsidRDefault="00F42EE2" w:rsidP="00F42EE2">
      <w:pPr>
        <w:suppressAutoHyphens w:val="0"/>
        <w:spacing w:after="100" w:afterAutospacing="1"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732555" w:rsidRPr="00732555" w:rsidRDefault="00732555" w:rsidP="00F42EE2">
      <w:pPr>
        <w:suppressAutoHyphens w:val="0"/>
        <w:spacing w:after="100" w:afterAutospacing="1" w:line="360" w:lineRule="auto"/>
        <w:jc w:val="both"/>
        <w:rPr>
          <w:rFonts w:ascii="Times New Roman" w:hAnsi="Times New Roman" w:cs="Times New Roman"/>
          <w:b/>
        </w:rPr>
      </w:pPr>
      <w:r w:rsidRPr="00732555">
        <w:rPr>
          <w:rFonts w:ascii="Times New Roman" w:hAnsi="Times New Roman" w:cs="Times New Roman"/>
          <w:b/>
        </w:rPr>
        <w:t>Figura 19</w:t>
      </w:r>
      <w:r>
        <w:rPr>
          <w:rFonts w:ascii="Times New Roman" w:hAnsi="Times New Roman" w:cs="Times New Roman"/>
          <w:b/>
        </w:rPr>
        <w:t xml:space="preserve">. Análisis de regresión y correlación lineal </w:t>
      </w:r>
    </w:p>
    <w:p w:rsidR="00552DF7" w:rsidRPr="00F42EE2" w:rsidRDefault="00F42EE2" w:rsidP="00CE4EC8">
      <w:pPr>
        <w:suppressAutoHyphens w:val="0"/>
        <w:spacing w:after="100" w:afterAutospacing="1" w:line="360" w:lineRule="auto"/>
        <w:jc w:val="both"/>
        <w:rPr>
          <w:rFonts w:ascii="Times New Roman" w:hAnsi="Times New Roman" w:cs="Times New Roman"/>
          <w:b/>
          <w:i/>
          <w:sz w:val="20"/>
        </w:rPr>
      </w:pPr>
      <w:r>
        <w:rPr>
          <w:rFonts w:ascii="Times New Roman" w:hAnsi="Times New Roman" w:cs="Times New Roman"/>
          <w:b/>
          <w:i/>
          <w:noProof/>
          <w:sz w:val="20"/>
          <w:lang w:eastAsia="es-EC"/>
        </w:rPr>
        <w:drawing>
          <wp:inline distT="0" distB="0" distL="0" distR="0">
            <wp:extent cx="5248275" cy="3048000"/>
            <wp:effectExtent l="0" t="0" r="9525" b="0"/>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8275" cy="3048000"/>
                    </a:xfrm>
                    <a:prstGeom prst="rect">
                      <a:avLst/>
                    </a:prstGeom>
                    <a:noFill/>
                    <a:ln>
                      <a:noFill/>
                    </a:ln>
                  </pic:spPr>
                </pic:pic>
              </a:graphicData>
            </a:graphic>
          </wp:inline>
        </w:drawing>
      </w:r>
      <w:r w:rsidR="00CE4EC8">
        <w:rPr>
          <w:rFonts w:ascii="Times New Roman" w:hAnsi="Times New Roman" w:cs="Times New Roman"/>
          <w:b/>
          <w:i/>
          <w:sz w:val="20"/>
        </w:rPr>
        <w:t>Elaborado por:</w:t>
      </w:r>
      <w:r w:rsidR="00CE4EC8" w:rsidRPr="00E25C07">
        <w:rPr>
          <w:rFonts w:ascii="Times New Roman" w:hAnsi="Times New Roman" w:cs="Times New Roman"/>
          <w:i/>
          <w:sz w:val="20"/>
        </w:rPr>
        <w:t xml:space="preserve"> (Baños S, 2017)</w:t>
      </w:r>
    </w:p>
    <w:p w:rsidR="00F42EE2" w:rsidRPr="00F42EE2" w:rsidRDefault="00F42EE2" w:rsidP="00CE4EC8">
      <w:pPr>
        <w:suppressAutoHyphens w:val="0"/>
        <w:spacing w:after="100" w:afterAutospacing="1" w:line="360" w:lineRule="auto"/>
        <w:jc w:val="both"/>
        <w:rPr>
          <w:rFonts w:ascii="Times New Roman" w:hAnsi="Times New Roman" w:cs="Times New Roman"/>
        </w:rPr>
      </w:pPr>
      <w:r w:rsidRPr="00F42EE2">
        <w:rPr>
          <w:rFonts w:ascii="Times New Roman" w:hAnsi="Times New Roman" w:cs="Times New Roman"/>
        </w:rPr>
        <w:t xml:space="preserve">El coeficiente de correlación en los 4 criterios mencionados establece una débil relación estadística entre la textura y la apariencia, color, aroma y sabor; resaltando el valor de 0,61 del coeficiente de correlación en  el criterio apariencia, lo que establece </w:t>
      </w:r>
      <w:r w:rsidRPr="00F42EE2">
        <w:rPr>
          <w:rFonts w:ascii="Times New Roman" w:hAnsi="Times New Roman" w:cs="Times New Roman"/>
        </w:rPr>
        <w:lastRenderedPageBreak/>
        <w:t xml:space="preserve">que la textura tiene influencia en la apariencia del producto. De acuerdo a los estudios realizados por </w:t>
      </w:r>
      <w:proofErr w:type="spellStart"/>
      <w:r w:rsidRPr="00F42EE2">
        <w:rPr>
          <w:rFonts w:ascii="Times New Roman" w:hAnsi="Times New Roman" w:cs="Times New Roman"/>
        </w:rPr>
        <w:t>Costell</w:t>
      </w:r>
      <w:proofErr w:type="spellEnd"/>
      <w:r w:rsidRPr="00F42EE2">
        <w:rPr>
          <w:rFonts w:ascii="Times New Roman" w:hAnsi="Times New Roman" w:cs="Times New Roman"/>
        </w:rPr>
        <w:t xml:space="preserve"> (2001), establece relaciones débiles entre la textura versus los demás criterios organolépticos</w:t>
      </w:r>
    </w:p>
    <w:p w:rsidR="00AC495B" w:rsidRPr="004B2FAE" w:rsidRDefault="00744C1C" w:rsidP="004B2FAE">
      <w:pPr>
        <w:suppressAutoHyphens w:val="0"/>
        <w:spacing w:before="100" w:beforeAutospacing="1" w:after="100" w:afterAutospacing="1" w:line="360" w:lineRule="auto"/>
        <w:jc w:val="both"/>
        <w:rPr>
          <w:rFonts w:ascii="Times New Roman" w:eastAsia="Times New Roman" w:hAnsi="Times New Roman" w:cs="Times New Roman"/>
          <w:b/>
          <w:bCs/>
          <w:color w:val="auto"/>
          <w:lang w:val="es-MX" w:eastAsia="es-MX"/>
        </w:rPr>
      </w:pPr>
      <w:r w:rsidRPr="00F42EE2">
        <w:rPr>
          <w:rFonts w:ascii="Times New Roman" w:eastAsia="Times New Roman" w:hAnsi="Times New Roman" w:cs="Times New Roman"/>
          <w:b/>
          <w:bCs/>
          <w:color w:val="auto"/>
          <w:lang w:val="es-MX" w:eastAsia="es-MX"/>
        </w:rPr>
        <w:t>Cuadro 2</w:t>
      </w:r>
      <w:r w:rsidR="00F42EE2" w:rsidRPr="00F42EE2">
        <w:rPr>
          <w:rFonts w:ascii="Times New Roman" w:eastAsia="Times New Roman" w:hAnsi="Times New Roman" w:cs="Times New Roman"/>
          <w:b/>
          <w:bCs/>
          <w:color w:val="auto"/>
          <w:lang w:val="es-MX" w:eastAsia="es-MX"/>
        </w:rPr>
        <w:t>8</w:t>
      </w:r>
      <w:r w:rsidR="004B2FAE" w:rsidRPr="00F42EE2">
        <w:rPr>
          <w:rFonts w:ascii="Times New Roman" w:eastAsia="Times New Roman" w:hAnsi="Times New Roman" w:cs="Times New Roman"/>
          <w:b/>
          <w:bCs/>
          <w:color w:val="auto"/>
          <w:lang w:val="es-MX" w:eastAsia="es-MX"/>
        </w:rPr>
        <w:t>.</w:t>
      </w:r>
      <w:r w:rsidR="004B2FAE">
        <w:rPr>
          <w:rFonts w:ascii="Times New Roman" w:eastAsia="Times New Roman" w:hAnsi="Times New Roman" w:cs="Times New Roman"/>
          <w:b/>
          <w:bCs/>
          <w:color w:val="auto"/>
          <w:lang w:val="es-MX" w:eastAsia="es-MX"/>
        </w:rPr>
        <w:t xml:space="preserve"> A</w:t>
      </w:r>
      <w:r w:rsidR="004B2FAE" w:rsidRPr="00552DF7">
        <w:rPr>
          <w:rFonts w:ascii="Times New Roman" w:eastAsia="Times New Roman" w:hAnsi="Times New Roman" w:cs="Times New Roman"/>
          <w:b/>
          <w:bCs/>
          <w:color w:val="auto"/>
          <w:lang w:val="es-MX" w:eastAsia="es-MX"/>
        </w:rPr>
        <w:t>nálisis económico</w:t>
      </w:r>
      <w:r w:rsidR="004B2FAE">
        <w:rPr>
          <w:rFonts w:ascii="Times New Roman" w:eastAsia="Times New Roman" w:hAnsi="Times New Roman" w:cs="Times New Roman"/>
          <w:b/>
          <w:bCs/>
          <w:color w:val="auto"/>
          <w:lang w:val="es-MX" w:eastAsia="es-MX"/>
        </w:rPr>
        <w:t xml:space="preserve"> en la relación costo beneficio</w:t>
      </w:r>
    </w:p>
    <w:tbl>
      <w:tblPr>
        <w:tblStyle w:val="Tablaconcuadrcula"/>
        <w:tblW w:w="0" w:type="auto"/>
        <w:tblLook w:val="04A0" w:firstRow="1" w:lastRow="0" w:firstColumn="1" w:lastColumn="0" w:noHBand="0" w:noVBand="1"/>
      </w:tblPr>
      <w:tblGrid>
        <w:gridCol w:w="3341"/>
        <w:gridCol w:w="1726"/>
        <w:gridCol w:w="1598"/>
        <w:gridCol w:w="1691"/>
      </w:tblGrid>
      <w:tr w:rsidR="00AC495B" w:rsidRPr="00C320C5" w:rsidTr="00AC495B">
        <w:trPr>
          <w:trHeight w:val="256"/>
        </w:trPr>
        <w:tc>
          <w:tcPr>
            <w:tcW w:w="3341" w:type="dxa"/>
          </w:tcPr>
          <w:p w:rsidR="00AC495B" w:rsidRPr="00C320C5" w:rsidRDefault="00AC495B" w:rsidP="00435FCC">
            <w:pPr>
              <w:jc w:val="center"/>
              <w:rPr>
                <w:rFonts w:ascii="Times New Roman" w:hAnsi="Times New Roman" w:cs="Times New Roman"/>
                <w:b/>
                <w:lang w:val="es-ES"/>
              </w:rPr>
            </w:pPr>
            <w:r w:rsidRPr="00C320C5">
              <w:rPr>
                <w:rFonts w:ascii="Times New Roman" w:hAnsi="Times New Roman" w:cs="Times New Roman"/>
                <w:b/>
                <w:lang w:val="es-ES"/>
              </w:rPr>
              <w:t>CONCEPTO</w:t>
            </w:r>
          </w:p>
        </w:tc>
        <w:tc>
          <w:tcPr>
            <w:tcW w:w="1726" w:type="dxa"/>
          </w:tcPr>
          <w:p w:rsidR="00AC495B" w:rsidRPr="00C320C5" w:rsidRDefault="00AC495B" w:rsidP="00435FCC">
            <w:pPr>
              <w:jc w:val="both"/>
              <w:rPr>
                <w:rFonts w:ascii="Times New Roman" w:hAnsi="Times New Roman" w:cs="Times New Roman"/>
                <w:b/>
                <w:lang w:val="es-ES"/>
              </w:rPr>
            </w:pPr>
            <w:r w:rsidRPr="00C320C5">
              <w:rPr>
                <w:rFonts w:ascii="Times New Roman" w:hAnsi="Times New Roman" w:cs="Times New Roman"/>
                <w:b/>
                <w:lang w:val="es-ES"/>
              </w:rPr>
              <w:t>C. FIJOS</w:t>
            </w:r>
          </w:p>
        </w:tc>
        <w:tc>
          <w:tcPr>
            <w:tcW w:w="1598" w:type="dxa"/>
          </w:tcPr>
          <w:p w:rsidR="00AC495B" w:rsidRPr="00C320C5" w:rsidRDefault="00AC495B" w:rsidP="00435FCC">
            <w:pPr>
              <w:jc w:val="both"/>
              <w:rPr>
                <w:rFonts w:ascii="Times New Roman" w:hAnsi="Times New Roman" w:cs="Times New Roman"/>
                <w:b/>
                <w:lang w:val="es-ES"/>
              </w:rPr>
            </w:pPr>
            <w:r w:rsidRPr="00C320C5">
              <w:rPr>
                <w:rFonts w:ascii="Times New Roman" w:hAnsi="Times New Roman" w:cs="Times New Roman"/>
                <w:b/>
                <w:lang w:val="es-ES"/>
              </w:rPr>
              <w:t>C. VAR</w:t>
            </w:r>
          </w:p>
        </w:tc>
        <w:tc>
          <w:tcPr>
            <w:tcW w:w="1691" w:type="dxa"/>
          </w:tcPr>
          <w:p w:rsidR="00AC495B" w:rsidRPr="00C320C5" w:rsidRDefault="00AC495B" w:rsidP="00435FCC">
            <w:pPr>
              <w:jc w:val="both"/>
              <w:rPr>
                <w:rFonts w:ascii="Times New Roman" w:hAnsi="Times New Roman" w:cs="Times New Roman"/>
                <w:b/>
                <w:lang w:val="es-ES"/>
              </w:rPr>
            </w:pPr>
            <w:r w:rsidRPr="00C320C5">
              <w:rPr>
                <w:rFonts w:ascii="Times New Roman" w:hAnsi="Times New Roman" w:cs="Times New Roman"/>
                <w:b/>
                <w:lang w:val="es-ES"/>
              </w:rPr>
              <w:t>C. TOTAL</w:t>
            </w:r>
          </w:p>
        </w:tc>
      </w:tr>
      <w:tr w:rsidR="00AC495B" w:rsidTr="00AC495B">
        <w:trPr>
          <w:trHeight w:val="529"/>
        </w:trPr>
        <w:tc>
          <w:tcPr>
            <w:tcW w:w="3341"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MATERIA PRIMA Y REACTIVOS</w:t>
            </w:r>
          </w:p>
        </w:tc>
        <w:tc>
          <w:tcPr>
            <w:tcW w:w="1726"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0</w:t>
            </w:r>
          </w:p>
        </w:tc>
        <w:tc>
          <w:tcPr>
            <w:tcW w:w="1598"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160</w:t>
            </w:r>
          </w:p>
        </w:tc>
        <w:tc>
          <w:tcPr>
            <w:tcW w:w="1691"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160</w:t>
            </w:r>
          </w:p>
        </w:tc>
      </w:tr>
      <w:tr w:rsidR="00AC495B" w:rsidTr="00AC495B">
        <w:trPr>
          <w:trHeight w:val="256"/>
        </w:trPr>
        <w:tc>
          <w:tcPr>
            <w:tcW w:w="3341"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MATERIALES DE LIMPIEZA</w:t>
            </w:r>
          </w:p>
        </w:tc>
        <w:tc>
          <w:tcPr>
            <w:tcW w:w="1726"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0</w:t>
            </w:r>
          </w:p>
        </w:tc>
        <w:tc>
          <w:tcPr>
            <w:tcW w:w="1598"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10</w:t>
            </w:r>
          </w:p>
        </w:tc>
        <w:tc>
          <w:tcPr>
            <w:tcW w:w="1691"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10</w:t>
            </w:r>
          </w:p>
        </w:tc>
      </w:tr>
      <w:tr w:rsidR="00AC495B" w:rsidTr="00AC495B">
        <w:trPr>
          <w:trHeight w:val="274"/>
        </w:trPr>
        <w:tc>
          <w:tcPr>
            <w:tcW w:w="3341"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MATERIALES DE OFICINA</w:t>
            </w:r>
          </w:p>
        </w:tc>
        <w:tc>
          <w:tcPr>
            <w:tcW w:w="1726"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8</w:t>
            </w:r>
          </w:p>
        </w:tc>
        <w:tc>
          <w:tcPr>
            <w:tcW w:w="1598" w:type="dxa"/>
          </w:tcPr>
          <w:p w:rsidR="00AC495B" w:rsidRDefault="001E24A0" w:rsidP="00CC5836">
            <w:pPr>
              <w:jc w:val="center"/>
              <w:rPr>
                <w:rFonts w:ascii="Times New Roman" w:hAnsi="Times New Roman" w:cs="Times New Roman"/>
                <w:lang w:val="es-ES"/>
              </w:rPr>
            </w:pPr>
            <w:r>
              <w:rPr>
                <w:rFonts w:ascii="Times New Roman" w:hAnsi="Times New Roman" w:cs="Times New Roman"/>
                <w:lang w:val="es-ES"/>
              </w:rPr>
              <w:t>0</w:t>
            </w:r>
          </w:p>
        </w:tc>
        <w:tc>
          <w:tcPr>
            <w:tcW w:w="1691"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8</w:t>
            </w:r>
          </w:p>
        </w:tc>
      </w:tr>
      <w:tr w:rsidR="00AC495B" w:rsidTr="00AC495B">
        <w:trPr>
          <w:trHeight w:val="256"/>
        </w:trPr>
        <w:tc>
          <w:tcPr>
            <w:tcW w:w="3341"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ANALISIS OTROS GASTOS</w:t>
            </w:r>
          </w:p>
        </w:tc>
        <w:tc>
          <w:tcPr>
            <w:tcW w:w="1726" w:type="dxa"/>
          </w:tcPr>
          <w:p w:rsidR="00AC495B" w:rsidRDefault="001E24A0" w:rsidP="00CC5836">
            <w:pPr>
              <w:jc w:val="center"/>
              <w:rPr>
                <w:rFonts w:ascii="Times New Roman" w:hAnsi="Times New Roman" w:cs="Times New Roman"/>
                <w:lang w:val="es-ES"/>
              </w:rPr>
            </w:pPr>
            <w:r>
              <w:rPr>
                <w:rFonts w:ascii="Times New Roman" w:hAnsi="Times New Roman" w:cs="Times New Roman"/>
                <w:lang w:val="es-ES"/>
              </w:rPr>
              <w:t>0</w:t>
            </w:r>
          </w:p>
        </w:tc>
        <w:tc>
          <w:tcPr>
            <w:tcW w:w="1598"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30</w:t>
            </w:r>
          </w:p>
        </w:tc>
        <w:tc>
          <w:tcPr>
            <w:tcW w:w="1691"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30</w:t>
            </w:r>
          </w:p>
        </w:tc>
      </w:tr>
      <w:tr w:rsidR="00AC495B" w:rsidTr="00AC495B">
        <w:trPr>
          <w:trHeight w:val="256"/>
        </w:trPr>
        <w:tc>
          <w:tcPr>
            <w:tcW w:w="3341"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IMPREVISTOS</w:t>
            </w:r>
          </w:p>
        </w:tc>
        <w:tc>
          <w:tcPr>
            <w:tcW w:w="1726"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0</w:t>
            </w:r>
          </w:p>
        </w:tc>
        <w:tc>
          <w:tcPr>
            <w:tcW w:w="1598"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0</w:t>
            </w:r>
          </w:p>
        </w:tc>
        <w:tc>
          <w:tcPr>
            <w:tcW w:w="1691"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0</w:t>
            </w:r>
          </w:p>
        </w:tc>
      </w:tr>
      <w:tr w:rsidR="00AC495B" w:rsidTr="00AC495B">
        <w:trPr>
          <w:trHeight w:val="274"/>
        </w:trPr>
        <w:tc>
          <w:tcPr>
            <w:tcW w:w="3341"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SUBTOTAL</w:t>
            </w:r>
          </w:p>
        </w:tc>
        <w:tc>
          <w:tcPr>
            <w:tcW w:w="1726"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8</w:t>
            </w:r>
          </w:p>
        </w:tc>
        <w:tc>
          <w:tcPr>
            <w:tcW w:w="1598" w:type="dxa"/>
          </w:tcPr>
          <w:p w:rsidR="00AC495B" w:rsidRDefault="00AC495B" w:rsidP="001E24A0">
            <w:pPr>
              <w:jc w:val="center"/>
              <w:rPr>
                <w:rFonts w:ascii="Times New Roman" w:hAnsi="Times New Roman" w:cs="Times New Roman"/>
                <w:lang w:val="es-ES"/>
              </w:rPr>
            </w:pPr>
            <w:r>
              <w:rPr>
                <w:rFonts w:ascii="Times New Roman" w:hAnsi="Times New Roman" w:cs="Times New Roman"/>
                <w:lang w:val="es-ES"/>
              </w:rPr>
              <w:t>20</w:t>
            </w:r>
            <w:r w:rsidR="001E24A0">
              <w:rPr>
                <w:rFonts w:ascii="Times New Roman" w:hAnsi="Times New Roman" w:cs="Times New Roman"/>
                <w:lang w:val="es-ES"/>
              </w:rPr>
              <w:t>0</w:t>
            </w:r>
          </w:p>
        </w:tc>
        <w:tc>
          <w:tcPr>
            <w:tcW w:w="1691"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208</w:t>
            </w:r>
          </w:p>
        </w:tc>
      </w:tr>
    </w:tbl>
    <w:p w:rsidR="00AC495B" w:rsidRDefault="00AC495B" w:rsidP="00AC495B">
      <w:pPr>
        <w:jc w:val="both"/>
        <w:rPr>
          <w:rFonts w:ascii="Times New Roman" w:hAnsi="Times New Roman" w:cs="Times New Roman"/>
          <w:lang w:val="es-ES"/>
        </w:rPr>
      </w:pPr>
    </w:p>
    <w:tbl>
      <w:tblPr>
        <w:tblStyle w:val="Tablaconcuadrcula"/>
        <w:tblW w:w="0" w:type="auto"/>
        <w:tblLook w:val="04A0" w:firstRow="1" w:lastRow="0" w:firstColumn="1" w:lastColumn="0" w:noHBand="0" w:noVBand="1"/>
      </w:tblPr>
      <w:tblGrid>
        <w:gridCol w:w="3294"/>
        <w:gridCol w:w="1750"/>
        <w:gridCol w:w="1625"/>
        <w:gridCol w:w="1668"/>
      </w:tblGrid>
      <w:tr w:rsidR="00AC495B" w:rsidTr="00AC495B">
        <w:trPr>
          <w:trHeight w:val="441"/>
        </w:trPr>
        <w:tc>
          <w:tcPr>
            <w:tcW w:w="3294" w:type="dxa"/>
          </w:tcPr>
          <w:p w:rsidR="00AC495B" w:rsidRPr="00C320C5" w:rsidRDefault="00AC495B" w:rsidP="00435FCC">
            <w:pPr>
              <w:jc w:val="both"/>
              <w:rPr>
                <w:rFonts w:ascii="Times New Roman" w:hAnsi="Times New Roman" w:cs="Times New Roman"/>
                <w:b/>
                <w:lang w:val="es-ES"/>
              </w:rPr>
            </w:pPr>
            <w:r w:rsidRPr="00C320C5">
              <w:rPr>
                <w:rFonts w:ascii="Times New Roman" w:hAnsi="Times New Roman" w:cs="Times New Roman"/>
                <w:b/>
                <w:lang w:val="es-ES"/>
              </w:rPr>
              <w:t>ELABORACIÓN DE PECTINA</w:t>
            </w:r>
          </w:p>
        </w:tc>
        <w:tc>
          <w:tcPr>
            <w:tcW w:w="1750" w:type="dxa"/>
          </w:tcPr>
          <w:p w:rsidR="00AC495B" w:rsidRPr="00C320C5" w:rsidRDefault="00AC495B" w:rsidP="00E147CC">
            <w:pPr>
              <w:jc w:val="both"/>
              <w:rPr>
                <w:rFonts w:ascii="Times New Roman" w:hAnsi="Times New Roman" w:cs="Times New Roman"/>
                <w:b/>
                <w:lang w:val="es-ES"/>
              </w:rPr>
            </w:pPr>
            <w:r w:rsidRPr="00C320C5">
              <w:rPr>
                <w:rFonts w:ascii="Times New Roman" w:hAnsi="Times New Roman" w:cs="Times New Roman"/>
                <w:b/>
                <w:lang w:val="es-ES"/>
              </w:rPr>
              <w:t xml:space="preserve">CANTIDAD </w:t>
            </w:r>
            <w:r w:rsidR="00E147CC">
              <w:rPr>
                <w:rFonts w:ascii="Times New Roman" w:hAnsi="Times New Roman" w:cs="Times New Roman"/>
                <w:b/>
                <w:lang w:val="es-ES"/>
              </w:rPr>
              <w:t>UNIDADES</w:t>
            </w:r>
          </w:p>
        </w:tc>
        <w:tc>
          <w:tcPr>
            <w:tcW w:w="1625" w:type="dxa"/>
          </w:tcPr>
          <w:p w:rsidR="00AC495B" w:rsidRPr="00C320C5" w:rsidRDefault="00AC495B" w:rsidP="00435FCC">
            <w:pPr>
              <w:jc w:val="both"/>
              <w:rPr>
                <w:rFonts w:ascii="Times New Roman" w:hAnsi="Times New Roman" w:cs="Times New Roman"/>
                <w:b/>
                <w:lang w:val="es-ES"/>
              </w:rPr>
            </w:pPr>
            <w:r w:rsidRPr="00C320C5">
              <w:rPr>
                <w:rFonts w:ascii="Times New Roman" w:hAnsi="Times New Roman" w:cs="Times New Roman"/>
                <w:b/>
                <w:lang w:val="es-ES"/>
              </w:rPr>
              <w:t>P. UNITARIO</w:t>
            </w:r>
          </w:p>
        </w:tc>
        <w:tc>
          <w:tcPr>
            <w:tcW w:w="1668" w:type="dxa"/>
          </w:tcPr>
          <w:p w:rsidR="00AC495B" w:rsidRPr="00C320C5" w:rsidRDefault="00AC495B" w:rsidP="00435FCC">
            <w:pPr>
              <w:jc w:val="both"/>
              <w:rPr>
                <w:rFonts w:ascii="Times New Roman" w:hAnsi="Times New Roman" w:cs="Times New Roman"/>
                <w:b/>
                <w:lang w:val="es-ES"/>
              </w:rPr>
            </w:pPr>
            <w:r w:rsidRPr="00C320C5">
              <w:rPr>
                <w:rFonts w:ascii="Times New Roman" w:hAnsi="Times New Roman" w:cs="Times New Roman"/>
                <w:b/>
                <w:lang w:val="es-ES"/>
              </w:rPr>
              <w:t>TOTAL</w:t>
            </w:r>
          </w:p>
        </w:tc>
      </w:tr>
      <w:tr w:rsidR="00AC495B" w:rsidTr="00AC495B">
        <w:trPr>
          <w:trHeight w:val="457"/>
        </w:trPr>
        <w:tc>
          <w:tcPr>
            <w:tcW w:w="3294" w:type="dxa"/>
          </w:tcPr>
          <w:p w:rsidR="00AC495B" w:rsidRDefault="00AC495B" w:rsidP="00435FCC">
            <w:pPr>
              <w:jc w:val="both"/>
              <w:rPr>
                <w:rFonts w:ascii="Times New Roman" w:hAnsi="Times New Roman" w:cs="Times New Roman"/>
                <w:lang w:val="es-ES"/>
              </w:rPr>
            </w:pPr>
            <w:r>
              <w:rPr>
                <w:rFonts w:ascii="Times New Roman" w:hAnsi="Times New Roman" w:cs="Times New Roman"/>
                <w:lang w:val="es-ES"/>
              </w:rPr>
              <w:t>Guayaba variedad rosada / Manzana</w:t>
            </w:r>
          </w:p>
        </w:tc>
        <w:tc>
          <w:tcPr>
            <w:tcW w:w="1750"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15</w:t>
            </w:r>
          </w:p>
        </w:tc>
        <w:tc>
          <w:tcPr>
            <w:tcW w:w="1625"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0.38</w:t>
            </w:r>
          </w:p>
        </w:tc>
        <w:tc>
          <w:tcPr>
            <w:tcW w:w="1668" w:type="dxa"/>
          </w:tcPr>
          <w:p w:rsidR="00AC495B" w:rsidRDefault="00AC495B" w:rsidP="00CC5836">
            <w:pPr>
              <w:jc w:val="center"/>
              <w:rPr>
                <w:rFonts w:ascii="Times New Roman" w:hAnsi="Times New Roman" w:cs="Times New Roman"/>
                <w:lang w:val="es-ES"/>
              </w:rPr>
            </w:pPr>
            <w:r>
              <w:rPr>
                <w:rFonts w:ascii="Times New Roman" w:hAnsi="Times New Roman" w:cs="Times New Roman"/>
                <w:lang w:val="es-ES"/>
              </w:rPr>
              <w:t>5,7</w:t>
            </w:r>
          </w:p>
          <w:p w:rsidR="00AC495B" w:rsidRPr="00C320C5" w:rsidRDefault="00AC495B" w:rsidP="00CC5836">
            <w:pPr>
              <w:jc w:val="center"/>
              <w:rPr>
                <w:rFonts w:ascii="Times New Roman" w:hAnsi="Times New Roman" w:cs="Times New Roman"/>
                <w:lang w:val="es-ES"/>
              </w:rPr>
            </w:pPr>
          </w:p>
        </w:tc>
      </w:tr>
    </w:tbl>
    <w:p w:rsidR="00AC495B" w:rsidRDefault="00AC495B" w:rsidP="00AC495B">
      <w:pPr>
        <w:suppressAutoHyphens w:val="0"/>
        <w:spacing w:after="100" w:afterAutospacing="1" w:line="360" w:lineRule="auto"/>
        <w:jc w:val="both"/>
        <w:rPr>
          <w:rFonts w:ascii="Times New Roman" w:hAnsi="Times New Roman" w:cs="Times New Roman"/>
          <w:i/>
          <w:sz w:val="20"/>
        </w:rPr>
      </w:pPr>
      <w:r>
        <w:rPr>
          <w:rFonts w:ascii="Times New Roman" w:hAnsi="Times New Roman" w:cs="Times New Roman"/>
          <w:b/>
          <w:i/>
          <w:sz w:val="20"/>
        </w:rPr>
        <w:t>Elaborado por:</w:t>
      </w:r>
      <w:r w:rsidRPr="00E25C07">
        <w:rPr>
          <w:rFonts w:ascii="Times New Roman" w:hAnsi="Times New Roman" w:cs="Times New Roman"/>
          <w:i/>
          <w:sz w:val="20"/>
        </w:rPr>
        <w:t xml:space="preserve"> (Baños S, 2017)</w:t>
      </w:r>
    </w:p>
    <w:p w:rsidR="00AC495B" w:rsidRDefault="00AC495B" w:rsidP="00AC495B">
      <w:pPr>
        <w:jc w:val="both"/>
        <w:rPr>
          <w:rFonts w:ascii="Times New Roman" w:hAnsi="Times New Roman" w:cs="Times New Roman"/>
          <w:lang w:val="es-ES"/>
        </w:rPr>
      </w:pPr>
    </w:p>
    <w:p w:rsidR="00AC495B" w:rsidRDefault="00AC495B" w:rsidP="00AC495B">
      <w:pPr>
        <w:jc w:val="both"/>
        <w:rPr>
          <w:rFonts w:ascii="Times New Roman" w:hAnsi="Times New Roman" w:cs="Times New Roman"/>
          <w:lang w:val="es-ES"/>
        </w:rPr>
      </w:pPr>
      <w:r>
        <w:rPr>
          <w:rFonts w:ascii="Times New Roman" w:hAnsi="Times New Roman" w:cs="Times New Roman"/>
          <w:lang w:val="es-ES"/>
        </w:rPr>
        <w:t>Cada unidad contenía 10 g.</w:t>
      </w:r>
    </w:p>
    <w:p w:rsidR="00AC495B" w:rsidRDefault="00AC495B" w:rsidP="00AC495B">
      <w:pPr>
        <w:jc w:val="both"/>
        <w:rPr>
          <w:rFonts w:ascii="Times New Roman" w:hAnsi="Times New Roman" w:cs="Times New Roman"/>
          <w:lang w:val="es-ES"/>
        </w:rPr>
      </w:pPr>
      <w:proofErr w:type="spellStart"/>
      <w:r>
        <w:rPr>
          <w:rFonts w:ascii="Times New Roman" w:hAnsi="Times New Roman" w:cs="Times New Roman"/>
          <w:lang w:val="es-ES"/>
        </w:rPr>
        <w:t>Cvu</w:t>
      </w:r>
      <w:proofErr w:type="spellEnd"/>
      <w:r>
        <w:rPr>
          <w:rFonts w:ascii="Times New Roman" w:hAnsi="Times New Roman" w:cs="Times New Roman"/>
          <w:lang w:val="es-ES"/>
        </w:rPr>
        <w:t xml:space="preserve"> = 0,38</w:t>
      </w:r>
      <w:r w:rsidR="00CC5836">
        <w:rPr>
          <w:rFonts w:ascii="Times New Roman" w:hAnsi="Times New Roman" w:cs="Times New Roman"/>
          <w:lang w:val="es-ES"/>
        </w:rPr>
        <w:t xml:space="preserve"> </w:t>
      </w:r>
      <w:proofErr w:type="spellStart"/>
      <w:r w:rsidR="00CC5836">
        <w:rPr>
          <w:rFonts w:ascii="Times New Roman" w:hAnsi="Times New Roman" w:cs="Times New Roman"/>
          <w:lang w:val="es-ES"/>
        </w:rPr>
        <w:t>ctv</w:t>
      </w:r>
      <w:proofErr w:type="spellEnd"/>
    </w:p>
    <w:p w:rsidR="00AC495B" w:rsidRDefault="00AC495B" w:rsidP="00AC495B">
      <w:pPr>
        <w:jc w:val="both"/>
        <w:rPr>
          <w:rFonts w:ascii="Times New Roman" w:hAnsi="Times New Roman" w:cs="Times New Roman"/>
          <w:lang w:val="es-ES"/>
        </w:rPr>
      </w:pPr>
      <w:r>
        <w:rPr>
          <w:rFonts w:ascii="Times New Roman" w:hAnsi="Times New Roman" w:cs="Times New Roman"/>
          <w:lang w:val="es-ES"/>
        </w:rPr>
        <w:t>PE=CFT/p-</w:t>
      </w:r>
      <w:proofErr w:type="spellStart"/>
      <w:r>
        <w:rPr>
          <w:rFonts w:ascii="Times New Roman" w:hAnsi="Times New Roman" w:cs="Times New Roman"/>
          <w:lang w:val="es-ES"/>
        </w:rPr>
        <w:t>Cvu</w:t>
      </w:r>
      <w:proofErr w:type="spellEnd"/>
    </w:p>
    <w:p w:rsidR="00AC495B" w:rsidRDefault="00AC495B" w:rsidP="00AC495B">
      <w:pPr>
        <w:jc w:val="both"/>
        <w:rPr>
          <w:rFonts w:ascii="Times New Roman" w:hAnsi="Times New Roman" w:cs="Times New Roman"/>
          <w:lang w:val="es-ES"/>
        </w:rPr>
      </w:pPr>
      <w:r>
        <w:rPr>
          <w:rFonts w:ascii="Times New Roman" w:hAnsi="Times New Roman" w:cs="Times New Roman"/>
          <w:lang w:val="es-ES"/>
        </w:rPr>
        <w:t>RBC=VN/CT+ 0,02317073 por unidad</w:t>
      </w:r>
    </w:p>
    <w:p w:rsidR="00AC495B" w:rsidRDefault="00AC495B" w:rsidP="00AC495B">
      <w:pPr>
        <w:jc w:val="both"/>
        <w:rPr>
          <w:rFonts w:ascii="Times New Roman" w:hAnsi="Times New Roman" w:cs="Times New Roman"/>
          <w:lang w:val="es-ES"/>
        </w:rPr>
      </w:pPr>
      <w:r>
        <w:rPr>
          <w:rFonts w:ascii="Times New Roman" w:hAnsi="Times New Roman" w:cs="Times New Roman"/>
          <w:lang w:val="es-ES"/>
        </w:rPr>
        <w:t xml:space="preserve">                        0,34756098 total</w:t>
      </w:r>
    </w:p>
    <w:p w:rsidR="00AC536C" w:rsidRPr="00C321D8" w:rsidRDefault="00AC536C" w:rsidP="00AC495B">
      <w:pPr>
        <w:jc w:val="both"/>
        <w:rPr>
          <w:rFonts w:ascii="Times New Roman" w:hAnsi="Times New Roman" w:cs="Times New Roman"/>
          <w:lang w:val="es-ES"/>
        </w:rPr>
      </w:pPr>
    </w:p>
    <w:p w:rsidR="00CC5836" w:rsidRDefault="00E147CC" w:rsidP="00674520">
      <w:pPr>
        <w:spacing w:line="360" w:lineRule="auto"/>
        <w:jc w:val="both"/>
        <w:rPr>
          <w:rFonts w:ascii="Times New Roman" w:eastAsia="Times New Roman" w:hAnsi="Times New Roman" w:cs="Times New Roman"/>
          <w:b/>
          <w:bCs/>
          <w:color w:val="auto"/>
          <w:lang w:val="es-MX" w:eastAsia="es-MX"/>
        </w:rPr>
      </w:pPr>
      <w:r>
        <w:rPr>
          <w:rFonts w:ascii="Times New Roman" w:eastAsia="Times New Roman" w:hAnsi="Times New Roman" w:cs="Times New Roman"/>
          <w:b/>
          <w:bCs/>
          <w:color w:val="auto"/>
          <w:lang w:val="es-MX" w:eastAsia="es-MX"/>
        </w:rPr>
        <w:t xml:space="preserve">Precio de venta estimado 0,40 </w:t>
      </w:r>
      <w:proofErr w:type="spellStart"/>
      <w:r>
        <w:rPr>
          <w:rFonts w:ascii="Times New Roman" w:eastAsia="Times New Roman" w:hAnsi="Times New Roman" w:cs="Times New Roman"/>
          <w:b/>
          <w:bCs/>
          <w:color w:val="auto"/>
          <w:lang w:val="es-MX" w:eastAsia="es-MX"/>
        </w:rPr>
        <w:t>ctv</w:t>
      </w:r>
      <w:proofErr w:type="spellEnd"/>
      <w:r>
        <w:rPr>
          <w:rFonts w:ascii="Times New Roman" w:eastAsia="Times New Roman" w:hAnsi="Times New Roman" w:cs="Times New Roman"/>
          <w:b/>
          <w:bCs/>
          <w:color w:val="auto"/>
          <w:lang w:val="es-MX" w:eastAsia="es-MX"/>
        </w:rPr>
        <w:t xml:space="preserve">  </w:t>
      </w:r>
    </w:p>
    <w:p w:rsidR="00552DF7" w:rsidRPr="00CC5836" w:rsidRDefault="00CC5836" w:rsidP="00674520">
      <w:pPr>
        <w:spacing w:line="360" w:lineRule="auto"/>
        <w:jc w:val="both"/>
        <w:rPr>
          <w:rFonts w:ascii="Times New Roman" w:hAnsi="Times New Roman" w:cs="Times New Roman"/>
          <w:lang w:val="es-MX"/>
        </w:rPr>
      </w:pPr>
      <w:r w:rsidRPr="00AF65B3">
        <w:rPr>
          <w:rFonts w:ascii="Times New Roman" w:eastAsia="Times New Roman" w:hAnsi="Times New Roman" w:cs="Times New Roman"/>
          <w:bCs/>
          <w:color w:val="auto"/>
          <w:lang w:val="es-MX" w:eastAsia="es-MX"/>
        </w:rPr>
        <w:t xml:space="preserve">En el análisis económico en la relación costo beneficio, el costo de valor unitario es de 0.38 centavos </w:t>
      </w:r>
      <w:r w:rsidR="0029243F" w:rsidRPr="00AF65B3">
        <w:rPr>
          <w:rFonts w:ascii="Times New Roman" w:eastAsia="Times New Roman" w:hAnsi="Times New Roman" w:cs="Times New Roman"/>
          <w:bCs/>
          <w:color w:val="auto"/>
          <w:lang w:val="es-MX" w:eastAsia="es-MX"/>
        </w:rPr>
        <w:t>por</w:t>
      </w:r>
      <w:r w:rsidR="006068AE" w:rsidRPr="00AF65B3">
        <w:rPr>
          <w:rFonts w:ascii="Times New Roman" w:eastAsia="Times New Roman" w:hAnsi="Times New Roman" w:cs="Times New Roman"/>
          <w:bCs/>
          <w:color w:val="auto"/>
          <w:lang w:val="es-MX" w:eastAsia="es-MX"/>
        </w:rPr>
        <w:t xml:space="preserve"> cada unidad, y por cada dólar invertido se obtiene una ganancia neta de</w:t>
      </w:r>
      <w:r w:rsidR="00E147CC" w:rsidRPr="00AF65B3">
        <w:rPr>
          <w:rFonts w:ascii="Times New Roman" w:eastAsia="Times New Roman" w:hAnsi="Times New Roman" w:cs="Times New Roman"/>
          <w:bCs/>
          <w:color w:val="auto"/>
          <w:lang w:val="es-MX" w:eastAsia="es-MX"/>
        </w:rPr>
        <w:t xml:space="preserve"> 0,05 dólares.</w:t>
      </w:r>
    </w:p>
    <w:p w:rsidR="00552DF7" w:rsidRDefault="00552DF7" w:rsidP="00674520">
      <w:pPr>
        <w:spacing w:line="360" w:lineRule="auto"/>
        <w:jc w:val="both"/>
        <w:rPr>
          <w:rFonts w:ascii="Times New Roman" w:hAnsi="Times New Roman" w:cs="Times New Roman"/>
        </w:rPr>
      </w:pPr>
    </w:p>
    <w:p w:rsidR="00802290" w:rsidRDefault="00802290" w:rsidP="00674520">
      <w:pPr>
        <w:spacing w:line="360" w:lineRule="auto"/>
        <w:jc w:val="both"/>
        <w:rPr>
          <w:rFonts w:ascii="Times New Roman" w:hAnsi="Times New Roman" w:cs="Times New Roman"/>
        </w:rPr>
      </w:pPr>
    </w:p>
    <w:p w:rsidR="00154792" w:rsidRDefault="00154792" w:rsidP="00674520">
      <w:pPr>
        <w:spacing w:line="360" w:lineRule="auto"/>
        <w:jc w:val="both"/>
        <w:rPr>
          <w:rFonts w:ascii="Times New Roman" w:hAnsi="Times New Roman" w:cs="Times New Roman"/>
        </w:rPr>
      </w:pPr>
    </w:p>
    <w:p w:rsidR="00154792" w:rsidRDefault="00154792" w:rsidP="00674520">
      <w:pPr>
        <w:spacing w:line="360" w:lineRule="auto"/>
        <w:jc w:val="both"/>
        <w:rPr>
          <w:rFonts w:ascii="Times New Roman" w:hAnsi="Times New Roman" w:cs="Times New Roman"/>
        </w:rPr>
      </w:pPr>
    </w:p>
    <w:p w:rsidR="00636732" w:rsidRDefault="00636732" w:rsidP="00674520">
      <w:pPr>
        <w:spacing w:line="360" w:lineRule="auto"/>
        <w:jc w:val="both"/>
        <w:rPr>
          <w:rFonts w:ascii="Times New Roman" w:hAnsi="Times New Roman" w:cs="Times New Roman"/>
        </w:rPr>
      </w:pPr>
    </w:p>
    <w:p w:rsidR="00732555" w:rsidRDefault="00732555" w:rsidP="00674520">
      <w:pPr>
        <w:spacing w:line="360" w:lineRule="auto"/>
        <w:jc w:val="both"/>
        <w:rPr>
          <w:rFonts w:ascii="Times New Roman" w:hAnsi="Times New Roman" w:cs="Times New Roman"/>
        </w:rPr>
      </w:pPr>
    </w:p>
    <w:p w:rsidR="00802290" w:rsidRPr="00636732" w:rsidRDefault="00802290" w:rsidP="00674520">
      <w:pPr>
        <w:spacing w:line="360" w:lineRule="auto"/>
        <w:jc w:val="both"/>
        <w:rPr>
          <w:rFonts w:ascii="Times New Roman" w:hAnsi="Times New Roman" w:cs="Times New Roman"/>
          <w:b/>
          <w:sz w:val="28"/>
        </w:rPr>
      </w:pPr>
      <w:r w:rsidRPr="00636732">
        <w:rPr>
          <w:rFonts w:ascii="Times New Roman" w:hAnsi="Times New Roman" w:cs="Times New Roman"/>
          <w:b/>
          <w:sz w:val="28"/>
        </w:rPr>
        <w:lastRenderedPageBreak/>
        <w:t>V</w:t>
      </w:r>
      <w:r w:rsidR="00154792" w:rsidRPr="00636732">
        <w:rPr>
          <w:rFonts w:ascii="Times New Roman" w:hAnsi="Times New Roman" w:cs="Times New Roman"/>
          <w:b/>
          <w:sz w:val="28"/>
        </w:rPr>
        <w:t>I</w:t>
      </w:r>
      <w:r w:rsidRPr="00636732">
        <w:rPr>
          <w:rFonts w:ascii="Times New Roman" w:hAnsi="Times New Roman" w:cs="Times New Roman"/>
          <w:b/>
          <w:sz w:val="28"/>
        </w:rPr>
        <w:t xml:space="preserve">.  </w:t>
      </w:r>
      <w:r w:rsidR="00154792" w:rsidRPr="00636732">
        <w:rPr>
          <w:rFonts w:ascii="Times New Roman" w:hAnsi="Times New Roman" w:cs="Times New Roman"/>
          <w:b/>
          <w:sz w:val="28"/>
        </w:rPr>
        <w:t>COMPROBA</w:t>
      </w:r>
      <w:r w:rsidRPr="00636732">
        <w:rPr>
          <w:rFonts w:ascii="Times New Roman" w:hAnsi="Times New Roman" w:cs="Times New Roman"/>
          <w:b/>
          <w:sz w:val="28"/>
        </w:rPr>
        <w:t>CIÓN DE HIPOTESIS</w:t>
      </w:r>
    </w:p>
    <w:p w:rsidR="00802290" w:rsidRDefault="00802290" w:rsidP="00674520">
      <w:pPr>
        <w:spacing w:line="360" w:lineRule="auto"/>
        <w:jc w:val="both"/>
        <w:rPr>
          <w:rFonts w:ascii="Times New Roman" w:hAnsi="Times New Roman" w:cs="Times New Roman"/>
          <w:b/>
        </w:rPr>
      </w:pPr>
    </w:p>
    <w:p w:rsidR="00275269" w:rsidRDefault="00275269" w:rsidP="008B2F30">
      <w:pPr>
        <w:spacing w:line="360" w:lineRule="auto"/>
        <w:jc w:val="both"/>
        <w:rPr>
          <w:rFonts w:ascii="Times New Roman" w:hAnsi="Times New Roman" w:cs="Times New Roman"/>
          <w:color w:val="auto"/>
          <w:lang w:val="es-CO"/>
        </w:rPr>
      </w:pPr>
      <w:r w:rsidRPr="00275269">
        <w:rPr>
          <w:rFonts w:ascii="Times New Roman" w:hAnsi="Times New Roman" w:cs="Times New Roman"/>
          <w:b/>
          <w:color w:val="auto"/>
          <w:lang w:val="es-CO"/>
        </w:rPr>
        <w:t xml:space="preserve">Ho </w:t>
      </w:r>
      <w:r w:rsidR="00A36F24">
        <w:rPr>
          <w:rFonts w:ascii="Times New Roman" w:hAnsi="Times New Roman" w:cs="Times New Roman"/>
          <w:color w:val="auto"/>
          <w:lang w:val="es-CO"/>
        </w:rPr>
        <w:t xml:space="preserve">Los valores presentados de los </w:t>
      </w:r>
      <w:r>
        <w:rPr>
          <w:rFonts w:ascii="Times New Roman" w:hAnsi="Times New Roman" w:cs="Times New Roman"/>
          <w:color w:val="auto"/>
          <w:lang w:val="es-CO"/>
        </w:rPr>
        <w:t xml:space="preserve">análisis físicos, </w:t>
      </w:r>
      <w:r w:rsidR="008B2F30">
        <w:rPr>
          <w:rFonts w:ascii="Times New Roman" w:hAnsi="Times New Roman" w:cs="Times New Roman"/>
          <w:color w:val="auto"/>
          <w:lang w:val="es-CO"/>
        </w:rPr>
        <w:t>químicos</w:t>
      </w:r>
      <w:r>
        <w:rPr>
          <w:rFonts w:ascii="Times New Roman" w:hAnsi="Times New Roman" w:cs="Times New Roman"/>
          <w:color w:val="auto"/>
          <w:lang w:val="es-CO"/>
        </w:rPr>
        <w:t xml:space="preserve"> y organolépticos</w:t>
      </w:r>
      <w:r w:rsidR="00A36F24">
        <w:rPr>
          <w:rFonts w:ascii="Times New Roman" w:hAnsi="Times New Roman" w:cs="Times New Roman"/>
          <w:color w:val="auto"/>
          <w:lang w:val="es-CO"/>
        </w:rPr>
        <w:t>,</w:t>
      </w:r>
      <w:r w:rsidR="008B2F30">
        <w:rPr>
          <w:rFonts w:ascii="Times New Roman" w:hAnsi="Times New Roman" w:cs="Times New Roman"/>
          <w:color w:val="auto"/>
          <w:lang w:val="es-CO"/>
        </w:rPr>
        <w:t xml:space="preserve"> indican que las pectinas extraídas de las dos variedades de guayaba </w:t>
      </w:r>
      <w:r>
        <w:rPr>
          <w:rFonts w:ascii="Times New Roman" w:hAnsi="Times New Roman" w:cs="Times New Roman"/>
          <w:color w:val="auto"/>
          <w:lang w:val="es-CO"/>
        </w:rPr>
        <w:t xml:space="preserve">rosada y </w:t>
      </w:r>
      <w:r w:rsidR="00A36F24">
        <w:rPr>
          <w:rFonts w:ascii="Times New Roman" w:hAnsi="Times New Roman" w:cs="Times New Roman"/>
          <w:color w:val="auto"/>
          <w:lang w:val="es-CO"/>
        </w:rPr>
        <w:t>blanca no presentan diferencias significativas</w:t>
      </w:r>
    </w:p>
    <w:p w:rsidR="00275269" w:rsidRDefault="00275269" w:rsidP="008B2F30">
      <w:pPr>
        <w:spacing w:line="360" w:lineRule="auto"/>
        <w:jc w:val="both"/>
        <w:rPr>
          <w:rFonts w:ascii="Times New Roman" w:hAnsi="Times New Roman" w:cs="Times New Roman"/>
          <w:color w:val="auto"/>
          <w:lang w:val="es-CO"/>
        </w:rPr>
      </w:pPr>
    </w:p>
    <w:p w:rsidR="00275269" w:rsidRDefault="00275269" w:rsidP="00275269">
      <w:pPr>
        <w:spacing w:line="360" w:lineRule="auto"/>
        <w:jc w:val="both"/>
        <w:rPr>
          <w:rFonts w:ascii="Times New Roman" w:hAnsi="Times New Roman" w:cs="Times New Roman"/>
          <w:color w:val="auto"/>
          <w:lang w:val="es-CO"/>
        </w:rPr>
      </w:pPr>
      <w:r w:rsidRPr="00275269">
        <w:rPr>
          <w:rFonts w:ascii="Times New Roman" w:hAnsi="Times New Roman" w:cs="Times New Roman"/>
          <w:b/>
          <w:color w:val="auto"/>
          <w:lang w:val="es-CO"/>
        </w:rPr>
        <w:t>Hi</w:t>
      </w:r>
      <w:r>
        <w:rPr>
          <w:rFonts w:ascii="Times New Roman" w:hAnsi="Times New Roman" w:cs="Times New Roman"/>
          <w:color w:val="auto"/>
          <w:lang w:val="es-CO"/>
        </w:rPr>
        <w:t xml:space="preserve"> Los valores presentados de los análisis físicos, químicos y organolépticos, indican que las pectinas extraídas de las dos variedades de guayaba rosada y blanca si presentan diferencias significativas</w:t>
      </w:r>
    </w:p>
    <w:p w:rsidR="00275269" w:rsidRDefault="00275269" w:rsidP="008B2F30">
      <w:pPr>
        <w:spacing w:line="360" w:lineRule="auto"/>
        <w:jc w:val="both"/>
        <w:rPr>
          <w:rFonts w:ascii="Times New Roman" w:hAnsi="Times New Roman" w:cs="Times New Roman"/>
          <w:color w:val="auto"/>
          <w:lang w:val="es-CO"/>
        </w:rPr>
      </w:pPr>
    </w:p>
    <w:p w:rsidR="00275269" w:rsidRDefault="00275269" w:rsidP="008B2F30">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 xml:space="preserve">Los valores reportados resultado de los análisis físicos químicos y organolépticos de las variedades de pectina rosada y blanca, si presentan diferencias estadísticas significativas; por lo que existe evidencia estadística para rechazar la hipótesis nula. </w:t>
      </w:r>
    </w:p>
    <w:p w:rsidR="00275269" w:rsidRDefault="00275269" w:rsidP="008B2F30">
      <w:pPr>
        <w:spacing w:line="360" w:lineRule="auto"/>
        <w:jc w:val="both"/>
        <w:rPr>
          <w:rFonts w:ascii="Times New Roman" w:hAnsi="Times New Roman" w:cs="Times New Roman"/>
          <w:color w:val="auto"/>
          <w:lang w:val="es-CO"/>
        </w:rPr>
      </w:pPr>
    </w:p>
    <w:p w:rsidR="00E51877" w:rsidRPr="006E1026" w:rsidRDefault="00E51877" w:rsidP="008B2F30">
      <w:pPr>
        <w:spacing w:line="360" w:lineRule="auto"/>
        <w:jc w:val="both"/>
        <w:rPr>
          <w:rFonts w:ascii="Times New Roman" w:hAnsi="Times New Roman" w:cs="Times New Roman"/>
          <w:color w:val="auto"/>
          <w:lang w:val="es-CO"/>
        </w:rPr>
      </w:pPr>
    </w:p>
    <w:p w:rsidR="008B2F30" w:rsidRPr="006E1026" w:rsidRDefault="008B2F30" w:rsidP="008B2F30">
      <w:pPr>
        <w:spacing w:line="360" w:lineRule="auto"/>
        <w:jc w:val="both"/>
        <w:rPr>
          <w:rFonts w:ascii="Times New Roman" w:hAnsi="Times New Roman" w:cs="Times New Roman"/>
          <w:b/>
          <w:color w:val="auto"/>
          <w:lang w:val="es-CO"/>
        </w:rPr>
      </w:pPr>
    </w:p>
    <w:p w:rsidR="008B2F30" w:rsidRPr="006E1026" w:rsidRDefault="008B2F30" w:rsidP="008B2F30">
      <w:pPr>
        <w:spacing w:line="360" w:lineRule="auto"/>
        <w:jc w:val="both"/>
        <w:rPr>
          <w:rFonts w:ascii="Times New Roman" w:hAnsi="Times New Roman" w:cs="Times New Roman"/>
          <w:color w:val="auto"/>
          <w:lang w:val="es-CO"/>
        </w:rPr>
      </w:pPr>
    </w:p>
    <w:p w:rsidR="00802290" w:rsidRPr="008B2F30" w:rsidRDefault="00802290" w:rsidP="00674520">
      <w:pPr>
        <w:spacing w:line="360" w:lineRule="auto"/>
        <w:jc w:val="both"/>
        <w:rPr>
          <w:rFonts w:ascii="Times New Roman" w:hAnsi="Times New Roman" w:cs="Times New Roman"/>
          <w:b/>
          <w:lang w:val="es-CO"/>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802290" w:rsidRDefault="00802290" w:rsidP="00674520">
      <w:pPr>
        <w:spacing w:line="360" w:lineRule="auto"/>
        <w:jc w:val="both"/>
        <w:rPr>
          <w:rFonts w:ascii="Times New Roman" w:hAnsi="Times New Roman" w:cs="Times New Roman"/>
          <w:b/>
        </w:rPr>
      </w:pPr>
    </w:p>
    <w:p w:rsidR="00BB0C4F" w:rsidRDefault="00BB0C4F" w:rsidP="00674520">
      <w:pPr>
        <w:spacing w:line="360" w:lineRule="auto"/>
        <w:jc w:val="both"/>
        <w:rPr>
          <w:rFonts w:ascii="Times New Roman" w:hAnsi="Times New Roman" w:cs="Times New Roman"/>
          <w:b/>
        </w:rPr>
      </w:pPr>
    </w:p>
    <w:p w:rsidR="00F55453" w:rsidRDefault="00F55453" w:rsidP="00674520">
      <w:pPr>
        <w:spacing w:line="360" w:lineRule="auto"/>
        <w:jc w:val="both"/>
        <w:rPr>
          <w:rFonts w:ascii="Times New Roman" w:hAnsi="Times New Roman" w:cs="Times New Roman"/>
          <w:b/>
        </w:rPr>
      </w:pPr>
    </w:p>
    <w:p w:rsidR="009D23AB" w:rsidRPr="00F55453" w:rsidRDefault="00802290" w:rsidP="00674520">
      <w:pPr>
        <w:spacing w:line="360" w:lineRule="auto"/>
        <w:jc w:val="both"/>
        <w:rPr>
          <w:rFonts w:ascii="Times New Roman" w:hAnsi="Times New Roman" w:cs="Times New Roman"/>
          <w:b/>
          <w:sz w:val="28"/>
        </w:rPr>
      </w:pPr>
      <w:r w:rsidRPr="00F55453">
        <w:rPr>
          <w:rFonts w:ascii="Times New Roman" w:hAnsi="Times New Roman" w:cs="Times New Roman"/>
          <w:b/>
          <w:sz w:val="28"/>
        </w:rPr>
        <w:lastRenderedPageBreak/>
        <w:t>VII.  CONCLUSIONES Y RECOMENDACIONES</w:t>
      </w:r>
    </w:p>
    <w:p w:rsidR="00BB0C4F" w:rsidRPr="00802290" w:rsidRDefault="00BB0C4F" w:rsidP="00674520">
      <w:pPr>
        <w:spacing w:line="360" w:lineRule="auto"/>
        <w:jc w:val="both"/>
        <w:rPr>
          <w:rFonts w:ascii="Times New Roman" w:hAnsi="Times New Roman" w:cs="Times New Roman"/>
          <w:b/>
        </w:rPr>
      </w:pPr>
    </w:p>
    <w:p w:rsidR="00076FFA" w:rsidRPr="00387A6F" w:rsidRDefault="00802290" w:rsidP="00076FFA">
      <w:pPr>
        <w:spacing w:line="360" w:lineRule="auto"/>
        <w:jc w:val="both"/>
        <w:rPr>
          <w:rFonts w:ascii="Times New Roman" w:hAnsi="Times New Roman" w:cs="Times New Roman"/>
          <w:b/>
          <w:color w:val="000000" w:themeColor="text1"/>
          <w:lang w:val="es-CO"/>
        </w:rPr>
      </w:pPr>
      <w:r w:rsidRPr="00387A6F">
        <w:rPr>
          <w:rFonts w:ascii="Times New Roman" w:hAnsi="Times New Roman" w:cs="Times New Roman"/>
          <w:b/>
          <w:color w:val="000000" w:themeColor="text1"/>
          <w:lang w:val="es-CO"/>
        </w:rPr>
        <w:t xml:space="preserve">7.1.  </w:t>
      </w:r>
      <w:r w:rsidR="007D0392">
        <w:rPr>
          <w:rFonts w:ascii="Times New Roman" w:hAnsi="Times New Roman" w:cs="Times New Roman"/>
          <w:b/>
          <w:color w:val="000000" w:themeColor="text1"/>
          <w:lang w:val="es-CO"/>
        </w:rPr>
        <w:t>CONCLUS</w:t>
      </w:r>
      <w:r w:rsidR="009D23AB" w:rsidRPr="00387A6F">
        <w:rPr>
          <w:rFonts w:ascii="Times New Roman" w:hAnsi="Times New Roman" w:cs="Times New Roman"/>
          <w:b/>
          <w:color w:val="000000" w:themeColor="text1"/>
          <w:lang w:val="es-CO"/>
        </w:rPr>
        <w:t>IONES</w:t>
      </w:r>
    </w:p>
    <w:p w:rsidR="00802290" w:rsidRPr="00802290" w:rsidRDefault="00802290" w:rsidP="00076FFA">
      <w:pPr>
        <w:spacing w:line="360" w:lineRule="auto"/>
        <w:jc w:val="both"/>
        <w:rPr>
          <w:rFonts w:ascii="Times New Roman" w:hAnsi="Times New Roman" w:cs="Times New Roman"/>
          <w:b/>
          <w:color w:val="000000" w:themeColor="text1"/>
          <w:lang w:val="es-CO"/>
        </w:rPr>
      </w:pPr>
    </w:p>
    <w:p w:rsidR="00653DFB" w:rsidRPr="00076FFA" w:rsidRDefault="00653DFB" w:rsidP="00076FFA">
      <w:pPr>
        <w:spacing w:line="360" w:lineRule="auto"/>
        <w:jc w:val="both"/>
        <w:rPr>
          <w:rFonts w:ascii="Times New Roman" w:hAnsi="Times New Roman" w:cs="Times New Roman"/>
          <w:color w:val="auto"/>
          <w:lang w:val="es-CO"/>
        </w:rPr>
      </w:pPr>
      <w:r w:rsidRPr="00076FFA">
        <w:rPr>
          <w:rFonts w:ascii="Times New Roman" w:hAnsi="Times New Roman" w:cs="Times New Roman"/>
          <w:color w:val="auto"/>
          <w:lang w:val="es-CO"/>
        </w:rPr>
        <w:t>El  método utilizado para la extracción de pectina fue por hidrolisis acida con una concentración de 0.003 N (</w:t>
      </w:r>
      <w:proofErr w:type="spellStart"/>
      <w:r w:rsidRPr="00076FFA">
        <w:rPr>
          <w:rFonts w:ascii="Times New Roman" w:hAnsi="Times New Roman" w:cs="Times New Roman"/>
          <w:color w:val="auto"/>
          <w:lang w:val="es-CO"/>
        </w:rPr>
        <w:t>HCl</w:t>
      </w:r>
      <w:proofErr w:type="spellEnd"/>
      <w:r w:rsidRPr="00076FFA">
        <w:rPr>
          <w:rFonts w:ascii="Times New Roman" w:hAnsi="Times New Roman" w:cs="Times New Roman"/>
          <w:color w:val="auto"/>
          <w:lang w:val="es-CO"/>
        </w:rPr>
        <w:t xml:space="preserve">) a un pH de 2.5 </w:t>
      </w:r>
      <w:r w:rsidRPr="00076FFA">
        <w:rPr>
          <w:rFonts w:ascii="Times New Roman" w:eastAsia="Times New Roman" w:hAnsi="Times New Roman" w:cs="Times New Roman"/>
          <w:bCs/>
          <w:color w:val="auto"/>
          <w:lang w:val="es-MX" w:eastAsia="es-MX"/>
        </w:rPr>
        <w:t>como solución extractiva en un sistema bajo reflujo con agitación constante, hasta alcanzar una temperatura de 90°C durante 75 minutos</w:t>
      </w:r>
      <w:r w:rsidR="00311B19" w:rsidRPr="00076FFA">
        <w:rPr>
          <w:rFonts w:ascii="Times New Roman" w:eastAsia="Times New Roman" w:hAnsi="Times New Roman" w:cs="Times New Roman"/>
          <w:bCs/>
          <w:color w:val="auto"/>
          <w:lang w:val="es-MX" w:eastAsia="es-MX"/>
        </w:rPr>
        <w:t xml:space="preserve">, es eficiente en la realización de </w:t>
      </w:r>
      <w:r w:rsidR="00F12CE9" w:rsidRPr="00076FFA">
        <w:rPr>
          <w:rFonts w:ascii="Times New Roman" w:eastAsia="Times New Roman" w:hAnsi="Times New Roman" w:cs="Times New Roman"/>
          <w:bCs/>
          <w:color w:val="auto"/>
          <w:lang w:val="es-MX" w:eastAsia="es-MX"/>
        </w:rPr>
        <w:t>e</w:t>
      </w:r>
      <w:r w:rsidR="00311B19" w:rsidRPr="00076FFA">
        <w:rPr>
          <w:rFonts w:ascii="Times New Roman" w:eastAsia="Times New Roman" w:hAnsi="Times New Roman" w:cs="Times New Roman"/>
          <w:bCs/>
          <w:color w:val="auto"/>
          <w:lang w:val="es-MX" w:eastAsia="es-MX"/>
        </w:rPr>
        <w:t>studios expe</w:t>
      </w:r>
      <w:r w:rsidR="00F12CE9" w:rsidRPr="00076FFA">
        <w:rPr>
          <w:rFonts w:ascii="Times New Roman" w:eastAsia="Times New Roman" w:hAnsi="Times New Roman" w:cs="Times New Roman"/>
          <w:bCs/>
          <w:color w:val="auto"/>
          <w:lang w:val="es-MX" w:eastAsia="es-MX"/>
        </w:rPr>
        <w:t>rimentales, en relación a otros</w:t>
      </w:r>
      <w:r w:rsidR="00311B19" w:rsidRPr="00076FFA">
        <w:rPr>
          <w:rFonts w:ascii="Times New Roman" w:eastAsia="Times New Roman" w:hAnsi="Times New Roman" w:cs="Times New Roman"/>
          <w:bCs/>
          <w:color w:val="auto"/>
          <w:lang w:val="es-MX" w:eastAsia="es-MX"/>
        </w:rPr>
        <w:t xml:space="preserve"> métodos reportados.</w:t>
      </w:r>
    </w:p>
    <w:p w:rsidR="00076FFA" w:rsidRDefault="00076FFA" w:rsidP="00076FFA">
      <w:pPr>
        <w:spacing w:line="360" w:lineRule="auto"/>
        <w:jc w:val="both"/>
        <w:rPr>
          <w:rFonts w:ascii="Times New Roman" w:hAnsi="Times New Roman" w:cs="Times New Roman"/>
          <w:color w:val="auto"/>
          <w:lang w:val="es-CO"/>
        </w:rPr>
      </w:pPr>
    </w:p>
    <w:p w:rsidR="00653DFB" w:rsidRPr="00076FFA" w:rsidRDefault="00311B19" w:rsidP="00076FFA">
      <w:pPr>
        <w:spacing w:line="360" w:lineRule="auto"/>
        <w:jc w:val="both"/>
        <w:rPr>
          <w:rFonts w:ascii="Times New Roman" w:hAnsi="Times New Roman" w:cs="Times New Roman"/>
          <w:b/>
          <w:color w:val="auto"/>
          <w:lang w:val="es-CO"/>
        </w:rPr>
      </w:pPr>
      <w:r w:rsidRPr="00076FFA">
        <w:rPr>
          <w:rFonts w:ascii="Times New Roman" w:hAnsi="Times New Roman" w:cs="Times New Roman"/>
          <w:color w:val="auto"/>
          <w:lang w:val="es-CO"/>
        </w:rPr>
        <w:t>Los parám</w:t>
      </w:r>
      <w:r w:rsidR="00F12CE9" w:rsidRPr="00076FFA">
        <w:rPr>
          <w:rFonts w:ascii="Times New Roman" w:hAnsi="Times New Roman" w:cs="Times New Roman"/>
          <w:color w:val="auto"/>
          <w:lang w:val="es-CO"/>
        </w:rPr>
        <w:t>e</w:t>
      </w:r>
      <w:r w:rsidRPr="00076FFA">
        <w:rPr>
          <w:rFonts w:ascii="Times New Roman" w:hAnsi="Times New Roman" w:cs="Times New Roman"/>
          <w:color w:val="auto"/>
          <w:lang w:val="es-CO"/>
        </w:rPr>
        <w:t xml:space="preserve">tros </w:t>
      </w:r>
      <w:r w:rsidR="00653DFB" w:rsidRPr="00076FFA">
        <w:rPr>
          <w:rFonts w:ascii="Times New Roman" w:hAnsi="Times New Roman" w:cs="Times New Roman"/>
          <w:color w:val="auto"/>
          <w:lang w:val="es-CO"/>
        </w:rPr>
        <w:t xml:space="preserve">físicos y químicos </w:t>
      </w:r>
      <w:r w:rsidRPr="00076FFA">
        <w:rPr>
          <w:rFonts w:ascii="Times New Roman" w:hAnsi="Times New Roman" w:cs="Times New Roman"/>
          <w:color w:val="auto"/>
          <w:lang w:val="es-CO"/>
        </w:rPr>
        <w:t>establecidos en la</w:t>
      </w:r>
      <w:r w:rsidR="00F12CE9" w:rsidRPr="00076FFA">
        <w:rPr>
          <w:rFonts w:ascii="Times New Roman" w:hAnsi="Times New Roman" w:cs="Times New Roman"/>
          <w:color w:val="auto"/>
          <w:lang w:val="es-CO"/>
        </w:rPr>
        <w:t xml:space="preserve"> caracterización de pectina son</w:t>
      </w:r>
      <w:r w:rsidR="00653DFB" w:rsidRPr="00076FFA">
        <w:rPr>
          <w:rFonts w:ascii="Times New Roman" w:hAnsi="Times New Roman" w:cs="Times New Roman"/>
          <w:color w:val="auto"/>
          <w:lang w:val="es-CO"/>
        </w:rPr>
        <w:t xml:space="preserve">: pH, rendimiento de pectina, humedad, cenizas, peso equivalente, grado de gelificación, porcentaje de metilación, proteína, viscosidad intrínseca, </w:t>
      </w:r>
      <w:r w:rsidR="00F12CE9" w:rsidRPr="00076FFA">
        <w:rPr>
          <w:rFonts w:ascii="Times New Roman" w:hAnsi="Times New Roman" w:cs="Times New Roman"/>
          <w:color w:val="auto"/>
          <w:lang w:val="es-CO"/>
        </w:rPr>
        <w:t xml:space="preserve">con los que </w:t>
      </w:r>
      <w:r w:rsidR="00653DFB" w:rsidRPr="00076FFA">
        <w:rPr>
          <w:rFonts w:ascii="Times New Roman" w:hAnsi="Times New Roman" w:cs="Times New Roman"/>
          <w:color w:val="auto"/>
          <w:lang w:val="es-CO"/>
        </w:rPr>
        <w:t>se pudo determinar la mejor pectina obtenida, siendo esta la procedente de la guayaba variedad rosada.</w:t>
      </w:r>
    </w:p>
    <w:p w:rsidR="00653DFB" w:rsidRPr="009D23AB" w:rsidRDefault="00653DFB" w:rsidP="00653DFB">
      <w:pPr>
        <w:spacing w:line="360" w:lineRule="auto"/>
        <w:jc w:val="both"/>
        <w:rPr>
          <w:rFonts w:ascii="Times New Roman" w:hAnsi="Times New Roman" w:cs="Times New Roman"/>
          <w:color w:val="auto"/>
          <w:highlight w:val="yellow"/>
          <w:lang w:val="es-CO"/>
        </w:rPr>
      </w:pPr>
    </w:p>
    <w:p w:rsidR="00653DFB" w:rsidRDefault="00653DFB" w:rsidP="00A503A1">
      <w:pPr>
        <w:spacing w:line="360" w:lineRule="auto"/>
        <w:jc w:val="both"/>
        <w:rPr>
          <w:rFonts w:ascii="Times New Roman" w:hAnsi="Times New Roman" w:cs="Times New Roman"/>
        </w:rPr>
      </w:pPr>
      <w:r w:rsidRPr="00076FFA">
        <w:rPr>
          <w:rFonts w:ascii="Times New Roman" w:hAnsi="Times New Roman" w:cs="Times New Roman"/>
          <w:lang w:val="es-CO"/>
        </w:rPr>
        <w:t xml:space="preserve">Tras la </w:t>
      </w:r>
      <w:r w:rsidRPr="00076FFA">
        <w:rPr>
          <w:rFonts w:ascii="Times New Roman" w:hAnsi="Times New Roman" w:cs="Times New Roman"/>
        </w:rPr>
        <w:t>ext</w:t>
      </w:r>
      <w:r w:rsidR="00A1219F">
        <w:rPr>
          <w:rFonts w:ascii="Times New Roman" w:hAnsi="Times New Roman" w:cs="Times New Roman"/>
        </w:rPr>
        <w:t xml:space="preserve">racción de pectina se obtuvo 136.4775 </w:t>
      </w:r>
      <w:r w:rsidRPr="00076FFA">
        <w:rPr>
          <w:rFonts w:ascii="Times New Roman" w:hAnsi="Times New Roman" w:cs="Times New Roman"/>
        </w:rPr>
        <w:t>g de la misma a partir de 2,225.7385 g de cascara de guayaba variedad rosada, lo que represento un 6</w:t>
      </w:r>
      <w:r w:rsidR="00A1219F">
        <w:rPr>
          <w:rFonts w:ascii="Times New Roman" w:hAnsi="Times New Roman" w:cs="Times New Roman"/>
        </w:rPr>
        <w:t>.13</w:t>
      </w:r>
      <w:r w:rsidRPr="00076FFA">
        <w:rPr>
          <w:rFonts w:ascii="Times New Roman" w:hAnsi="Times New Roman" w:cs="Times New Roman"/>
        </w:rPr>
        <w:t xml:space="preserve"> % </w:t>
      </w:r>
      <w:r w:rsidR="00A1219F">
        <w:rPr>
          <w:rFonts w:ascii="Times New Roman" w:hAnsi="Times New Roman" w:cs="Times New Roman"/>
        </w:rPr>
        <w:t>en rendimiento, mientras que 131.4385</w:t>
      </w:r>
      <w:r w:rsidRPr="00076FFA">
        <w:rPr>
          <w:rFonts w:ascii="Times New Roman" w:hAnsi="Times New Roman" w:cs="Times New Roman"/>
        </w:rPr>
        <w:t xml:space="preserve"> g de pectina fueron obtenidos a partir de 2,713.2465 g de cascara de guayaba varieda</w:t>
      </w:r>
      <w:r w:rsidR="00A1219F">
        <w:rPr>
          <w:rFonts w:ascii="Times New Roman" w:hAnsi="Times New Roman" w:cs="Times New Roman"/>
        </w:rPr>
        <w:t>d blanca, lo que represento un 4.84</w:t>
      </w:r>
      <w:r w:rsidRPr="00076FFA">
        <w:rPr>
          <w:rFonts w:ascii="Times New Roman" w:hAnsi="Times New Roman" w:cs="Times New Roman"/>
        </w:rPr>
        <w:t xml:space="preserve"> % en rendimiento.</w:t>
      </w:r>
    </w:p>
    <w:p w:rsidR="007D0392" w:rsidRPr="00076FFA" w:rsidRDefault="007D0392" w:rsidP="00A503A1">
      <w:pPr>
        <w:spacing w:line="360" w:lineRule="auto"/>
        <w:jc w:val="both"/>
        <w:rPr>
          <w:rFonts w:ascii="Times New Roman" w:hAnsi="Times New Roman" w:cs="Times New Roman"/>
        </w:rPr>
      </w:pPr>
    </w:p>
    <w:p w:rsidR="00653DFB" w:rsidRPr="00076FFA" w:rsidRDefault="00076FFA" w:rsidP="00A503A1">
      <w:pPr>
        <w:spacing w:line="360" w:lineRule="auto"/>
        <w:jc w:val="both"/>
        <w:rPr>
          <w:rFonts w:ascii="Times New Roman" w:hAnsi="Times New Roman" w:cs="Times New Roman"/>
        </w:rPr>
      </w:pPr>
      <w:r w:rsidRPr="00076FFA">
        <w:rPr>
          <w:rFonts w:ascii="Times New Roman" w:hAnsi="Times New Roman" w:cs="Times New Roman"/>
        </w:rPr>
        <w:t>De acuerdo a los datos re</w:t>
      </w:r>
      <w:r w:rsidR="00311B19" w:rsidRPr="00076FFA">
        <w:rPr>
          <w:rFonts w:ascii="Times New Roman" w:hAnsi="Times New Roman" w:cs="Times New Roman"/>
        </w:rPr>
        <w:t>por</w:t>
      </w:r>
      <w:r w:rsidRPr="00076FFA">
        <w:rPr>
          <w:rFonts w:ascii="Times New Roman" w:hAnsi="Times New Roman" w:cs="Times New Roman"/>
        </w:rPr>
        <w:t>tados</w:t>
      </w:r>
      <w:r w:rsidR="00311B19" w:rsidRPr="00076FFA">
        <w:rPr>
          <w:rFonts w:ascii="Times New Roman" w:hAnsi="Times New Roman" w:cs="Times New Roman"/>
        </w:rPr>
        <w:t xml:space="preserve"> </w:t>
      </w:r>
      <w:r w:rsidRPr="00076FFA">
        <w:rPr>
          <w:rFonts w:ascii="Times New Roman" w:hAnsi="Times New Roman" w:cs="Times New Roman"/>
        </w:rPr>
        <w:t>de</w:t>
      </w:r>
      <w:r w:rsidR="00311B19" w:rsidRPr="00076FFA">
        <w:rPr>
          <w:rFonts w:ascii="Times New Roman" w:hAnsi="Times New Roman" w:cs="Times New Roman"/>
        </w:rPr>
        <w:t xml:space="preserve"> </w:t>
      </w:r>
      <w:r w:rsidR="00653DFB" w:rsidRPr="00076FFA">
        <w:rPr>
          <w:rFonts w:ascii="Times New Roman" w:hAnsi="Times New Roman" w:cs="Times New Roman"/>
        </w:rPr>
        <w:t>la pectina obtenida de la variedad rosada es mejor</w:t>
      </w:r>
      <w:r w:rsidR="007D0392">
        <w:rPr>
          <w:rFonts w:ascii="Times New Roman" w:hAnsi="Times New Roman" w:cs="Times New Roman"/>
        </w:rPr>
        <w:t xml:space="preserve"> en cuanto a cantidad</w:t>
      </w:r>
      <w:r w:rsidR="00653DFB" w:rsidRPr="00076FFA">
        <w:rPr>
          <w:rFonts w:ascii="Times New Roman" w:hAnsi="Times New Roman" w:cs="Times New Roman"/>
        </w:rPr>
        <w:t xml:space="preserve">, esto se debe especialmente a que el grosor de la corteza de esta variedad es más </w:t>
      </w:r>
      <w:r w:rsidR="00A503A1" w:rsidRPr="00076FFA">
        <w:rPr>
          <w:rFonts w:ascii="Times New Roman" w:hAnsi="Times New Roman" w:cs="Times New Roman"/>
        </w:rPr>
        <w:t>ancho</w:t>
      </w:r>
      <w:r w:rsidR="00653DFB" w:rsidRPr="00076FFA">
        <w:rPr>
          <w:rFonts w:ascii="Times New Roman" w:hAnsi="Times New Roman" w:cs="Times New Roman"/>
        </w:rPr>
        <w:t xml:space="preserve"> que la corteza de la variedad blanca.</w:t>
      </w:r>
    </w:p>
    <w:p w:rsidR="00653DFB" w:rsidRPr="00525D8C" w:rsidRDefault="00653DFB" w:rsidP="00653DFB">
      <w:pPr>
        <w:spacing w:line="360" w:lineRule="auto"/>
        <w:jc w:val="both"/>
        <w:rPr>
          <w:rFonts w:ascii="Times New Roman" w:hAnsi="Times New Roman" w:cs="Times New Roman"/>
          <w:color w:val="auto"/>
          <w:lang w:val="es-CO"/>
        </w:rPr>
      </w:pPr>
    </w:p>
    <w:p w:rsidR="00F86F44" w:rsidRDefault="00653DFB" w:rsidP="00653DFB">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 xml:space="preserve">Mediante el análisis sensorial se </w:t>
      </w:r>
      <w:r w:rsidR="00210AE8">
        <w:rPr>
          <w:rFonts w:ascii="Times New Roman" w:hAnsi="Times New Roman" w:cs="Times New Roman"/>
          <w:color w:val="auto"/>
          <w:lang w:val="es-CO"/>
        </w:rPr>
        <w:t>determinó</w:t>
      </w:r>
      <w:r>
        <w:rPr>
          <w:rFonts w:ascii="Times New Roman" w:hAnsi="Times New Roman" w:cs="Times New Roman"/>
          <w:color w:val="auto"/>
          <w:lang w:val="es-CO"/>
        </w:rPr>
        <w:t xml:space="preserve"> que la combinación A1B1 (pectina de guayaba variedad rosada + pectina de manzana) fue la mejor en relación a las carac</w:t>
      </w:r>
      <w:r w:rsidR="00076FFA">
        <w:rPr>
          <w:rFonts w:ascii="Times New Roman" w:hAnsi="Times New Roman" w:cs="Times New Roman"/>
          <w:color w:val="auto"/>
          <w:lang w:val="es-CO"/>
        </w:rPr>
        <w:t>terísticas, apariencia, color, a</w:t>
      </w:r>
      <w:r>
        <w:rPr>
          <w:rFonts w:ascii="Times New Roman" w:hAnsi="Times New Roman" w:cs="Times New Roman"/>
          <w:color w:val="auto"/>
          <w:lang w:val="es-CO"/>
        </w:rPr>
        <w:t>roma, sabor y textura</w:t>
      </w:r>
      <w:r w:rsidR="00076FFA">
        <w:rPr>
          <w:rFonts w:ascii="Times New Roman" w:hAnsi="Times New Roman" w:cs="Times New Roman"/>
          <w:color w:val="auto"/>
          <w:lang w:val="es-CO"/>
        </w:rPr>
        <w:t>,</w:t>
      </w:r>
      <w:r>
        <w:rPr>
          <w:rFonts w:ascii="Times New Roman" w:hAnsi="Times New Roman" w:cs="Times New Roman"/>
          <w:color w:val="auto"/>
          <w:lang w:val="es-CO"/>
        </w:rPr>
        <w:t xml:space="preserve"> evaluadas por un g</w:t>
      </w:r>
      <w:r w:rsidR="00210AE8">
        <w:rPr>
          <w:rFonts w:ascii="Times New Roman" w:hAnsi="Times New Roman" w:cs="Times New Roman"/>
          <w:color w:val="auto"/>
          <w:lang w:val="es-CO"/>
        </w:rPr>
        <w:t>rupo de catadores.</w:t>
      </w:r>
      <w:r w:rsidR="00184B61">
        <w:rPr>
          <w:rFonts w:ascii="Times New Roman" w:hAnsi="Times New Roman" w:cs="Times New Roman"/>
          <w:color w:val="auto"/>
          <w:lang w:val="es-CO"/>
        </w:rPr>
        <w:tab/>
      </w:r>
    </w:p>
    <w:p w:rsidR="00275269" w:rsidRDefault="00275269" w:rsidP="00653DFB">
      <w:pPr>
        <w:spacing w:line="360" w:lineRule="auto"/>
        <w:jc w:val="both"/>
        <w:rPr>
          <w:rFonts w:ascii="Times New Roman" w:hAnsi="Times New Roman" w:cs="Times New Roman"/>
          <w:color w:val="auto"/>
          <w:lang w:val="es-CO"/>
        </w:rPr>
      </w:pPr>
    </w:p>
    <w:p w:rsidR="009D23AB" w:rsidRDefault="00802290" w:rsidP="00674520">
      <w:pPr>
        <w:spacing w:line="360" w:lineRule="auto"/>
        <w:jc w:val="both"/>
        <w:rPr>
          <w:rFonts w:ascii="Times New Roman" w:hAnsi="Times New Roman" w:cs="Times New Roman"/>
          <w:b/>
          <w:color w:val="000000" w:themeColor="text1"/>
          <w:lang w:val="es-CO"/>
        </w:rPr>
      </w:pPr>
      <w:r>
        <w:rPr>
          <w:rFonts w:ascii="Times New Roman" w:hAnsi="Times New Roman" w:cs="Times New Roman"/>
          <w:b/>
          <w:color w:val="000000" w:themeColor="text1"/>
          <w:lang w:val="es-CO"/>
        </w:rPr>
        <w:lastRenderedPageBreak/>
        <w:t xml:space="preserve">7.2.  </w:t>
      </w:r>
      <w:r w:rsidR="009D23AB">
        <w:rPr>
          <w:rFonts w:ascii="Times New Roman" w:hAnsi="Times New Roman" w:cs="Times New Roman"/>
          <w:b/>
          <w:color w:val="000000" w:themeColor="text1"/>
          <w:lang w:val="es-CO"/>
        </w:rPr>
        <w:t>RECOMENDACIONES</w:t>
      </w:r>
    </w:p>
    <w:p w:rsidR="00F55453" w:rsidRDefault="00F55453" w:rsidP="00674520">
      <w:pPr>
        <w:spacing w:line="360" w:lineRule="auto"/>
        <w:jc w:val="both"/>
        <w:rPr>
          <w:rFonts w:ascii="Times New Roman" w:hAnsi="Times New Roman" w:cs="Times New Roman"/>
          <w:b/>
          <w:color w:val="000000" w:themeColor="text1"/>
          <w:lang w:val="es-CO"/>
        </w:rPr>
      </w:pPr>
    </w:p>
    <w:p w:rsidR="00F55453" w:rsidRPr="00076FFA" w:rsidRDefault="004D78DC" w:rsidP="00F55453">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Los resultados obtenidos</w:t>
      </w:r>
      <w:r w:rsidR="003159BA">
        <w:rPr>
          <w:rFonts w:ascii="Times New Roman" w:hAnsi="Times New Roman" w:cs="Times New Roman"/>
          <w:color w:val="auto"/>
          <w:lang w:val="es-CO"/>
        </w:rPr>
        <w:t xml:space="preserve"> del proceso</w:t>
      </w:r>
      <w:r>
        <w:rPr>
          <w:rFonts w:ascii="Times New Roman" w:hAnsi="Times New Roman" w:cs="Times New Roman"/>
          <w:color w:val="auto"/>
          <w:lang w:val="es-CO"/>
        </w:rPr>
        <w:t xml:space="preserve"> de </w:t>
      </w:r>
      <w:r w:rsidR="008B715A">
        <w:rPr>
          <w:rFonts w:ascii="Times New Roman" w:hAnsi="Times New Roman" w:cs="Times New Roman"/>
          <w:color w:val="auto"/>
          <w:lang w:val="es-CO"/>
        </w:rPr>
        <w:t>extracción</w:t>
      </w:r>
      <w:r>
        <w:rPr>
          <w:rFonts w:ascii="Times New Roman" w:hAnsi="Times New Roman" w:cs="Times New Roman"/>
          <w:color w:val="auto"/>
          <w:lang w:val="es-CO"/>
        </w:rPr>
        <w:t xml:space="preserve"> de pectina de la cascara de las dos variedades de guayaba</w:t>
      </w:r>
      <w:r w:rsidR="008B715A">
        <w:rPr>
          <w:rFonts w:ascii="Times New Roman" w:hAnsi="Times New Roman" w:cs="Times New Roman"/>
          <w:color w:val="auto"/>
          <w:lang w:val="es-CO"/>
        </w:rPr>
        <w:t xml:space="preserve"> con una solución de </w:t>
      </w:r>
      <w:proofErr w:type="spellStart"/>
      <w:r w:rsidR="008B715A">
        <w:rPr>
          <w:rFonts w:ascii="Times New Roman" w:hAnsi="Times New Roman" w:cs="Times New Roman"/>
          <w:color w:val="auto"/>
          <w:lang w:val="es-CO"/>
        </w:rPr>
        <w:t>HCl</w:t>
      </w:r>
      <w:proofErr w:type="spellEnd"/>
      <w:r w:rsidR="008B715A">
        <w:rPr>
          <w:rFonts w:ascii="Times New Roman" w:hAnsi="Times New Roman" w:cs="Times New Roman"/>
          <w:color w:val="auto"/>
          <w:lang w:val="es-CO"/>
        </w:rPr>
        <w:t xml:space="preserve"> 0.003 N con pH de 2.5</w:t>
      </w:r>
      <w:r>
        <w:rPr>
          <w:rFonts w:ascii="Times New Roman" w:hAnsi="Times New Roman" w:cs="Times New Roman"/>
          <w:color w:val="auto"/>
          <w:lang w:val="es-CO"/>
        </w:rPr>
        <w:t xml:space="preserve"> influyen </w:t>
      </w:r>
      <w:r w:rsidR="008B715A">
        <w:rPr>
          <w:rFonts w:ascii="Times New Roman" w:hAnsi="Times New Roman" w:cs="Times New Roman"/>
          <w:color w:val="auto"/>
          <w:lang w:val="es-CO"/>
        </w:rPr>
        <w:t>marcadamente</w:t>
      </w:r>
      <w:r>
        <w:rPr>
          <w:rFonts w:ascii="Times New Roman" w:hAnsi="Times New Roman" w:cs="Times New Roman"/>
          <w:color w:val="auto"/>
          <w:lang w:val="es-CO"/>
        </w:rPr>
        <w:t xml:space="preserve"> en la cantidad de pectina </w:t>
      </w:r>
      <w:r w:rsidR="008B715A">
        <w:rPr>
          <w:rFonts w:ascii="Times New Roman" w:hAnsi="Times New Roman" w:cs="Times New Roman"/>
          <w:color w:val="auto"/>
          <w:lang w:val="es-CO"/>
        </w:rPr>
        <w:t>extraída</w:t>
      </w:r>
      <w:r>
        <w:rPr>
          <w:rFonts w:ascii="Times New Roman" w:hAnsi="Times New Roman" w:cs="Times New Roman"/>
          <w:color w:val="auto"/>
          <w:lang w:val="es-CO"/>
        </w:rPr>
        <w:t xml:space="preserve"> y en los resultados físicos, químicos y sensoriales que se </w:t>
      </w:r>
      <w:r w:rsidR="008B715A">
        <w:rPr>
          <w:rFonts w:ascii="Times New Roman" w:hAnsi="Times New Roman" w:cs="Times New Roman"/>
          <w:color w:val="auto"/>
          <w:lang w:val="es-CO"/>
        </w:rPr>
        <w:t>realizó.</w:t>
      </w:r>
    </w:p>
    <w:p w:rsidR="00F55453" w:rsidRDefault="00F55453" w:rsidP="00F55453">
      <w:pPr>
        <w:spacing w:line="360" w:lineRule="auto"/>
        <w:jc w:val="both"/>
        <w:rPr>
          <w:rFonts w:ascii="Times New Roman" w:hAnsi="Times New Roman" w:cs="Times New Roman"/>
          <w:color w:val="auto"/>
          <w:lang w:val="es-CO"/>
        </w:rPr>
      </w:pPr>
    </w:p>
    <w:p w:rsidR="00F55453" w:rsidRDefault="007D0392" w:rsidP="00F55453">
      <w:pPr>
        <w:spacing w:line="360" w:lineRule="auto"/>
        <w:jc w:val="both"/>
        <w:rPr>
          <w:rFonts w:ascii="Times New Roman" w:hAnsi="Times New Roman" w:cs="Times New Roman"/>
          <w:color w:val="auto"/>
          <w:lang w:val="es-MX"/>
        </w:rPr>
      </w:pPr>
      <w:r>
        <w:rPr>
          <w:rFonts w:ascii="Times New Roman" w:hAnsi="Times New Roman" w:cs="Times New Roman"/>
          <w:color w:val="auto"/>
          <w:lang w:val="es-CO"/>
        </w:rPr>
        <w:t>A</w:t>
      </w:r>
      <w:proofErr w:type="spellStart"/>
      <w:r w:rsidRPr="00FE0349">
        <w:rPr>
          <w:rFonts w:ascii="Times New Roman" w:hAnsi="Times New Roman" w:cs="Times New Roman"/>
          <w:color w:val="auto"/>
          <w:lang w:val="es-MX"/>
        </w:rPr>
        <w:t>nalizar</w:t>
      </w:r>
      <w:proofErr w:type="spellEnd"/>
      <w:r w:rsidR="00FE0349" w:rsidRPr="00FE0349">
        <w:rPr>
          <w:rFonts w:ascii="Times New Roman" w:hAnsi="Times New Roman" w:cs="Times New Roman"/>
          <w:color w:val="auto"/>
          <w:lang w:val="es-MX"/>
        </w:rPr>
        <w:t xml:space="preserve"> las condiciones que favorezcan el correcto almacenamiento de las cáscaras</w:t>
      </w:r>
      <w:r w:rsidR="009B7780">
        <w:rPr>
          <w:rFonts w:ascii="Times New Roman" w:hAnsi="Times New Roman" w:cs="Times New Roman"/>
          <w:color w:val="auto"/>
          <w:lang w:val="es-MX"/>
        </w:rPr>
        <w:t xml:space="preserve"> de guayaba</w:t>
      </w:r>
      <w:r w:rsidR="00FE0349" w:rsidRPr="00FE0349">
        <w:rPr>
          <w:rFonts w:ascii="Times New Roman" w:hAnsi="Times New Roman" w:cs="Times New Roman"/>
          <w:color w:val="auto"/>
          <w:lang w:val="es-MX"/>
        </w:rPr>
        <w:t xml:space="preserve"> ya que de lo contrario se puede provocar reacciones enzimáticas y cambios en la estructura de las moléculas con lo que disminuye el contenido de pectina de las cáscaras.</w:t>
      </w:r>
    </w:p>
    <w:p w:rsidR="00F55453" w:rsidRPr="00525D8C" w:rsidRDefault="00F55453" w:rsidP="00F55453">
      <w:pPr>
        <w:spacing w:line="360" w:lineRule="auto"/>
        <w:jc w:val="both"/>
        <w:rPr>
          <w:rFonts w:ascii="Times New Roman" w:hAnsi="Times New Roman" w:cs="Times New Roman"/>
          <w:color w:val="auto"/>
          <w:lang w:val="es-CO"/>
        </w:rPr>
      </w:pPr>
    </w:p>
    <w:p w:rsidR="009B7780" w:rsidRDefault="009B7780" w:rsidP="00674520">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 xml:space="preserve">Para los análisis </w:t>
      </w:r>
      <w:r w:rsidRPr="009B7780">
        <w:rPr>
          <w:rFonts w:ascii="Times New Roman" w:hAnsi="Times New Roman" w:cs="Times New Roman"/>
          <w:color w:val="auto"/>
          <w:lang w:val="es-CO"/>
        </w:rPr>
        <w:t>s</w:t>
      </w:r>
      <w:r>
        <w:rPr>
          <w:rFonts w:ascii="Times New Roman" w:hAnsi="Times New Roman" w:cs="Times New Roman"/>
          <w:color w:val="auto"/>
          <w:lang w:val="es-CO"/>
        </w:rPr>
        <w:t xml:space="preserve">ensoriales es </w:t>
      </w:r>
      <w:r w:rsidRPr="009B7780">
        <w:rPr>
          <w:rFonts w:ascii="Times New Roman" w:hAnsi="Times New Roman" w:cs="Times New Roman"/>
          <w:color w:val="auto"/>
          <w:lang w:val="es-CO"/>
        </w:rPr>
        <w:t xml:space="preserve"> recomenda</w:t>
      </w:r>
      <w:r>
        <w:rPr>
          <w:rFonts w:ascii="Times New Roman" w:hAnsi="Times New Roman" w:cs="Times New Roman"/>
          <w:color w:val="auto"/>
          <w:lang w:val="es-CO"/>
        </w:rPr>
        <w:t xml:space="preserve">ble </w:t>
      </w:r>
      <w:r w:rsidR="008B715A">
        <w:rPr>
          <w:rFonts w:ascii="Times New Roman" w:hAnsi="Times New Roman" w:cs="Times New Roman"/>
          <w:color w:val="auto"/>
          <w:lang w:val="es-CO"/>
        </w:rPr>
        <w:t xml:space="preserve">utilizar </w:t>
      </w:r>
      <w:r w:rsidR="007D0392">
        <w:rPr>
          <w:rFonts w:ascii="Times New Roman" w:hAnsi="Times New Roman" w:cs="Times New Roman"/>
          <w:color w:val="auto"/>
          <w:lang w:val="es-CO"/>
        </w:rPr>
        <w:t xml:space="preserve">pectina recién elaborada ya que su </w:t>
      </w:r>
      <w:r w:rsidRPr="009B7780">
        <w:rPr>
          <w:rFonts w:ascii="Times New Roman" w:hAnsi="Times New Roman" w:cs="Times New Roman"/>
          <w:color w:val="auto"/>
          <w:lang w:val="es-CO"/>
        </w:rPr>
        <w:t>grado de gelificación se va deteriorando en la pectina almacenada por mucho tiempo.</w:t>
      </w:r>
    </w:p>
    <w:p w:rsidR="00BC3EC1" w:rsidRDefault="00BC3EC1" w:rsidP="00674520">
      <w:pPr>
        <w:spacing w:line="360" w:lineRule="auto"/>
        <w:jc w:val="both"/>
        <w:rPr>
          <w:rFonts w:ascii="Times New Roman" w:hAnsi="Times New Roman" w:cs="Times New Roman"/>
          <w:color w:val="auto"/>
          <w:lang w:val="es-CO"/>
        </w:rPr>
      </w:pPr>
    </w:p>
    <w:p w:rsidR="009B7780" w:rsidRDefault="009B7780" w:rsidP="00674520">
      <w:pPr>
        <w:spacing w:line="360" w:lineRule="auto"/>
        <w:jc w:val="both"/>
        <w:rPr>
          <w:rFonts w:ascii="Times New Roman" w:hAnsi="Times New Roman" w:cs="Times New Roman"/>
          <w:color w:val="000000" w:themeColor="text1"/>
          <w:lang w:val="es-CO"/>
        </w:rPr>
      </w:pPr>
      <w:r>
        <w:rPr>
          <w:rFonts w:ascii="Times New Roman" w:hAnsi="Times New Roman" w:cs="Times New Roman"/>
          <w:color w:val="000000" w:themeColor="text1"/>
          <w:lang w:val="es-CO"/>
        </w:rPr>
        <w:t>Para la remediación del medio ambiente y por los residuos que genera este proceso, se recomendaría buscar una alternativa para el aprovechamiento de esto</w:t>
      </w:r>
      <w:r w:rsidRPr="009B7780">
        <w:rPr>
          <w:rFonts w:ascii="Times New Roman" w:hAnsi="Times New Roman" w:cs="Times New Roman"/>
          <w:color w:val="000000" w:themeColor="text1"/>
          <w:lang w:val="es-CO"/>
        </w:rPr>
        <w:t>s residuos generados en este proceso de extracción co</w:t>
      </w:r>
      <w:r>
        <w:rPr>
          <w:rFonts w:ascii="Times New Roman" w:hAnsi="Times New Roman" w:cs="Times New Roman"/>
          <w:color w:val="000000" w:themeColor="text1"/>
          <w:lang w:val="es-CO"/>
        </w:rPr>
        <w:t>mo es el bagazo</w:t>
      </w:r>
      <w:r w:rsidRPr="009B7780">
        <w:rPr>
          <w:rFonts w:ascii="Times New Roman" w:hAnsi="Times New Roman" w:cs="Times New Roman"/>
          <w:color w:val="000000" w:themeColor="text1"/>
          <w:lang w:val="es-CO"/>
        </w:rPr>
        <w:t>, para la obtención de fibras o material para abono.</w:t>
      </w:r>
    </w:p>
    <w:p w:rsidR="00366F40" w:rsidRDefault="00366F40" w:rsidP="00674520">
      <w:pPr>
        <w:spacing w:line="360" w:lineRule="auto"/>
        <w:jc w:val="both"/>
        <w:rPr>
          <w:rFonts w:ascii="Times New Roman" w:hAnsi="Times New Roman" w:cs="Times New Roman"/>
          <w:color w:val="000000" w:themeColor="text1"/>
          <w:lang w:val="es-CO"/>
        </w:rPr>
      </w:pPr>
    </w:p>
    <w:p w:rsidR="00BC3EC1" w:rsidRDefault="007D0392" w:rsidP="00674520">
      <w:pPr>
        <w:spacing w:line="360" w:lineRule="auto"/>
        <w:jc w:val="both"/>
        <w:rPr>
          <w:rFonts w:ascii="Times New Roman" w:hAnsi="Times New Roman" w:cs="Times New Roman"/>
          <w:color w:val="000000" w:themeColor="text1"/>
          <w:lang w:val="es-CO"/>
        </w:rPr>
      </w:pPr>
      <w:r>
        <w:rPr>
          <w:rFonts w:ascii="Times New Roman" w:hAnsi="Times New Roman" w:cs="Times New Roman"/>
          <w:color w:val="000000" w:themeColor="text1"/>
          <w:lang w:val="es-CO"/>
        </w:rPr>
        <w:t>A</w:t>
      </w:r>
      <w:r w:rsidR="00BC3EC1">
        <w:rPr>
          <w:rFonts w:ascii="Times New Roman" w:hAnsi="Times New Roman" w:cs="Times New Roman"/>
          <w:color w:val="000000" w:themeColor="text1"/>
          <w:lang w:val="es-CO"/>
        </w:rPr>
        <w:t xml:space="preserve"> la Universidad Estatal de </w:t>
      </w:r>
      <w:r>
        <w:rPr>
          <w:rFonts w:ascii="Times New Roman" w:hAnsi="Times New Roman" w:cs="Times New Roman"/>
          <w:color w:val="000000" w:themeColor="text1"/>
          <w:lang w:val="es-CO"/>
        </w:rPr>
        <w:t>Bolívar</w:t>
      </w:r>
      <w:r w:rsidR="00BC3EC1">
        <w:rPr>
          <w:rFonts w:ascii="Times New Roman" w:hAnsi="Times New Roman" w:cs="Times New Roman"/>
          <w:color w:val="000000" w:themeColor="text1"/>
          <w:lang w:val="es-CO"/>
        </w:rPr>
        <w:t xml:space="preserve"> y</w:t>
      </w:r>
      <w:r>
        <w:rPr>
          <w:rFonts w:ascii="Times New Roman" w:hAnsi="Times New Roman" w:cs="Times New Roman"/>
          <w:color w:val="000000" w:themeColor="text1"/>
          <w:lang w:val="es-CO"/>
        </w:rPr>
        <w:t xml:space="preserve"> especialmente</w:t>
      </w:r>
      <w:r w:rsidR="00BC3EC1">
        <w:rPr>
          <w:rFonts w:ascii="Times New Roman" w:hAnsi="Times New Roman" w:cs="Times New Roman"/>
          <w:color w:val="000000" w:themeColor="text1"/>
          <w:lang w:val="es-CO"/>
        </w:rPr>
        <w:t xml:space="preserve"> a la Facultad de Ciencias Agropecuarias</w:t>
      </w:r>
      <w:r>
        <w:rPr>
          <w:rFonts w:ascii="Times New Roman" w:hAnsi="Times New Roman" w:cs="Times New Roman"/>
          <w:color w:val="000000" w:themeColor="text1"/>
          <w:lang w:val="es-CO"/>
        </w:rPr>
        <w:t xml:space="preserve"> Recursos Naturales y del Ambiente</w:t>
      </w:r>
      <w:r w:rsidR="00BC3EC1">
        <w:rPr>
          <w:rFonts w:ascii="Times New Roman" w:hAnsi="Times New Roman" w:cs="Times New Roman"/>
          <w:color w:val="000000" w:themeColor="text1"/>
          <w:lang w:val="es-CO"/>
        </w:rPr>
        <w:t>,</w:t>
      </w:r>
      <w:r w:rsidR="00742B73">
        <w:rPr>
          <w:rFonts w:ascii="Times New Roman" w:hAnsi="Times New Roman" w:cs="Times New Roman"/>
          <w:color w:val="000000" w:themeColor="text1"/>
          <w:lang w:val="es-CO"/>
        </w:rPr>
        <w:t xml:space="preserve"> para</w:t>
      </w:r>
      <w:r w:rsidR="00BC3EC1">
        <w:rPr>
          <w:rFonts w:ascii="Times New Roman" w:hAnsi="Times New Roman" w:cs="Times New Roman"/>
          <w:color w:val="000000" w:themeColor="text1"/>
          <w:lang w:val="es-CO"/>
        </w:rPr>
        <w:t xml:space="preserve"> </w:t>
      </w:r>
      <w:r w:rsidR="009746C9">
        <w:rPr>
          <w:rFonts w:ascii="Times New Roman" w:hAnsi="Times New Roman" w:cs="Times New Roman"/>
          <w:color w:val="000000" w:themeColor="text1"/>
          <w:lang w:val="es-CO"/>
        </w:rPr>
        <w:t xml:space="preserve">que apoyen </w:t>
      </w:r>
      <w:r w:rsidR="00BC3EC1">
        <w:rPr>
          <w:rFonts w:ascii="Times New Roman" w:hAnsi="Times New Roman" w:cs="Times New Roman"/>
          <w:color w:val="000000" w:themeColor="text1"/>
          <w:lang w:val="es-CO"/>
        </w:rPr>
        <w:t>este tipo de proyectos de</w:t>
      </w:r>
      <w:r w:rsidR="009746C9">
        <w:rPr>
          <w:rFonts w:ascii="Times New Roman" w:hAnsi="Times New Roman" w:cs="Times New Roman"/>
          <w:color w:val="000000" w:themeColor="text1"/>
          <w:lang w:val="es-CO"/>
        </w:rPr>
        <w:t xml:space="preserve"> grado</w:t>
      </w:r>
      <w:r w:rsidR="00BC3EC1">
        <w:rPr>
          <w:rFonts w:ascii="Times New Roman" w:hAnsi="Times New Roman" w:cs="Times New Roman"/>
          <w:color w:val="000000" w:themeColor="text1"/>
          <w:lang w:val="es-CO"/>
        </w:rPr>
        <w:t xml:space="preserve"> </w:t>
      </w:r>
      <w:r w:rsidR="009746C9">
        <w:rPr>
          <w:rFonts w:ascii="Times New Roman" w:hAnsi="Times New Roman" w:cs="Times New Roman"/>
          <w:color w:val="000000" w:themeColor="text1"/>
          <w:lang w:val="es-CO"/>
        </w:rPr>
        <w:t xml:space="preserve">con la finalidad de desarrollar nuevas investigaciones en la elaboración de nuevos productos procesados.  </w:t>
      </w:r>
    </w:p>
    <w:p w:rsidR="00366F40" w:rsidRDefault="00366F40" w:rsidP="00674520">
      <w:pPr>
        <w:spacing w:line="360" w:lineRule="auto"/>
        <w:jc w:val="both"/>
        <w:rPr>
          <w:rFonts w:ascii="Times New Roman" w:hAnsi="Times New Roman" w:cs="Times New Roman"/>
          <w:color w:val="000000" w:themeColor="text1"/>
          <w:lang w:val="es-CO"/>
        </w:rPr>
      </w:pPr>
    </w:p>
    <w:p w:rsidR="00366F40" w:rsidRDefault="00366F40" w:rsidP="00674520">
      <w:pPr>
        <w:spacing w:line="360" w:lineRule="auto"/>
        <w:jc w:val="both"/>
        <w:rPr>
          <w:rFonts w:ascii="Times New Roman" w:hAnsi="Times New Roman" w:cs="Times New Roman"/>
          <w:color w:val="000000" w:themeColor="text1"/>
          <w:lang w:val="es-CO"/>
        </w:rPr>
      </w:pPr>
    </w:p>
    <w:p w:rsidR="00366F40" w:rsidRDefault="00366F40" w:rsidP="00674520">
      <w:pPr>
        <w:spacing w:line="360" w:lineRule="auto"/>
        <w:jc w:val="both"/>
        <w:rPr>
          <w:rFonts w:ascii="Times New Roman" w:hAnsi="Times New Roman" w:cs="Times New Roman"/>
          <w:color w:val="000000" w:themeColor="text1"/>
          <w:lang w:val="es-CO"/>
        </w:rPr>
      </w:pPr>
    </w:p>
    <w:p w:rsidR="00366F40" w:rsidRDefault="00366F40" w:rsidP="00674520">
      <w:pPr>
        <w:spacing w:line="360" w:lineRule="auto"/>
        <w:jc w:val="both"/>
        <w:rPr>
          <w:rFonts w:ascii="Times New Roman" w:hAnsi="Times New Roman" w:cs="Times New Roman"/>
          <w:color w:val="000000" w:themeColor="text1"/>
          <w:lang w:val="es-CO"/>
        </w:rPr>
      </w:pPr>
    </w:p>
    <w:p w:rsidR="00366F40" w:rsidRDefault="00366F40" w:rsidP="00674520">
      <w:pPr>
        <w:spacing w:line="360" w:lineRule="auto"/>
        <w:jc w:val="both"/>
        <w:rPr>
          <w:rFonts w:ascii="Times New Roman" w:hAnsi="Times New Roman" w:cs="Times New Roman"/>
          <w:color w:val="000000" w:themeColor="text1"/>
          <w:lang w:val="es-CO"/>
        </w:rPr>
      </w:pPr>
    </w:p>
    <w:p w:rsidR="009746C9" w:rsidRDefault="009746C9" w:rsidP="00674520">
      <w:pPr>
        <w:spacing w:line="360" w:lineRule="auto"/>
        <w:jc w:val="both"/>
        <w:rPr>
          <w:rFonts w:ascii="Times New Roman" w:hAnsi="Times New Roman" w:cs="Times New Roman"/>
          <w:b/>
          <w:color w:val="000000" w:themeColor="text1"/>
          <w:lang w:val="es-CO"/>
        </w:rPr>
      </w:pPr>
    </w:p>
    <w:p w:rsidR="00674520" w:rsidRPr="00AC495B" w:rsidRDefault="007805A3" w:rsidP="00674520">
      <w:pPr>
        <w:spacing w:line="360" w:lineRule="auto"/>
        <w:jc w:val="both"/>
        <w:rPr>
          <w:rFonts w:ascii="Times New Roman" w:hAnsi="Times New Roman" w:cs="Times New Roman"/>
          <w:b/>
          <w:color w:val="000000" w:themeColor="text1"/>
          <w:lang w:val="es-CO"/>
        </w:rPr>
      </w:pPr>
      <w:r w:rsidRPr="00AC495B">
        <w:rPr>
          <w:rFonts w:ascii="Times New Roman" w:hAnsi="Times New Roman" w:cs="Times New Roman"/>
          <w:b/>
          <w:color w:val="000000" w:themeColor="text1"/>
          <w:lang w:val="es-CO"/>
        </w:rPr>
        <w:lastRenderedPageBreak/>
        <w:t>BIBLIOGRAFÍA</w:t>
      </w:r>
    </w:p>
    <w:p w:rsidR="00517C7F" w:rsidRPr="00802290" w:rsidRDefault="00517C7F" w:rsidP="004D1796">
      <w:pPr>
        <w:widowControl w:val="0"/>
        <w:autoSpaceDE w:val="0"/>
        <w:autoSpaceDN w:val="0"/>
        <w:adjustRightInd w:val="0"/>
        <w:spacing w:before="100" w:after="100" w:line="360" w:lineRule="auto"/>
        <w:jc w:val="both"/>
        <w:rPr>
          <w:rFonts w:ascii="Times New Roman" w:hAnsi="Times New Roman" w:cs="Times New Roman"/>
          <w:sz w:val="20"/>
          <w:szCs w:val="20"/>
          <w:shd w:val="clear" w:color="auto" w:fill="FFFFFF"/>
        </w:rPr>
      </w:pPr>
    </w:p>
    <w:p w:rsidR="0009484D" w:rsidRDefault="0009484D"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Pr>
          <w:rFonts w:ascii="Times New Roman" w:hAnsi="Times New Roman" w:cs="Times New Roman"/>
          <w:noProof/>
          <w:color w:val="auto"/>
        </w:rPr>
        <w:t>Aguilera Ortiz, M., Reza, MC., Chew, R., Meza, J (2011). Propiedades funcionales de las Antocianinas. Revista de las ciencias biologicas de la salud, 16-22.</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 xml:space="preserve">Agropecuarias, IN de I. 2014. Guayaba. Consultado 20 ene. 2015. Disponible en http://tecnologia.iniap.gob.ec/index.php/explore-2/mfruti/rguayaba. (INIAP). </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Alfonso, E. 2010. Estudio del comportamiento reológico de las pectinas con diferente grado galacturonico obtenida a partir de citrus paradisi (gray fruit). s.l., Universidad de el Salvador. 31-32 p.</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Almeyda, D. 2013. Extracción y producción a nivel industrial de pectina a partir de desechos agroindustriales de la cascara de maracuyá. s.l., Universidad Nacional Mayor de San Marcos. 11-12 p.</w:t>
      </w:r>
    </w:p>
    <w:p w:rsidR="00517C7F" w:rsidRPr="00075EBD" w:rsidRDefault="00517C7F" w:rsidP="00075EBD">
      <w:pPr>
        <w:pStyle w:val="Prrafodelista"/>
        <w:numPr>
          <w:ilvl w:val="0"/>
          <w:numId w:val="20"/>
        </w:numPr>
        <w:autoSpaceDE w:val="0"/>
        <w:autoSpaceDN w:val="0"/>
        <w:adjustRightInd w:val="0"/>
        <w:spacing w:line="360" w:lineRule="auto"/>
        <w:jc w:val="both"/>
        <w:rPr>
          <w:rStyle w:val="Hipervnculo"/>
          <w:rFonts w:ascii="Times New Roman" w:hAnsi="Times New Roman" w:cs="Times New Roman"/>
          <w:color w:val="auto"/>
          <w:bdr w:val="none" w:sz="0" w:space="0" w:color="auto" w:frame="1"/>
          <w:shd w:val="clear" w:color="auto" w:fill="FFFFFF"/>
          <w:lang w:val="en-US"/>
        </w:rPr>
      </w:pPr>
      <w:r w:rsidRPr="00075EBD">
        <w:rPr>
          <w:rFonts w:ascii="Times New Roman" w:hAnsi="Times New Roman" w:cs="Times New Roman"/>
          <w:color w:val="auto"/>
          <w:shd w:val="clear" w:color="auto" w:fill="FFFFFF"/>
          <w:lang w:val="en-US"/>
        </w:rPr>
        <w:t xml:space="preserve">Anna </w:t>
      </w:r>
      <w:proofErr w:type="spellStart"/>
      <w:r w:rsidRPr="00075EBD">
        <w:rPr>
          <w:rFonts w:ascii="Times New Roman" w:hAnsi="Times New Roman" w:cs="Times New Roman"/>
          <w:color w:val="auto"/>
          <w:shd w:val="clear" w:color="auto" w:fill="FFFFFF"/>
          <w:lang w:val="en-US"/>
        </w:rPr>
        <w:t>Ström</w:t>
      </w:r>
      <w:proofErr w:type="gramStart"/>
      <w:r w:rsidRPr="00075EBD">
        <w:rPr>
          <w:rFonts w:ascii="Times New Roman" w:hAnsi="Times New Roman" w:cs="Times New Roman"/>
          <w:color w:val="auto"/>
          <w:shd w:val="clear" w:color="auto" w:fill="FFFFFF"/>
          <w:lang w:val="en-US"/>
        </w:rPr>
        <w:t>,Erich</w:t>
      </w:r>
      <w:proofErr w:type="spellEnd"/>
      <w:proofErr w:type="gramEnd"/>
      <w:r w:rsidRPr="00075EBD">
        <w:rPr>
          <w:rFonts w:ascii="Times New Roman" w:hAnsi="Times New Roman" w:cs="Times New Roman"/>
          <w:shd w:val="clear" w:color="auto" w:fill="FFFFFF"/>
          <w:lang w:val="en-US"/>
        </w:rPr>
        <w:t xml:space="preserve"> </w:t>
      </w:r>
      <w:proofErr w:type="spellStart"/>
      <w:r w:rsidRPr="00075EBD">
        <w:rPr>
          <w:rFonts w:ascii="Times New Roman" w:hAnsi="Times New Roman" w:cs="Times New Roman"/>
          <w:color w:val="auto"/>
          <w:shd w:val="clear" w:color="auto" w:fill="FFFFFF"/>
          <w:lang w:val="en-US"/>
        </w:rPr>
        <w:t>Schuster,Suk</w:t>
      </w:r>
      <w:proofErr w:type="spellEnd"/>
      <w:r w:rsidRPr="00075EBD">
        <w:rPr>
          <w:rFonts w:ascii="Times New Roman" w:hAnsi="Times New Roman" w:cs="Times New Roman"/>
          <w:color w:val="auto"/>
          <w:shd w:val="clear" w:color="auto" w:fill="FFFFFF"/>
          <w:lang w:val="en-US"/>
        </w:rPr>
        <w:t xml:space="preserve"> </w:t>
      </w:r>
      <w:proofErr w:type="spellStart"/>
      <w:r w:rsidRPr="00075EBD">
        <w:rPr>
          <w:rFonts w:ascii="Times New Roman" w:hAnsi="Times New Roman" w:cs="Times New Roman"/>
          <w:color w:val="auto"/>
          <w:shd w:val="clear" w:color="auto" w:fill="FFFFFF"/>
          <w:lang w:val="en-US"/>
        </w:rPr>
        <w:t>Meng</w:t>
      </w:r>
      <w:proofErr w:type="spellEnd"/>
      <w:r w:rsidRPr="00075EBD">
        <w:rPr>
          <w:rFonts w:ascii="Times New Roman" w:hAnsi="Times New Roman" w:cs="Times New Roman"/>
          <w:color w:val="auto"/>
          <w:shd w:val="clear" w:color="auto" w:fill="FFFFFF"/>
          <w:lang w:val="en-US"/>
        </w:rPr>
        <w:t xml:space="preserve"> </w:t>
      </w:r>
      <w:proofErr w:type="spellStart"/>
      <w:r w:rsidRPr="00075EBD">
        <w:rPr>
          <w:rFonts w:ascii="Times New Roman" w:hAnsi="Times New Roman" w:cs="Times New Roman"/>
          <w:color w:val="auto"/>
          <w:shd w:val="clear" w:color="auto" w:fill="FFFFFF"/>
          <w:lang w:val="en-US"/>
        </w:rPr>
        <w:t>Goh</w:t>
      </w:r>
      <w:proofErr w:type="spellEnd"/>
      <w:r w:rsidRPr="00075EBD">
        <w:rPr>
          <w:rFonts w:ascii="Times New Roman" w:hAnsi="Times New Roman" w:cs="Times New Roman"/>
          <w:color w:val="auto"/>
          <w:shd w:val="clear" w:color="auto" w:fill="FFFFFF"/>
          <w:lang w:val="en-US"/>
        </w:rPr>
        <w:t xml:space="preserve"> (2014). Rheological characterization of acid pectin samples in the absence and presence of </w:t>
      </w:r>
      <w:r w:rsidRPr="00075EBD">
        <w:rPr>
          <w:rFonts w:ascii="Times New Roman" w:hAnsi="Times New Roman" w:cs="Times New Roman"/>
          <w:shd w:val="clear" w:color="auto" w:fill="FFFFFF"/>
          <w:lang w:val="en-US"/>
        </w:rPr>
        <w:t xml:space="preserve">monovalent ions, </w:t>
      </w:r>
      <w:hyperlink r:id="rId36" w:tooltip="Go to Carbohydrate Polymers on ScienceDirect" w:history="1">
        <w:r w:rsidRPr="00075EBD">
          <w:rPr>
            <w:rStyle w:val="Hipervnculo"/>
            <w:rFonts w:ascii="Times New Roman" w:hAnsi="Times New Roman" w:cs="Times New Roman"/>
            <w:color w:val="auto"/>
            <w:bdr w:val="none" w:sz="0" w:space="0" w:color="auto" w:frame="1"/>
            <w:shd w:val="clear" w:color="auto" w:fill="F9FBFC"/>
            <w:lang w:val="en-US"/>
          </w:rPr>
          <w:t>Carbohydrate Polymers</w:t>
        </w:r>
      </w:hyperlink>
      <w:r w:rsidRPr="00075EBD">
        <w:rPr>
          <w:rFonts w:ascii="Times New Roman" w:hAnsi="Times New Roman" w:cs="Times New Roman"/>
          <w:color w:val="auto"/>
          <w:lang w:val="en-US"/>
        </w:rPr>
        <w:t xml:space="preserve">, 113, </w:t>
      </w:r>
      <w:r w:rsidRPr="00075EBD">
        <w:rPr>
          <w:rFonts w:ascii="Times New Roman" w:hAnsi="Times New Roman" w:cs="Times New Roman"/>
          <w:color w:val="auto"/>
          <w:shd w:val="clear" w:color="auto" w:fill="F9FBFC"/>
          <w:lang w:val="en-US"/>
        </w:rPr>
        <w:t>336–343.</w:t>
      </w:r>
      <w:r w:rsidRPr="00075EBD">
        <w:rPr>
          <w:rFonts w:ascii="Times New Roman" w:hAnsi="Times New Roman" w:cs="Times New Roman"/>
          <w:color w:val="auto"/>
          <w:lang w:val="en-US"/>
        </w:rPr>
        <w:t xml:space="preserve"> </w:t>
      </w:r>
      <w:hyperlink r:id="rId37" w:tgtFrame="doilink" w:history="1">
        <w:r w:rsidRPr="00075EBD">
          <w:rPr>
            <w:rStyle w:val="Hipervnculo"/>
            <w:rFonts w:ascii="Times New Roman" w:hAnsi="Times New Roman" w:cs="Times New Roman"/>
            <w:color w:val="auto"/>
            <w:bdr w:val="none" w:sz="0" w:space="0" w:color="auto" w:frame="1"/>
            <w:shd w:val="clear" w:color="auto" w:fill="FFFFFF"/>
            <w:lang w:val="en-US"/>
          </w:rPr>
          <w:t>http://dx.doi.org/10.1016/j.carbpol.2014.06.090</w:t>
        </w:r>
      </w:hyperlink>
      <w:r w:rsidRPr="00075EBD">
        <w:rPr>
          <w:rStyle w:val="Hipervnculo"/>
          <w:rFonts w:ascii="Times New Roman" w:hAnsi="Times New Roman" w:cs="Times New Roman"/>
          <w:color w:val="auto"/>
          <w:bdr w:val="none" w:sz="0" w:space="0" w:color="auto" w:frame="1"/>
          <w:shd w:val="clear" w:color="auto" w:fill="FFFFFF"/>
          <w:lang w:val="en-US"/>
        </w:rPr>
        <w:t>.</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Cabarcas, E; Guerra, A; Henao, C. 2012. Extracción y caracterización de pectina a partir de cáscaras de plátano para desarrollar un diseño general del proceso de producción. s.l., Universidad de Cartagena. 20-22 p.</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Chacín, J; Marín, M; D’Addosio, R. 2010. Evaluación del contenido de pectina en diferentes genotipos de guayaba de la zona sur del Lago de Maracaibo. Red de Revistas Científicas de América Latina y el Caribe, España y Portugal 10(1): 7-12.</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Concha, M. 2012. Estudio del proceso de rehidratación de la guayaba (psidium guajava) deshidratada. s.l., Escuela Superior Politécnica de Chimborazo. 1-10 p.</w:t>
      </w:r>
    </w:p>
    <w:p w:rsidR="00517C7F" w:rsidRPr="00075EBD" w:rsidRDefault="00517C7F" w:rsidP="00075EBD">
      <w:pPr>
        <w:pStyle w:val="NormalWeb"/>
        <w:numPr>
          <w:ilvl w:val="0"/>
          <w:numId w:val="20"/>
        </w:numPr>
        <w:spacing w:before="0" w:beforeAutospacing="0" w:after="0" w:afterAutospacing="0" w:line="360" w:lineRule="auto"/>
        <w:jc w:val="both"/>
        <w:rPr>
          <w:lang w:val="es-EC"/>
        </w:rPr>
      </w:pPr>
      <w:r w:rsidRPr="00075EBD">
        <w:rPr>
          <w:color w:val="000000"/>
          <w:shd w:val="clear" w:color="auto" w:fill="FFFFFF"/>
        </w:rPr>
        <w:lastRenderedPageBreak/>
        <w:t xml:space="preserve">Corona, M., A. Díaz, G. Páez, J. Ferrer, Z. Mármol y E. Ramones. 1996. Extracción y caracterización de pectina de la corteza de parchita. Rev. </w:t>
      </w:r>
      <w:proofErr w:type="spellStart"/>
      <w:r w:rsidRPr="00075EBD">
        <w:rPr>
          <w:color w:val="000000"/>
          <w:shd w:val="clear" w:color="auto" w:fill="FFFFFF"/>
        </w:rPr>
        <w:t>Fac</w:t>
      </w:r>
      <w:proofErr w:type="spellEnd"/>
      <w:r w:rsidRPr="00075EBD">
        <w:rPr>
          <w:color w:val="000000"/>
          <w:shd w:val="clear" w:color="auto" w:fill="FFFFFF"/>
        </w:rPr>
        <w:t xml:space="preserve">. </w:t>
      </w:r>
      <w:proofErr w:type="spellStart"/>
      <w:r w:rsidRPr="00075EBD">
        <w:rPr>
          <w:color w:val="000000"/>
          <w:shd w:val="clear" w:color="auto" w:fill="FFFFFF"/>
        </w:rPr>
        <w:t>Agron</w:t>
      </w:r>
      <w:proofErr w:type="spellEnd"/>
      <w:r w:rsidRPr="00075EBD">
        <w:rPr>
          <w:color w:val="000000"/>
          <w:shd w:val="clear" w:color="auto" w:fill="FFFFFF"/>
        </w:rPr>
        <w:t>. (LUZ). 13(6): 785-791.</w:t>
      </w:r>
    </w:p>
    <w:p w:rsidR="00517C7F" w:rsidRPr="00075EBD" w:rsidRDefault="00517C7F" w:rsidP="00075EBD">
      <w:pPr>
        <w:pStyle w:val="NormalWeb"/>
        <w:numPr>
          <w:ilvl w:val="0"/>
          <w:numId w:val="20"/>
        </w:numPr>
        <w:suppressAutoHyphens/>
        <w:spacing w:before="0" w:beforeAutospacing="0" w:after="0" w:afterAutospacing="0" w:line="360" w:lineRule="auto"/>
        <w:jc w:val="both"/>
      </w:pPr>
      <w:proofErr w:type="spellStart"/>
      <w:r w:rsidRPr="00075EBD">
        <w:t>D´Addosio</w:t>
      </w:r>
      <w:proofErr w:type="spellEnd"/>
      <w:r w:rsidRPr="00075EBD">
        <w:t>, R, Páez, G, Marín, M, Mármol, Z, &amp; Ferrer, J. (2005). Obtención y caracterización de pectina a partir de la cáscara de parchita (</w:t>
      </w:r>
      <w:proofErr w:type="spellStart"/>
      <w:r w:rsidRPr="00075EBD">
        <w:t>Passiflora</w:t>
      </w:r>
      <w:proofErr w:type="spellEnd"/>
      <w:r w:rsidRPr="00075EBD">
        <w:t xml:space="preserve"> </w:t>
      </w:r>
      <w:proofErr w:type="spellStart"/>
      <w:r w:rsidRPr="00075EBD">
        <w:t>edulis</w:t>
      </w:r>
      <w:proofErr w:type="spellEnd"/>
      <w:r w:rsidRPr="00075EBD">
        <w:t xml:space="preserve"> f. </w:t>
      </w:r>
      <w:proofErr w:type="spellStart"/>
      <w:r w:rsidRPr="00075EBD">
        <w:t>flavicarpa</w:t>
      </w:r>
      <w:proofErr w:type="spellEnd"/>
      <w:r w:rsidRPr="00075EBD">
        <w:t xml:space="preserve"> </w:t>
      </w:r>
      <w:proofErr w:type="spellStart"/>
      <w:r w:rsidRPr="00075EBD">
        <w:t>Degener</w:t>
      </w:r>
      <w:proofErr w:type="spellEnd"/>
      <w:r w:rsidRPr="00075EBD">
        <w:t>).</w:t>
      </w:r>
      <w:r w:rsidRPr="00075EBD">
        <w:rPr>
          <w:rStyle w:val="apple-converted-space"/>
        </w:rPr>
        <w:t> </w:t>
      </w:r>
      <w:r w:rsidRPr="00075EBD">
        <w:rPr>
          <w:i/>
          <w:iCs/>
        </w:rPr>
        <w:t>Revista de la Facultad de Agronomía</w:t>
      </w:r>
      <w:r w:rsidRPr="00075EBD">
        <w:t>,</w:t>
      </w:r>
      <w:r w:rsidRPr="00075EBD">
        <w:rPr>
          <w:rStyle w:val="apple-converted-space"/>
        </w:rPr>
        <w:t> </w:t>
      </w:r>
      <w:r w:rsidRPr="00075EBD">
        <w:rPr>
          <w:i/>
          <w:iCs/>
        </w:rPr>
        <w:t>22</w:t>
      </w:r>
      <w:r w:rsidRPr="00075EBD">
        <w:t xml:space="preserve">(3), 241-251. Recuperado en 27 de enero de 2017, de </w:t>
      </w:r>
      <w:hyperlink r:id="rId38" w:history="1">
        <w:r w:rsidRPr="00075EBD">
          <w:rPr>
            <w:rStyle w:val="Hipervnculo"/>
            <w:color w:val="auto"/>
          </w:rPr>
          <w:t>http://www.scielo.org.ve/scielo.php?script=sci_arttext&amp;pid=S0378-78182005000300004&amp;lng=es&amp;tlng=es</w:t>
        </w:r>
      </w:hyperlink>
      <w:r w:rsidRPr="00075EBD">
        <w:t>.</w:t>
      </w:r>
    </w:p>
    <w:p w:rsidR="000C6953" w:rsidRPr="00075EBD" w:rsidRDefault="000C6953"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lang w:val="en-US"/>
        </w:rPr>
      </w:pPr>
      <w:proofErr w:type="spellStart"/>
      <w:r w:rsidRPr="00075EBD">
        <w:rPr>
          <w:rFonts w:ascii="Times New Roman" w:hAnsi="Times New Roman" w:cs="Times New Roman"/>
          <w:lang w:val="en-US"/>
        </w:rPr>
        <w:t>Ermias</w:t>
      </w:r>
      <w:proofErr w:type="spellEnd"/>
      <w:r w:rsidRPr="00075EBD">
        <w:rPr>
          <w:rFonts w:ascii="Times New Roman" w:hAnsi="Times New Roman" w:cs="Times New Roman"/>
          <w:lang w:val="en-US"/>
        </w:rPr>
        <w:t xml:space="preserve"> </w:t>
      </w:r>
      <w:proofErr w:type="spellStart"/>
      <w:r w:rsidRPr="00075EBD">
        <w:rPr>
          <w:rFonts w:ascii="Times New Roman" w:hAnsi="Times New Roman" w:cs="Times New Roman"/>
          <w:lang w:val="en-US"/>
        </w:rPr>
        <w:t>Girma</w:t>
      </w:r>
      <w:proofErr w:type="spellEnd"/>
      <w:r w:rsidRPr="00075EBD">
        <w:rPr>
          <w:rFonts w:ascii="Times New Roman" w:hAnsi="Times New Roman" w:cs="Times New Roman"/>
          <w:lang w:val="en-US"/>
        </w:rPr>
        <w:t xml:space="preserve"> and </w:t>
      </w:r>
      <w:proofErr w:type="spellStart"/>
      <w:r w:rsidRPr="00075EBD">
        <w:rPr>
          <w:rFonts w:ascii="Times New Roman" w:hAnsi="Times New Roman" w:cs="Times New Roman"/>
          <w:lang w:val="en-US"/>
        </w:rPr>
        <w:t>Mr.Teshome</w:t>
      </w:r>
      <w:proofErr w:type="spellEnd"/>
      <w:r w:rsidRPr="00075EBD">
        <w:rPr>
          <w:rFonts w:ascii="Times New Roman" w:hAnsi="Times New Roman" w:cs="Times New Roman"/>
          <w:lang w:val="en-US"/>
        </w:rPr>
        <w:t xml:space="preserve"> </w:t>
      </w:r>
      <w:proofErr w:type="spellStart"/>
      <w:r w:rsidRPr="00075EBD">
        <w:rPr>
          <w:rFonts w:ascii="Times New Roman" w:hAnsi="Times New Roman" w:cs="Times New Roman"/>
          <w:lang w:val="en-US"/>
        </w:rPr>
        <w:t>Worku</w:t>
      </w:r>
      <w:proofErr w:type="spellEnd"/>
      <w:r w:rsidRPr="00075EBD">
        <w:rPr>
          <w:rFonts w:ascii="Times New Roman" w:hAnsi="Times New Roman" w:cs="Times New Roman"/>
          <w:lang w:val="en-US"/>
        </w:rPr>
        <w:t xml:space="preserve"> - Extraction and Characterization of Pectin From Selected Fruit Peel Waste - published at: "International Journal of Scientific and Research Publications (IJSRP), Volume 6, Issue 2, February 2016 Edition".</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Flores, R; Mariños, D; Rodríguez, N; Rodríguez, D. 2013. Optimización de las condiciones de extracción de pectina a partir de cáscara de limón francés (Citrus medica) utilizando la metodología de superficie de respuesta. s.l., Universidad Nacional de Trujillo. 78 p.</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 xml:space="preserve">Girbes, T; Jiménez, P. 2010. Polisacáridos. Consultado 3 mar. 2016. Disponible en https://alojamientos.uva.es/guia_docente/uploads/2013/470/45820/1/Documento42.pdf (Pectinas, Inulinas, Hemicelulosas). </w:t>
      </w:r>
    </w:p>
    <w:p w:rsidR="00517C7F" w:rsidRDefault="003C346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proofErr w:type="spellStart"/>
      <w:r w:rsidRPr="00075EBD">
        <w:rPr>
          <w:rFonts w:ascii="Times New Roman" w:hAnsi="Times New Roman" w:cs="Times New Roman"/>
          <w:lang w:val="en-US"/>
        </w:rPr>
        <w:t>Girma</w:t>
      </w:r>
      <w:proofErr w:type="spellEnd"/>
      <w:r w:rsidRPr="00075EBD">
        <w:rPr>
          <w:rFonts w:ascii="Times New Roman" w:hAnsi="Times New Roman" w:cs="Times New Roman"/>
          <w:lang w:val="en-US"/>
        </w:rPr>
        <w:t xml:space="preserve"> E and </w:t>
      </w:r>
      <w:proofErr w:type="spellStart"/>
      <w:r w:rsidRPr="00075EBD">
        <w:rPr>
          <w:rFonts w:ascii="Times New Roman" w:hAnsi="Times New Roman" w:cs="Times New Roman"/>
          <w:lang w:val="en-US"/>
        </w:rPr>
        <w:t>Worku</w:t>
      </w:r>
      <w:proofErr w:type="spellEnd"/>
      <w:r w:rsidRPr="00075EBD">
        <w:rPr>
          <w:rFonts w:ascii="Times New Roman" w:hAnsi="Times New Roman" w:cs="Times New Roman"/>
          <w:lang w:val="en-US"/>
        </w:rPr>
        <w:t xml:space="preserve"> M.T. (2016).  Extraction and Characterization of Pectin </w:t>
      </w:r>
      <w:proofErr w:type="gramStart"/>
      <w:r w:rsidRPr="00075EBD">
        <w:rPr>
          <w:rFonts w:ascii="Times New Roman" w:hAnsi="Times New Roman" w:cs="Times New Roman"/>
          <w:lang w:val="en-US"/>
        </w:rPr>
        <w:t>From</w:t>
      </w:r>
      <w:proofErr w:type="gramEnd"/>
      <w:r w:rsidRPr="00075EBD">
        <w:rPr>
          <w:rFonts w:ascii="Times New Roman" w:hAnsi="Times New Roman" w:cs="Times New Roman"/>
          <w:lang w:val="en-US"/>
        </w:rPr>
        <w:t xml:space="preserve"> Selected Fruit Peel Waste.  </w:t>
      </w:r>
      <w:r w:rsidRPr="003F5611">
        <w:rPr>
          <w:rFonts w:ascii="Times New Roman" w:hAnsi="Times New Roman" w:cs="Times New Roman"/>
          <w:lang w:val="en-US"/>
        </w:rPr>
        <w:t>International Journal of Scientific and Research Publications. 6: (2), 447-454</w:t>
      </w:r>
      <w:r w:rsidR="00517C7F" w:rsidRPr="00075EBD">
        <w:rPr>
          <w:rFonts w:ascii="Times New Roman" w:hAnsi="Times New Roman" w:cs="Times New Roman"/>
          <w:noProof/>
          <w:color w:val="auto"/>
          <w:lang w:val="en-US"/>
        </w:rPr>
        <w:t xml:space="preserve">Holdridge, L. 1999. Determination of world Plant Formations Fron Simple Climatic Data. </w:t>
      </w:r>
      <w:r w:rsidR="00517C7F" w:rsidRPr="00075EBD">
        <w:rPr>
          <w:rFonts w:ascii="Times New Roman" w:hAnsi="Times New Roman" w:cs="Times New Roman"/>
          <w:noProof/>
          <w:color w:val="auto"/>
        </w:rPr>
        <w:t>New York, s.e., 367-368.</w:t>
      </w:r>
    </w:p>
    <w:p w:rsidR="00732FA4" w:rsidRPr="00732FA4" w:rsidRDefault="00732FA4"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lang w:val="en-US"/>
        </w:rPr>
      </w:pPr>
      <w:r w:rsidRPr="00732FA4">
        <w:rPr>
          <w:rFonts w:ascii="Times New Roman" w:hAnsi="Times New Roman" w:cs="Times New Roman"/>
          <w:noProof/>
          <w:color w:val="auto"/>
          <w:lang w:val="en-US"/>
        </w:rPr>
        <w:t xml:space="preserve">Holdrigge, L.1999. Determinacion of world Plant Formations Fron Simple Climatic Data. </w:t>
      </w:r>
      <w:r>
        <w:rPr>
          <w:rFonts w:ascii="Times New Roman" w:hAnsi="Times New Roman" w:cs="Times New Roman"/>
          <w:noProof/>
          <w:color w:val="auto"/>
          <w:lang w:val="en-US"/>
        </w:rPr>
        <w:t>New York, s.e., 367-368.</w:t>
      </w:r>
    </w:p>
    <w:p w:rsidR="00517C7F" w:rsidRPr="00075EBD" w:rsidRDefault="003C346F" w:rsidP="00075EBD">
      <w:pPr>
        <w:pStyle w:val="Prrafodelista"/>
        <w:numPr>
          <w:ilvl w:val="0"/>
          <w:numId w:val="20"/>
        </w:numPr>
        <w:autoSpaceDE w:val="0"/>
        <w:autoSpaceDN w:val="0"/>
        <w:adjustRightInd w:val="0"/>
        <w:spacing w:line="360" w:lineRule="auto"/>
        <w:jc w:val="both"/>
        <w:rPr>
          <w:rFonts w:ascii="Times New Roman" w:hAnsi="Times New Roman" w:cs="Times New Roman"/>
        </w:rPr>
      </w:pPr>
      <w:r w:rsidRPr="003F5611">
        <w:rPr>
          <w:rFonts w:ascii="Times New Roman" w:hAnsi="Times New Roman" w:cs="Times New Roman"/>
        </w:rPr>
        <w:t xml:space="preserve">Jordi Pagan </w:t>
      </w:r>
      <w:proofErr w:type="spellStart"/>
      <w:r w:rsidR="00517C7F" w:rsidRPr="003F5611">
        <w:rPr>
          <w:rFonts w:ascii="Times New Roman" w:hAnsi="Times New Roman" w:cs="Times New Roman"/>
        </w:rPr>
        <w:t>Gilabert</w:t>
      </w:r>
      <w:proofErr w:type="spellEnd"/>
      <w:r w:rsidR="00517C7F" w:rsidRPr="003F5611">
        <w:rPr>
          <w:rFonts w:ascii="Times New Roman" w:hAnsi="Times New Roman" w:cs="Times New Roman"/>
        </w:rPr>
        <w:t xml:space="preserve"> (2004). Degradación e</w:t>
      </w:r>
      <w:r w:rsidR="00517C7F" w:rsidRPr="00075EBD">
        <w:rPr>
          <w:rFonts w:ascii="Times New Roman" w:hAnsi="Times New Roman" w:cs="Times New Roman"/>
        </w:rPr>
        <w:t xml:space="preserve">nzimática y características físicas y químicas de la pectina del bagazo de melocotón. Tesis, TESITEX, S.L, </w:t>
      </w:r>
      <w:proofErr w:type="spellStart"/>
      <w:r w:rsidR="00517C7F" w:rsidRPr="00075EBD">
        <w:rPr>
          <w:rFonts w:ascii="Times New Roman" w:hAnsi="Times New Roman" w:cs="Times New Roman"/>
        </w:rPr>
        <w:t>Universitat</w:t>
      </w:r>
      <w:proofErr w:type="spellEnd"/>
      <w:r w:rsidR="00517C7F" w:rsidRPr="00075EBD">
        <w:rPr>
          <w:rFonts w:ascii="Times New Roman" w:hAnsi="Times New Roman" w:cs="Times New Roman"/>
        </w:rPr>
        <w:t xml:space="preserve"> de Lleida, </w:t>
      </w:r>
      <w:proofErr w:type="spellStart"/>
      <w:r w:rsidR="00517C7F" w:rsidRPr="00075EBD">
        <w:rPr>
          <w:rFonts w:ascii="Times New Roman" w:hAnsi="Times New Roman" w:cs="Times New Roman"/>
        </w:rPr>
        <w:t>pp</w:t>
      </w:r>
      <w:proofErr w:type="spellEnd"/>
      <w:r w:rsidR="00517C7F" w:rsidRPr="00075EBD">
        <w:rPr>
          <w:rFonts w:ascii="Times New Roman" w:hAnsi="Times New Roman" w:cs="Times New Roman"/>
        </w:rPr>
        <w:t xml:space="preserve"> 142.</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lastRenderedPageBreak/>
        <w:t>Mamani, P. 2012. Estudio comparativo de pectina E hidroxipropilmetilcelulosa en la formulación de comprimidos matriciales para la liberación controlada de fármacos hidrosolubles. s.l., Universidad Complutense de Madrid. 23 p.</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Mamani, P; Ruiz, R; Veiga, D. 2011. Pectina, Usos Farmaceuticos y Aplicaciones Terapéuticas, Unidad de Biotransformaciones Industriales. Biotransformaciones Industriales, Parque Científico de Madrid 78(1): 1.</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lang w:val="en-US"/>
        </w:rPr>
        <w:t xml:space="preserve">Marcelin, J; Mourgues, J; Talmann, A. 1990. </w:t>
      </w:r>
      <w:r w:rsidRPr="00075EBD">
        <w:rPr>
          <w:rFonts w:ascii="Times New Roman" w:hAnsi="Times New Roman" w:cs="Times New Roman"/>
          <w:noProof/>
          <w:color w:val="auto"/>
        </w:rPr>
        <w:t>Les polyosides de la goyave(Psidium guajava L.). Evolution au cours de la croissance et incidences technologiques liees a l’obtention de purees et de jus. 45(5): 511-520.</w:t>
      </w:r>
    </w:p>
    <w:p w:rsidR="00517C7F" w:rsidRPr="00075EBD" w:rsidRDefault="00517C7F" w:rsidP="00075EBD">
      <w:pPr>
        <w:pStyle w:val="NormalWeb"/>
        <w:numPr>
          <w:ilvl w:val="0"/>
          <w:numId w:val="20"/>
        </w:numPr>
        <w:suppressAutoHyphens/>
        <w:spacing w:before="0" w:beforeAutospacing="0" w:after="0" w:afterAutospacing="0" w:line="360" w:lineRule="auto"/>
        <w:jc w:val="both"/>
      </w:pPr>
      <w:r w:rsidRPr="00075EBD">
        <w:t>Mérida, (2015). Ex</w:t>
      </w:r>
      <w:r w:rsidR="0061025C">
        <w:t>tracción de pectina de alto meto</w:t>
      </w:r>
      <w:r w:rsidRPr="00075EBD">
        <w:t>xilo a partir de cascaras de parchita para la producción de mermelada, Dpto. de Ingeniería Química, ULA, Venezuela</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Miguel, C. 2006. Pectinas. Consultado 23 feb. 2016. Disponible en http://milksci.unizar.es/bioquimica/temas/programasbio.html (Bioquímica de los Alimentos)</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Muñoz, F. 2011. Extracción de la pectina obtenida a partir del fruto de dos ecotipos de cocona (solanum sessiliflorum), en diferentes grados de madurez. s.l., Universidad Nacional de Colombia. 9-11 p.</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Pagan, J. 1998. Degradación enzimática y características físicas y químicas de la pectina del bagazo de melocotón. s.l., Universitat de LLeida. 12-13 p.</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Paredes, J; Hernández, R; Cañizares, A. 2015. Efecto del grado de madurez sobre las propiedades fisicoquímicas de pectinas extraídas de cascos de guayaba (Psidium guajava L.). Idesia (Arica) 33(3): 35-41.</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 xml:space="preserve">Quiminet. 2011. Conozca las diferentes aplicaciones de la pectina en la industria alimenticia. Consultado 10 mar. 2016. Disponible en http://www.quiminet.com/articulos/conozca-las-diferentes-aplicaciones-de-la-pectina-en-la-industria-alimenticia-2653163.htm (Industria Alimenticia). </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Rojas, J; Perea, A; Stashenko, E. 2009. Obtención de aceites esenciales y pectinas a partir de subproductos de jugos cítricos. Revista de La Facultad de Química Farmacéutica 16(1): 110-115.</w:t>
      </w:r>
    </w:p>
    <w:p w:rsidR="003C346F" w:rsidRPr="00075EBD" w:rsidRDefault="003C346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eastAsia="Times New Roman" w:hAnsi="Times New Roman" w:cs="Times New Roman"/>
          <w:bCs/>
          <w:color w:val="auto"/>
          <w:lang w:val="es-CO" w:eastAsia="es-MX"/>
        </w:rPr>
        <w:lastRenderedPageBreak/>
        <w:t xml:space="preserve">Saltos H. A. (2010). </w:t>
      </w:r>
      <w:proofErr w:type="spellStart"/>
      <w:r w:rsidRPr="00075EBD">
        <w:rPr>
          <w:rFonts w:ascii="Times New Roman" w:eastAsia="Times New Roman" w:hAnsi="Times New Roman" w:cs="Times New Roman"/>
          <w:bCs/>
          <w:color w:val="auto"/>
          <w:lang w:val="es-CO" w:eastAsia="es-MX"/>
        </w:rPr>
        <w:t>Sensometría</w:t>
      </w:r>
      <w:proofErr w:type="spellEnd"/>
      <w:r w:rsidRPr="00075EBD">
        <w:rPr>
          <w:rFonts w:ascii="Times New Roman" w:eastAsia="Times New Roman" w:hAnsi="Times New Roman" w:cs="Times New Roman"/>
          <w:bCs/>
          <w:color w:val="auto"/>
          <w:lang w:val="es-CO" w:eastAsia="es-MX"/>
        </w:rPr>
        <w:t>, Análisis en el desarrollo de alimentos procesados, UTA, ISBN 978-9942-01-938-7.pp.397.</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Sanchez, A; Aguilar, C; Contreras, J; Neváres, G. 2011. Moléculas pécticas: extracción y su potencial aplicación como empaque. Alimentos 2: 76.</w:t>
      </w:r>
    </w:p>
    <w:p w:rsidR="00517C7F" w:rsidRPr="00075EBD" w:rsidRDefault="00517C7F" w:rsidP="00075EBD">
      <w:pPr>
        <w:pStyle w:val="Prrafodelista"/>
        <w:numPr>
          <w:ilvl w:val="0"/>
          <w:numId w:val="20"/>
        </w:numPr>
        <w:autoSpaceDE w:val="0"/>
        <w:autoSpaceDN w:val="0"/>
        <w:adjustRightInd w:val="0"/>
        <w:spacing w:before="100" w:after="100" w:line="360" w:lineRule="auto"/>
        <w:jc w:val="both"/>
        <w:rPr>
          <w:rFonts w:ascii="Times New Roman" w:hAnsi="Times New Roman" w:cs="Times New Roman"/>
          <w:noProof/>
          <w:color w:val="auto"/>
        </w:rPr>
      </w:pPr>
      <w:r w:rsidRPr="00075EBD">
        <w:rPr>
          <w:rFonts w:ascii="Times New Roman" w:hAnsi="Times New Roman" w:cs="Times New Roman"/>
          <w:noProof/>
          <w:color w:val="auto"/>
        </w:rPr>
        <w:t>Suárez, D; Orozco, D. 2014. Obtención y caracterización de pectina a partir de la cascarilla de cacao del Teobroma cacao L., Subproducto de una Industria Chocolatera Nacional. s.l., Universidad Tecnológica de Pereira. 37-43 p.</w:t>
      </w:r>
    </w:p>
    <w:p w:rsidR="003C346F" w:rsidRPr="00075EBD" w:rsidRDefault="003C346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lang w:val="en-US"/>
        </w:rPr>
      </w:pPr>
      <w:proofErr w:type="spellStart"/>
      <w:r w:rsidRPr="00075EBD">
        <w:rPr>
          <w:rFonts w:ascii="Times New Roman" w:hAnsi="Times New Roman" w:cs="Times New Roman"/>
          <w:lang w:val="en-US"/>
        </w:rPr>
        <w:t>Ström</w:t>
      </w:r>
      <w:proofErr w:type="spellEnd"/>
      <w:r w:rsidRPr="00075EBD">
        <w:rPr>
          <w:rFonts w:ascii="Times New Roman" w:hAnsi="Times New Roman" w:cs="Times New Roman"/>
          <w:lang w:val="en-US"/>
        </w:rPr>
        <w:t xml:space="preserve"> A, Schuster E and </w:t>
      </w:r>
      <w:proofErr w:type="spellStart"/>
      <w:r w:rsidRPr="00075EBD">
        <w:rPr>
          <w:rFonts w:ascii="Times New Roman" w:hAnsi="Times New Roman" w:cs="Times New Roman"/>
          <w:lang w:val="en-US"/>
        </w:rPr>
        <w:t>Goh</w:t>
      </w:r>
      <w:proofErr w:type="spellEnd"/>
      <w:r w:rsidRPr="00075EBD">
        <w:rPr>
          <w:rFonts w:ascii="Times New Roman" w:hAnsi="Times New Roman" w:cs="Times New Roman"/>
          <w:lang w:val="en-US"/>
        </w:rPr>
        <w:t xml:space="preserve"> S. (2014). Rheological characterization of acid pectin samples in the absence and presence of monovalent ions. </w:t>
      </w:r>
      <w:proofErr w:type="spellStart"/>
      <w:r w:rsidRPr="00075EBD">
        <w:rPr>
          <w:rFonts w:ascii="Times New Roman" w:hAnsi="Times New Roman" w:cs="Times New Roman"/>
        </w:rPr>
        <w:t>Carbohydrate</w:t>
      </w:r>
      <w:proofErr w:type="spellEnd"/>
      <w:r w:rsidRPr="00075EBD">
        <w:rPr>
          <w:rFonts w:ascii="Times New Roman" w:hAnsi="Times New Roman" w:cs="Times New Roman"/>
        </w:rPr>
        <w:t xml:space="preserve"> </w:t>
      </w:r>
      <w:proofErr w:type="spellStart"/>
      <w:r w:rsidRPr="00075EBD">
        <w:rPr>
          <w:rFonts w:ascii="Times New Roman" w:hAnsi="Times New Roman" w:cs="Times New Roman"/>
        </w:rPr>
        <w:t>Polymers</w:t>
      </w:r>
      <w:proofErr w:type="spellEnd"/>
      <w:r w:rsidRPr="00075EBD">
        <w:rPr>
          <w:rFonts w:ascii="Times New Roman" w:hAnsi="Times New Roman" w:cs="Times New Roman"/>
        </w:rPr>
        <w:t>. 113: (26), 336–343.</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lang w:val="en-US"/>
        </w:rPr>
      </w:pPr>
      <w:proofErr w:type="spellStart"/>
      <w:r w:rsidRPr="00075EBD">
        <w:rPr>
          <w:rFonts w:ascii="Times New Roman" w:hAnsi="Times New Roman" w:cs="Times New Roman"/>
          <w:shd w:val="clear" w:color="auto" w:fill="FFFFFF"/>
        </w:rPr>
        <w:t>Tandon</w:t>
      </w:r>
      <w:proofErr w:type="spellEnd"/>
      <w:r w:rsidRPr="00075EBD">
        <w:rPr>
          <w:rFonts w:ascii="Times New Roman" w:hAnsi="Times New Roman" w:cs="Times New Roman"/>
          <w:shd w:val="clear" w:color="auto" w:fill="FFFFFF"/>
        </w:rPr>
        <w:t xml:space="preserve">, D., S. </w:t>
      </w:r>
      <w:proofErr w:type="spellStart"/>
      <w:r w:rsidRPr="00075EBD">
        <w:rPr>
          <w:rFonts w:ascii="Times New Roman" w:hAnsi="Times New Roman" w:cs="Times New Roman"/>
          <w:shd w:val="clear" w:color="auto" w:fill="FFFFFF"/>
        </w:rPr>
        <w:t>Kaira</w:t>
      </w:r>
      <w:proofErr w:type="spellEnd"/>
      <w:r w:rsidRPr="00075EBD">
        <w:rPr>
          <w:rFonts w:ascii="Times New Roman" w:hAnsi="Times New Roman" w:cs="Times New Roman"/>
          <w:shd w:val="clear" w:color="auto" w:fill="FFFFFF"/>
        </w:rPr>
        <w:t xml:space="preserve"> y G. </w:t>
      </w:r>
      <w:proofErr w:type="spellStart"/>
      <w:r w:rsidRPr="00075EBD">
        <w:rPr>
          <w:rFonts w:ascii="Times New Roman" w:hAnsi="Times New Roman" w:cs="Times New Roman"/>
          <w:shd w:val="clear" w:color="auto" w:fill="FFFFFF"/>
        </w:rPr>
        <w:t>Neelima</w:t>
      </w:r>
      <w:proofErr w:type="spellEnd"/>
      <w:r w:rsidRPr="00075EBD">
        <w:rPr>
          <w:rFonts w:ascii="Times New Roman" w:hAnsi="Times New Roman" w:cs="Times New Roman"/>
          <w:shd w:val="clear" w:color="auto" w:fill="FFFFFF"/>
        </w:rPr>
        <w:t xml:space="preserve">. </w:t>
      </w:r>
      <w:r w:rsidRPr="00075EBD">
        <w:rPr>
          <w:rFonts w:ascii="Times New Roman" w:hAnsi="Times New Roman" w:cs="Times New Roman"/>
          <w:shd w:val="clear" w:color="auto" w:fill="FFFFFF"/>
          <w:lang w:val="en-US"/>
        </w:rPr>
        <w:t>2016. Characterization of pectin from mango fruit waste. Beverage and Food world. 16(1):21-22.</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Torres, V. 2010. Determinación del potencial nutritivo y funcional de guayaba (Psidium guajavaL). s.l., Escuela Politécnica Nacional. 16 p.</w:t>
      </w:r>
    </w:p>
    <w:p w:rsidR="00CB6540" w:rsidRPr="00075EBD" w:rsidRDefault="00075EBD"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Untiveros G. S. (2003). Obtención y caracterización de pectinas de alto y bajo metoxilo de la manzana variedad Pachacamac. Rev. Soc. Quim. Perú. 69. N3. (155 - 162).</w:t>
      </w:r>
    </w:p>
    <w:p w:rsidR="00531732" w:rsidRPr="00075EBD" w:rsidRDefault="00075EBD" w:rsidP="00075EBD">
      <w:pPr>
        <w:pStyle w:val="Prrafodelista"/>
        <w:numPr>
          <w:ilvl w:val="0"/>
          <w:numId w:val="20"/>
        </w:numPr>
        <w:spacing w:line="360" w:lineRule="auto"/>
        <w:rPr>
          <w:rFonts w:ascii="Times New Roman" w:hAnsi="Times New Roman" w:cs="Times New Roman"/>
          <w:noProof/>
          <w:color w:val="auto"/>
        </w:rPr>
      </w:pPr>
      <w:r w:rsidRPr="00075EBD">
        <w:rPr>
          <w:rFonts w:ascii="Times New Roman" w:hAnsi="Times New Roman" w:cs="Times New Roman"/>
          <w:noProof/>
          <w:color w:val="auto"/>
        </w:rPr>
        <w:t>Wittig de Penna, E.; A. Cúria, S. Calderón, L. López, R. Fuenzalida y G. Hough. 2005. Un estudio transcultural de yogurt batido de fresa: aceptabilidad con consumidores versus calidad sensorial con paneles entrenados. Archivos Latinoamericanos de Nutrición 55 (1): 77-85.</w:t>
      </w:r>
    </w:p>
    <w:p w:rsidR="00517C7F" w:rsidRPr="00075EBD" w:rsidRDefault="00517C7F" w:rsidP="00075EBD">
      <w:pPr>
        <w:pStyle w:val="Prrafodelista"/>
        <w:numPr>
          <w:ilvl w:val="0"/>
          <w:numId w:val="20"/>
        </w:numPr>
        <w:autoSpaceDE w:val="0"/>
        <w:autoSpaceDN w:val="0"/>
        <w:adjustRightInd w:val="0"/>
        <w:spacing w:line="360" w:lineRule="auto"/>
        <w:jc w:val="both"/>
        <w:rPr>
          <w:rFonts w:ascii="Times New Roman" w:hAnsi="Times New Roman" w:cs="Times New Roman"/>
          <w:noProof/>
          <w:color w:val="auto"/>
        </w:rPr>
      </w:pPr>
      <w:r w:rsidRPr="00075EBD">
        <w:rPr>
          <w:rFonts w:ascii="Times New Roman" w:hAnsi="Times New Roman" w:cs="Times New Roman"/>
          <w:noProof/>
          <w:color w:val="auto"/>
        </w:rPr>
        <w:t>Zapata, A; Escobar, C; Cavalitto, S; Hours, R. 2009. Evaluación de la capacidad de solubilización de pectina de cáscara de limón usando protopectinasa-SE. Biotecnología 16(1): 68.</w:t>
      </w:r>
    </w:p>
    <w:p w:rsidR="007805A3" w:rsidRDefault="007805A3" w:rsidP="00075EBD">
      <w:pPr>
        <w:widowControl w:val="0"/>
        <w:autoSpaceDE w:val="0"/>
        <w:autoSpaceDN w:val="0"/>
        <w:adjustRightInd w:val="0"/>
        <w:spacing w:before="100" w:after="100" w:line="360" w:lineRule="auto"/>
        <w:jc w:val="both"/>
        <w:rPr>
          <w:rFonts w:ascii="Times New Roman" w:hAnsi="Times New Roman" w:cs="Times New Roman"/>
          <w:sz w:val="20"/>
          <w:szCs w:val="20"/>
          <w:shd w:val="clear" w:color="auto" w:fill="FFFFFF"/>
          <w:lang w:val="en-US"/>
        </w:rPr>
      </w:pPr>
    </w:p>
    <w:p w:rsidR="007805A3" w:rsidRDefault="007805A3" w:rsidP="004D1796">
      <w:pPr>
        <w:widowControl w:val="0"/>
        <w:autoSpaceDE w:val="0"/>
        <w:autoSpaceDN w:val="0"/>
        <w:adjustRightInd w:val="0"/>
        <w:spacing w:before="100" w:after="100" w:line="360" w:lineRule="auto"/>
        <w:jc w:val="both"/>
        <w:rPr>
          <w:rFonts w:ascii="Times New Roman" w:hAnsi="Times New Roman" w:cs="Times New Roman"/>
          <w:sz w:val="20"/>
          <w:szCs w:val="20"/>
          <w:shd w:val="clear" w:color="auto" w:fill="FFFFFF"/>
          <w:lang w:val="en-US"/>
        </w:rPr>
      </w:pPr>
    </w:p>
    <w:p w:rsidR="007805A3" w:rsidRDefault="007805A3" w:rsidP="004D1796">
      <w:pPr>
        <w:widowControl w:val="0"/>
        <w:autoSpaceDE w:val="0"/>
        <w:autoSpaceDN w:val="0"/>
        <w:adjustRightInd w:val="0"/>
        <w:spacing w:before="100" w:after="100" w:line="360" w:lineRule="auto"/>
        <w:jc w:val="both"/>
        <w:rPr>
          <w:rFonts w:ascii="Times New Roman" w:hAnsi="Times New Roman" w:cs="Times New Roman"/>
          <w:sz w:val="20"/>
          <w:szCs w:val="20"/>
          <w:shd w:val="clear" w:color="auto" w:fill="FFFFFF"/>
          <w:lang w:val="en-US"/>
        </w:rPr>
      </w:pPr>
    </w:p>
    <w:p w:rsidR="007805A3" w:rsidRDefault="007805A3" w:rsidP="004D1796">
      <w:pPr>
        <w:widowControl w:val="0"/>
        <w:autoSpaceDE w:val="0"/>
        <w:autoSpaceDN w:val="0"/>
        <w:adjustRightInd w:val="0"/>
        <w:spacing w:before="100" w:after="100" w:line="360" w:lineRule="auto"/>
        <w:jc w:val="both"/>
        <w:rPr>
          <w:rFonts w:ascii="Times New Roman" w:hAnsi="Times New Roman" w:cs="Times New Roman"/>
          <w:sz w:val="20"/>
          <w:szCs w:val="20"/>
          <w:shd w:val="clear" w:color="auto" w:fill="FFFFFF"/>
          <w:lang w:val="en-US"/>
        </w:rPr>
      </w:pPr>
    </w:p>
    <w:p w:rsidR="007805A3" w:rsidRDefault="007805A3" w:rsidP="004D1796">
      <w:pPr>
        <w:widowControl w:val="0"/>
        <w:autoSpaceDE w:val="0"/>
        <w:autoSpaceDN w:val="0"/>
        <w:adjustRightInd w:val="0"/>
        <w:spacing w:before="100" w:after="100" w:line="360" w:lineRule="auto"/>
        <w:jc w:val="both"/>
        <w:rPr>
          <w:rFonts w:ascii="Times New Roman" w:hAnsi="Times New Roman" w:cs="Times New Roman"/>
          <w:sz w:val="20"/>
          <w:szCs w:val="20"/>
          <w:shd w:val="clear" w:color="auto" w:fill="FFFFFF"/>
          <w:lang w:val="en-US"/>
        </w:rPr>
      </w:pPr>
    </w:p>
    <w:p w:rsidR="007805A3" w:rsidRPr="000E2A2A" w:rsidRDefault="00517C7F" w:rsidP="004D1796">
      <w:pPr>
        <w:pStyle w:val="Ttulo1"/>
        <w:spacing w:line="360" w:lineRule="auto"/>
        <w:rPr>
          <w:rFonts w:ascii="Times New Roman" w:eastAsia="Calibri" w:hAnsi="Times New Roman" w:cs="Times New Roman"/>
          <w:b w:val="0"/>
          <w:bCs w:val="0"/>
          <w:color w:val="auto"/>
          <w:sz w:val="24"/>
          <w:szCs w:val="22"/>
          <w:lang w:val="es-CO"/>
        </w:rPr>
      </w:pPr>
      <w:r w:rsidRPr="000E2A2A">
        <w:rPr>
          <w:rFonts w:ascii="Times New Roman" w:hAnsi="Times New Roman" w:cs="Times New Roman"/>
          <w:color w:val="000000" w:themeColor="text1"/>
          <w:sz w:val="24"/>
        </w:rPr>
        <w:lastRenderedPageBreak/>
        <w:t>A</w:t>
      </w:r>
      <w:r w:rsidR="005879F9" w:rsidRPr="000E2A2A">
        <w:rPr>
          <w:rFonts w:ascii="Times New Roman" w:hAnsi="Times New Roman" w:cs="Times New Roman"/>
          <w:color w:val="000000" w:themeColor="text1"/>
          <w:sz w:val="24"/>
        </w:rPr>
        <w:t xml:space="preserve">NEXO </w:t>
      </w:r>
      <w:r w:rsidR="00387A6F" w:rsidRPr="000E2A2A">
        <w:rPr>
          <w:rFonts w:ascii="Times New Roman" w:hAnsi="Times New Roman" w:cs="Times New Roman"/>
          <w:color w:val="000000" w:themeColor="text1"/>
          <w:sz w:val="24"/>
          <w:lang w:val="es-CO"/>
        </w:rPr>
        <w:t>Nº 1</w:t>
      </w:r>
      <w:r w:rsidR="00353A2D" w:rsidRPr="000E2A2A">
        <w:rPr>
          <w:rFonts w:ascii="Times New Roman" w:hAnsi="Times New Roman" w:cs="Times New Roman"/>
          <w:color w:val="000000" w:themeColor="text1"/>
          <w:sz w:val="24"/>
        </w:rPr>
        <w:t xml:space="preserve">           </w:t>
      </w:r>
      <w:r w:rsidR="00353A2D" w:rsidRPr="000E2A2A">
        <w:rPr>
          <w:rFonts w:ascii="Times New Roman" w:eastAsia="Calibri" w:hAnsi="Times New Roman" w:cs="Times New Roman"/>
          <w:b w:val="0"/>
          <w:bCs w:val="0"/>
          <w:color w:val="auto"/>
          <w:sz w:val="24"/>
          <w:szCs w:val="22"/>
          <w:lang w:val="es-CO"/>
        </w:rPr>
        <w:t xml:space="preserve">                  </w:t>
      </w:r>
    </w:p>
    <w:p w:rsidR="007805A3" w:rsidRDefault="00075EBD" w:rsidP="00075EBD">
      <w:pPr>
        <w:pStyle w:val="Sinespaciado"/>
        <w:spacing w:line="360" w:lineRule="auto"/>
        <w:rPr>
          <w:rFonts w:ascii="Times New Roman" w:hAnsi="Times New Roman"/>
          <w:sz w:val="24"/>
          <w:lang w:val="es-CO"/>
        </w:rPr>
      </w:pPr>
      <w:r w:rsidRPr="00E7403F">
        <w:rPr>
          <w:rFonts w:ascii="Times New Roman" w:hAnsi="Times New Roman"/>
          <w:sz w:val="24"/>
          <w:lang w:val="es-CO"/>
        </w:rPr>
        <w:t>Mapa d</w:t>
      </w:r>
      <w:r>
        <w:rPr>
          <w:rFonts w:ascii="Times New Roman" w:hAnsi="Times New Roman"/>
          <w:sz w:val="24"/>
          <w:lang w:val="es-CO"/>
        </w:rPr>
        <w:t>e ubicación de la investigación</w:t>
      </w:r>
    </w:p>
    <w:p w:rsidR="00F14772" w:rsidRPr="00075EBD" w:rsidRDefault="00F14772" w:rsidP="00075EBD">
      <w:pPr>
        <w:pStyle w:val="Sinespaciado"/>
        <w:spacing w:line="360" w:lineRule="auto"/>
        <w:rPr>
          <w:rFonts w:ascii="Times New Roman" w:hAnsi="Times New Roman"/>
          <w:sz w:val="24"/>
          <w:lang w:val="es-CO"/>
        </w:rPr>
      </w:pPr>
      <w:r>
        <w:rPr>
          <w:rFonts w:ascii="Times New Roman" w:hAnsi="Times New Roman"/>
          <w:noProof/>
          <w:color w:val="000000"/>
          <w:sz w:val="24"/>
          <w:szCs w:val="24"/>
          <w:lang w:eastAsia="es-EC"/>
        </w:rPr>
        <w:drawing>
          <wp:inline distT="0" distB="0" distL="0" distR="0" wp14:anchorId="4F040081" wp14:editId="67942868">
            <wp:extent cx="5252085" cy="6494507"/>
            <wp:effectExtent l="0" t="0" r="5715" b="1905"/>
            <wp:docPr id="7173" name="Imagen 7173" descr="C:\Documents and Settings\Administrador\Mis documentos\Mis imágen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img0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967" t="1338" r="13777" b="2539"/>
                    <a:stretch/>
                  </pic:blipFill>
                  <pic:spPr bwMode="auto">
                    <a:xfrm>
                      <a:off x="0" y="0"/>
                      <a:ext cx="5252085" cy="6494507"/>
                    </a:xfrm>
                    <a:prstGeom prst="rect">
                      <a:avLst/>
                    </a:prstGeom>
                    <a:noFill/>
                    <a:ln>
                      <a:noFill/>
                    </a:ln>
                    <a:extLst>
                      <a:ext uri="{53640926-AAD7-44D8-BBD7-CCE9431645EC}">
                        <a14:shadowObscured xmlns:a14="http://schemas.microsoft.com/office/drawing/2010/main"/>
                      </a:ext>
                    </a:extLst>
                  </pic:spPr>
                </pic:pic>
              </a:graphicData>
            </a:graphic>
          </wp:inline>
        </w:drawing>
      </w:r>
    </w:p>
    <w:p w:rsidR="00194813" w:rsidRDefault="007805A3" w:rsidP="00194813">
      <w:pPr>
        <w:pStyle w:val="Sinespaciado"/>
        <w:spacing w:line="360" w:lineRule="auto"/>
        <w:rPr>
          <w:rFonts w:ascii="Times New Roman" w:hAnsi="Times New Roman"/>
          <w:sz w:val="20"/>
          <w:lang w:val="es-CO"/>
        </w:rPr>
      </w:pPr>
      <w:r w:rsidRPr="00E7403F">
        <w:rPr>
          <w:rFonts w:ascii="Times New Roman" w:hAnsi="Times New Roman"/>
          <w:b/>
          <w:lang w:val="es-CO"/>
        </w:rPr>
        <w:t xml:space="preserve"> </w:t>
      </w:r>
      <w:r w:rsidR="00075EBD" w:rsidRPr="00E7403F">
        <w:rPr>
          <w:rFonts w:ascii="Times New Roman" w:hAnsi="Times New Roman"/>
          <w:b/>
          <w:sz w:val="20"/>
          <w:lang w:val="es-CO"/>
        </w:rPr>
        <w:t>Elaborado</w:t>
      </w:r>
      <w:r w:rsidR="0061025C">
        <w:rPr>
          <w:rFonts w:ascii="Times New Roman" w:hAnsi="Times New Roman"/>
          <w:b/>
          <w:sz w:val="20"/>
          <w:lang w:val="es-CO"/>
        </w:rPr>
        <w:t xml:space="preserve"> por: </w:t>
      </w:r>
      <w:r w:rsidR="00075EBD">
        <w:rPr>
          <w:rFonts w:ascii="Times New Roman" w:hAnsi="Times New Roman"/>
          <w:sz w:val="20"/>
          <w:lang w:val="es-CO"/>
        </w:rPr>
        <w:t>Baños</w:t>
      </w:r>
      <w:r w:rsidR="0061025C">
        <w:rPr>
          <w:rFonts w:ascii="Times New Roman" w:hAnsi="Times New Roman"/>
          <w:sz w:val="20"/>
          <w:lang w:val="es-CO"/>
        </w:rPr>
        <w:t xml:space="preserve"> S</w:t>
      </w:r>
      <w:r w:rsidR="00075EBD">
        <w:rPr>
          <w:rFonts w:ascii="Times New Roman" w:hAnsi="Times New Roman"/>
          <w:sz w:val="20"/>
          <w:lang w:val="es-CO"/>
        </w:rPr>
        <w:t>, 201</w:t>
      </w:r>
      <w:r w:rsidR="00353A2D">
        <w:rPr>
          <w:rFonts w:ascii="Times New Roman" w:hAnsi="Times New Roman"/>
          <w:sz w:val="20"/>
          <w:lang w:val="es-CO"/>
        </w:rPr>
        <w:t>7</w:t>
      </w:r>
    </w:p>
    <w:p w:rsidR="00F14772" w:rsidRDefault="00F14772" w:rsidP="00194813">
      <w:pPr>
        <w:pStyle w:val="Sinespaciado"/>
        <w:spacing w:line="360" w:lineRule="auto"/>
        <w:rPr>
          <w:rFonts w:ascii="Times New Roman" w:hAnsi="Times New Roman"/>
          <w:sz w:val="20"/>
          <w:lang w:val="es-CO"/>
        </w:rPr>
      </w:pPr>
    </w:p>
    <w:p w:rsidR="00F14772" w:rsidRDefault="00F14772" w:rsidP="00194813">
      <w:pPr>
        <w:pStyle w:val="Sinespaciado"/>
        <w:spacing w:line="360" w:lineRule="auto"/>
        <w:rPr>
          <w:rFonts w:ascii="Times New Roman" w:hAnsi="Times New Roman"/>
          <w:sz w:val="20"/>
          <w:lang w:val="es-CO"/>
        </w:rPr>
      </w:pPr>
    </w:p>
    <w:p w:rsidR="00F14772" w:rsidRDefault="00F14772" w:rsidP="00194813">
      <w:pPr>
        <w:pStyle w:val="Sinespaciado"/>
        <w:spacing w:line="360" w:lineRule="auto"/>
        <w:rPr>
          <w:rFonts w:ascii="Times New Roman" w:hAnsi="Times New Roman"/>
          <w:sz w:val="20"/>
          <w:lang w:val="es-CO"/>
        </w:rPr>
      </w:pPr>
    </w:p>
    <w:p w:rsidR="0075521F" w:rsidRDefault="005879F9" w:rsidP="00387A6F">
      <w:pPr>
        <w:pStyle w:val="Ttulo1"/>
        <w:spacing w:line="360" w:lineRule="auto"/>
        <w:rPr>
          <w:rFonts w:ascii="Times New Roman" w:hAnsi="Times New Roman" w:cs="Times New Roman"/>
          <w:color w:val="000000" w:themeColor="text1"/>
          <w:sz w:val="24"/>
          <w:lang w:val="es-CO"/>
        </w:rPr>
      </w:pPr>
      <w:r>
        <w:rPr>
          <w:rFonts w:ascii="Times New Roman" w:hAnsi="Times New Roman" w:cs="Times New Roman"/>
          <w:color w:val="000000" w:themeColor="text1"/>
          <w:sz w:val="24"/>
        </w:rPr>
        <w:lastRenderedPageBreak/>
        <w:t>ANEXO</w:t>
      </w:r>
      <w:r w:rsidR="00387A6F" w:rsidRPr="003D40CA">
        <w:rPr>
          <w:rFonts w:ascii="Times New Roman" w:hAnsi="Times New Roman" w:cs="Times New Roman"/>
          <w:color w:val="000000" w:themeColor="text1"/>
          <w:sz w:val="24"/>
        </w:rPr>
        <w:t xml:space="preserve"> </w:t>
      </w:r>
      <w:r w:rsidR="00387A6F" w:rsidRPr="003D40CA">
        <w:rPr>
          <w:rFonts w:ascii="Times New Roman" w:hAnsi="Times New Roman" w:cs="Times New Roman"/>
          <w:color w:val="000000" w:themeColor="text1"/>
          <w:sz w:val="24"/>
          <w:lang w:val="es-CO"/>
        </w:rPr>
        <w:t>Nº 2</w:t>
      </w:r>
    </w:p>
    <w:tbl>
      <w:tblPr>
        <w:tblStyle w:val="Tablaconcuadrcula"/>
        <w:tblpPr w:leftFromText="141" w:rightFromText="141" w:vertAnchor="page" w:horzAnchor="margin" w:tblpY="2551"/>
        <w:tblW w:w="8472" w:type="dxa"/>
        <w:tblLook w:val="04A0" w:firstRow="1" w:lastRow="0" w:firstColumn="1" w:lastColumn="0" w:noHBand="0" w:noVBand="1"/>
      </w:tblPr>
      <w:tblGrid>
        <w:gridCol w:w="852"/>
        <w:gridCol w:w="1212"/>
        <w:gridCol w:w="1872"/>
        <w:gridCol w:w="4536"/>
      </w:tblGrid>
      <w:tr w:rsidR="0075521F" w:rsidRPr="00E7403F" w:rsidTr="00D9440D">
        <w:trPr>
          <w:trHeight w:val="2850"/>
        </w:trPr>
        <w:tc>
          <w:tcPr>
            <w:tcW w:w="8472" w:type="dxa"/>
            <w:gridSpan w:val="4"/>
            <w:shd w:val="clear" w:color="auto" w:fill="auto"/>
          </w:tcPr>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noProof/>
                <w:lang w:eastAsia="es-EC"/>
              </w:rPr>
              <w:drawing>
                <wp:anchor distT="0" distB="0" distL="114300" distR="114300" simplePos="0" relativeHeight="251730944" behindDoc="0" locked="0" layoutInCell="1" allowOverlap="1" wp14:anchorId="6680C7E1" wp14:editId="7580F021">
                  <wp:simplePos x="0" y="0"/>
                  <wp:positionH relativeFrom="column">
                    <wp:posOffset>2329586</wp:posOffset>
                  </wp:positionH>
                  <wp:positionV relativeFrom="paragraph">
                    <wp:posOffset>26035</wp:posOffset>
                  </wp:positionV>
                  <wp:extent cx="1304925" cy="977900"/>
                  <wp:effectExtent l="0" t="0" r="9525" b="0"/>
                  <wp:wrapTopAndBottom/>
                  <wp:docPr id="2" name="Imagen 2" descr="http://ecuadoruniversitario.com/wp-content/uploads/2012/04/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uadoruniversitario.com/wp-content/uploads/2012/04/ue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03F">
              <w:rPr>
                <w:rFonts w:ascii="Times New Roman" w:hAnsi="Times New Roman" w:cs="Times New Roman"/>
                <w:b/>
              </w:rPr>
              <w:t>UNIVERSIDAD ESTATAL DE BOLÍVAR</w:t>
            </w:r>
          </w:p>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b/>
              </w:rPr>
              <w:t>FACULTAD DE CIENCIAS AGROPECUARIAS RECURSOS NATURALES Y DEL AMBIENTE</w:t>
            </w:r>
          </w:p>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b/>
              </w:rPr>
              <w:t>ESCUELA DE INGENIERÍA AGROINDUSTRIAL</w:t>
            </w:r>
          </w:p>
          <w:p w:rsidR="0075521F" w:rsidRPr="00E7403F" w:rsidRDefault="0075521F" w:rsidP="00D9440D">
            <w:pPr>
              <w:spacing w:line="360" w:lineRule="auto"/>
              <w:jc w:val="center"/>
              <w:rPr>
                <w:rFonts w:ascii="Times New Roman" w:hAnsi="Times New Roman" w:cs="Times New Roman"/>
              </w:rPr>
            </w:pPr>
            <w:r w:rsidRPr="00E7403F">
              <w:rPr>
                <w:rFonts w:ascii="Times New Roman" w:hAnsi="Times New Roman" w:cs="Times New Roman"/>
              </w:rPr>
              <w:t>FICHA DE RECOLECCIÓN DE MUESTRA</w:t>
            </w:r>
          </w:p>
        </w:tc>
      </w:tr>
      <w:tr w:rsidR="0075521F" w:rsidRPr="00E7403F" w:rsidTr="00B37CC1">
        <w:trPr>
          <w:trHeight w:val="298"/>
        </w:trPr>
        <w:tc>
          <w:tcPr>
            <w:tcW w:w="852" w:type="dxa"/>
            <w:shd w:val="clear" w:color="auto" w:fill="auto"/>
          </w:tcPr>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b/>
              </w:rPr>
              <w:t xml:space="preserve">Ítem </w:t>
            </w:r>
          </w:p>
        </w:tc>
        <w:tc>
          <w:tcPr>
            <w:tcW w:w="1212" w:type="dxa"/>
            <w:shd w:val="clear" w:color="auto" w:fill="auto"/>
          </w:tcPr>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b/>
              </w:rPr>
              <w:t>HORA</w:t>
            </w:r>
          </w:p>
        </w:tc>
        <w:tc>
          <w:tcPr>
            <w:tcW w:w="1872" w:type="dxa"/>
            <w:shd w:val="clear" w:color="auto" w:fill="auto"/>
          </w:tcPr>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b/>
              </w:rPr>
              <w:t>CANTIDAD DE MUESTRA</w:t>
            </w:r>
          </w:p>
        </w:tc>
        <w:tc>
          <w:tcPr>
            <w:tcW w:w="4536" w:type="dxa"/>
            <w:shd w:val="clear" w:color="auto" w:fill="auto"/>
          </w:tcPr>
          <w:p w:rsidR="0075521F" w:rsidRPr="00E7403F" w:rsidRDefault="0075521F" w:rsidP="00D9440D">
            <w:pPr>
              <w:spacing w:line="360" w:lineRule="auto"/>
              <w:jc w:val="center"/>
              <w:rPr>
                <w:rFonts w:ascii="Times New Roman" w:hAnsi="Times New Roman" w:cs="Times New Roman"/>
                <w:b/>
              </w:rPr>
            </w:pPr>
            <w:r w:rsidRPr="00E7403F">
              <w:rPr>
                <w:rFonts w:ascii="Times New Roman" w:hAnsi="Times New Roman" w:cs="Times New Roman"/>
                <w:b/>
              </w:rPr>
              <w:t>OBSERVACIÓN</w:t>
            </w:r>
          </w:p>
        </w:tc>
      </w:tr>
      <w:tr w:rsidR="0075521F" w:rsidRPr="00E7403F" w:rsidTr="00B37CC1">
        <w:trPr>
          <w:trHeight w:val="309"/>
        </w:trPr>
        <w:tc>
          <w:tcPr>
            <w:tcW w:w="852" w:type="dxa"/>
            <w:shd w:val="clear" w:color="auto" w:fill="auto"/>
          </w:tcPr>
          <w:p w:rsidR="0075521F" w:rsidRPr="00E7403F" w:rsidRDefault="0075521F" w:rsidP="00D9440D">
            <w:pPr>
              <w:spacing w:line="360" w:lineRule="auto"/>
              <w:jc w:val="center"/>
              <w:rPr>
                <w:rFonts w:ascii="Times New Roman" w:hAnsi="Times New Roman" w:cs="Times New Roman"/>
              </w:rPr>
            </w:pPr>
            <w:r w:rsidRPr="00E7403F">
              <w:rPr>
                <w:rFonts w:ascii="Times New Roman" w:hAnsi="Times New Roman" w:cs="Times New Roman"/>
              </w:rPr>
              <w:t>1</w:t>
            </w:r>
          </w:p>
        </w:tc>
        <w:tc>
          <w:tcPr>
            <w:tcW w:w="1212"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8 am</w:t>
            </w:r>
          </w:p>
        </w:tc>
        <w:tc>
          <w:tcPr>
            <w:tcW w:w="1872"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100 g</w:t>
            </w:r>
          </w:p>
        </w:tc>
        <w:tc>
          <w:tcPr>
            <w:tcW w:w="4536"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Deshidratación de la corteza de guayaba variedad rosada.</w:t>
            </w:r>
          </w:p>
        </w:tc>
      </w:tr>
      <w:tr w:rsidR="0075521F" w:rsidRPr="00E7403F" w:rsidTr="00B37CC1">
        <w:trPr>
          <w:trHeight w:val="298"/>
        </w:trPr>
        <w:tc>
          <w:tcPr>
            <w:tcW w:w="852" w:type="dxa"/>
            <w:shd w:val="clear" w:color="auto" w:fill="auto"/>
          </w:tcPr>
          <w:p w:rsidR="0075521F" w:rsidRPr="00E7403F" w:rsidRDefault="0075521F" w:rsidP="00D9440D">
            <w:pPr>
              <w:spacing w:line="360" w:lineRule="auto"/>
              <w:jc w:val="center"/>
              <w:rPr>
                <w:rFonts w:ascii="Times New Roman" w:hAnsi="Times New Roman" w:cs="Times New Roman"/>
              </w:rPr>
            </w:pPr>
            <w:r w:rsidRPr="00E7403F">
              <w:rPr>
                <w:rFonts w:ascii="Times New Roman" w:hAnsi="Times New Roman" w:cs="Times New Roman"/>
              </w:rPr>
              <w:t>2</w:t>
            </w:r>
          </w:p>
        </w:tc>
        <w:tc>
          <w:tcPr>
            <w:tcW w:w="1212" w:type="dxa"/>
            <w:shd w:val="clear" w:color="auto" w:fill="auto"/>
          </w:tcPr>
          <w:p w:rsidR="0075521F" w:rsidRPr="00E7403F" w:rsidRDefault="00833EB5" w:rsidP="00D9440D">
            <w:pPr>
              <w:spacing w:line="360" w:lineRule="auto"/>
              <w:rPr>
                <w:rFonts w:ascii="Times New Roman" w:hAnsi="Times New Roman" w:cs="Times New Roman"/>
              </w:rPr>
            </w:pPr>
            <w:r>
              <w:rPr>
                <w:rFonts w:ascii="Times New Roman" w:hAnsi="Times New Roman" w:cs="Times New Roman"/>
              </w:rPr>
              <w:t>12</w:t>
            </w:r>
            <w:r w:rsidR="00E10BA6">
              <w:rPr>
                <w:rFonts w:ascii="Times New Roman" w:hAnsi="Times New Roman" w:cs="Times New Roman"/>
              </w:rPr>
              <w:t xml:space="preserve"> am</w:t>
            </w:r>
          </w:p>
        </w:tc>
        <w:tc>
          <w:tcPr>
            <w:tcW w:w="1872" w:type="dxa"/>
            <w:shd w:val="clear" w:color="auto" w:fill="auto"/>
          </w:tcPr>
          <w:p w:rsidR="0075521F" w:rsidRPr="00E7403F" w:rsidRDefault="00833EB5" w:rsidP="00D9440D">
            <w:pPr>
              <w:spacing w:line="360" w:lineRule="auto"/>
              <w:rPr>
                <w:rFonts w:ascii="Times New Roman" w:hAnsi="Times New Roman" w:cs="Times New Roman"/>
              </w:rPr>
            </w:pPr>
            <w:r>
              <w:rPr>
                <w:rFonts w:ascii="Times New Roman" w:hAnsi="Times New Roman" w:cs="Times New Roman"/>
              </w:rPr>
              <w:t>50</w:t>
            </w:r>
            <w:r w:rsidR="00E10BA6">
              <w:rPr>
                <w:rFonts w:ascii="Times New Roman" w:hAnsi="Times New Roman" w:cs="Times New Roman"/>
              </w:rPr>
              <w:t xml:space="preserve"> g</w:t>
            </w:r>
          </w:p>
        </w:tc>
        <w:tc>
          <w:tcPr>
            <w:tcW w:w="4536"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Obtención de harina de la cascara de guayaba.</w:t>
            </w:r>
          </w:p>
        </w:tc>
      </w:tr>
      <w:tr w:rsidR="0075521F" w:rsidRPr="00E7403F" w:rsidTr="00B37CC1">
        <w:trPr>
          <w:trHeight w:val="298"/>
        </w:trPr>
        <w:tc>
          <w:tcPr>
            <w:tcW w:w="852" w:type="dxa"/>
            <w:shd w:val="clear" w:color="auto" w:fill="auto"/>
          </w:tcPr>
          <w:p w:rsidR="0075521F" w:rsidRPr="00E7403F" w:rsidRDefault="0075521F" w:rsidP="00D9440D">
            <w:pPr>
              <w:spacing w:line="360" w:lineRule="auto"/>
              <w:jc w:val="center"/>
              <w:rPr>
                <w:rFonts w:ascii="Times New Roman" w:hAnsi="Times New Roman" w:cs="Times New Roman"/>
              </w:rPr>
            </w:pPr>
            <w:r w:rsidRPr="00E7403F">
              <w:rPr>
                <w:rFonts w:ascii="Times New Roman" w:hAnsi="Times New Roman" w:cs="Times New Roman"/>
              </w:rPr>
              <w:t>3</w:t>
            </w:r>
          </w:p>
        </w:tc>
        <w:tc>
          <w:tcPr>
            <w:tcW w:w="1212"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3 pm</w:t>
            </w:r>
          </w:p>
        </w:tc>
        <w:tc>
          <w:tcPr>
            <w:tcW w:w="1872" w:type="dxa"/>
            <w:shd w:val="clear" w:color="auto" w:fill="auto"/>
          </w:tcPr>
          <w:p w:rsidR="0075521F" w:rsidRPr="00E7403F" w:rsidRDefault="00833EB5" w:rsidP="00D9440D">
            <w:pPr>
              <w:spacing w:line="360" w:lineRule="auto"/>
              <w:rPr>
                <w:rFonts w:ascii="Times New Roman" w:hAnsi="Times New Roman" w:cs="Times New Roman"/>
              </w:rPr>
            </w:pPr>
            <w:r>
              <w:rPr>
                <w:rFonts w:ascii="Times New Roman" w:hAnsi="Times New Roman" w:cs="Times New Roman"/>
              </w:rPr>
              <w:t>28</w:t>
            </w:r>
            <w:r w:rsidR="00E10BA6">
              <w:rPr>
                <w:rFonts w:ascii="Times New Roman" w:hAnsi="Times New Roman" w:cs="Times New Roman"/>
              </w:rPr>
              <w:t xml:space="preserve"> g</w:t>
            </w:r>
          </w:p>
        </w:tc>
        <w:tc>
          <w:tcPr>
            <w:tcW w:w="4536"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Obtención de pectina mediante hidrolisis.</w:t>
            </w:r>
          </w:p>
        </w:tc>
      </w:tr>
      <w:tr w:rsidR="0075521F" w:rsidRPr="00E7403F" w:rsidTr="00B37CC1">
        <w:trPr>
          <w:trHeight w:val="298"/>
        </w:trPr>
        <w:tc>
          <w:tcPr>
            <w:tcW w:w="852" w:type="dxa"/>
            <w:shd w:val="clear" w:color="auto" w:fill="auto"/>
          </w:tcPr>
          <w:p w:rsidR="0075521F" w:rsidRPr="00E7403F" w:rsidRDefault="0075521F" w:rsidP="00D9440D">
            <w:pPr>
              <w:spacing w:line="360" w:lineRule="auto"/>
              <w:jc w:val="center"/>
              <w:rPr>
                <w:rFonts w:ascii="Times New Roman" w:hAnsi="Times New Roman" w:cs="Times New Roman"/>
              </w:rPr>
            </w:pPr>
            <w:r w:rsidRPr="00E7403F">
              <w:rPr>
                <w:rFonts w:ascii="Times New Roman" w:hAnsi="Times New Roman" w:cs="Times New Roman"/>
              </w:rPr>
              <w:t>4</w:t>
            </w:r>
          </w:p>
        </w:tc>
        <w:tc>
          <w:tcPr>
            <w:tcW w:w="1212"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4 pm</w:t>
            </w:r>
          </w:p>
        </w:tc>
        <w:tc>
          <w:tcPr>
            <w:tcW w:w="1872" w:type="dxa"/>
            <w:shd w:val="clear" w:color="auto" w:fill="auto"/>
          </w:tcPr>
          <w:p w:rsidR="0075521F" w:rsidRPr="00E7403F" w:rsidRDefault="00833EB5" w:rsidP="00D9440D">
            <w:pPr>
              <w:spacing w:line="360" w:lineRule="auto"/>
              <w:rPr>
                <w:rFonts w:ascii="Times New Roman" w:hAnsi="Times New Roman" w:cs="Times New Roman"/>
              </w:rPr>
            </w:pPr>
            <w:r>
              <w:rPr>
                <w:rFonts w:ascii="Times New Roman" w:hAnsi="Times New Roman" w:cs="Times New Roman"/>
              </w:rPr>
              <w:t>25</w:t>
            </w:r>
            <w:r w:rsidR="00E10BA6">
              <w:rPr>
                <w:rFonts w:ascii="Times New Roman" w:hAnsi="Times New Roman" w:cs="Times New Roman"/>
              </w:rPr>
              <w:t xml:space="preserve"> g</w:t>
            </w:r>
          </w:p>
        </w:tc>
        <w:tc>
          <w:tcPr>
            <w:tcW w:w="4536" w:type="dxa"/>
            <w:shd w:val="clear" w:color="auto" w:fill="auto"/>
          </w:tcPr>
          <w:p w:rsidR="0075521F" w:rsidRPr="00E7403F" w:rsidRDefault="00833EB5" w:rsidP="00D9440D">
            <w:pPr>
              <w:spacing w:line="360" w:lineRule="auto"/>
              <w:rPr>
                <w:rFonts w:ascii="Times New Roman" w:hAnsi="Times New Roman" w:cs="Times New Roman"/>
              </w:rPr>
            </w:pPr>
            <w:r>
              <w:rPr>
                <w:rFonts w:ascii="Times New Roman" w:hAnsi="Times New Roman" w:cs="Times New Roman"/>
              </w:rPr>
              <w:t>Secado de la pectina</w:t>
            </w:r>
          </w:p>
        </w:tc>
      </w:tr>
      <w:tr w:rsidR="0075521F" w:rsidRPr="00E7403F" w:rsidTr="00B37CC1">
        <w:trPr>
          <w:trHeight w:val="309"/>
        </w:trPr>
        <w:tc>
          <w:tcPr>
            <w:tcW w:w="852" w:type="dxa"/>
            <w:shd w:val="clear" w:color="auto" w:fill="auto"/>
          </w:tcPr>
          <w:p w:rsidR="0075521F" w:rsidRPr="00E7403F" w:rsidRDefault="0075521F" w:rsidP="00D9440D">
            <w:pPr>
              <w:spacing w:line="360" w:lineRule="auto"/>
              <w:jc w:val="center"/>
              <w:rPr>
                <w:rFonts w:ascii="Times New Roman" w:hAnsi="Times New Roman" w:cs="Times New Roman"/>
              </w:rPr>
            </w:pPr>
            <w:r w:rsidRPr="00E7403F">
              <w:rPr>
                <w:rFonts w:ascii="Times New Roman" w:hAnsi="Times New Roman" w:cs="Times New Roman"/>
              </w:rPr>
              <w:t>5</w:t>
            </w:r>
          </w:p>
        </w:tc>
        <w:tc>
          <w:tcPr>
            <w:tcW w:w="1212" w:type="dxa"/>
            <w:shd w:val="clear" w:color="auto" w:fill="auto"/>
          </w:tcPr>
          <w:p w:rsidR="0075521F" w:rsidRPr="00E7403F" w:rsidRDefault="00E10BA6" w:rsidP="00D9440D">
            <w:pPr>
              <w:spacing w:line="360" w:lineRule="auto"/>
              <w:rPr>
                <w:rFonts w:ascii="Times New Roman" w:hAnsi="Times New Roman" w:cs="Times New Roman"/>
              </w:rPr>
            </w:pPr>
            <w:r>
              <w:rPr>
                <w:rFonts w:ascii="Times New Roman" w:hAnsi="Times New Roman" w:cs="Times New Roman"/>
              </w:rPr>
              <w:t>5 pm</w:t>
            </w:r>
          </w:p>
        </w:tc>
        <w:tc>
          <w:tcPr>
            <w:tcW w:w="1872" w:type="dxa"/>
            <w:shd w:val="clear" w:color="auto" w:fill="auto"/>
          </w:tcPr>
          <w:p w:rsidR="0075521F" w:rsidRPr="00E7403F" w:rsidRDefault="00833EB5" w:rsidP="00D9440D">
            <w:pPr>
              <w:spacing w:line="360" w:lineRule="auto"/>
              <w:rPr>
                <w:rFonts w:ascii="Times New Roman" w:hAnsi="Times New Roman" w:cs="Times New Roman"/>
              </w:rPr>
            </w:pPr>
            <w:r>
              <w:rPr>
                <w:rFonts w:ascii="Times New Roman" w:hAnsi="Times New Roman" w:cs="Times New Roman"/>
              </w:rPr>
              <w:t>23</w:t>
            </w:r>
            <w:r w:rsidR="00E10BA6">
              <w:rPr>
                <w:rFonts w:ascii="Times New Roman" w:hAnsi="Times New Roman" w:cs="Times New Roman"/>
              </w:rPr>
              <w:t xml:space="preserve"> g</w:t>
            </w:r>
          </w:p>
        </w:tc>
        <w:tc>
          <w:tcPr>
            <w:tcW w:w="4536" w:type="dxa"/>
            <w:shd w:val="clear" w:color="auto" w:fill="auto"/>
          </w:tcPr>
          <w:p w:rsidR="00833EB5" w:rsidRPr="00E7403F" w:rsidRDefault="00833EB5" w:rsidP="00D9440D">
            <w:pPr>
              <w:spacing w:line="360" w:lineRule="auto"/>
              <w:rPr>
                <w:rFonts w:ascii="Times New Roman" w:hAnsi="Times New Roman" w:cs="Times New Roman"/>
              </w:rPr>
            </w:pPr>
            <w:r>
              <w:rPr>
                <w:rFonts w:ascii="Times New Roman" w:hAnsi="Times New Roman" w:cs="Times New Roman"/>
              </w:rPr>
              <w:t>Molido</w:t>
            </w:r>
          </w:p>
        </w:tc>
      </w:tr>
      <w:tr w:rsidR="0075521F" w:rsidRPr="00E7403F" w:rsidTr="00B37CC1">
        <w:trPr>
          <w:trHeight w:val="657"/>
        </w:trPr>
        <w:tc>
          <w:tcPr>
            <w:tcW w:w="3936" w:type="dxa"/>
            <w:gridSpan w:val="3"/>
            <w:shd w:val="clear" w:color="auto" w:fill="auto"/>
          </w:tcPr>
          <w:p w:rsidR="0075521F" w:rsidRPr="00E7403F" w:rsidRDefault="0075521F" w:rsidP="00D9440D">
            <w:pPr>
              <w:spacing w:line="360" w:lineRule="auto"/>
              <w:jc w:val="center"/>
              <w:rPr>
                <w:rFonts w:ascii="Times New Roman" w:hAnsi="Times New Roman" w:cs="Times New Roman"/>
                <w:sz w:val="20"/>
              </w:rPr>
            </w:pPr>
          </w:p>
          <w:p w:rsidR="0075521F" w:rsidRPr="00E7403F" w:rsidRDefault="0075521F" w:rsidP="00D9440D">
            <w:pPr>
              <w:spacing w:line="360" w:lineRule="auto"/>
              <w:jc w:val="center"/>
              <w:rPr>
                <w:rFonts w:ascii="Times New Roman" w:hAnsi="Times New Roman" w:cs="Times New Roman"/>
                <w:sz w:val="20"/>
              </w:rPr>
            </w:pPr>
            <w:r w:rsidRPr="00E7403F">
              <w:rPr>
                <w:rFonts w:ascii="Times New Roman" w:hAnsi="Times New Roman" w:cs="Times New Roman"/>
                <w:sz w:val="20"/>
              </w:rPr>
              <w:t>_________________________________</w:t>
            </w:r>
          </w:p>
          <w:p w:rsidR="0075521F" w:rsidRPr="00E7403F" w:rsidRDefault="0075521F" w:rsidP="00D9440D">
            <w:pPr>
              <w:spacing w:line="360" w:lineRule="auto"/>
              <w:jc w:val="center"/>
              <w:rPr>
                <w:rFonts w:ascii="Times New Roman" w:hAnsi="Times New Roman" w:cs="Times New Roman"/>
                <w:sz w:val="20"/>
              </w:rPr>
            </w:pPr>
            <w:r w:rsidRPr="00E7403F">
              <w:rPr>
                <w:rFonts w:ascii="Times New Roman" w:hAnsi="Times New Roman" w:cs="Times New Roman"/>
                <w:sz w:val="20"/>
              </w:rPr>
              <w:t>RESPONSABLE DEL LABORATORIO</w:t>
            </w:r>
          </w:p>
        </w:tc>
        <w:tc>
          <w:tcPr>
            <w:tcW w:w="4536" w:type="dxa"/>
            <w:shd w:val="clear" w:color="auto" w:fill="auto"/>
          </w:tcPr>
          <w:p w:rsidR="0075521F" w:rsidRPr="00E7403F" w:rsidRDefault="0075521F" w:rsidP="00D9440D">
            <w:pPr>
              <w:spacing w:line="360" w:lineRule="auto"/>
              <w:rPr>
                <w:rFonts w:ascii="Times New Roman" w:hAnsi="Times New Roman" w:cs="Times New Roman"/>
                <w:sz w:val="20"/>
              </w:rPr>
            </w:pPr>
          </w:p>
          <w:p w:rsidR="0075521F" w:rsidRPr="00E7403F" w:rsidRDefault="0075521F" w:rsidP="00D9440D">
            <w:pPr>
              <w:spacing w:line="360" w:lineRule="auto"/>
              <w:jc w:val="center"/>
              <w:rPr>
                <w:rFonts w:ascii="Times New Roman" w:hAnsi="Times New Roman" w:cs="Times New Roman"/>
                <w:sz w:val="20"/>
              </w:rPr>
            </w:pPr>
            <w:r w:rsidRPr="00E7403F">
              <w:rPr>
                <w:rFonts w:ascii="Times New Roman" w:hAnsi="Times New Roman" w:cs="Times New Roman"/>
                <w:sz w:val="20"/>
              </w:rPr>
              <w:t>______________________________________</w:t>
            </w:r>
          </w:p>
          <w:p w:rsidR="0075521F" w:rsidRPr="00E7403F" w:rsidRDefault="0075521F" w:rsidP="00D9440D">
            <w:pPr>
              <w:spacing w:line="360" w:lineRule="auto"/>
              <w:jc w:val="center"/>
              <w:rPr>
                <w:rFonts w:ascii="Times New Roman" w:hAnsi="Times New Roman" w:cs="Times New Roman"/>
                <w:sz w:val="20"/>
              </w:rPr>
            </w:pPr>
            <w:r w:rsidRPr="00E7403F">
              <w:rPr>
                <w:rFonts w:ascii="Times New Roman" w:hAnsi="Times New Roman" w:cs="Times New Roman"/>
                <w:sz w:val="20"/>
              </w:rPr>
              <w:t>MUESTREADOR</w:t>
            </w:r>
          </w:p>
        </w:tc>
      </w:tr>
    </w:tbl>
    <w:p w:rsidR="0075521F" w:rsidRPr="003D40CA" w:rsidRDefault="00387A6F" w:rsidP="0075521F">
      <w:r w:rsidRPr="003D40CA">
        <w:rPr>
          <w:rFonts w:ascii="Times New Roman" w:hAnsi="Times New Roman" w:cs="Times New Roman"/>
          <w:color w:val="000000" w:themeColor="text1"/>
        </w:rPr>
        <w:t xml:space="preserve">   </w:t>
      </w:r>
    </w:p>
    <w:p w:rsidR="0075521F" w:rsidRDefault="0075521F" w:rsidP="0075521F">
      <w:pPr>
        <w:pStyle w:val="Sinespaciado"/>
        <w:spacing w:line="360" w:lineRule="auto"/>
        <w:rPr>
          <w:rFonts w:ascii="Times New Roman" w:hAnsi="Times New Roman"/>
          <w:sz w:val="20"/>
          <w:lang w:val="es-CO"/>
        </w:rPr>
      </w:pPr>
      <w:r w:rsidRPr="00E7403F">
        <w:rPr>
          <w:rFonts w:ascii="Times New Roman" w:hAnsi="Times New Roman"/>
          <w:b/>
          <w:sz w:val="20"/>
          <w:lang w:val="es-CO"/>
        </w:rPr>
        <w:t>Elaborado</w:t>
      </w:r>
      <w:r>
        <w:rPr>
          <w:rFonts w:ascii="Times New Roman" w:hAnsi="Times New Roman"/>
          <w:b/>
          <w:sz w:val="20"/>
          <w:lang w:val="es-CO"/>
        </w:rPr>
        <w:t xml:space="preserve"> por</w:t>
      </w:r>
      <w:r w:rsidR="0061025C">
        <w:rPr>
          <w:rFonts w:ascii="Times New Roman" w:hAnsi="Times New Roman"/>
          <w:b/>
          <w:sz w:val="20"/>
          <w:lang w:val="es-CO"/>
        </w:rPr>
        <w:t xml:space="preserve">: </w:t>
      </w:r>
      <w:r>
        <w:rPr>
          <w:rFonts w:ascii="Times New Roman" w:hAnsi="Times New Roman"/>
          <w:sz w:val="20"/>
          <w:lang w:val="es-CO"/>
        </w:rPr>
        <w:t>Baños</w:t>
      </w:r>
      <w:r w:rsidR="0061025C">
        <w:rPr>
          <w:rFonts w:ascii="Times New Roman" w:hAnsi="Times New Roman"/>
          <w:sz w:val="20"/>
          <w:lang w:val="es-CO"/>
        </w:rPr>
        <w:t xml:space="preserve"> S</w:t>
      </w:r>
      <w:r>
        <w:rPr>
          <w:rFonts w:ascii="Times New Roman" w:hAnsi="Times New Roman"/>
          <w:sz w:val="20"/>
          <w:lang w:val="es-CO"/>
        </w:rPr>
        <w:t>, 2017</w:t>
      </w:r>
    </w:p>
    <w:p w:rsidR="00387A6F" w:rsidRPr="003D40CA" w:rsidRDefault="00387A6F" w:rsidP="00387A6F">
      <w:pPr>
        <w:pStyle w:val="Ttulo1"/>
        <w:spacing w:line="360" w:lineRule="auto"/>
        <w:rPr>
          <w:rFonts w:ascii="Times New Roman" w:hAnsi="Times New Roman" w:cs="Times New Roman"/>
          <w:color w:val="000000" w:themeColor="text1"/>
          <w:sz w:val="24"/>
        </w:rPr>
      </w:pPr>
      <w:r w:rsidRPr="003D40CA">
        <w:rPr>
          <w:rFonts w:ascii="Times New Roman" w:hAnsi="Times New Roman" w:cs="Times New Roman"/>
          <w:color w:val="000000" w:themeColor="text1"/>
          <w:sz w:val="24"/>
        </w:rPr>
        <w:t xml:space="preserve">                         </w:t>
      </w:r>
    </w:p>
    <w:p w:rsidR="003D40CA" w:rsidRPr="003D40CA" w:rsidRDefault="003D40CA" w:rsidP="003D40CA"/>
    <w:p w:rsidR="003D40CA" w:rsidRPr="003D40CA" w:rsidRDefault="003D40CA" w:rsidP="003D40CA">
      <w:pPr>
        <w:tabs>
          <w:tab w:val="left" w:pos="1275"/>
        </w:tabs>
      </w:pPr>
      <w:r>
        <w:tab/>
      </w:r>
      <w:r w:rsidRPr="003D40CA">
        <w:rPr>
          <w:color w:val="FFFFFF" w:themeColor="background1"/>
        </w:rPr>
        <w:t>.</w:t>
      </w:r>
    </w:p>
    <w:p w:rsidR="003D40CA" w:rsidRDefault="003D40CA" w:rsidP="003D40CA">
      <w:pPr>
        <w:pStyle w:val="Ttulo1"/>
        <w:spacing w:line="360" w:lineRule="auto"/>
        <w:rPr>
          <w:rFonts w:ascii="Times New Roman" w:hAnsi="Times New Roman" w:cs="Times New Roman"/>
          <w:color w:val="000000" w:themeColor="text1"/>
        </w:rPr>
      </w:pPr>
    </w:p>
    <w:p w:rsidR="003D40CA" w:rsidRDefault="003D40CA" w:rsidP="003D40CA"/>
    <w:p w:rsidR="003D40CA" w:rsidRPr="000E2A2A" w:rsidRDefault="005879F9" w:rsidP="003D40CA">
      <w:pPr>
        <w:pStyle w:val="Ttulo1"/>
        <w:spacing w:line="360" w:lineRule="auto"/>
        <w:rPr>
          <w:rFonts w:ascii="Times New Roman" w:hAnsi="Times New Roman" w:cs="Times New Roman"/>
          <w:color w:val="000000" w:themeColor="text1"/>
          <w:sz w:val="24"/>
        </w:rPr>
      </w:pPr>
      <w:r w:rsidRPr="000E2A2A">
        <w:rPr>
          <w:rFonts w:ascii="Times New Roman" w:hAnsi="Times New Roman" w:cs="Times New Roman"/>
          <w:color w:val="000000" w:themeColor="text1"/>
          <w:sz w:val="24"/>
        </w:rPr>
        <w:lastRenderedPageBreak/>
        <w:t>ANEXO</w:t>
      </w:r>
      <w:r w:rsidR="003D40CA" w:rsidRPr="000E2A2A">
        <w:rPr>
          <w:rFonts w:ascii="Times New Roman" w:hAnsi="Times New Roman" w:cs="Times New Roman"/>
          <w:color w:val="000000" w:themeColor="text1"/>
          <w:sz w:val="24"/>
        </w:rPr>
        <w:t xml:space="preserve"> </w:t>
      </w:r>
      <w:r w:rsidR="003D40CA" w:rsidRPr="000E2A2A">
        <w:rPr>
          <w:rFonts w:ascii="Times New Roman" w:hAnsi="Times New Roman" w:cs="Times New Roman"/>
          <w:color w:val="000000" w:themeColor="text1"/>
          <w:sz w:val="24"/>
          <w:lang w:val="es-CO"/>
        </w:rPr>
        <w:t>Nº 3</w:t>
      </w:r>
      <w:r w:rsidR="003D40CA" w:rsidRPr="000E2A2A">
        <w:rPr>
          <w:rFonts w:ascii="Times New Roman" w:hAnsi="Times New Roman" w:cs="Times New Roman"/>
          <w:color w:val="000000" w:themeColor="text1"/>
          <w:sz w:val="24"/>
        </w:rPr>
        <w:t xml:space="preserve">                           </w:t>
      </w:r>
    </w:p>
    <w:p w:rsidR="003D40CA" w:rsidRDefault="003D40CA" w:rsidP="003D40CA">
      <w:pPr>
        <w:spacing w:line="240" w:lineRule="auto"/>
        <w:jc w:val="center"/>
        <w:rPr>
          <w:rFonts w:ascii="Times New Roman" w:hAnsi="Times New Roman" w:cs="Times New Roman"/>
          <w:b/>
          <w:bCs/>
        </w:rPr>
      </w:pPr>
    </w:p>
    <w:p w:rsidR="007805A3" w:rsidRPr="00FD4C27" w:rsidRDefault="007805A3" w:rsidP="003D40CA">
      <w:pPr>
        <w:spacing w:line="240" w:lineRule="auto"/>
        <w:jc w:val="center"/>
        <w:rPr>
          <w:rFonts w:ascii="Times New Roman" w:eastAsiaTheme="minorHAnsi" w:hAnsi="Times New Roman" w:cs="Times New Roman"/>
          <w:b/>
          <w:bCs/>
          <w:color w:val="auto"/>
          <w:sz w:val="22"/>
        </w:rPr>
      </w:pPr>
      <w:r w:rsidRPr="00FD4C27">
        <w:rPr>
          <w:rFonts w:ascii="Times New Roman" w:hAnsi="Times New Roman" w:cs="Times New Roman"/>
          <w:b/>
          <w:bCs/>
          <w:sz w:val="22"/>
        </w:rPr>
        <w:t>ESQUEMA DE EVALUACION ORGANOLEPTICA</w:t>
      </w:r>
    </w:p>
    <w:p w:rsidR="007805A3" w:rsidRPr="00FD4C27" w:rsidRDefault="007805A3" w:rsidP="00750934">
      <w:pPr>
        <w:pStyle w:val="Sinespaciado"/>
        <w:rPr>
          <w:rFonts w:ascii="Times New Roman" w:hAnsi="Times New Roman"/>
          <w:b/>
          <w:szCs w:val="24"/>
        </w:rPr>
      </w:pPr>
      <w:r w:rsidRPr="00FD4C27">
        <w:rPr>
          <w:rFonts w:ascii="Times New Roman" w:hAnsi="Times New Roman"/>
          <w:b/>
          <w:szCs w:val="24"/>
        </w:rPr>
        <w:t xml:space="preserve">                                     </w:t>
      </w:r>
      <w:r w:rsidRPr="00FD4C27">
        <w:rPr>
          <w:rFonts w:ascii="Times New Roman" w:hAnsi="Times New Roman"/>
          <w:b/>
          <w:sz w:val="20"/>
        </w:rPr>
        <w:t xml:space="preserve"> DIAGRAMA: HOJA DE CATACIONES</w:t>
      </w:r>
    </w:p>
    <w:p w:rsidR="007805A3" w:rsidRPr="00FD4C27" w:rsidRDefault="007805A3" w:rsidP="00750934">
      <w:pPr>
        <w:pStyle w:val="Sinespaciado"/>
        <w:jc w:val="center"/>
        <w:rPr>
          <w:rFonts w:ascii="Times New Roman" w:hAnsi="Times New Roman"/>
          <w:b/>
          <w:szCs w:val="24"/>
        </w:rPr>
      </w:pPr>
      <w:r w:rsidRPr="00FD4C27">
        <w:rPr>
          <w:rFonts w:ascii="Times New Roman" w:hAnsi="Times New Roman"/>
          <w:b/>
          <w:szCs w:val="24"/>
        </w:rPr>
        <w:t>ESCALAS DE VALORACIÓN</w:t>
      </w:r>
    </w:p>
    <w:p w:rsidR="007805A3" w:rsidRPr="00FD4C27" w:rsidRDefault="007805A3" w:rsidP="00750934">
      <w:pPr>
        <w:pStyle w:val="Sinespaciado"/>
        <w:jc w:val="center"/>
        <w:rPr>
          <w:rFonts w:ascii="Times New Roman" w:hAnsi="Times New Roman"/>
          <w:b/>
          <w:szCs w:val="24"/>
          <w:lang w:val="es-AR"/>
        </w:rPr>
      </w:pPr>
      <w:r w:rsidRPr="00FD4C27">
        <w:rPr>
          <w:rFonts w:ascii="Times New Roman" w:hAnsi="Times New Roman"/>
          <w:b/>
          <w:szCs w:val="24"/>
          <w:lang w:val="es-AR"/>
        </w:rPr>
        <w:t>UNIVERSIDAD ESTATAL DE BOLIVAR</w:t>
      </w:r>
    </w:p>
    <w:p w:rsidR="007805A3" w:rsidRPr="00FD4C27" w:rsidRDefault="007805A3" w:rsidP="00750934">
      <w:pPr>
        <w:pStyle w:val="Sinespaciado"/>
        <w:jc w:val="center"/>
        <w:rPr>
          <w:rFonts w:ascii="Times New Roman" w:hAnsi="Times New Roman"/>
          <w:szCs w:val="24"/>
          <w:lang w:val="es-AR"/>
        </w:rPr>
      </w:pPr>
      <w:r w:rsidRPr="00FD4C27">
        <w:rPr>
          <w:rFonts w:ascii="Times New Roman" w:hAnsi="Times New Roman"/>
          <w:b/>
          <w:szCs w:val="24"/>
          <w:lang w:val="es-AR"/>
        </w:rPr>
        <w:t>FACULTAD</w:t>
      </w:r>
      <w:r w:rsidRPr="00FD4C27">
        <w:rPr>
          <w:rFonts w:ascii="Times New Roman" w:hAnsi="Times New Roman"/>
          <w:szCs w:val="24"/>
          <w:lang w:val="es-AR"/>
        </w:rPr>
        <w:t>: Ciencias Agropecuarias, Recursos Naturales y del Ambiente.</w:t>
      </w:r>
    </w:p>
    <w:p w:rsidR="007805A3" w:rsidRPr="00FD4C27" w:rsidRDefault="007805A3" w:rsidP="00750934">
      <w:pPr>
        <w:pStyle w:val="Sinespaciado"/>
        <w:jc w:val="center"/>
        <w:rPr>
          <w:rFonts w:ascii="Times New Roman" w:hAnsi="Times New Roman"/>
          <w:szCs w:val="24"/>
          <w:lang w:val="es-AR"/>
        </w:rPr>
      </w:pPr>
      <w:r w:rsidRPr="00FD4C27">
        <w:rPr>
          <w:rFonts w:ascii="Times New Roman" w:hAnsi="Times New Roman"/>
          <w:b/>
          <w:szCs w:val="24"/>
          <w:lang w:val="es-AR"/>
        </w:rPr>
        <w:t>ESCUELA</w:t>
      </w:r>
      <w:r w:rsidRPr="00FD4C27">
        <w:rPr>
          <w:rFonts w:ascii="Times New Roman" w:hAnsi="Times New Roman"/>
          <w:szCs w:val="24"/>
          <w:lang w:val="es-AR"/>
        </w:rPr>
        <w:t>: Ingeniería Agroindustrial</w:t>
      </w:r>
    </w:p>
    <w:p w:rsidR="007805A3" w:rsidRPr="00FD4C27" w:rsidRDefault="007805A3" w:rsidP="00750934">
      <w:pPr>
        <w:pStyle w:val="Sinespaciado"/>
        <w:rPr>
          <w:rFonts w:ascii="Times New Roman" w:hAnsi="Times New Roman"/>
          <w:szCs w:val="24"/>
          <w:lang w:val="es-ES"/>
        </w:rPr>
      </w:pPr>
      <w:r w:rsidRPr="00FD4C27">
        <w:rPr>
          <w:rFonts w:ascii="Times New Roman" w:hAnsi="Times New Roman"/>
          <w:szCs w:val="24"/>
        </w:rPr>
        <w:t xml:space="preserve">FICHA DE EVALUACION </w:t>
      </w:r>
      <w:r w:rsidR="00F55453" w:rsidRPr="00FD4C27">
        <w:rPr>
          <w:rFonts w:ascii="Times New Roman" w:hAnsi="Times New Roman"/>
          <w:szCs w:val="24"/>
        </w:rPr>
        <w:t>SENSORIAL: ……………………………………….</w:t>
      </w:r>
    </w:p>
    <w:p w:rsidR="007805A3" w:rsidRPr="00FD4C27" w:rsidRDefault="007805A3" w:rsidP="00750934">
      <w:pPr>
        <w:pStyle w:val="Sinespaciado"/>
        <w:rPr>
          <w:rFonts w:ascii="Times New Roman" w:hAnsi="Times New Roman"/>
          <w:szCs w:val="24"/>
        </w:rPr>
      </w:pPr>
      <w:r w:rsidRPr="00FD4C27">
        <w:rPr>
          <w:rFonts w:ascii="Times New Roman" w:hAnsi="Times New Roman"/>
          <w:szCs w:val="24"/>
        </w:rPr>
        <w:t>FECHA………………………………………...HORA……………………………</w:t>
      </w:r>
    </w:p>
    <w:p w:rsidR="007805A3" w:rsidRPr="00FD4C27" w:rsidRDefault="007805A3" w:rsidP="00750934">
      <w:pPr>
        <w:pStyle w:val="Sinespaciado"/>
        <w:rPr>
          <w:rFonts w:ascii="Times New Roman" w:hAnsi="Times New Roman"/>
          <w:szCs w:val="24"/>
        </w:rPr>
      </w:pPr>
      <w:r w:rsidRPr="00FD4C27">
        <w:rPr>
          <w:rFonts w:ascii="Times New Roman" w:hAnsi="Times New Roman"/>
          <w:szCs w:val="24"/>
        </w:rPr>
        <w:t>INSTRUCCIÓN: Marque con una x en el punto que mejor indique sus sentidos acerca de la muestra.</w:t>
      </w:r>
    </w:p>
    <w:tbl>
      <w:tblPr>
        <w:tblpPr w:leftFromText="141" w:rightFromText="141" w:bottomFromText="200" w:vertAnchor="text" w:horzAnchor="margin" w:tblpXSpec="center" w:tblpY="11"/>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5"/>
        <w:gridCol w:w="2112"/>
        <w:gridCol w:w="1103"/>
        <w:gridCol w:w="807"/>
        <w:gridCol w:w="808"/>
        <w:gridCol w:w="942"/>
        <w:gridCol w:w="943"/>
      </w:tblGrid>
      <w:tr w:rsidR="007805A3" w:rsidRPr="00FD4C27" w:rsidTr="00FD4C27">
        <w:trPr>
          <w:trHeight w:val="530"/>
        </w:trPr>
        <w:tc>
          <w:tcPr>
            <w:tcW w:w="1865" w:type="dxa"/>
            <w:vMerge w:val="restart"/>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Características de Calidad </w:t>
            </w:r>
          </w:p>
        </w:tc>
        <w:tc>
          <w:tcPr>
            <w:tcW w:w="2112" w:type="dxa"/>
            <w:vMerge w:val="restart"/>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Alternativas</w:t>
            </w:r>
          </w:p>
        </w:tc>
        <w:tc>
          <w:tcPr>
            <w:tcW w:w="1103" w:type="dxa"/>
            <w:vMerge w:val="restart"/>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valor</w:t>
            </w:r>
          </w:p>
        </w:tc>
        <w:tc>
          <w:tcPr>
            <w:tcW w:w="1615" w:type="dxa"/>
            <w:gridSpan w:val="2"/>
            <w:tcBorders>
              <w:top w:val="single" w:sz="4" w:space="0" w:color="auto"/>
              <w:left w:val="single" w:sz="4" w:space="0" w:color="auto"/>
              <w:bottom w:val="single" w:sz="4" w:space="0" w:color="auto"/>
              <w:right w:val="nil"/>
            </w:tcBorders>
          </w:tcPr>
          <w:p w:rsidR="007805A3" w:rsidRPr="00FD4C27" w:rsidRDefault="007805A3" w:rsidP="00750934">
            <w:pPr>
              <w:pStyle w:val="Sinespaciado"/>
              <w:rPr>
                <w:rFonts w:ascii="Times New Roman" w:hAnsi="Times New Roman"/>
                <w:szCs w:val="24"/>
                <w:lang w:val="es-AR"/>
              </w:rPr>
            </w:pPr>
          </w:p>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MUESTRA</w:t>
            </w:r>
          </w:p>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nil"/>
              <w:bottom w:val="single" w:sz="4" w:space="0" w:color="auto"/>
              <w:right w:val="nil"/>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nil"/>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120"/>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122"/>
        </w:trPr>
        <w:tc>
          <w:tcPr>
            <w:tcW w:w="1865" w:type="dxa"/>
            <w:vMerge w:val="restart"/>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Apariencia del producto</w:t>
            </w: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No aceptable </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1</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122"/>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Regular</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2</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3</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Muy 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4</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Excelente</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5</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val="restart"/>
            <w:tcBorders>
              <w:top w:val="single" w:sz="4" w:space="0" w:color="auto"/>
              <w:left w:val="single" w:sz="4" w:space="0" w:color="auto"/>
              <w:bottom w:val="single" w:sz="4" w:space="0" w:color="auto"/>
              <w:right w:val="single" w:sz="4" w:space="0" w:color="auto"/>
            </w:tcBorders>
            <w:hideMark/>
          </w:tcPr>
          <w:p w:rsidR="007805A3" w:rsidRPr="00FD4C27" w:rsidRDefault="007D19DE" w:rsidP="00750934">
            <w:pPr>
              <w:pStyle w:val="Sinespaciado"/>
              <w:rPr>
                <w:rFonts w:ascii="Times New Roman" w:hAnsi="Times New Roman"/>
                <w:szCs w:val="24"/>
                <w:lang w:val="es-AR"/>
              </w:rPr>
            </w:pPr>
            <w:r w:rsidRPr="00FD4C27">
              <w:rPr>
                <w:rFonts w:ascii="Times New Roman" w:hAnsi="Times New Roman"/>
                <w:szCs w:val="24"/>
                <w:lang w:val="es-AR"/>
              </w:rPr>
              <w:t>Col</w:t>
            </w:r>
            <w:r w:rsidR="007805A3" w:rsidRPr="00FD4C27">
              <w:rPr>
                <w:rFonts w:ascii="Times New Roman" w:hAnsi="Times New Roman"/>
                <w:szCs w:val="24"/>
                <w:lang w:val="es-AR"/>
              </w:rPr>
              <w:t xml:space="preserve">or </w:t>
            </w: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No aceptable </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1</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Regular</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2</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3</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Muy 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4</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Excelente</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5</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val="restart"/>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Aroma </w:t>
            </w: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No aceptable </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1</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Regular</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2</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3</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Muy 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4</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Excelente</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5</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val="restart"/>
            <w:tcBorders>
              <w:top w:val="single" w:sz="4" w:space="0" w:color="auto"/>
              <w:left w:val="single" w:sz="4" w:space="0" w:color="auto"/>
              <w:bottom w:val="single" w:sz="4" w:space="0" w:color="auto"/>
              <w:right w:val="single" w:sz="4" w:space="0" w:color="auto"/>
            </w:tcBorders>
            <w:hideMark/>
          </w:tcPr>
          <w:p w:rsidR="007805A3" w:rsidRPr="00FD4C27" w:rsidRDefault="007D19DE" w:rsidP="00750934">
            <w:pPr>
              <w:pStyle w:val="Sinespaciado"/>
              <w:rPr>
                <w:rFonts w:ascii="Times New Roman" w:hAnsi="Times New Roman"/>
                <w:szCs w:val="24"/>
                <w:lang w:val="es-AR"/>
              </w:rPr>
            </w:pPr>
            <w:r w:rsidRPr="00FD4C27">
              <w:rPr>
                <w:rFonts w:ascii="Times New Roman" w:hAnsi="Times New Roman"/>
                <w:szCs w:val="24"/>
                <w:lang w:val="es-AR"/>
              </w:rPr>
              <w:t>Sabor</w:t>
            </w: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No aceptable </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1</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Regular</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2</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3</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Muy 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4</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Excelente</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5</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val="restart"/>
            <w:tcBorders>
              <w:top w:val="single" w:sz="4" w:space="0" w:color="auto"/>
              <w:left w:val="single" w:sz="4" w:space="0" w:color="auto"/>
              <w:bottom w:val="single" w:sz="4" w:space="0" w:color="auto"/>
              <w:right w:val="single" w:sz="4" w:space="0" w:color="auto"/>
            </w:tcBorders>
            <w:hideMark/>
          </w:tcPr>
          <w:p w:rsidR="007805A3" w:rsidRPr="00FD4C27" w:rsidRDefault="007D19DE" w:rsidP="00750934">
            <w:pPr>
              <w:pStyle w:val="Sinespaciado"/>
              <w:rPr>
                <w:rFonts w:ascii="Times New Roman" w:hAnsi="Times New Roman"/>
                <w:szCs w:val="24"/>
                <w:lang w:val="es-AR"/>
              </w:rPr>
            </w:pPr>
            <w:r w:rsidRPr="00FD4C27">
              <w:rPr>
                <w:rFonts w:ascii="Times New Roman" w:hAnsi="Times New Roman"/>
                <w:szCs w:val="24"/>
                <w:lang w:val="es-AR"/>
              </w:rPr>
              <w:t>Textura</w:t>
            </w: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 xml:space="preserve">No aceptable </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1</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Regular</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2</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3</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41"/>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Muy bueno</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4</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r w:rsidR="007805A3" w:rsidRPr="00FD4C27" w:rsidTr="00FD4C27">
        <w:trPr>
          <w:trHeight w:val="70"/>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7805A3" w:rsidRPr="00FD4C27" w:rsidRDefault="007805A3" w:rsidP="00750934">
            <w:pPr>
              <w:spacing w:line="240" w:lineRule="auto"/>
              <w:rPr>
                <w:rFonts w:ascii="Times New Roman" w:hAnsi="Times New Roman" w:cs="Times New Roman"/>
                <w:sz w:val="22"/>
                <w:lang w:val="es-AR"/>
              </w:rPr>
            </w:pPr>
          </w:p>
        </w:tc>
        <w:tc>
          <w:tcPr>
            <w:tcW w:w="2112"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Excelente</w:t>
            </w:r>
          </w:p>
        </w:tc>
        <w:tc>
          <w:tcPr>
            <w:tcW w:w="1103" w:type="dxa"/>
            <w:tcBorders>
              <w:top w:val="single" w:sz="4" w:space="0" w:color="auto"/>
              <w:left w:val="single" w:sz="4" w:space="0" w:color="auto"/>
              <w:bottom w:val="single" w:sz="4" w:space="0" w:color="auto"/>
              <w:right w:val="single" w:sz="4" w:space="0" w:color="auto"/>
            </w:tcBorders>
            <w:hideMark/>
          </w:tcPr>
          <w:p w:rsidR="007805A3" w:rsidRPr="00FD4C27" w:rsidRDefault="007805A3" w:rsidP="00750934">
            <w:pPr>
              <w:pStyle w:val="Sinespaciado"/>
              <w:rPr>
                <w:rFonts w:ascii="Times New Roman" w:hAnsi="Times New Roman"/>
                <w:szCs w:val="24"/>
                <w:lang w:val="es-AR"/>
              </w:rPr>
            </w:pPr>
            <w:r w:rsidRPr="00FD4C27">
              <w:rPr>
                <w:rFonts w:ascii="Times New Roman" w:hAnsi="Times New Roman"/>
                <w:szCs w:val="24"/>
                <w:lang w:val="es-AR"/>
              </w:rPr>
              <w:t>5</w:t>
            </w:r>
          </w:p>
        </w:tc>
        <w:tc>
          <w:tcPr>
            <w:tcW w:w="807"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808"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2"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c>
          <w:tcPr>
            <w:tcW w:w="943" w:type="dxa"/>
            <w:tcBorders>
              <w:top w:val="single" w:sz="4" w:space="0" w:color="auto"/>
              <w:left w:val="single" w:sz="4" w:space="0" w:color="auto"/>
              <w:bottom w:val="single" w:sz="4" w:space="0" w:color="auto"/>
              <w:right w:val="single" w:sz="4" w:space="0" w:color="auto"/>
            </w:tcBorders>
          </w:tcPr>
          <w:p w:rsidR="007805A3" w:rsidRPr="00FD4C27" w:rsidRDefault="007805A3" w:rsidP="00750934">
            <w:pPr>
              <w:pStyle w:val="Sinespaciado"/>
              <w:rPr>
                <w:rFonts w:ascii="Times New Roman" w:hAnsi="Times New Roman"/>
                <w:szCs w:val="24"/>
                <w:lang w:val="es-AR"/>
              </w:rPr>
            </w:pPr>
          </w:p>
        </w:tc>
      </w:tr>
    </w:tbl>
    <w:p w:rsidR="00FD4C27" w:rsidRPr="00FD4C27" w:rsidRDefault="00FD4C27" w:rsidP="00FD4C27">
      <w:pPr>
        <w:pStyle w:val="Sinespaciado"/>
        <w:spacing w:line="360" w:lineRule="auto"/>
        <w:rPr>
          <w:rFonts w:ascii="Times New Roman" w:hAnsi="Times New Roman"/>
          <w:sz w:val="20"/>
          <w:lang w:val="es-CO"/>
        </w:rPr>
      </w:pPr>
      <w:r w:rsidRPr="00E7403F">
        <w:rPr>
          <w:rFonts w:ascii="Times New Roman" w:hAnsi="Times New Roman"/>
          <w:b/>
          <w:sz w:val="20"/>
          <w:lang w:val="es-CO"/>
        </w:rPr>
        <w:t>Elaborado</w:t>
      </w:r>
      <w:r>
        <w:rPr>
          <w:rFonts w:ascii="Times New Roman" w:hAnsi="Times New Roman"/>
          <w:b/>
          <w:sz w:val="20"/>
          <w:lang w:val="es-CO"/>
        </w:rPr>
        <w:t xml:space="preserve"> por</w:t>
      </w:r>
      <w:r w:rsidRPr="00E7403F">
        <w:rPr>
          <w:rFonts w:ascii="Times New Roman" w:hAnsi="Times New Roman"/>
          <w:b/>
          <w:sz w:val="20"/>
          <w:lang w:val="es-CO"/>
        </w:rPr>
        <w:t xml:space="preserve">: </w:t>
      </w:r>
      <w:r>
        <w:rPr>
          <w:rFonts w:ascii="Times New Roman" w:hAnsi="Times New Roman"/>
          <w:sz w:val="20"/>
          <w:lang w:val="es-CO"/>
        </w:rPr>
        <w:t>Baños</w:t>
      </w:r>
      <w:r w:rsidR="0061025C">
        <w:rPr>
          <w:rFonts w:ascii="Times New Roman" w:hAnsi="Times New Roman"/>
          <w:sz w:val="20"/>
          <w:lang w:val="es-CO"/>
        </w:rPr>
        <w:t xml:space="preserve"> S</w:t>
      </w:r>
      <w:r>
        <w:rPr>
          <w:rFonts w:ascii="Times New Roman" w:hAnsi="Times New Roman"/>
          <w:sz w:val="20"/>
          <w:lang w:val="es-CO"/>
        </w:rPr>
        <w:t>, 2017</w:t>
      </w:r>
    </w:p>
    <w:p w:rsidR="007805A3" w:rsidRDefault="007805A3" w:rsidP="004D1796">
      <w:pPr>
        <w:spacing w:line="360" w:lineRule="auto"/>
        <w:rPr>
          <w:rFonts w:ascii="Times New Roman" w:hAnsi="Times New Roman" w:cs="Times New Roman"/>
          <w:lang w:val="es-AR"/>
        </w:rPr>
      </w:pPr>
      <w:r w:rsidRPr="00E7403F">
        <w:rPr>
          <w:rFonts w:ascii="Times New Roman" w:hAnsi="Times New Roman" w:cs="Times New Roman"/>
          <w:lang w:val="es-AR"/>
        </w:rPr>
        <w:t>Comentarios…………………………………………………………………………….………..…………</w:t>
      </w:r>
      <w:r w:rsidR="00FD4C27">
        <w:rPr>
          <w:rFonts w:ascii="Times New Roman" w:hAnsi="Times New Roman" w:cs="Times New Roman"/>
          <w:lang w:val="es-AR"/>
        </w:rPr>
        <w:t>……………………………………………………………………...</w:t>
      </w:r>
    </w:p>
    <w:p w:rsidR="00FD4C27" w:rsidRDefault="00FD4C27" w:rsidP="004D1796">
      <w:pPr>
        <w:spacing w:line="360" w:lineRule="auto"/>
        <w:rPr>
          <w:rFonts w:ascii="Times New Roman" w:hAnsi="Times New Roman" w:cs="Times New Roman"/>
          <w:lang w:val="es-AR"/>
        </w:rPr>
      </w:pPr>
    </w:p>
    <w:p w:rsidR="003D40CA" w:rsidRPr="000E2A2A" w:rsidRDefault="005879F9" w:rsidP="004D1796">
      <w:pPr>
        <w:spacing w:before="100" w:beforeAutospacing="1" w:line="360" w:lineRule="auto"/>
        <w:jc w:val="both"/>
        <w:rPr>
          <w:rFonts w:ascii="Times New Roman" w:hAnsi="Times New Roman" w:cs="Times New Roman"/>
          <w:b/>
          <w:lang w:val="es-CO"/>
        </w:rPr>
      </w:pPr>
      <w:r w:rsidRPr="000E2A2A">
        <w:rPr>
          <w:rFonts w:ascii="Times New Roman" w:hAnsi="Times New Roman" w:cs="Times New Roman"/>
          <w:b/>
          <w:lang w:val="es-CO"/>
        </w:rPr>
        <w:lastRenderedPageBreak/>
        <w:t>ANEXO</w:t>
      </w:r>
      <w:r w:rsidR="009830BC" w:rsidRPr="000E2A2A">
        <w:rPr>
          <w:rFonts w:ascii="Times New Roman" w:hAnsi="Times New Roman" w:cs="Times New Roman"/>
          <w:b/>
          <w:lang w:val="es-CO"/>
        </w:rPr>
        <w:t xml:space="preserve"> </w:t>
      </w:r>
      <w:r w:rsidR="00387A6F" w:rsidRPr="000E2A2A">
        <w:rPr>
          <w:rFonts w:ascii="Times New Roman" w:hAnsi="Times New Roman" w:cs="Times New Roman"/>
          <w:b/>
          <w:lang w:val="es-CO"/>
        </w:rPr>
        <w:t xml:space="preserve">Nº </w:t>
      </w:r>
      <w:r w:rsidR="004042D4" w:rsidRPr="000E2A2A">
        <w:rPr>
          <w:rFonts w:ascii="Times New Roman" w:hAnsi="Times New Roman" w:cs="Times New Roman"/>
          <w:b/>
          <w:lang w:val="es-CO"/>
        </w:rPr>
        <w:t>4</w:t>
      </w:r>
    </w:p>
    <w:p w:rsidR="00271AE9" w:rsidRPr="00271AE9" w:rsidRDefault="00271AE9" w:rsidP="004D1796">
      <w:pPr>
        <w:spacing w:before="100" w:beforeAutospacing="1" w:line="360" w:lineRule="auto"/>
        <w:jc w:val="both"/>
        <w:rPr>
          <w:rFonts w:ascii="Times New Roman" w:hAnsi="Times New Roman" w:cs="Times New Roman"/>
          <w:b/>
          <w:lang w:val="es-CO"/>
        </w:rPr>
      </w:pPr>
      <w:r w:rsidRPr="00271AE9">
        <w:rPr>
          <w:rFonts w:ascii="Times New Roman" w:hAnsi="Times New Roman" w:cs="Times New Roman"/>
          <w:b/>
          <w:lang w:val="es-CO"/>
        </w:rPr>
        <w:t>TRATAMIENTO PREVIO DE LA PUL</w:t>
      </w:r>
      <w:r w:rsidR="00742B73">
        <w:rPr>
          <w:rFonts w:ascii="Times New Roman" w:hAnsi="Times New Roman" w:cs="Times New Roman"/>
          <w:b/>
          <w:lang w:val="es-CO"/>
        </w:rPr>
        <w:t>P</w:t>
      </w:r>
      <w:r w:rsidRPr="00271AE9">
        <w:rPr>
          <w:rFonts w:ascii="Times New Roman" w:hAnsi="Times New Roman" w:cs="Times New Roman"/>
          <w:b/>
          <w:lang w:val="es-CO"/>
        </w:rPr>
        <w:t xml:space="preserve">A DE GUAYABA </w:t>
      </w:r>
    </w:p>
    <w:p w:rsidR="00EE4014" w:rsidRDefault="00EE4014" w:rsidP="00EE4014">
      <w:pPr>
        <w:spacing w:line="240" w:lineRule="auto"/>
        <w:jc w:val="center"/>
        <w:rPr>
          <w:rFonts w:ascii="Times New Roman" w:eastAsia="Times New Roman" w:hAnsi="Times New Roman" w:cs="Times New Roman"/>
          <w:b/>
          <w:lang w:val="es-ES" w:eastAsia="es-ES"/>
        </w:rPr>
      </w:pPr>
    </w:p>
    <w:p w:rsidR="00EE4014"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noProof/>
          <w:lang w:eastAsia="es-EC"/>
        </w:rPr>
        <w:drawing>
          <wp:inline distT="0" distB="0" distL="0" distR="0" wp14:anchorId="55D06BE7" wp14:editId="37C8552F">
            <wp:extent cx="1922056" cy="3124200"/>
            <wp:effectExtent l="0" t="0" r="2540" b="0"/>
            <wp:docPr id="1" name="Imagen 1" descr="C:\Users\SANTIAGO\Documents\TESIS\FOTOS\20160630_15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GO\Documents\TESIS\FOTOS\20160630_1539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5778" cy="3130250"/>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r>
        <w:rPr>
          <w:rFonts w:ascii="Times New Roman" w:eastAsia="Times New Roman" w:hAnsi="Times New Roman" w:cs="Times New Roman"/>
          <w:b/>
          <w:noProof/>
          <w:lang w:eastAsia="es-EC"/>
        </w:rPr>
        <w:drawing>
          <wp:inline distT="0" distB="0" distL="0" distR="0" wp14:anchorId="1B78C4DE" wp14:editId="0325357F">
            <wp:extent cx="1924050" cy="3133051"/>
            <wp:effectExtent l="0" t="0" r="0" b="0"/>
            <wp:docPr id="13" name="Imagen 13" descr="C:\Users\SANTIAGO\Documents\TESIS\FOTOS\20160511_15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IAGO\Documents\TESIS\FOTOS\20160511_1527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4408" cy="3149918"/>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p>
    <w:p w:rsidR="001723BA" w:rsidRDefault="001723BA" w:rsidP="00EE4014">
      <w:pPr>
        <w:spacing w:line="240" w:lineRule="auto"/>
        <w:rPr>
          <w:rFonts w:ascii="Times New Roman" w:eastAsia="Times New Roman" w:hAnsi="Times New Roman" w:cs="Times New Roman"/>
          <w:b/>
          <w:lang w:val="es-ES" w:eastAsia="es-ES"/>
        </w:rPr>
      </w:pPr>
    </w:p>
    <w:p w:rsidR="00EE4014"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 xml:space="preserve">Recepción de la Materia Prima                </w:t>
      </w:r>
      <w:r w:rsidR="0061025C">
        <w:rPr>
          <w:rFonts w:ascii="Times New Roman" w:eastAsia="Times New Roman" w:hAnsi="Times New Roman" w:cs="Times New Roman"/>
          <w:b/>
          <w:lang w:val="es-ES" w:eastAsia="es-ES"/>
        </w:rPr>
        <w:t xml:space="preserve">                                </w:t>
      </w:r>
      <w:r>
        <w:rPr>
          <w:rFonts w:ascii="Times New Roman" w:eastAsia="Times New Roman" w:hAnsi="Times New Roman" w:cs="Times New Roman"/>
          <w:b/>
          <w:lang w:val="es-ES" w:eastAsia="es-ES"/>
        </w:rPr>
        <w:t>Clasificación</w:t>
      </w:r>
    </w:p>
    <w:p w:rsidR="00EE4014" w:rsidRDefault="00EE4014" w:rsidP="00EE4014">
      <w:pPr>
        <w:spacing w:line="240" w:lineRule="auto"/>
        <w:rPr>
          <w:rFonts w:ascii="Times New Roman" w:eastAsia="Times New Roman" w:hAnsi="Times New Roman" w:cs="Times New Roman"/>
          <w:b/>
          <w:lang w:val="es-ES" w:eastAsia="es-ES"/>
        </w:rPr>
      </w:pPr>
    </w:p>
    <w:p w:rsidR="00EE4014"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lang w:eastAsia="es-EC"/>
        </w:rPr>
        <w:drawing>
          <wp:inline distT="0" distB="0" distL="0" distR="0" wp14:anchorId="4581E922" wp14:editId="23D98656">
            <wp:extent cx="1933575" cy="3129070"/>
            <wp:effectExtent l="0" t="0" r="0" b="0"/>
            <wp:docPr id="7170" name="Imagen 7170" descr="C:\Users\SANTIAGO\Documents\TESIS\FOTOS\20160511_14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GO\Documents\TESIS\FOTOS\20160511_14585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8384" cy="3136852"/>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r>
        <w:rPr>
          <w:rFonts w:ascii="Times New Roman" w:eastAsia="Times New Roman" w:hAnsi="Times New Roman" w:cs="Times New Roman"/>
          <w:b/>
          <w:noProof/>
          <w:lang w:eastAsia="es-EC"/>
        </w:rPr>
        <w:t xml:space="preserve"> </w:t>
      </w:r>
      <w:r>
        <w:rPr>
          <w:rFonts w:ascii="Times New Roman" w:eastAsia="Times New Roman" w:hAnsi="Times New Roman" w:cs="Times New Roman"/>
          <w:b/>
          <w:noProof/>
          <w:lang w:eastAsia="es-EC"/>
        </w:rPr>
        <w:drawing>
          <wp:inline distT="0" distB="0" distL="0" distR="0" wp14:anchorId="6B035892" wp14:editId="7A69D63E">
            <wp:extent cx="1923230" cy="3133725"/>
            <wp:effectExtent l="0" t="0" r="1270" b="0"/>
            <wp:docPr id="7186" name="Imagen 7186" descr="C:\Users\SANTIAGO\Documents\TESIS\FOTOS\20160511_15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IAGO\Documents\TESIS\FOTOS\20160511_1527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3819" cy="3150978"/>
                    </a:xfrm>
                    <a:prstGeom prst="rect">
                      <a:avLst/>
                    </a:prstGeom>
                    <a:noFill/>
                    <a:ln>
                      <a:noFill/>
                    </a:ln>
                  </pic:spPr>
                </pic:pic>
              </a:graphicData>
            </a:graphic>
          </wp:inline>
        </w:drawing>
      </w:r>
      <w:r w:rsidRPr="00EE74D1">
        <w:rPr>
          <w:rFonts w:ascii="Times New Roman" w:eastAsia="Times New Roman" w:hAnsi="Times New Roman" w:cs="Times New Roman"/>
          <w:b/>
          <w:noProof/>
        </w:rPr>
        <w:t xml:space="preserve"> </w:t>
      </w:r>
    </w:p>
    <w:p w:rsidR="001723BA" w:rsidRDefault="001723BA" w:rsidP="00EE4014">
      <w:pPr>
        <w:spacing w:line="240" w:lineRule="auto"/>
        <w:rPr>
          <w:rFonts w:ascii="Times New Roman" w:eastAsia="Times New Roman" w:hAnsi="Times New Roman" w:cs="Times New Roman"/>
          <w:b/>
          <w:noProof/>
        </w:rPr>
      </w:pPr>
    </w:p>
    <w:p w:rsidR="00EE4014"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rPr>
        <w:t xml:space="preserve">                  Lavado                                                                          Cortado</w:t>
      </w:r>
    </w:p>
    <w:p w:rsidR="00EE4014" w:rsidRDefault="00EE4014" w:rsidP="00EE4014">
      <w:pPr>
        <w:spacing w:line="240" w:lineRule="auto"/>
        <w:rPr>
          <w:rFonts w:ascii="Times New Roman" w:eastAsia="Times New Roman" w:hAnsi="Times New Roman" w:cs="Times New Roman"/>
          <w:b/>
          <w:noProof/>
          <w:lang w:eastAsia="es-EC"/>
        </w:rPr>
      </w:pPr>
      <w:r>
        <w:rPr>
          <w:rFonts w:ascii="Times New Roman" w:eastAsia="Times New Roman" w:hAnsi="Times New Roman" w:cs="Times New Roman"/>
          <w:b/>
          <w:noProof/>
          <w:lang w:eastAsia="es-EC"/>
        </w:rPr>
        <w:lastRenderedPageBreak/>
        <w:drawing>
          <wp:inline distT="0" distB="0" distL="0" distR="0" wp14:anchorId="494CF671" wp14:editId="289738E0">
            <wp:extent cx="1933575" cy="3133069"/>
            <wp:effectExtent l="0" t="0" r="0" b="0"/>
            <wp:docPr id="7187" name="Imagen 7187" descr="C:\Users\SANTIAGO\Documents\TESIS\FOTOS\20160511_16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AGO\Documents\TESIS\FOTOS\20160511_1620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7711" cy="3139771"/>
                    </a:xfrm>
                    <a:prstGeom prst="rect">
                      <a:avLst/>
                    </a:prstGeom>
                    <a:noFill/>
                    <a:ln>
                      <a:noFill/>
                    </a:ln>
                  </pic:spPr>
                </pic:pic>
              </a:graphicData>
            </a:graphic>
          </wp:inline>
        </w:drawing>
      </w:r>
      <w:r>
        <w:rPr>
          <w:rFonts w:ascii="Times New Roman" w:eastAsia="Times New Roman" w:hAnsi="Times New Roman" w:cs="Times New Roman"/>
          <w:b/>
          <w:noProof/>
        </w:rPr>
        <w:t xml:space="preserve">                                  </w:t>
      </w:r>
      <w:r w:rsidRPr="00EE74D1">
        <w:rPr>
          <w:rFonts w:ascii="Times New Roman" w:eastAsia="Times New Roman" w:hAnsi="Times New Roman" w:cs="Times New Roman"/>
          <w:b/>
          <w:noProof/>
        </w:rPr>
        <w:t xml:space="preserve">  </w:t>
      </w:r>
      <w:r>
        <w:rPr>
          <w:rFonts w:ascii="Times New Roman" w:eastAsia="Times New Roman" w:hAnsi="Times New Roman" w:cs="Times New Roman"/>
          <w:b/>
          <w:noProof/>
          <w:lang w:eastAsia="es-EC"/>
        </w:rPr>
        <w:drawing>
          <wp:inline distT="0" distB="0" distL="0" distR="0" wp14:anchorId="4C6DAB76" wp14:editId="2657AFA7">
            <wp:extent cx="1923074" cy="3133725"/>
            <wp:effectExtent l="0" t="0" r="1270" b="0"/>
            <wp:docPr id="7188" name="Imagen 7188" descr="C:\Users\SANTIAGO\Documents\TESIS\FOTOS\20160511_17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IAGO\Documents\TESIS\FOTOS\20160511_1718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923302" cy="3134097"/>
                    </a:xfrm>
                    <a:prstGeom prst="rect">
                      <a:avLst/>
                    </a:prstGeom>
                    <a:noFill/>
                    <a:ln>
                      <a:noFill/>
                    </a:ln>
                  </pic:spPr>
                </pic:pic>
              </a:graphicData>
            </a:graphic>
          </wp:inline>
        </w:drawing>
      </w:r>
      <w:r>
        <w:rPr>
          <w:rFonts w:ascii="Times New Roman" w:eastAsia="Times New Roman" w:hAnsi="Times New Roman" w:cs="Times New Roman"/>
          <w:b/>
          <w:noProof/>
          <w:lang w:eastAsia="es-EC"/>
        </w:rPr>
        <w:t xml:space="preserve">    </w:t>
      </w:r>
    </w:p>
    <w:p w:rsidR="001723BA" w:rsidRDefault="001723BA" w:rsidP="00EE4014">
      <w:pPr>
        <w:spacing w:line="240" w:lineRule="auto"/>
        <w:rPr>
          <w:rFonts w:ascii="Times New Roman" w:eastAsia="Times New Roman" w:hAnsi="Times New Roman" w:cs="Times New Roman"/>
          <w:b/>
          <w:noProof/>
          <w:lang w:eastAsia="es-EC"/>
        </w:rPr>
      </w:pPr>
    </w:p>
    <w:p w:rsidR="00EE4014" w:rsidRDefault="00EE4014" w:rsidP="00EE4014">
      <w:pPr>
        <w:spacing w:line="240" w:lineRule="auto"/>
        <w:rPr>
          <w:rFonts w:ascii="Times New Roman" w:eastAsia="Times New Roman" w:hAnsi="Times New Roman" w:cs="Times New Roman"/>
          <w:b/>
          <w:noProof/>
          <w:lang w:eastAsia="es-EC"/>
        </w:rPr>
      </w:pPr>
      <w:r>
        <w:rPr>
          <w:rFonts w:ascii="Times New Roman" w:eastAsia="Times New Roman" w:hAnsi="Times New Roman" w:cs="Times New Roman"/>
          <w:b/>
          <w:noProof/>
          <w:lang w:eastAsia="es-EC"/>
        </w:rPr>
        <w:t xml:space="preserve">                  Troceado                                                                    Inactivación</w:t>
      </w:r>
    </w:p>
    <w:p w:rsidR="00EE4014" w:rsidRDefault="00EE4014" w:rsidP="00EE4014">
      <w:pPr>
        <w:spacing w:line="240" w:lineRule="auto"/>
        <w:rPr>
          <w:rFonts w:ascii="Times New Roman" w:eastAsia="Times New Roman" w:hAnsi="Times New Roman" w:cs="Times New Roman"/>
          <w:b/>
          <w:noProof/>
          <w:lang w:eastAsia="es-EC"/>
        </w:rPr>
      </w:pPr>
      <w:r>
        <w:rPr>
          <w:rFonts w:ascii="Times New Roman" w:eastAsia="Times New Roman" w:hAnsi="Times New Roman" w:cs="Times New Roman"/>
          <w:b/>
          <w:noProof/>
          <w:lang w:eastAsia="es-EC"/>
        </w:rPr>
        <w:t xml:space="preserve">             </w:t>
      </w:r>
    </w:p>
    <w:p w:rsidR="001723BA"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lang w:eastAsia="es-EC"/>
        </w:rPr>
        <w:drawing>
          <wp:inline distT="0" distB="0" distL="0" distR="0" wp14:anchorId="0CFA4EB8" wp14:editId="79AAB365">
            <wp:extent cx="1933575" cy="3131781"/>
            <wp:effectExtent l="0" t="0" r="0" b="0"/>
            <wp:docPr id="7189" name="Imagen 7189" descr="C:\Users\SANTIAGO\Documents\TESIS\FOTOS\20160504_11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GO\Documents\TESIS\FOTOS\20160504_1153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8658" cy="3140014"/>
                    </a:xfrm>
                    <a:prstGeom prst="rect">
                      <a:avLst/>
                    </a:prstGeom>
                    <a:noFill/>
                    <a:ln>
                      <a:noFill/>
                    </a:ln>
                  </pic:spPr>
                </pic:pic>
              </a:graphicData>
            </a:graphic>
          </wp:inline>
        </w:drawing>
      </w:r>
      <w:r>
        <w:rPr>
          <w:rFonts w:ascii="Times New Roman" w:eastAsia="Times New Roman" w:hAnsi="Times New Roman" w:cs="Times New Roman"/>
          <w:b/>
          <w:noProof/>
          <w:lang w:eastAsia="es-EC"/>
        </w:rPr>
        <w:t xml:space="preserve">                                    </w:t>
      </w:r>
      <w:r>
        <w:rPr>
          <w:rFonts w:ascii="Times New Roman" w:eastAsia="Times New Roman" w:hAnsi="Times New Roman" w:cs="Times New Roman"/>
          <w:b/>
          <w:noProof/>
          <w:lang w:eastAsia="es-EC"/>
        </w:rPr>
        <w:drawing>
          <wp:inline distT="0" distB="0" distL="0" distR="0" wp14:anchorId="24B11FA1" wp14:editId="3A173995">
            <wp:extent cx="1933575" cy="3133065"/>
            <wp:effectExtent l="0" t="0" r="0" b="0"/>
            <wp:docPr id="7190" name="Imagen 7190" descr="C:\Users\SANTIAGO\Documents\TESIS\FOTOS\20160513_11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TIAGO\Documents\TESIS\FOTOS\20160513_1127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2495" cy="3147519"/>
                    </a:xfrm>
                    <a:prstGeom prst="rect">
                      <a:avLst/>
                    </a:prstGeom>
                    <a:noFill/>
                    <a:ln>
                      <a:noFill/>
                    </a:ln>
                  </pic:spPr>
                </pic:pic>
              </a:graphicData>
            </a:graphic>
          </wp:inline>
        </w:drawing>
      </w:r>
      <w:r>
        <w:rPr>
          <w:rFonts w:ascii="Times New Roman" w:eastAsia="Times New Roman" w:hAnsi="Times New Roman" w:cs="Times New Roman"/>
          <w:b/>
          <w:noProof/>
        </w:rPr>
        <w:t xml:space="preserve">   </w:t>
      </w:r>
    </w:p>
    <w:p w:rsidR="00EE4014" w:rsidRDefault="00EE4014" w:rsidP="00EE4014">
      <w:pPr>
        <w:spacing w:line="240" w:lineRule="auto"/>
        <w:rPr>
          <w:rFonts w:ascii="Times New Roman" w:eastAsia="Times New Roman" w:hAnsi="Times New Roman" w:cs="Times New Roman"/>
          <w:b/>
          <w:noProof/>
          <w:lang w:eastAsia="es-EC"/>
        </w:rPr>
      </w:pPr>
      <w:r>
        <w:rPr>
          <w:rFonts w:ascii="Times New Roman" w:eastAsia="Times New Roman" w:hAnsi="Times New Roman" w:cs="Times New Roman"/>
          <w:b/>
          <w:noProof/>
        </w:rPr>
        <w:t xml:space="preserve"> </w:t>
      </w:r>
    </w:p>
    <w:p w:rsidR="00EE4014"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rPr>
        <w:t xml:space="preserve">                     Pesado                                                                           Secado</w:t>
      </w:r>
    </w:p>
    <w:p w:rsidR="001723BA"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lang w:eastAsia="es-EC"/>
        </w:rPr>
        <w:lastRenderedPageBreak/>
        <w:drawing>
          <wp:inline distT="0" distB="0" distL="0" distR="0" wp14:anchorId="2808D7A8" wp14:editId="7646094A">
            <wp:extent cx="1923093" cy="3124200"/>
            <wp:effectExtent l="0" t="0" r="1270" b="0"/>
            <wp:docPr id="7191" name="Imagen 7191" descr="C:\Users\SANTIAGO\Documents\TESIS\FOTOS\20160513_17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AGO\Documents\TESIS\FOTOS\20160513_1755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0228" cy="3135791"/>
                    </a:xfrm>
                    <a:prstGeom prst="rect">
                      <a:avLst/>
                    </a:prstGeom>
                    <a:noFill/>
                    <a:ln>
                      <a:noFill/>
                    </a:ln>
                  </pic:spPr>
                </pic:pic>
              </a:graphicData>
            </a:graphic>
          </wp:inline>
        </w:drawing>
      </w:r>
      <w:r w:rsidRPr="00EE74D1">
        <w:rPr>
          <w:rFonts w:ascii="Times New Roman" w:eastAsia="Times New Roman" w:hAnsi="Times New Roman" w:cs="Times New Roman"/>
          <w:b/>
          <w:noProof/>
        </w:rPr>
        <w:t xml:space="preserve">    </w:t>
      </w:r>
      <w:r>
        <w:rPr>
          <w:rFonts w:ascii="Times New Roman" w:eastAsia="Times New Roman" w:hAnsi="Times New Roman" w:cs="Times New Roman"/>
          <w:b/>
          <w:noProof/>
        </w:rPr>
        <w:t xml:space="preserve">                                </w:t>
      </w:r>
      <w:r>
        <w:rPr>
          <w:rFonts w:ascii="Times New Roman" w:eastAsia="Times New Roman" w:hAnsi="Times New Roman" w:cs="Times New Roman"/>
          <w:b/>
          <w:noProof/>
          <w:lang w:eastAsia="es-EC"/>
        </w:rPr>
        <w:drawing>
          <wp:inline distT="0" distB="0" distL="0" distR="0" wp14:anchorId="77DF6419" wp14:editId="50101BD3">
            <wp:extent cx="1924050" cy="3122503"/>
            <wp:effectExtent l="0" t="0" r="0" b="1905"/>
            <wp:docPr id="7192" name="Imagen 7192" descr="C:\Users\SANTIAGO\Documents\TESIS\FOTOS\20160706_16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TIAGO\Documents\TESIS\FOTOS\20160706_1657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7344" cy="3144078"/>
                    </a:xfrm>
                    <a:prstGeom prst="rect">
                      <a:avLst/>
                    </a:prstGeom>
                    <a:noFill/>
                    <a:ln>
                      <a:noFill/>
                    </a:ln>
                  </pic:spPr>
                </pic:pic>
              </a:graphicData>
            </a:graphic>
          </wp:inline>
        </w:drawing>
      </w:r>
      <w:r>
        <w:rPr>
          <w:rFonts w:ascii="Times New Roman" w:eastAsia="Times New Roman" w:hAnsi="Times New Roman" w:cs="Times New Roman"/>
          <w:b/>
          <w:noProof/>
        </w:rPr>
        <w:t xml:space="preserve">  </w:t>
      </w:r>
    </w:p>
    <w:p w:rsidR="00EE4014"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rPr>
        <w:t xml:space="preserve">   </w:t>
      </w:r>
    </w:p>
    <w:p w:rsidR="00EE4014" w:rsidRDefault="00EE4014" w:rsidP="00EE4014">
      <w:pPr>
        <w:spacing w:line="240" w:lineRule="auto"/>
        <w:rPr>
          <w:rFonts w:ascii="Times New Roman" w:eastAsia="Times New Roman" w:hAnsi="Times New Roman" w:cs="Times New Roman"/>
          <w:b/>
          <w:noProof/>
        </w:rPr>
      </w:pPr>
      <w:r>
        <w:rPr>
          <w:rFonts w:ascii="Times New Roman" w:eastAsia="Times New Roman" w:hAnsi="Times New Roman" w:cs="Times New Roman"/>
          <w:b/>
          <w:noProof/>
        </w:rPr>
        <w:t xml:space="preserve">     </w:t>
      </w:r>
      <w:r w:rsidR="00275269">
        <w:rPr>
          <w:rFonts w:ascii="Times New Roman" w:eastAsia="Times New Roman" w:hAnsi="Times New Roman" w:cs="Times New Roman"/>
          <w:b/>
          <w:noProof/>
        </w:rPr>
        <w:t xml:space="preserve">               </w:t>
      </w:r>
      <w:r>
        <w:rPr>
          <w:rFonts w:ascii="Times New Roman" w:eastAsia="Times New Roman" w:hAnsi="Times New Roman" w:cs="Times New Roman"/>
          <w:b/>
          <w:noProof/>
        </w:rPr>
        <w:t xml:space="preserve">Molido                                                       </w:t>
      </w:r>
      <w:r w:rsidR="00275269">
        <w:rPr>
          <w:rFonts w:ascii="Times New Roman" w:eastAsia="Times New Roman" w:hAnsi="Times New Roman" w:cs="Times New Roman"/>
          <w:b/>
          <w:noProof/>
        </w:rPr>
        <w:t xml:space="preserve">                 </w:t>
      </w:r>
      <w:r>
        <w:rPr>
          <w:rFonts w:ascii="Times New Roman" w:eastAsia="Times New Roman" w:hAnsi="Times New Roman" w:cs="Times New Roman"/>
          <w:b/>
          <w:noProof/>
        </w:rPr>
        <w:t>Envasado</w:t>
      </w:r>
    </w:p>
    <w:p w:rsidR="00271AE9" w:rsidRDefault="00271AE9" w:rsidP="00EE4014">
      <w:pPr>
        <w:spacing w:line="240" w:lineRule="auto"/>
        <w:rPr>
          <w:rFonts w:ascii="Times New Roman" w:eastAsia="Times New Roman" w:hAnsi="Times New Roman" w:cs="Times New Roman"/>
          <w:b/>
          <w:noProof/>
        </w:rPr>
      </w:pPr>
    </w:p>
    <w:p w:rsidR="00271AE9" w:rsidRDefault="00271AE9" w:rsidP="00EE4014">
      <w:pPr>
        <w:spacing w:line="240" w:lineRule="auto"/>
        <w:rPr>
          <w:rFonts w:ascii="Times New Roman" w:eastAsia="Times New Roman" w:hAnsi="Times New Roman" w:cs="Times New Roman"/>
          <w:b/>
          <w:noProof/>
        </w:rPr>
      </w:pPr>
    </w:p>
    <w:p w:rsidR="00271AE9" w:rsidRDefault="00271AE9" w:rsidP="00271AE9">
      <w:pPr>
        <w:spacing w:line="240" w:lineRule="auto"/>
        <w:jc w:val="center"/>
        <w:rPr>
          <w:rFonts w:ascii="Times New Roman" w:eastAsia="Times New Roman" w:hAnsi="Times New Roman" w:cs="Times New Roman"/>
          <w:b/>
          <w:noProof/>
        </w:rPr>
      </w:pPr>
      <w:r w:rsidRPr="00271AE9">
        <w:rPr>
          <w:rFonts w:ascii="Times New Roman" w:eastAsia="Times New Roman" w:hAnsi="Times New Roman" w:cs="Times New Roman"/>
          <w:b/>
          <w:noProof/>
        </w:rPr>
        <w:t>EXTRACCIÓN DE PECTINA</w:t>
      </w:r>
    </w:p>
    <w:p w:rsidR="00271AE9" w:rsidRPr="00271AE9" w:rsidRDefault="00271AE9" w:rsidP="00271AE9">
      <w:pPr>
        <w:spacing w:line="240" w:lineRule="auto"/>
        <w:jc w:val="center"/>
        <w:rPr>
          <w:rFonts w:ascii="Times New Roman" w:eastAsia="Times New Roman" w:hAnsi="Times New Roman" w:cs="Times New Roman"/>
          <w:b/>
          <w:noProof/>
        </w:rPr>
      </w:pPr>
    </w:p>
    <w:p w:rsidR="00EE4014" w:rsidRDefault="00EE4014" w:rsidP="00EE4014">
      <w:pPr>
        <w:spacing w:line="240" w:lineRule="auto"/>
        <w:rPr>
          <w:rFonts w:ascii="Times New Roman" w:eastAsia="Times New Roman" w:hAnsi="Times New Roman" w:cs="Times New Roman"/>
          <w:b/>
          <w:noProof/>
        </w:rPr>
      </w:pPr>
    </w:p>
    <w:p w:rsidR="00EE4014"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noProof/>
          <w:lang w:eastAsia="es-EC"/>
        </w:rPr>
        <w:drawing>
          <wp:inline distT="0" distB="0" distL="0" distR="0" wp14:anchorId="15085A87" wp14:editId="7C859D98">
            <wp:extent cx="1921032" cy="3241963"/>
            <wp:effectExtent l="0" t="0" r="3175" b="0"/>
            <wp:docPr id="7193" name="Imagen 7193" descr="C:\Users\SANTIAGO\Documents\TESIS\FOTOS\20160526_12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GO\Documents\TESIS\FOTOS\20160526_1221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5038" cy="3248723"/>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r>
        <w:rPr>
          <w:rFonts w:ascii="Times New Roman" w:eastAsia="Times New Roman" w:hAnsi="Times New Roman" w:cs="Times New Roman"/>
          <w:b/>
          <w:noProof/>
          <w:lang w:eastAsia="es-EC"/>
        </w:rPr>
        <w:drawing>
          <wp:inline distT="0" distB="0" distL="0" distR="0" wp14:anchorId="019DFB3E" wp14:editId="24BC32EC">
            <wp:extent cx="1924050" cy="3243115"/>
            <wp:effectExtent l="0" t="0" r="0" b="0"/>
            <wp:docPr id="7194" name="Imagen 7194" descr="C:\Users\SANTIAGO\Documents\TESIS\FOTOS\20160510_11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AGO\Documents\TESIS\FOTOS\20160510_1124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1212" cy="3255187"/>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p>
    <w:p w:rsidR="001723BA" w:rsidRPr="00EE4014" w:rsidRDefault="001723BA" w:rsidP="00EE4014">
      <w:pPr>
        <w:spacing w:line="240" w:lineRule="auto"/>
        <w:rPr>
          <w:rFonts w:ascii="Times New Roman" w:eastAsia="Times New Roman" w:hAnsi="Times New Roman" w:cs="Times New Roman"/>
          <w:b/>
          <w:noProof/>
          <w:lang w:eastAsia="es-EC"/>
        </w:rPr>
      </w:pPr>
    </w:p>
    <w:p w:rsidR="00EE4014"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 xml:space="preserve">                    Pesado                                   </w:t>
      </w:r>
      <w:r w:rsidR="00271AE9">
        <w:rPr>
          <w:rFonts w:ascii="Times New Roman" w:eastAsia="Times New Roman" w:hAnsi="Times New Roman" w:cs="Times New Roman"/>
          <w:b/>
          <w:lang w:val="es-ES" w:eastAsia="es-ES"/>
        </w:rPr>
        <w:t xml:space="preserve">                                      Hidró</w:t>
      </w:r>
      <w:r>
        <w:rPr>
          <w:rFonts w:ascii="Times New Roman" w:eastAsia="Times New Roman" w:hAnsi="Times New Roman" w:cs="Times New Roman"/>
          <w:b/>
          <w:lang w:val="es-ES" w:eastAsia="es-ES"/>
        </w:rPr>
        <w:t>lisis</w:t>
      </w:r>
    </w:p>
    <w:p w:rsidR="00EE4014"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noProof/>
          <w:lang w:eastAsia="es-EC"/>
        </w:rPr>
        <w:lastRenderedPageBreak/>
        <w:drawing>
          <wp:inline distT="0" distB="0" distL="0" distR="0" wp14:anchorId="3332EE29" wp14:editId="43E778C8">
            <wp:extent cx="1932135" cy="3248025"/>
            <wp:effectExtent l="0" t="0" r="0" b="0"/>
            <wp:docPr id="7195" name="Imagen 7195" descr="C:\Users\SANTIAGO\Documents\TESIS\FOTOS\20160613_12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AGO\Documents\TESIS\FOTOS\20160613_1216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4016" cy="3267997"/>
                    </a:xfrm>
                    <a:prstGeom prst="rect">
                      <a:avLst/>
                    </a:prstGeom>
                    <a:noFill/>
                    <a:ln>
                      <a:noFill/>
                    </a:ln>
                  </pic:spPr>
                </pic:pic>
              </a:graphicData>
            </a:graphic>
          </wp:inline>
        </w:drawing>
      </w:r>
      <w:r>
        <w:rPr>
          <w:rFonts w:ascii="Times New Roman" w:eastAsia="Times New Roman" w:hAnsi="Times New Roman" w:cs="Times New Roman"/>
          <w:b/>
          <w:noProof/>
        </w:rPr>
        <w:t xml:space="preserve">    </w:t>
      </w:r>
      <w:r w:rsidR="00271AE9">
        <w:rPr>
          <w:rFonts w:ascii="Times New Roman" w:eastAsia="Times New Roman" w:hAnsi="Times New Roman" w:cs="Times New Roman"/>
          <w:b/>
          <w:noProof/>
        </w:rPr>
        <w:t xml:space="preserve">                               </w:t>
      </w:r>
      <w:r>
        <w:rPr>
          <w:rFonts w:ascii="Times New Roman" w:eastAsia="Times New Roman" w:hAnsi="Times New Roman" w:cs="Times New Roman"/>
          <w:b/>
          <w:noProof/>
        </w:rPr>
        <w:t xml:space="preserve"> </w:t>
      </w:r>
      <w:r>
        <w:rPr>
          <w:rFonts w:ascii="Times New Roman" w:eastAsia="Times New Roman" w:hAnsi="Times New Roman" w:cs="Times New Roman"/>
          <w:b/>
          <w:noProof/>
          <w:lang w:eastAsia="es-EC"/>
        </w:rPr>
        <w:drawing>
          <wp:inline distT="0" distB="0" distL="0" distR="0" wp14:anchorId="22115AFD" wp14:editId="0EDC5695">
            <wp:extent cx="1933575" cy="3247613"/>
            <wp:effectExtent l="0" t="0" r="0" b="0"/>
            <wp:docPr id="7196" name="Imagen 7196" descr="C:\Users\SANTIAGO\Documents\TESIS\FOTOS\20160516_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IAGO\Documents\TESIS\FOTOS\20160516_1211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3454" cy="3247410"/>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p>
    <w:p w:rsidR="001723BA" w:rsidRDefault="001723BA" w:rsidP="00EE4014">
      <w:pPr>
        <w:spacing w:line="240" w:lineRule="auto"/>
        <w:rPr>
          <w:rFonts w:ascii="Times New Roman" w:eastAsia="Times New Roman" w:hAnsi="Times New Roman" w:cs="Times New Roman"/>
          <w:b/>
          <w:lang w:val="es-ES" w:eastAsia="es-ES"/>
        </w:rPr>
      </w:pPr>
    </w:p>
    <w:p w:rsidR="00EE4014" w:rsidRDefault="00271AE9"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 xml:space="preserve">                 Filtrado                                                            Separación de la pectina </w:t>
      </w:r>
    </w:p>
    <w:p w:rsidR="00271AE9" w:rsidRDefault="00271AE9" w:rsidP="00EE4014">
      <w:pPr>
        <w:spacing w:line="240" w:lineRule="auto"/>
        <w:rPr>
          <w:rFonts w:ascii="Times New Roman" w:eastAsia="Times New Roman" w:hAnsi="Times New Roman" w:cs="Times New Roman"/>
          <w:b/>
          <w:lang w:val="es-ES" w:eastAsia="es-ES"/>
        </w:rPr>
      </w:pPr>
    </w:p>
    <w:p w:rsidR="00271AE9"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noProof/>
          <w:lang w:eastAsia="es-EC"/>
        </w:rPr>
        <w:drawing>
          <wp:inline distT="0" distB="0" distL="0" distR="0" wp14:anchorId="35F24E39" wp14:editId="2BAFAE1C">
            <wp:extent cx="1933575" cy="3247617"/>
            <wp:effectExtent l="0" t="0" r="0" b="0"/>
            <wp:docPr id="7197" name="Imagen 7197" descr="C:\Users\SANTIAGO\Documents\TESIS\FOTOS\20160516_13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TIAGO\Documents\TESIS\FOTOS\20160516_1305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705" cy="3247835"/>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r w:rsidR="00271AE9">
        <w:rPr>
          <w:rFonts w:ascii="Times New Roman" w:eastAsia="Times New Roman" w:hAnsi="Times New Roman" w:cs="Times New Roman"/>
          <w:b/>
          <w:lang w:val="es-ES" w:eastAsia="es-ES"/>
        </w:rPr>
        <w:t xml:space="preserve">                                </w:t>
      </w:r>
      <w:r>
        <w:rPr>
          <w:rFonts w:ascii="Times New Roman" w:eastAsia="Times New Roman" w:hAnsi="Times New Roman" w:cs="Times New Roman"/>
          <w:b/>
          <w:lang w:val="es-ES" w:eastAsia="es-ES"/>
        </w:rPr>
        <w:t xml:space="preserve">  </w:t>
      </w:r>
      <w:r>
        <w:rPr>
          <w:rFonts w:ascii="Times New Roman" w:eastAsia="Times New Roman" w:hAnsi="Times New Roman" w:cs="Times New Roman"/>
          <w:b/>
          <w:noProof/>
          <w:lang w:eastAsia="es-EC"/>
        </w:rPr>
        <w:drawing>
          <wp:inline distT="0" distB="0" distL="0" distR="0" wp14:anchorId="0DB73401" wp14:editId="4852B6F2">
            <wp:extent cx="1933575" cy="3247617"/>
            <wp:effectExtent l="0" t="0" r="0" b="0"/>
            <wp:docPr id="7198" name="Imagen 7198" descr="C:\Users\SANTIAGO\Documents\TESIS\FOTOS\20160601_1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GO\Documents\TESIS\FOTOS\20160601_1710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6674" cy="3252822"/>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p>
    <w:p w:rsidR="001723BA" w:rsidRDefault="001723BA" w:rsidP="00EE4014">
      <w:pPr>
        <w:spacing w:line="240" w:lineRule="auto"/>
        <w:rPr>
          <w:rFonts w:ascii="Times New Roman" w:eastAsia="Times New Roman" w:hAnsi="Times New Roman" w:cs="Times New Roman"/>
          <w:b/>
          <w:lang w:val="es-ES" w:eastAsia="es-ES"/>
        </w:rPr>
      </w:pPr>
    </w:p>
    <w:p w:rsidR="00EE4014" w:rsidRPr="001723BA" w:rsidRDefault="00271AE9" w:rsidP="00271AE9">
      <w:pPr>
        <w:rPr>
          <w:rFonts w:ascii="Times New Roman" w:eastAsia="Times New Roman" w:hAnsi="Times New Roman" w:cs="Times New Roman"/>
          <w:b/>
          <w:lang w:val="es-ES" w:eastAsia="es-ES"/>
        </w:rPr>
      </w:pPr>
      <w:r>
        <w:rPr>
          <w:rFonts w:ascii="Times New Roman" w:eastAsia="Times New Roman" w:hAnsi="Times New Roman" w:cs="Times New Roman"/>
          <w:lang w:val="es-ES" w:eastAsia="es-ES"/>
        </w:rPr>
        <w:t xml:space="preserve">                    </w:t>
      </w:r>
      <w:r w:rsidRPr="001723BA">
        <w:rPr>
          <w:rFonts w:ascii="Times New Roman" w:eastAsia="Times New Roman" w:hAnsi="Times New Roman" w:cs="Times New Roman"/>
          <w:b/>
          <w:lang w:val="es-ES" w:eastAsia="es-ES"/>
        </w:rPr>
        <w:t>Pectina                                                                            Secado</w:t>
      </w:r>
    </w:p>
    <w:p w:rsidR="00EE4014" w:rsidRDefault="00EE4014" w:rsidP="00EE4014">
      <w:pPr>
        <w:spacing w:line="240" w:lineRule="auto"/>
        <w:rPr>
          <w:rFonts w:ascii="Times New Roman" w:eastAsia="Times New Roman" w:hAnsi="Times New Roman" w:cs="Times New Roman"/>
          <w:b/>
          <w:lang w:val="es-ES" w:eastAsia="es-ES"/>
        </w:rPr>
      </w:pPr>
      <w:r>
        <w:rPr>
          <w:rFonts w:ascii="Times New Roman" w:eastAsia="Times New Roman" w:hAnsi="Times New Roman" w:cs="Times New Roman"/>
          <w:b/>
          <w:noProof/>
          <w:lang w:eastAsia="es-EC"/>
        </w:rPr>
        <w:lastRenderedPageBreak/>
        <w:drawing>
          <wp:inline distT="0" distB="0" distL="0" distR="0" wp14:anchorId="28413EAD" wp14:editId="6A0E47BD">
            <wp:extent cx="1941754" cy="3248025"/>
            <wp:effectExtent l="0" t="0" r="1905" b="0"/>
            <wp:docPr id="7199" name="Imagen 7199" descr="C:\Users\SANTIAGO\Documents\TESIS\FOTOS\20160531_12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IAGO\Documents\TESIS\FOTOS\20160531_1249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5693" cy="3254614"/>
                    </a:xfrm>
                    <a:prstGeom prst="rect">
                      <a:avLst/>
                    </a:prstGeom>
                    <a:noFill/>
                    <a:ln>
                      <a:noFill/>
                    </a:ln>
                  </pic:spPr>
                </pic:pic>
              </a:graphicData>
            </a:graphic>
          </wp:inline>
        </w:drawing>
      </w:r>
      <w:r>
        <w:rPr>
          <w:rFonts w:ascii="Times New Roman" w:eastAsia="Times New Roman" w:hAnsi="Times New Roman" w:cs="Times New Roman"/>
          <w:b/>
          <w:lang w:val="es-ES" w:eastAsia="es-ES"/>
        </w:rPr>
        <w:t xml:space="preserve">   </w:t>
      </w:r>
      <w:r w:rsidR="00271AE9">
        <w:rPr>
          <w:rFonts w:ascii="Times New Roman" w:eastAsia="Times New Roman" w:hAnsi="Times New Roman" w:cs="Times New Roman"/>
          <w:b/>
          <w:lang w:val="es-ES" w:eastAsia="es-ES"/>
        </w:rPr>
        <w:t xml:space="preserve">                              </w:t>
      </w:r>
      <w:r>
        <w:rPr>
          <w:rFonts w:ascii="Times New Roman" w:eastAsia="Times New Roman" w:hAnsi="Times New Roman" w:cs="Times New Roman"/>
          <w:b/>
          <w:lang w:val="es-ES" w:eastAsia="es-ES"/>
        </w:rPr>
        <w:t xml:space="preserve">   </w:t>
      </w:r>
      <w:r>
        <w:rPr>
          <w:rFonts w:ascii="Times New Roman" w:eastAsia="Times New Roman" w:hAnsi="Times New Roman" w:cs="Times New Roman"/>
          <w:b/>
          <w:noProof/>
          <w:lang w:eastAsia="es-EC"/>
        </w:rPr>
        <w:drawing>
          <wp:inline distT="0" distB="0" distL="0" distR="0" wp14:anchorId="40E31625" wp14:editId="62D56647">
            <wp:extent cx="1933575" cy="3247614"/>
            <wp:effectExtent l="0" t="0" r="0" b="0"/>
            <wp:docPr id="46" name="Imagen 46" descr="C:\Users\SANTIAGO\Documents\TESIS\FOTOS\20160614_1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IAGO\Documents\TESIS\FOTOS\20160614_1017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2375" cy="3262394"/>
                    </a:xfrm>
                    <a:prstGeom prst="rect">
                      <a:avLst/>
                    </a:prstGeom>
                    <a:noFill/>
                    <a:ln>
                      <a:noFill/>
                    </a:ln>
                  </pic:spPr>
                </pic:pic>
              </a:graphicData>
            </a:graphic>
          </wp:inline>
        </w:drawing>
      </w:r>
    </w:p>
    <w:p w:rsidR="00FD4C27" w:rsidRDefault="00C333BB" w:rsidP="004D1796">
      <w:pPr>
        <w:spacing w:before="100" w:beforeAutospacing="1" w:line="360" w:lineRule="auto"/>
        <w:jc w:val="both"/>
        <w:rPr>
          <w:rFonts w:ascii="Times New Roman" w:hAnsi="Times New Roman" w:cs="Times New Roman"/>
          <w:b/>
          <w:lang w:val="es-CO"/>
        </w:rPr>
      </w:pPr>
      <w:r>
        <w:rPr>
          <w:rFonts w:ascii="Times New Roman" w:hAnsi="Times New Roman" w:cs="Times New Roman"/>
          <w:b/>
          <w:lang w:val="es-CO"/>
        </w:rPr>
        <w:t xml:space="preserve">           </w:t>
      </w:r>
      <w:r w:rsidR="00271AE9">
        <w:rPr>
          <w:rFonts w:ascii="Times New Roman" w:hAnsi="Times New Roman" w:cs="Times New Roman"/>
          <w:b/>
          <w:lang w:val="es-CO"/>
        </w:rPr>
        <w:t xml:space="preserve">   Molienda                                        </w:t>
      </w:r>
      <w:r w:rsidR="00742B73">
        <w:rPr>
          <w:rFonts w:ascii="Times New Roman" w:hAnsi="Times New Roman" w:cs="Times New Roman"/>
          <w:b/>
          <w:lang w:val="es-CO"/>
        </w:rPr>
        <w:t xml:space="preserve">                 </w:t>
      </w:r>
      <w:r>
        <w:rPr>
          <w:rFonts w:ascii="Times New Roman" w:hAnsi="Times New Roman" w:cs="Times New Roman"/>
          <w:b/>
          <w:lang w:val="es-CO"/>
        </w:rPr>
        <w:t xml:space="preserve">  </w:t>
      </w:r>
      <w:r w:rsidR="00742B73">
        <w:rPr>
          <w:rFonts w:ascii="Times New Roman" w:hAnsi="Times New Roman" w:cs="Times New Roman"/>
          <w:b/>
          <w:lang w:val="es-CO"/>
        </w:rPr>
        <w:t xml:space="preserve">      </w:t>
      </w:r>
      <w:r w:rsidR="00271AE9">
        <w:rPr>
          <w:rFonts w:ascii="Times New Roman" w:hAnsi="Times New Roman" w:cs="Times New Roman"/>
          <w:b/>
          <w:lang w:val="es-CO"/>
        </w:rPr>
        <w:t>Envasado</w:t>
      </w:r>
    </w:p>
    <w:p w:rsidR="00FD4C27" w:rsidRDefault="00FD4C27" w:rsidP="004D1796">
      <w:pPr>
        <w:spacing w:before="100" w:beforeAutospacing="1" w:line="360" w:lineRule="auto"/>
        <w:jc w:val="both"/>
        <w:rPr>
          <w:rFonts w:ascii="Times New Roman" w:hAnsi="Times New Roman" w:cs="Times New Roman"/>
          <w:b/>
          <w:lang w:val="es-CO"/>
        </w:rPr>
      </w:pPr>
    </w:p>
    <w:p w:rsidR="00FD4C27" w:rsidRDefault="00FD4C27" w:rsidP="004D1796">
      <w:pPr>
        <w:spacing w:before="100" w:beforeAutospacing="1" w:line="360" w:lineRule="auto"/>
        <w:jc w:val="both"/>
        <w:rPr>
          <w:rFonts w:ascii="Times New Roman" w:hAnsi="Times New Roman" w:cs="Times New Roman"/>
          <w:b/>
          <w:lang w:val="es-CO"/>
        </w:rPr>
      </w:pPr>
    </w:p>
    <w:p w:rsidR="00271AE9" w:rsidRDefault="00271AE9" w:rsidP="004D1796">
      <w:pPr>
        <w:spacing w:before="100" w:beforeAutospacing="1" w:line="360" w:lineRule="auto"/>
        <w:jc w:val="both"/>
        <w:rPr>
          <w:rFonts w:ascii="Times New Roman" w:hAnsi="Times New Roman" w:cs="Times New Roman"/>
          <w:b/>
          <w:lang w:val="es-CO"/>
        </w:rPr>
      </w:pPr>
    </w:p>
    <w:p w:rsidR="00271AE9" w:rsidRDefault="00271AE9" w:rsidP="004D1796">
      <w:pPr>
        <w:spacing w:before="100" w:beforeAutospacing="1" w:line="360" w:lineRule="auto"/>
        <w:jc w:val="both"/>
        <w:rPr>
          <w:rFonts w:ascii="Times New Roman" w:hAnsi="Times New Roman" w:cs="Times New Roman"/>
          <w:b/>
          <w:lang w:val="es-CO"/>
        </w:rPr>
      </w:pPr>
    </w:p>
    <w:p w:rsidR="00271AE9" w:rsidRDefault="00271AE9" w:rsidP="004D1796">
      <w:pPr>
        <w:spacing w:before="100" w:beforeAutospacing="1" w:line="360" w:lineRule="auto"/>
        <w:jc w:val="both"/>
        <w:rPr>
          <w:rFonts w:ascii="Times New Roman" w:hAnsi="Times New Roman" w:cs="Times New Roman"/>
          <w:b/>
          <w:lang w:val="es-CO"/>
        </w:rPr>
      </w:pPr>
    </w:p>
    <w:p w:rsidR="00271AE9" w:rsidRDefault="00271AE9" w:rsidP="004D1796">
      <w:pPr>
        <w:spacing w:before="100" w:beforeAutospacing="1" w:line="360" w:lineRule="auto"/>
        <w:jc w:val="both"/>
        <w:rPr>
          <w:rFonts w:ascii="Times New Roman" w:hAnsi="Times New Roman" w:cs="Times New Roman"/>
          <w:b/>
          <w:lang w:val="es-CO"/>
        </w:rPr>
      </w:pPr>
    </w:p>
    <w:p w:rsidR="00271AE9" w:rsidRDefault="00271AE9" w:rsidP="00FD4C27">
      <w:pPr>
        <w:pStyle w:val="Ttulo1"/>
        <w:spacing w:line="360" w:lineRule="auto"/>
        <w:rPr>
          <w:rFonts w:ascii="Times New Roman" w:eastAsia="Calibri" w:hAnsi="Times New Roman" w:cs="Times New Roman"/>
          <w:bCs w:val="0"/>
          <w:color w:val="000000"/>
          <w:sz w:val="24"/>
          <w:szCs w:val="24"/>
          <w:lang w:val="es-CO"/>
        </w:rPr>
      </w:pPr>
    </w:p>
    <w:p w:rsidR="00271AE9" w:rsidRDefault="00271AE9" w:rsidP="00271AE9">
      <w:pPr>
        <w:rPr>
          <w:lang w:val="es-CO"/>
        </w:rPr>
      </w:pPr>
    </w:p>
    <w:p w:rsidR="00271AE9" w:rsidRPr="00271AE9" w:rsidRDefault="00271AE9" w:rsidP="00271AE9">
      <w:pPr>
        <w:rPr>
          <w:lang w:val="es-CO"/>
        </w:rPr>
      </w:pPr>
    </w:p>
    <w:p w:rsidR="00FD4C27" w:rsidRPr="000E2A2A" w:rsidRDefault="001723BA" w:rsidP="00FD4C27">
      <w:pPr>
        <w:pStyle w:val="Ttulo1"/>
        <w:spacing w:line="360" w:lineRule="auto"/>
        <w:rPr>
          <w:rFonts w:ascii="Times New Roman" w:hAnsi="Times New Roman" w:cs="Times New Roman"/>
          <w:color w:val="000000" w:themeColor="text1"/>
        </w:rPr>
      </w:pPr>
      <w:r w:rsidRPr="000E2A2A">
        <w:rPr>
          <w:rFonts w:ascii="Times New Roman" w:hAnsi="Times New Roman" w:cs="Times New Roman"/>
          <w:color w:val="000000" w:themeColor="text1"/>
        </w:rPr>
        <w:lastRenderedPageBreak/>
        <w:t>ANEXO</w:t>
      </w:r>
      <w:r w:rsidR="00FD4C27" w:rsidRPr="000E2A2A">
        <w:rPr>
          <w:rFonts w:ascii="Times New Roman" w:hAnsi="Times New Roman" w:cs="Times New Roman"/>
          <w:color w:val="000000" w:themeColor="text1"/>
        </w:rPr>
        <w:t xml:space="preserve"> </w:t>
      </w:r>
      <w:r w:rsidR="000E2A2A" w:rsidRPr="000E2A2A">
        <w:rPr>
          <w:rFonts w:ascii="Times New Roman" w:hAnsi="Times New Roman" w:cs="Times New Roman"/>
          <w:color w:val="000000" w:themeColor="text1"/>
          <w:lang w:val="es-CO"/>
        </w:rPr>
        <w:t>Nº 5</w:t>
      </w:r>
      <w:r w:rsidR="00FD4C27" w:rsidRPr="000E2A2A">
        <w:rPr>
          <w:rFonts w:ascii="Times New Roman" w:hAnsi="Times New Roman" w:cs="Times New Roman"/>
          <w:color w:val="000000" w:themeColor="text1"/>
        </w:rPr>
        <w:t xml:space="preserve">                        </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Glosario de términos</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 xml:space="preserve">Pectina: </w:t>
      </w:r>
      <w:r w:rsidRPr="00E7403F">
        <w:rPr>
          <w:rFonts w:ascii="Times New Roman" w:hAnsi="Times New Roman" w:cs="Times New Roman"/>
          <w:lang w:val="es-CO"/>
        </w:rPr>
        <w:t>Sustancia neutra que se encuentra en muchos tejidos vegetales y que se emplea en alimentación para dar consistencia a la mermelada y a la gelatina.</w:t>
      </w:r>
    </w:p>
    <w:p w:rsidR="007805A3" w:rsidRDefault="007805A3" w:rsidP="004D1796">
      <w:pPr>
        <w:spacing w:before="100" w:beforeAutospacing="1" w:line="360" w:lineRule="auto"/>
        <w:jc w:val="both"/>
        <w:rPr>
          <w:rFonts w:ascii="Times New Roman" w:hAnsi="Times New Roman" w:cs="Times New Roman"/>
          <w:lang w:val="es-CO"/>
        </w:rPr>
      </w:pPr>
      <w:proofErr w:type="spellStart"/>
      <w:r w:rsidRPr="00E7403F">
        <w:rPr>
          <w:rFonts w:ascii="Times New Roman" w:hAnsi="Times New Roman" w:cs="Times New Roman"/>
          <w:b/>
          <w:lang w:val="es-CO"/>
        </w:rPr>
        <w:t>Hidrofílicos</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 xml:space="preserve">Hidrófilo de la palabra griega </w:t>
      </w:r>
      <w:proofErr w:type="spellStart"/>
      <w:r w:rsidRPr="00E7403F">
        <w:rPr>
          <w:rFonts w:ascii="Times New Roman" w:hAnsi="Times New Roman" w:cs="Times New Roman"/>
          <w:lang w:val="es-CO"/>
        </w:rPr>
        <w:t>hydros</w:t>
      </w:r>
      <w:proofErr w:type="spellEnd"/>
      <w:r w:rsidRPr="00E7403F">
        <w:rPr>
          <w:rFonts w:ascii="Times New Roman" w:hAnsi="Times New Roman" w:cs="Times New Roman"/>
          <w:lang w:val="es-CO"/>
        </w:rPr>
        <w:t xml:space="preserve"> y </w:t>
      </w:r>
      <w:proofErr w:type="spellStart"/>
      <w:r w:rsidRPr="00E7403F">
        <w:rPr>
          <w:rFonts w:ascii="Times New Roman" w:hAnsi="Times New Roman" w:cs="Times New Roman"/>
          <w:lang w:val="es-CO"/>
        </w:rPr>
        <w:t>philia</w:t>
      </w:r>
      <w:proofErr w:type="spellEnd"/>
      <w:r w:rsidRPr="00E7403F">
        <w:rPr>
          <w:rFonts w:ascii="Times New Roman" w:hAnsi="Times New Roman" w:cs="Times New Roman"/>
          <w:lang w:val="es-CO"/>
        </w:rPr>
        <w:t>; es el comportamiento de toda molécula que tiene afinidad por el agua. En una disolución o coloide, las partículas hidrófilas tienden a acercarse y mantener contacto con el agua.</w:t>
      </w:r>
    </w:p>
    <w:p w:rsidR="007B5D52" w:rsidRPr="007B5D52" w:rsidRDefault="007B5D52" w:rsidP="007B5D52">
      <w:pPr>
        <w:spacing w:before="100" w:beforeAutospacing="1" w:line="360" w:lineRule="auto"/>
        <w:jc w:val="both"/>
        <w:rPr>
          <w:rFonts w:ascii="Times New Roman" w:hAnsi="Times New Roman" w:cs="Times New Roman"/>
          <w:lang w:val="es-CO"/>
        </w:rPr>
      </w:pPr>
      <w:r w:rsidRPr="007B5D52">
        <w:rPr>
          <w:rFonts w:ascii="Times New Roman" w:hAnsi="Times New Roman" w:cs="Times New Roman"/>
          <w:b/>
          <w:lang w:val="es-CO"/>
        </w:rPr>
        <w:t>Polisacáridos</w:t>
      </w:r>
      <w:r>
        <w:rPr>
          <w:rFonts w:ascii="Times New Roman" w:hAnsi="Times New Roman" w:cs="Times New Roman"/>
          <w:b/>
          <w:lang w:val="es-CO"/>
        </w:rPr>
        <w:t xml:space="preserve">: </w:t>
      </w:r>
      <w:r w:rsidRPr="007B5D52">
        <w:rPr>
          <w:rFonts w:ascii="Times New Roman" w:hAnsi="Times New Roman" w:cs="Times New Roman"/>
          <w:lang w:val="es-CO"/>
        </w:rPr>
        <w:t xml:space="preserve">Los polisacáridos son </w:t>
      </w:r>
      <w:proofErr w:type="spellStart"/>
      <w:r w:rsidRPr="007B5D52">
        <w:rPr>
          <w:rFonts w:ascii="Times New Roman" w:hAnsi="Times New Roman" w:cs="Times New Roman"/>
          <w:lang w:val="es-CO"/>
        </w:rPr>
        <w:t>biomoléculas</w:t>
      </w:r>
      <w:proofErr w:type="spellEnd"/>
      <w:r w:rsidRPr="007B5D52">
        <w:rPr>
          <w:rFonts w:ascii="Times New Roman" w:hAnsi="Times New Roman" w:cs="Times New Roman"/>
          <w:lang w:val="es-CO"/>
        </w:rPr>
        <w:t xml:space="preserve"> que se encuentran conformadas por la unión de una importante cantidad de monosacáridos, que son los azúcares más simples, más sencillos y que se caracterizan por no hidrolizarse, o sea, no se descomponen en otros compuest</w:t>
      </w:r>
      <w:r>
        <w:rPr>
          <w:rFonts w:ascii="Times New Roman" w:hAnsi="Times New Roman" w:cs="Times New Roman"/>
          <w:lang w:val="es-CO"/>
        </w:rPr>
        <w:t>os.</w:t>
      </w:r>
    </w:p>
    <w:p w:rsidR="007805A3" w:rsidRDefault="007805A3" w:rsidP="004D1796">
      <w:pPr>
        <w:spacing w:before="100" w:beforeAutospacing="1" w:line="360" w:lineRule="auto"/>
        <w:jc w:val="both"/>
        <w:rPr>
          <w:rFonts w:ascii="Times New Roman" w:hAnsi="Times New Roman" w:cs="Times New Roman"/>
          <w:lang w:val="es-CO"/>
        </w:rPr>
      </w:pPr>
      <w:r w:rsidRPr="00E7403F">
        <w:rPr>
          <w:rFonts w:ascii="Times New Roman" w:hAnsi="Times New Roman" w:cs="Times New Roman"/>
          <w:b/>
          <w:lang w:val="es-CO"/>
        </w:rPr>
        <w:t xml:space="preserve">Monómeros: </w:t>
      </w:r>
      <w:r w:rsidRPr="00E7403F">
        <w:rPr>
          <w:rFonts w:ascii="Times New Roman" w:hAnsi="Times New Roman" w:cs="Times New Roman"/>
          <w:lang w:val="es-CO"/>
        </w:rPr>
        <w:t>Es una molécula de pequeña masa molecular que está unida a otros monómeros, a veces cientos o miles, por medio de enlaces químicos, generalmente covalentes, formando macromoléculas llamadas polímeros.</w:t>
      </w:r>
    </w:p>
    <w:p w:rsidR="005A18D5" w:rsidRPr="005A18D5" w:rsidRDefault="005A18D5" w:rsidP="004D1796">
      <w:pPr>
        <w:spacing w:before="100" w:beforeAutospacing="1" w:line="360" w:lineRule="auto"/>
        <w:jc w:val="both"/>
        <w:rPr>
          <w:rFonts w:ascii="Times New Roman" w:hAnsi="Times New Roman" w:cs="Times New Roman"/>
          <w:b/>
          <w:lang w:val="es-CO"/>
        </w:rPr>
      </w:pPr>
      <w:r w:rsidRPr="005A18D5">
        <w:rPr>
          <w:rFonts w:ascii="Times New Roman" w:hAnsi="Times New Roman" w:cs="Times New Roman"/>
          <w:b/>
          <w:lang w:val="es-CO"/>
        </w:rPr>
        <w:t xml:space="preserve">Polimerización: </w:t>
      </w:r>
      <w:r>
        <w:rPr>
          <w:rFonts w:ascii="Times New Roman" w:hAnsi="Times New Roman" w:cs="Times New Roman"/>
          <w:lang w:val="es-CO"/>
        </w:rPr>
        <w:t>E</w:t>
      </w:r>
      <w:r w:rsidRPr="005A18D5">
        <w:rPr>
          <w:rFonts w:ascii="Times New Roman" w:hAnsi="Times New Roman" w:cs="Times New Roman"/>
          <w:lang w:val="es-CO"/>
        </w:rPr>
        <w:t>s un proceso químico por el que los reactivos, monómeros (compuestos de bajo peso molecular) se agrupan químicamente entre sí, dando lugar a una molécula de gran peso, llamada polímero, o bien una cadena lineal o una macromolécula tridimensional.</w:t>
      </w:r>
    </w:p>
    <w:p w:rsidR="00A679AA" w:rsidRDefault="00A679AA" w:rsidP="004D1796">
      <w:pPr>
        <w:spacing w:before="100" w:beforeAutospacing="1" w:line="360" w:lineRule="auto"/>
        <w:jc w:val="both"/>
        <w:rPr>
          <w:rFonts w:ascii="Times New Roman" w:hAnsi="Times New Roman" w:cs="Times New Roman"/>
          <w:lang w:val="es-CO"/>
        </w:rPr>
      </w:pPr>
      <w:r w:rsidRPr="00A679AA">
        <w:rPr>
          <w:rFonts w:ascii="Times New Roman" w:hAnsi="Times New Roman" w:cs="Times New Roman"/>
          <w:b/>
          <w:lang w:val="es-CO"/>
        </w:rPr>
        <w:t xml:space="preserve">Esterificación: </w:t>
      </w:r>
      <w:r w:rsidRPr="00A679AA">
        <w:rPr>
          <w:rFonts w:ascii="Times New Roman" w:hAnsi="Times New Roman" w:cs="Times New Roman"/>
          <w:lang w:val="es-CO"/>
        </w:rPr>
        <w:t>Se denomina esterificación al proceso por el cual se sintetiza un éster. Un éster es un compuesto derivado formalmente de la reacción química entre un ácido carboxílico y un alcohol.</w:t>
      </w:r>
    </w:p>
    <w:p w:rsidR="00A679AA" w:rsidRPr="00A679AA" w:rsidRDefault="00A679AA" w:rsidP="004D1796">
      <w:pPr>
        <w:spacing w:before="100" w:beforeAutospacing="1" w:line="360" w:lineRule="auto"/>
        <w:jc w:val="both"/>
        <w:rPr>
          <w:rFonts w:ascii="Times New Roman" w:hAnsi="Times New Roman" w:cs="Times New Roman"/>
          <w:b/>
          <w:lang w:val="es-CO"/>
        </w:rPr>
      </w:pPr>
      <w:r w:rsidRPr="00A679AA">
        <w:rPr>
          <w:rFonts w:ascii="Times New Roman" w:hAnsi="Times New Roman" w:cs="Times New Roman"/>
          <w:b/>
          <w:lang w:val="es-CO"/>
        </w:rPr>
        <w:t>Neutralización</w:t>
      </w:r>
      <w:r>
        <w:rPr>
          <w:rFonts w:ascii="Times New Roman" w:hAnsi="Times New Roman" w:cs="Times New Roman"/>
          <w:b/>
          <w:lang w:val="es-CO"/>
        </w:rPr>
        <w:t xml:space="preserve">: </w:t>
      </w:r>
      <w:r w:rsidRPr="00A679AA">
        <w:rPr>
          <w:rFonts w:ascii="Times New Roman" w:hAnsi="Times New Roman" w:cs="Times New Roman"/>
          <w:lang w:val="es-CO"/>
        </w:rPr>
        <w:t>Es una reacción química que ocurre entre un ácido y una base produciendo una sal y agua.</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lastRenderedPageBreak/>
        <w:t xml:space="preserve">Ácido </w:t>
      </w:r>
      <w:proofErr w:type="spellStart"/>
      <w:r w:rsidRPr="00E7403F">
        <w:rPr>
          <w:rFonts w:ascii="Times New Roman" w:hAnsi="Times New Roman" w:cs="Times New Roman"/>
          <w:b/>
          <w:lang w:val="es-CO"/>
        </w:rPr>
        <w:t>galacturónico</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 xml:space="preserve">Es un compuesto químico que forma parte del ácido </w:t>
      </w:r>
      <w:proofErr w:type="spellStart"/>
      <w:r w:rsidRPr="00E7403F">
        <w:rPr>
          <w:rFonts w:ascii="Times New Roman" w:hAnsi="Times New Roman" w:cs="Times New Roman"/>
          <w:lang w:val="es-CO"/>
        </w:rPr>
        <w:t>urónico</w:t>
      </w:r>
      <w:proofErr w:type="spellEnd"/>
      <w:r w:rsidRPr="00E7403F">
        <w:rPr>
          <w:rFonts w:ascii="Times New Roman" w:hAnsi="Times New Roman" w:cs="Times New Roman"/>
          <w:lang w:val="es-CO"/>
        </w:rPr>
        <w:t xml:space="preserve">. Encontramos ácido </w:t>
      </w:r>
      <w:proofErr w:type="spellStart"/>
      <w:r w:rsidRPr="00E7403F">
        <w:rPr>
          <w:rFonts w:ascii="Times New Roman" w:hAnsi="Times New Roman" w:cs="Times New Roman"/>
          <w:lang w:val="es-CO"/>
        </w:rPr>
        <w:t>galacturónico</w:t>
      </w:r>
      <w:proofErr w:type="spellEnd"/>
      <w:r w:rsidRPr="00E7403F">
        <w:rPr>
          <w:rFonts w:ascii="Times New Roman" w:hAnsi="Times New Roman" w:cs="Times New Roman"/>
          <w:lang w:val="es-CO"/>
        </w:rPr>
        <w:t xml:space="preserve"> en la pectina de las frutas, una molécula contenida en su piel que le aporta rigidez.</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 xml:space="preserve">CMC: </w:t>
      </w:r>
      <w:r w:rsidRPr="00E7403F">
        <w:rPr>
          <w:rFonts w:ascii="Times New Roman" w:hAnsi="Times New Roman" w:cs="Times New Roman"/>
          <w:lang w:val="es-CO"/>
        </w:rPr>
        <w:t>Es preparada a partir de la celulosa, la cual es el principal polisacárido constituyente de la madera y de todas las estructuras vegetales. Es preparada comercialmente de la madera y posteriormente modificada químicamente.</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Enfermedad de Crohn:</w:t>
      </w:r>
      <w:r w:rsidRPr="00E7403F">
        <w:rPr>
          <w:rFonts w:ascii="Times New Roman" w:hAnsi="Times New Roman" w:cs="Times New Roman"/>
          <w:lang w:val="es-CO"/>
        </w:rPr>
        <w:t xml:space="preserve"> Es un proceso inflamatorio crónico del tracto intestinal principalmente. Aunque puede afectar cualquier parte del tracto digestivo desde la boca hasta el ano, más comúnmente afecta la porción más baja del intestino delgado (íleon) o el intestino grueso (colon y recto).</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 xml:space="preserve">Coadyuvante: </w:t>
      </w:r>
      <w:r w:rsidRPr="00E7403F">
        <w:rPr>
          <w:rFonts w:ascii="Times New Roman" w:hAnsi="Times New Roman" w:cs="Times New Roman"/>
          <w:lang w:val="es-CO"/>
        </w:rPr>
        <w:t>En medicina, se denomina tratamiento coadyuvante a aquél que contribuye o ayuda a la solución del problema o enfermedad, de manera suplementaria. Su administración potencia el efecto del tratamiento principal, permitiendo reducir las dosis del mismo, disminuyendo la tolerancia, la toxicidad y los efectos colaterales.</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 xml:space="preserve">Esterificación: </w:t>
      </w:r>
      <w:r w:rsidRPr="00E7403F">
        <w:rPr>
          <w:rFonts w:ascii="Times New Roman" w:hAnsi="Times New Roman" w:cs="Times New Roman"/>
          <w:lang w:val="es-CO"/>
        </w:rPr>
        <w:t>Es el procedimiento mediante el cual podemos llegar a sintetizar un éster. Los ésteres se producen de la reacción que tiene lugar entre los ácidos carboxílicos y los alcoholes.</w:t>
      </w:r>
    </w:p>
    <w:p w:rsidR="007805A3" w:rsidRPr="00E7403F" w:rsidRDefault="007805A3" w:rsidP="004D1796">
      <w:pPr>
        <w:spacing w:before="100" w:beforeAutospacing="1" w:line="360" w:lineRule="auto"/>
        <w:jc w:val="both"/>
        <w:rPr>
          <w:rFonts w:ascii="Times New Roman" w:hAnsi="Times New Roman" w:cs="Times New Roman"/>
          <w:b/>
          <w:lang w:val="es-CO"/>
        </w:rPr>
      </w:pPr>
      <w:proofErr w:type="spellStart"/>
      <w:r w:rsidRPr="00E7403F">
        <w:rPr>
          <w:rFonts w:ascii="Times New Roman" w:hAnsi="Times New Roman" w:cs="Times New Roman"/>
          <w:b/>
          <w:lang w:val="es-CO"/>
        </w:rPr>
        <w:t>Homogalacturonano</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 xml:space="preserve">Un polisacárido (tal como pectina) compuesto por residuos de ácido </w:t>
      </w:r>
      <w:proofErr w:type="spellStart"/>
      <w:r w:rsidRPr="00E7403F">
        <w:rPr>
          <w:rFonts w:ascii="Times New Roman" w:hAnsi="Times New Roman" w:cs="Times New Roman"/>
          <w:lang w:val="es-CO"/>
        </w:rPr>
        <w:t>galacturónico</w:t>
      </w:r>
      <w:proofErr w:type="spellEnd"/>
      <w:r w:rsidRPr="00E7403F">
        <w:rPr>
          <w:rFonts w:ascii="Times New Roman" w:hAnsi="Times New Roman" w:cs="Times New Roman"/>
          <w:lang w:val="es-CO"/>
        </w:rPr>
        <w:t xml:space="preserve"> con enlaces.</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 xml:space="preserve">Moléculas de </w:t>
      </w:r>
      <w:proofErr w:type="spellStart"/>
      <w:r w:rsidRPr="00E7403F">
        <w:rPr>
          <w:rFonts w:ascii="Times New Roman" w:hAnsi="Times New Roman" w:cs="Times New Roman"/>
          <w:b/>
          <w:lang w:val="es-CO"/>
        </w:rPr>
        <w:t>ramnosa</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 xml:space="preserve">Es un monosacárido de seis carbonos que pertenece al grupo de las </w:t>
      </w:r>
      <w:proofErr w:type="spellStart"/>
      <w:r w:rsidRPr="00E7403F">
        <w:rPr>
          <w:rFonts w:ascii="Times New Roman" w:hAnsi="Times New Roman" w:cs="Times New Roman"/>
          <w:lang w:val="es-CO"/>
        </w:rPr>
        <w:t>metilpentosas</w:t>
      </w:r>
      <w:proofErr w:type="spellEnd"/>
      <w:r w:rsidRPr="00E7403F">
        <w:rPr>
          <w:rFonts w:ascii="Times New Roman" w:hAnsi="Times New Roman" w:cs="Times New Roman"/>
          <w:lang w:val="es-CO"/>
        </w:rPr>
        <w:t xml:space="preserve"> y de las </w:t>
      </w:r>
      <w:proofErr w:type="spellStart"/>
      <w:r w:rsidRPr="00E7403F">
        <w:rPr>
          <w:rFonts w:ascii="Times New Roman" w:hAnsi="Times New Roman" w:cs="Times New Roman"/>
          <w:lang w:val="es-CO"/>
        </w:rPr>
        <w:t>desoxihexosas</w:t>
      </w:r>
      <w:proofErr w:type="spellEnd"/>
      <w:r w:rsidRPr="00E7403F">
        <w:rPr>
          <w:rFonts w:ascii="Times New Roman" w:hAnsi="Times New Roman" w:cs="Times New Roman"/>
          <w:lang w:val="es-CO"/>
        </w:rPr>
        <w:t>.</w:t>
      </w:r>
    </w:p>
    <w:p w:rsidR="007805A3" w:rsidRPr="00E7403F" w:rsidRDefault="007805A3" w:rsidP="004D1796">
      <w:pPr>
        <w:spacing w:before="100" w:beforeAutospacing="1" w:line="360" w:lineRule="auto"/>
        <w:jc w:val="both"/>
        <w:rPr>
          <w:rFonts w:ascii="Times New Roman" w:hAnsi="Times New Roman" w:cs="Times New Roman"/>
          <w:b/>
          <w:lang w:val="es-CO"/>
        </w:rPr>
      </w:pPr>
      <w:proofErr w:type="spellStart"/>
      <w:r w:rsidRPr="00E7403F">
        <w:rPr>
          <w:rFonts w:ascii="Times New Roman" w:hAnsi="Times New Roman" w:cs="Times New Roman"/>
          <w:b/>
          <w:lang w:val="es-CO"/>
        </w:rPr>
        <w:t>Ramnogalacturonano</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 xml:space="preserve">Un polisacárido, que consiste principalmente de </w:t>
      </w:r>
      <w:proofErr w:type="spellStart"/>
      <w:r w:rsidRPr="00E7403F">
        <w:rPr>
          <w:rFonts w:ascii="Times New Roman" w:hAnsi="Times New Roman" w:cs="Times New Roman"/>
          <w:lang w:val="es-CO"/>
        </w:rPr>
        <w:t>ramnosa</w:t>
      </w:r>
      <w:proofErr w:type="spellEnd"/>
      <w:r w:rsidRPr="00E7403F">
        <w:rPr>
          <w:rFonts w:ascii="Times New Roman" w:hAnsi="Times New Roman" w:cs="Times New Roman"/>
          <w:lang w:val="es-CO"/>
        </w:rPr>
        <w:t xml:space="preserve"> y ácido </w:t>
      </w:r>
      <w:proofErr w:type="spellStart"/>
      <w:r w:rsidRPr="00E7403F">
        <w:rPr>
          <w:rFonts w:ascii="Times New Roman" w:hAnsi="Times New Roman" w:cs="Times New Roman"/>
          <w:lang w:val="es-CO"/>
        </w:rPr>
        <w:t>galacturónico</w:t>
      </w:r>
      <w:proofErr w:type="spellEnd"/>
      <w:r w:rsidRPr="00E7403F">
        <w:rPr>
          <w:rFonts w:ascii="Times New Roman" w:hAnsi="Times New Roman" w:cs="Times New Roman"/>
          <w:lang w:val="es-CO"/>
        </w:rPr>
        <w:t>, que se encuentra en las paredes celulares de plantas.</w:t>
      </w:r>
    </w:p>
    <w:p w:rsidR="007805A3" w:rsidRPr="00E7403F" w:rsidRDefault="007805A3" w:rsidP="004D1796">
      <w:pPr>
        <w:spacing w:before="100" w:beforeAutospacing="1" w:line="360" w:lineRule="auto"/>
        <w:jc w:val="both"/>
        <w:rPr>
          <w:rFonts w:ascii="Times New Roman" w:hAnsi="Times New Roman" w:cs="Times New Roman"/>
          <w:b/>
          <w:lang w:val="es-CO"/>
        </w:rPr>
      </w:pPr>
      <w:r w:rsidRPr="00E7403F">
        <w:rPr>
          <w:rFonts w:ascii="Times New Roman" w:hAnsi="Times New Roman" w:cs="Times New Roman"/>
          <w:b/>
          <w:lang w:val="es-CO"/>
        </w:rPr>
        <w:t xml:space="preserve">Metoxilo: </w:t>
      </w:r>
      <w:r w:rsidRPr="00E7403F">
        <w:rPr>
          <w:rFonts w:ascii="Times New Roman" w:hAnsi="Times New Roman" w:cs="Times New Roman"/>
          <w:lang w:val="es-CO"/>
        </w:rPr>
        <w:t>En química orgánica, metoxilo es un grupo funcional o radical consistente en un grupo metilo unido a un oxígeno.</w:t>
      </w:r>
    </w:p>
    <w:p w:rsidR="007805A3" w:rsidRPr="00E7403F" w:rsidRDefault="007805A3" w:rsidP="004D1796">
      <w:pPr>
        <w:spacing w:before="100" w:beforeAutospacing="1" w:line="360" w:lineRule="auto"/>
        <w:jc w:val="both"/>
        <w:rPr>
          <w:rFonts w:ascii="Times New Roman" w:hAnsi="Times New Roman" w:cs="Times New Roman"/>
          <w:lang w:val="es-CO"/>
        </w:rPr>
      </w:pPr>
      <w:proofErr w:type="spellStart"/>
      <w:r w:rsidRPr="00E7403F">
        <w:rPr>
          <w:rFonts w:ascii="Times New Roman" w:hAnsi="Times New Roman" w:cs="Times New Roman"/>
          <w:b/>
          <w:lang w:val="es-CO"/>
        </w:rPr>
        <w:lastRenderedPageBreak/>
        <w:t>Formamida</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Es la amida derivada del ácido fórmico. Su fórmula molecular es CH3NO.</w:t>
      </w:r>
    </w:p>
    <w:p w:rsidR="007805A3" w:rsidRPr="00E7403F" w:rsidRDefault="007805A3" w:rsidP="004D1796">
      <w:pPr>
        <w:spacing w:before="100" w:beforeAutospacing="1" w:line="360" w:lineRule="auto"/>
        <w:jc w:val="both"/>
        <w:rPr>
          <w:rFonts w:ascii="Times New Roman" w:hAnsi="Times New Roman" w:cs="Times New Roman"/>
          <w:lang w:val="es-CO"/>
        </w:rPr>
      </w:pPr>
      <w:proofErr w:type="spellStart"/>
      <w:r w:rsidRPr="00E7403F">
        <w:rPr>
          <w:rFonts w:ascii="Times New Roman" w:hAnsi="Times New Roman" w:cs="Times New Roman"/>
          <w:b/>
          <w:lang w:val="es-CO"/>
        </w:rPr>
        <w:t>Dimetilformamida</w:t>
      </w:r>
      <w:proofErr w:type="spellEnd"/>
      <w:r w:rsidRPr="00E7403F">
        <w:rPr>
          <w:rFonts w:ascii="Times New Roman" w:hAnsi="Times New Roman" w:cs="Times New Roman"/>
          <w:b/>
          <w:lang w:val="es-CO"/>
        </w:rPr>
        <w:t xml:space="preserve">: </w:t>
      </w:r>
      <w:r w:rsidRPr="00E7403F">
        <w:rPr>
          <w:rFonts w:ascii="Times New Roman" w:hAnsi="Times New Roman" w:cs="Times New Roman"/>
          <w:lang w:val="es-CO"/>
        </w:rPr>
        <w:t>Es un disolvente líquido y combustible, que se utiliza principalmente para provocar reacciones químicas.</w:t>
      </w:r>
    </w:p>
    <w:p w:rsidR="007805A3" w:rsidRPr="00E7403F" w:rsidRDefault="007805A3" w:rsidP="004D1796">
      <w:pPr>
        <w:spacing w:before="100" w:beforeAutospacing="1" w:line="360" w:lineRule="auto"/>
        <w:jc w:val="both"/>
        <w:rPr>
          <w:rFonts w:ascii="Times New Roman" w:hAnsi="Times New Roman" w:cs="Times New Roman"/>
          <w:lang w:val="es-CO"/>
        </w:rPr>
      </w:pPr>
      <w:r w:rsidRPr="00E7403F">
        <w:rPr>
          <w:rFonts w:ascii="Times New Roman" w:hAnsi="Times New Roman" w:cs="Times New Roman"/>
          <w:b/>
          <w:lang w:val="es-CO"/>
        </w:rPr>
        <w:t xml:space="preserve">Polisacárido: </w:t>
      </w:r>
      <w:r w:rsidRPr="00E7403F">
        <w:rPr>
          <w:rFonts w:ascii="Times New Roman" w:hAnsi="Times New Roman" w:cs="Times New Roman"/>
          <w:lang w:val="es-CO"/>
        </w:rPr>
        <w:t>Hidrato de carbono formado mediante la unión de varias moléculas de azúcar, como el almidón o la celulosa, que tienen una función estructural o energética (de reserva de glucosa).</w:t>
      </w:r>
    </w:p>
    <w:p w:rsidR="007805A3" w:rsidRDefault="007805A3" w:rsidP="004D1796">
      <w:pPr>
        <w:spacing w:before="100" w:beforeAutospacing="1" w:line="360" w:lineRule="auto"/>
        <w:jc w:val="both"/>
        <w:rPr>
          <w:rFonts w:ascii="Times New Roman" w:hAnsi="Times New Roman" w:cs="Times New Roman"/>
          <w:lang w:val="es-CO"/>
        </w:rPr>
      </w:pPr>
      <w:r w:rsidRPr="00E7403F">
        <w:rPr>
          <w:rFonts w:ascii="Times New Roman" w:hAnsi="Times New Roman" w:cs="Times New Roman"/>
          <w:b/>
          <w:lang w:val="es-CO"/>
        </w:rPr>
        <w:t>Gelificación:</w:t>
      </w:r>
      <w:r w:rsidRPr="00E7403F">
        <w:rPr>
          <w:rFonts w:ascii="Times New Roman" w:hAnsi="Times New Roman" w:cs="Times New Roman"/>
        </w:rPr>
        <w:t xml:space="preserve"> </w:t>
      </w:r>
      <w:r w:rsidRPr="00E7403F">
        <w:rPr>
          <w:rFonts w:ascii="Times New Roman" w:hAnsi="Times New Roman" w:cs="Times New Roman"/>
          <w:lang w:val="es-CO"/>
        </w:rPr>
        <w:t>Es el proceso mediante el cual se forma un gel.</w:t>
      </w: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36098B" w:rsidRDefault="0036098B" w:rsidP="004D1796">
      <w:pPr>
        <w:spacing w:before="100" w:beforeAutospacing="1" w:line="360" w:lineRule="auto"/>
        <w:jc w:val="both"/>
        <w:rPr>
          <w:rFonts w:ascii="Times New Roman" w:hAnsi="Times New Roman" w:cs="Times New Roman"/>
          <w:lang w:val="es-CO"/>
        </w:rPr>
      </w:pPr>
    </w:p>
    <w:p w:rsidR="000E2A2A" w:rsidRPr="000E2A2A" w:rsidRDefault="000E2A2A" w:rsidP="000E2A2A">
      <w:pPr>
        <w:pStyle w:val="Ttulo1"/>
        <w:spacing w:line="360" w:lineRule="auto"/>
        <w:rPr>
          <w:rFonts w:ascii="Times New Roman" w:eastAsia="Calibri" w:hAnsi="Times New Roman" w:cs="Times New Roman"/>
          <w:b w:val="0"/>
          <w:bCs w:val="0"/>
          <w:noProof/>
          <w:color w:val="000000"/>
          <w:sz w:val="24"/>
          <w:szCs w:val="24"/>
          <w:lang w:eastAsia="es-EC"/>
        </w:rPr>
      </w:pPr>
      <w:r w:rsidRPr="000E2A2A">
        <w:rPr>
          <w:rFonts w:ascii="Times New Roman" w:hAnsi="Times New Roman" w:cs="Times New Roman"/>
          <w:color w:val="000000" w:themeColor="text1"/>
          <w:sz w:val="24"/>
          <w:szCs w:val="24"/>
        </w:rPr>
        <w:lastRenderedPageBreak/>
        <w:t xml:space="preserve">ANEXO </w:t>
      </w:r>
      <w:r w:rsidRPr="000E2A2A">
        <w:rPr>
          <w:rFonts w:ascii="Times New Roman" w:hAnsi="Times New Roman" w:cs="Times New Roman"/>
          <w:color w:val="000000" w:themeColor="text1"/>
          <w:sz w:val="24"/>
          <w:szCs w:val="24"/>
          <w:lang w:val="es-CO"/>
        </w:rPr>
        <w:t xml:space="preserve">Nº </w:t>
      </w:r>
      <w:r>
        <w:rPr>
          <w:rFonts w:ascii="Times New Roman" w:hAnsi="Times New Roman" w:cs="Times New Roman"/>
          <w:color w:val="000000" w:themeColor="text1"/>
          <w:sz w:val="24"/>
          <w:szCs w:val="24"/>
          <w:lang w:val="es-CO"/>
        </w:rPr>
        <w:t xml:space="preserve">6 </w:t>
      </w:r>
      <w:r w:rsidRPr="000E2A2A">
        <w:rPr>
          <w:rFonts w:ascii="Times New Roman" w:hAnsi="Times New Roman" w:cs="Times New Roman"/>
          <w:color w:val="000000" w:themeColor="text1"/>
          <w:sz w:val="24"/>
          <w:szCs w:val="24"/>
        </w:rPr>
        <w:t xml:space="preserve">                  </w:t>
      </w:r>
      <w:r w:rsidRPr="000E2A2A">
        <w:rPr>
          <w:rFonts w:ascii="Times New Roman" w:eastAsia="Calibri" w:hAnsi="Times New Roman" w:cs="Times New Roman"/>
          <w:b w:val="0"/>
          <w:bCs w:val="0"/>
          <w:noProof/>
          <w:color w:val="000000"/>
          <w:sz w:val="24"/>
          <w:szCs w:val="24"/>
          <w:lang w:eastAsia="es-EC"/>
        </w:rPr>
        <w:t xml:space="preserve">    </w:t>
      </w:r>
    </w:p>
    <w:p w:rsidR="00DE4ABD" w:rsidRDefault="0036098B"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mc:AlternateContent>
          <mc:Choice Requires="wps">
            <w:drawing>
              <wp:anchor distT="0" distB="0" distL="114300" distR="114300" simplePos="0" relativeHeight="251740160" behindDoc="0" locked="0" layoutInCell="1" allowOverlap="1">
                <wp:simplePos x="0" y="0"/>
                <wp:positionH relativeFrom="column">
                  <wp:posOffset>-211455</wp:posOffset>
                </wp:positionH>
                <wp:positionV relativeFrom="paragraph">
                  <wp:posOffset>6139815</wp:posOffset>
                </wp:positionV>
                <wp:extent cx="1485900" cy="1514475"/>
                <wp:effectExtent l="0" t="0" r="19050" b="28575"/>
                <wp:wrapNone/>
                <wp:docPr id="36" name="36 Elipse"/>
                <wp:cNvGraphicFramePr/>
                <a:graphic xmlns:a="http://schemas.openxmlformats.org/drawingml/2006/main">
                  <a:graphicData uri="http://schemas.microsoft.com/office/word/2010/wordprocessingShape">
                    <wps:wsp>
                      <wps:cNvSpPr/>
                      <wps:spPr>
                        <a:xfrm>
                          <a:off x="0" y="0"/>
                          <a:ext cx="1485900" cy="15144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6 Elipse" o:spid="_x0000_s1026" style="position:absolute;margin-left:-16.65pt;margin-top:483.45pt;width:117pt;height:119.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" fillcolor="white [3212]" strokecolor="white [3212]" strokeweight="2pt"/>
            </w:pict>
          </mc:Fallback>
        </mc:AlternateContent>
      </w:r>
      <w:r>
        <w:rPr>
          <w:rFonts w:ascii="Times New Roman" w:hAnsi="Times New Roman" w:cs="Times New Roman"/>
          <w:noProof/>
          <w:lang w:eastAsia="es-EC"/>
        </w:rPr>
        <w:drawing>
          <wp:inline distT="0" distB="0" distL="0" distR="0">
            <wp:extent cx="5172075" cy="7437823"/>
            <wp:effectExtent l="0" t="0" r="0" b="0"/>
            <wp:docPr id="7185" name="Imagen 7185" descr="F:\Imagen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n 03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531" t="9752" r="10305" b="9757"/>
                    <a:stretch/>
                  </pic:blipFill>
                  <pic:spPr bwMode="auto">
                    <a:xfrm>
                      <a:off x="0" y="0"/>
                      <a:ext cx="5178120" cy="7446516"/>
                    </a:xfrm>
                    <a:prstGeom prst="rect">
                      <a:avLst/>
                    </a:prstGeom>
                    <a:noFill/>
                    <a:ln>
                      <a:noFill/>
                    </a:ln>
                    <a:extLst>
                      <a:ext uri="{53640926-AAD7-44D8-BBD7-CCE9431645EC}">
                        <a14:shadowObscured xmlns:a14="http://schemas.microsoft.com/office/drawing/2010/main"/>
                      </a:ext>
                    </a:extLst>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332322"/>
            <wp:effectExtent l="0" t="0" r="5715" b="2540"/>
            <wp:docPr id="7175" name="Imagen 7175" descr="C:\Users\SANTIAGO\Documents\graficos edita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GO\Documents\graficos editado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52085" cy="7332322"/>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338478"/>
            <wp:effectExtent l="0" t="0" r="5715" b="0"/>
            <wp:docPr id="7177" name="Imagen 7177" descr="C:\Users\SANTIAGO\Documents\graficos edita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AGO\Documents\graficos editados\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2085" cy="7338478"/>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346880"/>
            <wp:effectExtent l="0" t="0" r="5715" b="6985"/>
            <wp:docPr id="7178" name="Imagen 7178" descr="C:\Users\SANTIAGO\Documents\graficos editad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AGO\Documents\graficos editados\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2085" cy="7346880"/>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368987"/>
            <wp:effectExtent l="0" t="0" r="5715" b="3810"/>
            <wp:docPr id="7179" name="Imagen 7179" descr="C:\Users\SANTIAGO\Documents\graficos editad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IAGO\Documents\graficos editados\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2085" cy="7368987"/>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393440"/>
            <wp:effectExtent l="0" t="0" r="5715" b="0"/>
            <wp:docPr id="7180" name="Imagen 7180" descr="C:\Users\SANTIAGO\Documents\graficos editad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IAGO\Documents\graficos editados\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52085" cy="7393440"/>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409158"/>
            <wp:effectExtent l="0" t="0" r="5715" b="1905"/>
            <wp:docPr id="7181" name="Imagen 7181" descr="C:\Users\SANTIAGO\Documents\graficos editad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GO\Documents\graficos editados\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2085" cy="7409158"/>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DE4ABD"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400861"/>
            <wp:effectExtent l="0" t="0" r="5715" b="0"/>
            <wp:docPr id="7182" name="Imagen 7182" descr="C:\Users\SANTIAGO\Documents\graficos editad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IAGO\Documents\graficos editados\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2085" cy="7400861"/>
                    </a:xfrm>
                    <a:prstGeom prst="rect">
                      <a:avLst/>
                    </a:prstGeom>
                    <a:noFill/>
                    <a:ln>
                      <a:noFill/>
                    </a:ln>
                  </pic:spPr>
                </pic:pic>
              </a:graphicData>
            </a:graphic>
          </wp:inline>
        </w:drawing>
      </w:r>
    </w:p>
    <w:p w:rsidR="00DE4ABD" w:rsidRDefault="00DE4ABD" w:rsidP="004D1796">
      <w:pPr>
        <w:spacing w:before="100" w:beforeAutospacing="1" w:line="360" w:lineRule="auto"/>
        <w:jc w:val="both"/>
        <w:rPr>
          <w:rFonts w:ascii="Times New Roman" w:hAnsi="Times New Roman" w:cs="Times New Roman"/>
          <w:lang w:val="es-CO"/>
        </w:rPr>
      </w:pPr>
    </w:p>
    <w:p w:rsidR="00DE4ABD" w:rsidRDefault="001B0028"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409158"/>
            <wp:effectExtent l="0" t="0" r="5715" b="1905"/>
            <wp:docPr id="7183" name="Imagen 7183" descr="C:\Users\SANTIAGO\Documents\graficos editad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AGO\Documents\graficos editados\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2085" cy="7409158"/>
                    </a:xfrm>
                    <a:prstGeom prst="rect">
                      <a:avLst/>
                    </a:prstGeom>
                    <a:noFill/>
                    <a:ln>
                      <a:noFill/>
                    </a:ln>
                  </pic:spPr>
                </pic:pic>
              </a:graphicData>
            </a:graphic>
          </wp:inline>
        </w:drawing>
      </w:r>
    </w:p>
    <w:p w:rsidR="001B0028" w:rsidRDefault="001B0028" w:rsidP="004D1796">
      <w:pPr>
        <w:spacing w:before="100" w:beforeAutospacing="1" w:line="360" w:lineRule="auto"/>
        <w:jc w:val="both"/>
        <w:rPr>
          <w:rFonts w:ascii="Times New Roman" w:hAnsi="Times New Roman" w:cs="Times New Roman"/>
          <w:lang w:val="es-CO"/>
        </w:rPr>
      </w:pPr>
    </w:p>
    <w:p w:rsidR="001B0028" w:rsidRDefault="001B0028" w:rsidP="004D1796">
      <w:pPr>
        <w:spacing w:before="100" w:beforeAutospacing="1" w:line="360" w:lineRule="auto"/>
        <w:jc w:val="both"/>
        <w:rPr>
          <w:rFonts w:ascii="Times New Roman" w:hAnsi="Times New Roman" w:cs="Times New Roman"/>
          <w:lang w:val="es-CO"/>
        </w:rPr>
      </w:pPr>
      <w:r>
        <w:rPr>
          <w:rFonts w:ascii="Times New Roman" w:hAnsi="Times New Roman" w:cs="Times New Roman"/>
          <w:noProof/>
          <w:lang w:eastAsia="es-EC"/>
        </w:rPr>
        <w:lastRenderedPageBreak/>
        <w:drawing>
          <wp:inline distT="0" distB="0" distL="0" distR="0">
            <wp:extent cx="5252085" cy="7393597"/>
            <wp:effectExtent l="0" t="0" r="5715" b="0"/>
            <wp:docPr id="7184" name="Imagen 7184" descr="C:\Users\SANTIAGO\Documents\graficos editad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IAGO\Documents\graficos editados\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52085" cy="7393597"/>
                    </a:xfrm>
                    <a:prstGeom prst="rect">
                      <a:avLst/>
                    </a:prstGeom>
                    <a:noFill/>
                    <a:ln>
                      <a:noFill/>
                    </a:ln>
                  </pic:spPr>
                </pic:pic>
              </a:graphicData>
            </a:graphic>
          </wp:inline>
        </w:drawing>
      </w:r>
    </w:p>
    <w:p w:rsidR="007805A3" w:rsidRPr="0003154B" w:rsidRDefault="007805A3" w:rsidP="004D1796">
      <w:pPr>
        <w:spacing w:line="360" w:lineRule="auto"/>
        <w:jc w:val="both"/>
        <w:rPr>
          <w:rFonts w:ascii="Times New Roman" w:hAnsi="Times New Roman" w:cs="Times New Roman"/>
          <w:b/>
          <w:color w:val="auto"/>
        </w:rPr>
      </w:pPr>
    </w:p>
    <w:p w:rsidR="00942A30" w:rsidRDefault="00942A30" w:rsidP="004D1796">
      <w:pPr>
        <w:spacing w:line="360" w:lineRule="auto"/>
      </w:pPr>
    </w:p>
    <w:sectPr w:rsidR="00942A30" w:rsidSect="001F52BA">
      <w:footerReference w:type="default" r:id="rId69"/>
      <w:pgSz w:w="12240" w:h="15840"/>
      <w:pgMar w:top="1701" w:right="1701" w:bottom="0"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2D4" w:rsidRDefault="004042D4">
      <w:pPr>
        <w:spacing w:line="240" w:lineRule="auto"/>
      </w:pPr>
      <w:r>
        <w:separator/>
      </w:r>
    </w:p>
  </w:endnote>
  <w:endnote w:type="continuationSeparator" w:id="0">
    <w:p w:rsidR="004042D4" w:rsidRDefault="004042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932390"/>
      <w:docPartObj>
        <w:docPartGallery w:val="Page Numbers (Bottom of Page)"/>
        <w:docPartUnique/>
      </w:docPartObj>
    </w:sdtPr>
    <w:sdtContent>
      <w:p w:rsidR="004042D4" w:rsidRDefault="004042D4">
        <w:pPr>
          <w:pStyle w:val="Piedepgina"/>
          <w:jc w:val="center"/>
        </w:pPr>
        <w:r>
          <w:fldChar w:fldCharType="begin"/>
        </w:r>
        <w:r w:rsidRPr="000775CD">
          <w:instrText>PAGE   \* MERGEFORMAT</w:instrText>
        </w:r>
        <w:r>
          <w:fldChar w:fldCharType="separate"/>
        </w:r>
        <w:r w:rsidR="008C70C3" w:rsidRPr="008C70C3">
          <w:rPr>
            <w:noProof/>
            <w:lang w:val="es-ES"/>
          </w:rPr>
          <w:t>viii</w:t>
        </w:r>
        <w:r>
          <w:fldChar w:fldCharType="end"/>
        </w:r>
      </w:p>
    </w:sdtContent>
  </w:sdt>
  <w:p w:rsidR="004042D4" w:rsidRDefault="004042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887774"/>
      <w:docPartObj>
        <w:docPartGallery w:val="Page Numbers (Bottom of Page)"/>
        <w:docPartUnique/>
      </w:docPartObj>
    </w:sdtPr>
    <w:sdtContent>
      <w:p w:rsidR="004042D4" w:rsidRDefault="004042D4">
        <w:pPr>
          <w:pStyle w:val="Piedepgina"/>
          <w:jc w:val="center"/>
        </w:pPr>
        <w:r>
          <w:fldChar w:fldCharType="begin"/>
        </w:r>
        <w:r>
          <w:instrText>PAGE   \* MERGEFORMAT</w:instrText>
        </w:r>
        <w:r>
          <w:fldChar w:fldCharType="separate"/>
        </w:r>
        <w:r w:rsidR="008C70C3" w:rsidRPr="008C70C3">
          <w:rPr>
            <w:noProof/>
            <w:lang w:val="es-ES"/>
          </w:rPr>
          <w:t>32</w:t>
        </w:r>
        <w:r>
          <w:fldChar w:fldCharType="end"/>
        </w:r>
      </w:p>
    </w:sdtContent>
  </w:sdt>
  <w:p w:rsidR="004042D4" w:rsidRDefault="004042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2D4" w:rsidRDefault="004042D4">
      <w:pPr>
        <w:spacing w:line="240" w:lineRule="auto"/>
      </w:pPr>
      <w:r>
        <w:separator/>
      </w:r>
    </w:p>
  </w:footnote>
  <w:footnote w:type="continuationSeparator" w:id="0">
    <w:p w:rsidR="004042D4" w:rsidRDefault="004042D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F35"/>
    <w:multiLevelType w:val="hybridMultilevel"/>
    <w:tmpl w:val="025C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041E46"/>
    <w:multiLevelType w:val="hybridMultilevel"/>
    <w:tmpl w:val="3A809110"/>
    <w:lvl w:ilvl="0" w:tplc="30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761EB"/>
    <w:multiLevelType w:val="hybridMultilevel"/>
    <w:tmpl w:val="A366245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1E218F"/>
    <w:multiLevelType w:val="hybridMultilevel"/>
    <w:tmpl w:val="4CDCE2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5D03FF"/>
    <w:multiLevelType w:val="hybridMultilevel"/>
    <w:tmpl w:val="FAB6AC60"/>
    <w:lvl w:ilvl="0" w:tplc="30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C4797"/>
    <w:multiLevelType w:val="hybridMultilevel"/>
    <w:tmpl w:val="965828A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906D8E"/>
    <w:multiLevelType w:val="hybridMultilevel"/>
    <w:tmpl w:val="56BE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70738"/>
    <w:multiLevelType w:val="hybridMultilevel"/>
    <w:tmpl w:val="62CA5BE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7674869"/>
    <w:multiLevelType w:val="hybridMultilevel"/>
    <w:tmpl w:val="4C3ABC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6F4055"/>
    <w:multiLevelType w:val="hybridMultilevel"/>
    <w:tmpl w:val="8156257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35209A0"/>
    <w:multiLevelType w:val="hybridMultilevel"/>
    <w:tmpl w:val="FE8A9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B9E514B"/>
    <w:multiLevelType w:val="hybridMultilevel"/>
    <w:tmpl w:val="53844A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D6425A"/>
    <w:multiLevelType w:val="hybridMultilevel"/>
    <w:tmpl w:val="439C2BE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57A1B2E"/>
    <w:multiLevelType w:val="hybridMultilevel"/>
    <w:tmpl w:val="4ED0DBFC"/>
    <w:lvl w:ilvl="0" w:tplc="30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8B5156"/>
    <w:multiLevelType w:val="hybridMultilevel"/>
    <w:tmpl w:val="63EA735C"/>
    <w:lvl w:ilvl="0" w:tplc="30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F38E2"/>
    <w:multiLevelType w:val="hybridMultilevel"/>
    <w:tmpl w:val="CB10B3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6E5D25B4"/>
    <w:multiLevelType w:val="hybridMultilevel"/>
    <w:tmpl w:val="649AFFF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4A23978"/>
    <w:multiLevelType w:val="multilevel"/>
    <w:tmpl w:val="D902A574"/>
    <w:lvl w:ilvl="0">
      <w:start w:val="1"/>
      <w:numFmt w:val="upperRoman"/>
      <w:lvlText w:val="%1."/>
      <w:lvlJc w:val="left"/>
      <w:pPr>
        <w:ind w:left="720" w:hanging="720"/>
      </w:pPr>
      <w:rPr>
        <w:rFonts w:hint="default"/>
      </w:rPr>
    </w:lvl>
    <w:lvl w:ilvl="1">
      <w:start w:val="1"/>
      <w:numFmt w:val="decimal"/>
      <w:isLgl/>
      <w:lvlText w:val="%1.%2."/>
      <w:lvlJc w:val="left"/>
      <w:pPr>
        <w:ind w:left="420" w:hanging="420"/>
      </w:pPr>
      <w:rPr>
        <w:rFonts w:eastAsia="Calibri" w:hint="default"/>
        <w:b/>
        <w:color w:val="auto"/>
      </w:rPr>
    </w:lvl>
    <w:lvl w:ilvl="2">
      <w:start w:val="1"/>
      <w:numFmt w:val="decimal"/>
      <w:isLgl/>
      <w:lvlText w:val="%1.%2.%3."/>
      <w:lvlJc w:val="left"/>
      <w:pPr>
        <w:ind w:left="720" w:hanging="720"/>
      </w:pPr>
      <w:rPr>
        <w:rFonts w:eastAsia="Calibri" w:hint="default"/>
        <w:b/>
        <w:color w:val="auto"/>
      </w:rPr>
    </w:lvl>
    <w:lvl w:ilvl="3">
      <w:start w:val="1"/>
      <w:numFmt w:val="decimal"/>
      <w:isLgl/>
      <w:lvlText w:val="%1.%2.%3.%4."/>
      <w:lvlJc w:val="left"/>
      <w:pPr>
        <w:ind w:left="720" w:hanging="720"/>
      </w:pPr>
      <w:rPr>
        <w:rFonts w:eastAsia="Calibri" w:hint="default"/>
        <w:b/>
        <w:color w:val="auto"/>
      </w:rPr>
    </w:lvl>
    <w:lvl w:ilvl="4">
      <w:start w:val="1"/>
      <w:numFmt w:val="decimal"/>
      <w:isLgl/>
      <w:lvlText w:val="%1.%2.%3.%4.%5."/>
      <w:lvlJc w:val="left"/>
      <w:pPr>
        <w:ind w:left="1080" w:hanging="1080"/>
      </w:pPr>
      <w:rPr>
        <w:rFonts w:eastAsia="Calibri" w:hint="default"/>
        <w:b/>
        <w:color w:val="auto"/>
      </w:rPr>
    </w:lvl>
    <w:lvl w:ilvl="5">
      <w:start w:val="1"/>
      <w:numFmt w:val="decimal"/>
      <w:isLgl/>
      <w:lvlText w:val="%1.%2.%3.%4.%5.%6."/>
      <w:lvlJc w:val="left"/>
      <w:pPr>
        <w:ind w:left="1080" w:hanging="1080"/>
      </w:pPr>
      <w:rPr>
        <w:rFonts w:eastAsia="Calibri" w:hint="default"/>
        <w:b/>
        <w:color w:val="auto"/>
      </w:rPr>
    </w:lvl>
    <w:lvl w:ilvl="6">
      <w:start w:val="1"/>
      <w:numFmt w:val="decimal"/>
      <w:isLgl/>
      <w:lvlText w:val="%1.%2.%3.%4.%5.%6.%7."/>
      <w:lvlJc w:val="left"/>
      <w:pPr>
        <w:ind w:left="1440" w:hanging="1440"/>
      </w:pPr>
      <w:rPr>
        <w:rFonts w:eastAsia="Calibri" w:hint="default"/>
        <w:b/>
        <w:color w:val="auto"/>
      </w:rPr>
    </w:lvl>
    <w:lvl w:ilvl="7">
      <w:start w:val="1"/>
      <w:numFmt w:val="decimal"/>
      <w:isLgl/>
      <w:lvlText w:val="%1.%2.%3.%4.%5.%6.%7.%8."/>
      <w:lvlJc w:val="left"/>
      <w:pPr>
        <w:ind w:left="1440" w:hanging="1440"/>
      </w:pPr>
      <w:rPr>
        <w:rFonts w:eastAsia="Calibri" w:hint="default"/>
        <w:b/>
        <w:color w:val="auto"/>
      </w:rPr>
    </w:lvl>
    <w:lvl w:ilvl="8">
      <w:start w:val="1"/>
      <w:numFmt w:val="decimal"/>
      <w:isLgl/>
      <w:lvlText w:val="%1.%2.%3.%4.%5.%6.%7.%8.%9."/>
      <w:lvlJc w:val="left"/>
      <w:pPr>
        <w:ind w:left="1800" w:hanging="1800"/>
      </w:pPr>
      <w:rPr>
        <w:rFonts w:eastAsia="Calibri" w:hint="default"/>
        <w:b/>
        <w:color w:val="auto"/>
      </w:rPr>
    </w:lvl>
  </w:abstractNum>
  <w:abstractNum w:abstractNumId="18">
    <w:nsid w:val="781769E3"/>
    <w:multiLevelType w:val="hybridMultilevel"/>
    <w:tmpl w:val="FE50E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4744AD"/>
    <w:multiLevelType w:val="hybridMultilevel"/>
    <w:tmpl w:val="BF3C1566"/>
    <w:lvl w:ilvl="0" w:tplc="300A0005">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5"/>
  </w:num>
  <w:num w:numId="5">
    <w:abstractNumId w:val="17"/>
  </w:num>
  <w:num w:numId="6">
    <w:abstractNumId w:val="10"/>
  </w:num>
  <w:num w:numId="7">
    <w:abstractNumId w:val="3"/>
  </w:num>
  <w:num w:numId="8">
    <w:abstractNumId w:val="8"/>
  </w:num>
  <w:num w:numId="9">
    <w:abstractNumId w:val="2"/>
  </w:num>
  <w:num w:numId="10">
    <w:abstractNumId w:val="18"/>
  </w:num>
  <w:num w:numId="11">
    <w:abstractNumId w:val="9"/>
  </w:num>
  <w:num w:numId="12">
    <w:abstractNumId w:val="12"/>
  </w:num>
  <w:num w:numId="13">
    <w:abstractNumId w:val="7"/>
  </w:num>
  <w:num w:numId="14">
    <w:abstractNumId w:val="16"/>
  </w:num>
  <w:num w:numId="15">
    <w:abstractNumId w:val="1"/>
  </w:num>
  <w:num w:numId="16">
    <w:abstractNumId w:val="13"/>
  </w:num>
  <w:num w:numId="17">
    <w:abstractNumId w:val="14"/>
  </w:num>
  <w:num w:numId="18">
    <w:abstractNumId w:val="4"/>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5A3"/>
    <w:rsid w:val="00001F8A"/>
    <w:rsid w:val="000041DA"/>
    <w:rsid w:val="00013900"/>
    <w:rsid w:val="00014B22"/>
    <w:rsid w:val="00017D02"/>
    <w:rsid w:val="00021776"/>
    <w:rsid w:val="000276A3"/>
    <w:rsid w:val="00032241"/>
    <w:rsid w:val="000332FD"/>
    <w:rsid w:val="000371DF"/>
    <w:rsid w:val="00057CA0"/>
    <w:rsid w:val="000600EE"/>
    <w:rsid w:val="00065CCF"/>
    <w:rsid w:val="00075A8E"/>
    <w:rsid w:val="00075EBD"/>
    <w:rsid w:val="00076FFA"/>
    <w:rsid w:val="000775CD"/>
    <w:rsid w:val="000834E6"/>
    <w:rsid w:val="0009484D"/>
    <w:rsid w:val="000A64AD"/>
    <w:rsid w:val="000B0894"/>
    <w:rsid w:val="000B197F"/>
    <w:rsid w:val="000B4D17"/>
    <w:rsid w:val="000C11B9"/>
    <w:rsid w:val="000C6953"/>
    <w:rsid w:val="000D30BE"/>
    <w:rsid w:val="000D670E"/>
    <w:rsid w:val="000E0B35"/>
    <w:rsid w:val="000E2A2A"/>
    <w:rsid w:val="000F2285"/>
    <w:rsid w:val="00115365"/>
    <w:rsid w:val="0012101A"/>
    <w:rsid w:val="00123D1B"/>
    <w:rsid w:val="00132BD6"/>
    <w:rsid w:val="0015070F"/>
    <w:rsid w:val="00151E08"/>
    <w:rsid w:val="00154792"/>
    <w:rsid w:val="00156787"/>
    <w:rsid w:val="00170909"/>
    <w:rsid w:val="001723BA"/>
    <w:rsid w:val="00177AA8"/>
    <w:rsid w:val="00184B61"/>
    <w:rsid w:val="00194813"/>
    <w:rsid w:val="001A468C"/>
    <w:rsid w:val="001A629B"/>
    <w:rsid w:val="001B0028"/>
    <w:rsid w:val="001C5DDD"/>
    <w:rsid w:val="001C76A7"/>
    <w:rsid w:val="001D07B4"/>
    <w:rsid w:val="001D35F4"/>
    <w:rsid w:val="001E24A0"/>
    <w:rsid w:val="001E257F"/>
    <w:rsid w:val="001E2A48"/>
    <w:rsid w:val="001E76C7"/>
    <w:rsid w:val="001F0B02"/>
    <w:rsid w:val="001F52BA"/>
    <w:rsid w:val="002022FB"/>
    <w:rsid w:val="00207446"/>
    <w:rsid w:val="00210AE8"/>
    <w:rsid w:val="00213C03"/>
    <w:rsid w:val="0022476F"/>
    <w:rsid w:val="002247D4"/>
    <w:rsid w:val="00226673"/>
    <w:rsid w:val="0024396B"/>
    <w:rsid w:val="00246ED7"/>
    <w:rsid w:val="00254FC3"/>
    <w:rsid w:val="00271AE9"/>
    <w:rsid w:val="00275269"/>
    <w:rsid w:val="00277A51"/>
    <w:rsid w:val="00284EE3"/>
    <w:rsid w:val="0029243F"/>
    <w:rsid w:val="00296584"/>
    <w:rsid w:val="002A629F"/>
    <w:rsid w:val="002B7BF0"/>
    <w:rsid w:val="002E7FA0"/>
    <w:rsid w:val="002F1251"/>
    <w:rsid w:val="002F268A"/>
    <w:rsid w:val="003104C6"/>
    <w:rsid w:val="003112AE"/>
    <w:rsid w:val="00311B19"/>
    <w:rsid w:val="003159BA"/>
    <w:rsid w:val="00317E54"/>
    <w:rsid w:val="003356CD"/>
    <w:rsid w:val="00335EE7"/>
    <w:rsid w:val="0034589B"/>
    <w:rsid w:val="0034618D"/>
    <w:rsid w:val="00353A2D"/>
    <w:rsid w:val="0036098B"/>
    <w:rsid w:val="003609F9"/>
    <w:rsid w:val="00366F40"/>
    <w:rsid w:val="00376EFD"/>
    <w:rsid w:val="00377E14"/>
    <w:rsid w:val="00383CB8"/>
    <w:rsid w:val="00387A6F"/>
    <w:rsid w:val="003964D1"/>
    <w:rsid w:val="003A7580"/>
    <w:rsid w:val="003B0CA2"/>
    <w:rsid w:val="003B578A"/>
    <w:rsid w:val="003B760C"/>
    <w:rsid w:val="003C346F"/>
    <w:rsid w:val="003C750D"/>
    <w:rsid w:val="003D0CEC"/>
    <w:rsid w:val="003D40CA"/>
    <w:rsid w:val="003E2A1E"/>
    <w:rsid w:val="003E57E2"/>
    <w:rsid w:val="003F0F3D"/>
    <w:rsid w:val="003F5611"/>
    <w:rsid w:val="003F59BE"/>
    <w:rsid w:val="00400825"/>
    <w:rsid w:val="00403642"/>
    <w:rsid w:val="004042D4"/>
    <w:rsid w:val="00411019"/>
    <w:rsid w:val="0042096D"/>
    <w:rsid w:val="004343C1"/>
    <w:rsid w:val="00435FCC"/>
    <w:rsid w:val="00440B35"/>
    <w:rsid w:val="004474C2"/>
    <w:rsid w:val="00461CCF"/>
    <w:rsid w:val="00465673"/>
    <w:rsid w:val="00467145"/>
    <w:rsid w:val="00467B42"/>
    <w:rsid w:val="004736D5"/>
    <w:rsid w:val="004737FB"/>
    <w:rsid w:val="004801C1"/>
    <w:rsid w:val="00481578"/>
    <w:rsid w:val="00486826"/>
    <w:rsid w:val="00491E76"/>
    <w:rsid w:val="004A0CDF"/>
    <w:rsid w:val="004A4056"/>
    <w:rsid w:val="004A6109"/>
    <w:rsid w:val="004B2FAE"/>
    <w:rsid w:val="004C2029"/>
    <w:rsid w:val="004C2E19"/>
    <w:rsid w:val="004D1796"/>
    <w:rsid w:val="004D397D"/>
    <w:rsid w:val="004D78DC"/>
    <w:rsid w:val="004F030D"/>
    <w:rsid w:val="004F1646"/>
    <w:rsid w:val="004F59EC"/>
    <w:rsid w:val="005016D2"/>
    <w:rsid w:val="00502184"/>
    <w:rsid w:val="0050321A"/>
    <w:rsid w:val="00506114"/>
    <w:rsid w:val="005127FC"/>
    <w:rsid w:val="00517C7F"/>
    <w:rsid w:val="00520923"/>
    <w:rsid w:val="00524B88"/>
    <w:rsid w:val="00525D8C"/>
    <w:rsid w:val="00531732"/>
    <w:rsid w:val="00540A10"/>
    <w:rsid w:val="00546505"/>
    <w:rsid w:val="00551C6E"/>
    <w:rsid w:val="00552DF7"/>
    <w:rsid w:val="00563AE4"/>
    <w:rsid w:val="00574E6B"/>
    <w:rsid w:val="005762AD"/>
    <w:rsid w:val="00577257"/>
    <w:rsid w:val="005879F9"/>
    <w:rsid w:val="005938A1"/>
    <w:rsid w:val="00593E24"/>
    <w:rsid w:val="005A18D5"/>
    <w:rsid w:val="005A33E5"/>
    <w:rsid w:val="005B1B62"/>
    <w:rsid w:val="005B4D93"/>
    <w:rsid w:val="005C296D"/>
    <w:rsid w:val="005C30CE"/>
    <w:rsid w:val="005D413B"/>
    <w:rsid w:val="005E0C37"/>
    <w:rsid w:val="005F0F48"/>
    <w:rsid w:val="00600A24"/>
    <w:rsid w:val="00605212"/>
    <w:rsid w:val="006068AE"/>
    <w:rsid w:val="0061025C"/>
    <w:rsid w:val="00610F28"/>
    <w:rsid w:val="00612A51"/>
    <w:rsid w:val="006165C0"/>
    <w:rsid w:val="00630CA1"/>
    <w:rsid w:val="00636732"/>
    <w:rsid w:val="00643D7D"/>
    <w:rsid w:val="00652857"/>
    <w:rsid w:val="00653DFB"/>
    <w:rsid w:val="00663891"/>
    <w:rsid w:val="00674520"/>
    <w:rsid w:val="00691215"/>
    <w:rsid w:val="006B3E06"/>
    <w:rsid w:val="006C129D"/>
    <w:rsid w:val="006C31FD"/>
    <w:rsid w:val="006C6815"/>
    <w:rsid w:val="006C7813"/>
    <w:rsid w:val="006F4861"/>
    <w:rsid w:val="00703A86"/>
    <w:rsid w:val="00705C78"/>
    <w:rsid w:val="00713FA0"/>
    <w:rsid w:val="007162ED"/>
    <w:rsid w:val="007274D8"/>
    <w:rsid w:val="0073168D"/>
    <w:rsid w:val="00732555"/>
    <w:rsid w:val="00732FA4"/>
    <w:rsid w:val="007373A5"/>
    <w:rsid w:val="00737526"/>
    <w:rsid w:val="00742B73"/>
    <w:rsid w:val="007430D3"/>
    <w:rsid w:val="00744C1C"/>
    <w:rsid w:val="007453BD"/>
    <w:rsid w:val="00746F50"/>
    <w:rsid w:val="00750934"/>
    <w:rsid w:val="0075521F"/>
    <w:rsid w:val="00757905"/>
    <w:rsid w:val="00773B39"/>
    <w:rsid w:val="007805A3"/>
    <w:rsid w:val="00787BB9"/>
    <w:rsid w:val="00790525"/>
    <w:rsid w:val="0079448A"/>
    <w:rsid w:val="007A0A0D"/>
    <w:rsid w:val="007A1F86"/>
    <w:rsid w:val="007A4B5C"/>
    <w:rsid w:val="007B5D52"/>
    <w:rsid w:val="007C32DC"/>
    <w:rsid w:val="007D0392"/>
    <w:rsid w:val="007D0E2D"/>
    <w:rsid w:val="007D1799"/>
    <w:rsid w:val="007D19DE"/>
    <w:rsid w:val="007D76C4"/>
    <w:rsid w:val="007E28E5"/>
    <w:rsid w:val="007F0BC4"/>
    <w:rsid w:val="007F328E"/>
    <w:rsid w:val="007F43FF"/>
    <w:rsid w:val="00800EEE"/>
    <w:rsid w:val="00802290"/>
    <w:rsid w:val="00802622"/>
    <w:rsid w:val="00802C6B"/>
    <w:rsid w:val="008075E0"/>
    <w:rsid w:val="00811A31"/>
    <w:rsid w:val="00811D7C"/>
    <w:rsid w:val="00824143"/>
    <w:rsid w:val="00830B60"/>
    <w:rsid w:val="00833C0C"/>
    <w:rsid w:val="00833EB5"/>
    <w:rsid w:val="008359F2"/>
    <w:rsid w:val="008647CD"/>
    <w:rsid w:val="0087324B"/>
    <w:rsid w:val="00874A2C"/>
    <w:rsid w:val="0087779A"/>
    <w:rsid w:val="00880AD8"/>
    <w:rsid w:val="008939A3"/>
    <w:rsid w:val="008A0A3C"/>
    <w:rsid w:val="008B2F30"/>
    <w:rsid w:val="008B3672"/>
    <w:rsid w:val="008B3A9F"/>
    <w:rsid w:val="008B715A"/>
    <w:rsid w:val="008C1878"/>
    <w:rsid w:val="008C227D"/>
    <w:rsid w:val="008C70C3"/>
    <w:rsid w:val="008C7C9F"/>
    <w:rsid w:val="008C7D7E"/>
    <w:rsid w:val="008D0EC1"/>
    <w:rsid w:val="008D121E"/>
    <w:rsid w:val="008D27B9"/>
    <w:rsid w:val="008F260F"/>
    <w:rsid w:val="008F7497"/>
    <w:rsid w:val="00901238"/>
    <w:rsid w:val="00901D72"/>
    <w:rsid w:val="00904925"/>
    <w:rsid w:val="009071CD"/>
    <w:rsid w:val="00922B4A"/>
    <w:rsid w:val="009249B5"/>
    <w:rsid w:val="00926D88"/>
    <w:rsid w:val="00931D44"/>
    <w:rsid w:val="0094234C"/>
    <w:rsid w:val="00942A30"/>
    <w:rsid w:val="00945C9B"/>
    <w:rsid w:val="00951259"/>
    <w:rsid w:val="00963B7C"/>
    <w:rsid w:val="00967EA0"/>
    <w:rsid w:val="00967EE5"/>
    <w:rsid w:val="009746C9"/>
    <w:rsid w:val="009830BC"/>
    <w:rsid w:val="009872F5"/>
    <w:rsid w:val="00994ED7"/>
    <w:rsid w:val="00996693"/>
    <w:rsid w:val="00997D89"/>
    <w:rsid w:val="009A4A5B"/>
    <w:rsid w:val="009A75FE"/>
    <w:rsid w:val="009B0CA8"/>
    <w:rsid w:val="009B2FFE"/>
    <w:rsid w:val="009B7780"/>
    <w:rsid w:val="009D23AB"/>
    <w:rsid w:val="009D6B95"/>
    <w:rsid w:val="009E1CCF"/>
    <w:rsid w:val="009E2C2F"/>
    <w:rsid w:val="00A0127E"/>
    <w:rsid w:val="00A06B96"/>
    <w:rsid w:val="00A108B0"/>
    <w:rsid w:val="00A1219F"/>
    <w:rsid w:val="00A16C75"/>
    <w:rsid w:val="00A16F21"/>
    <w:rsid w:val="00A20C80"/>
    <w:rsid w:val="00A23F1F"/>
    <w:rsid w:val="00A357B3"/>
    <w:rsid w:val="00A36F24"/>
    <w:rsid w:val="00A424A4"/>
    <w:rsid w:val="00A503A1"/>
    <w:rsid w:val="00A54E10"/>
    <w:rsid w:val="00A679AA"/>
    <w:rsid w:val="00A81E6F"/>
    <w:rsid w:val="00A85BF6"/>
    <w:rsid w:val="00A93A5B"/>
    <w:rsid w:val="00A966E0"/>
    <w:rsid w:val="00A972D1"/>
    <w:rsid w:val="00AA0496"/>
    <w:rsid w:val="00AA3790"/>
    <w:rsid w:val="00AC495B"/>
    <w:rsid w:val="00AC536C"/>
    <w:rsid w:val="00AD3118"/>
    <w:rsid w:val="00AD73EF"/>
    <w:rsid w:val="00AE0DF7"/>
    <w:rsid w:val="00AF3BB3"/>
    <w:rsid w:val="00AF46E6"/>
    <w:rsid w:val="00AF56C2"/>
    <w:rsid w:val="00AF65B3"/>
    <w:rsid w:val="00B059FB"/>
    <w:rsid w:val="00B16058"/>
    <w:rsid w:val="00B37CC1"/>
    <w:rsid w:val="00B4790E"/>
    <w:rsid w:val="00B566BC"/>
    <w:rsid w:val="00B66228"/>
    <w:rsid w:val="00B67A55"/>
    <w:rsid w:val="00B70565"/>
    <w:rsid w:val="00B7391E"/>
    <w:rsid w:val="00B91FD5"/>
    <w:rsid w:val="00B93767"/>
    <w:rsid w:val="00B96B23"/>
    <w:rsid w:val="00B96E48"/>
    <w:rsid w:val="00BA01C1"/>
    <w:rsid w:val="00BA0773"/>
    <w:rsid w:val="00BA3B40"/>
    <w:rsid w:val="00BA7342"/>
    <w:rsid w:val="00BB0C4F"/>
    <w:rsid w:val="00BB0F18"/>
    <w:rsid w:val="00BB3050"/>
    <w:rsid w:val="00BC3EC1"/>
    <w:rsid w:val="00BC4CF3"/>
    <w:rsid w:val="00BD3A88"/>
    <w:rsid w:val="00BD3E73"/>
    <w:rsid w:val="00BE73CF"/>
    <w:rsid w:val="00BF11DE"/>
    <w:rsid w:val="00BF3456"/>
    <w:rsid w:val="00BF4151"/>
    <w:rsid w:val="00BF70DC"/>
    <w:rsid w:val="00C333BB"/>
    <w:rsid w:val="00C626AB"/>
    <w:rsid w:val="00C63B41"/>
    <w:rsid w:val="00C73D87"/>
    <w:rsid w:val="00C750BB"/>
    <w:rsid w:val="00C76EB0"/>
    <w:rsid w:val="00C82D49"/>
    <w:rsid w:val="00C915B8"/>
    <w:rsid w:val="00CA04E4"/>
    <w:rsid w:val="00CB2F65"/>
    <w:rsid w:val="00CB6540"/>
    <w:rsid w:val="00CC5836"/>
    <w:rsid w:val="00CC7E26"/>
    <w:rsid w:val="00CD0A58"/>
    <w:rsid w:val="00CD50DD"/>
    <w:rsid w:val="00CD51FC"/>
    <w:rsid w:val="00CD5B51"/>
    <w:rsid w:val="00CE4EC8"/>
    <w:rsid w:val="00CF120E"/>
    <w:rsid w:val="00D07E54"/>
    <w:rsid w:val="00D20F19"/>
    <w:rsid w:val="00D2479D"/>
    <w:rsid w:val="00D37116"/>
    <w:rsid w:val="00D379DD"/>
    <w:rsid w:val="00D56DEC"/>
    <w:rsid w:val="00D61EFD"/>
    <w:rsid w:val="00D62A4C"/>
    <w:rsid w:val="00D7095F"/>
    <w:rsid w:val="00D743CA"/>
    <w:rsid w:val="00D75F30"/>
    <w:rsid w:val="00D83654"/>
    <w:rsid w:val="00D91B5D"/>
    <w:rsid w:val="00D91C18"/>
    <w:rsid w:val="00D9440D"/>
    <w:rsid w:val="00DA1376"/>
    <w:rsid w:val="00DA42DE"/>
    <w:rsid w:val="00DA5118"/>
    <w:rsid w:val="00DB1AB3"/>
    <w:rsid w:val="00DC64EB"/>
    <w:rsid w:val="00DE051A"/>
    <w:rsid w:val="00DE4ABD"/>
    <w:rsid w:val="00DF2D2B"/>
    <w:rsid w:val="00E05DFF"/>
    <w:rsid w:val="00E10BA6"/>
    <w:rsid w:val="00E147CC"/>
    <w:rsid w:val="00E20F87"/>
    <w:rsid w:val="00E25C07"/>
    <w:rsid w:val="00E27722"/>
    <w:rsid w:val="00E33056"/>
    <w:rsid w:val="00E34A88"/>
    <w:rsid w:val="00E37B54"/>
    <w:rsid w:val="00E47196"/>
    <w:rsid w:val="00E47AEB"/>
    <w:rsid w:val="00E51877"/>
    <w:rsid w:val="00E530AC"/>
    <w:rsid w:val="00E6036C"/>
    <w:rsid w:val="00E7262A"/>
    <w:rsid w:val="00E73132"/>
    <w:rsid w:val="00E73FB7"/>
    <w:rsid w:val="00E7496A"/>
    <w:rsid w:val="00E90A79"/>
    <w:rsid w:val="00EA2442"/>
    <w:rsid w:val="00EA5983"/>
    <w:rsid w:val="00EB4EB0"/>
    <w:rsid w:val="00EC191D"/>
    <w:rsid w:val="00EC2F10"/>
    <w:rsid w:val="00EE4014"/>
    <w:rsid w:val="00EE4116"/>
    <w:rsid w:val="00F01E50"/>
    <w:rsid w:val="00F01F96"/>
    <w:rsid w:val="00F0703A"/>
    <w:rsid w:val="00F12CE9"/>
    <w:rsid w:val="00F14772"/>
    <w:rsid w:val="00F157C0"/>
    <w:rsid w:val="00F17FCE"/>
    <w:rsid w:val="00F2023A"/>
    <w:rsid w:val="00F23ED2"/>
    <w:rsid w:val="00F25C79"/>
    <w:rsid w:val="00F32930"/>
    <w:rsid w:val="00F3335B"/>
    <w:rsid w:val="00F34AB6"/>
    <w:rsid w:val="00F4163C"/>
    <w:rsid w:val="00F42EE2"/>
    <w:rsid w:val="00F434D2"/>
    <w:rsid w:val="00F43B06"/>
    <w:rsid w:val="00F45052"/>
    <w:rsid w:val="00F55453"/>
    <w:rsid w:val="00F566DF"/>
    <w:rsid w:val="00F86EBD"/>
    <w:rsid w:val="00F86F44"/>
    <w:rsid w:val="00F87698"/>
    <w:rsid w:val="00F95E64"/>
    <w:rsid w:val="00FB1513"/>
    <w:rsid w:val="00FB20AA"/>
    <w:rsid w:val="00FB221C"/>
    <w:rsid w:val="00FC1581"/>
    <w:rsid w:val="00FC6CCE"/>
    <w:rsid w:val="00FD249E"/>
    <w:rsid w:val="00FD4C27"/>
    <w:rsid w:val="00FE0349"/>
    <w:rsid w:val="00FE1D0D"/>
    <w:rsid w:val="00FE381C"/>
    <w:rsid w:val="00FF25D2"/>
    <w:rsid w:val="00FF6633"/>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05A3"/>
    <w:pPr>
      <w:suppressAutoHyphens/>
      <w:spacing w:after="0" w:line="100" w:lineRule="atLeast"/>
    </w:pPr>
    <w:rPr>
      <w:rFonts w:ascii="Cambria" w:eastAsia="Calibri" w:hAnsi="Cambria" w:cs="Cambria"/>
      <w:color w:val="000000"/>
      <w:sz w:val="24"/>
      <w:szCs w:val="24"/>
      <w:lang w:val="es-EC"/>
    </w:rPr>
  </w:style>
  <w:style w:type="paragraph" w:styleId="Ttulo1">
    <w:name w:val="heading 1"/>
    <w:basedOn w:val="Normal"/>
    <w:next w:val="Normal"/>
    <w:link w:val="Ttulo1Car"/>
    <w:uiPriority w:val="9"/>
    <w:qFormat/>
    <w:rsid w:val="007805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805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805A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05A3"/>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semiHidden/>
    <w:rsid w:val="007805A3"/>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7805A3"/>
    <w:rPr>
      <w:rFonts w:asciiTheme="majorHAnsi" w:eastAsiaTheme="majorEastAsia" w:hAnsiTheme="majorHAnsi" w:cstheme="majorBidi"/>
      <w:b/>
      <w:bCs/>
      <w:color w:val="4F81BD" w:themeColor="accent1"/>
      <w:sz w:val="24"/>
      <w:szCs w:val="24"/>
      <w:lang w:val="es-EC"/>
    </w:rPr>
  </w:style>
  <w:style w:type="paragraph" w:styleId="NormalWeb">
    <w:name w:val="Normal (Web)"/>
    <w:basedOn w:val="Normal"/>
    <w:uiPriority w:val="99"/>
    <w:unhideWhenUsed/>
    <w:rsid w:val="007805A3"/>
    <w:pPr>
      <w:suppressAutoHyphens w:val="0"/>
      <w:spacing w:before="100" w:beforeAutospacing="1" w:after="100" w:afterAutospacing="1" w:line="240" w:lineRule="auto"/>
    </w:pPr>
    <w:rPr>
      <w:rFonts w:ascii="Times New Roman" w:eastAsia="Times New Roman" w:hAnsi="Times New Roman" w:cs="Times New Roman"/>
      <w:color w:val="auto"/>
      <w:lang w:val="es-MX" w:eastAsia="es-MX"/>
    </w:rPr>
  </w:style>
  <w:style w:type="paragraph" w:styleId="Textodeglobo">
    <w:name w:val="Balloon Text"/>
    <w:basedOn w:val="Normal"/>
    <w:link w:val="TextodegloboCar"/>
    <w:uiPriority w:val="99"/>
    <w:semiHidden/>
    <w:unhideWhenUsed/>
    <w:rsid w:val="007805A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5A3"/>
    <w:rPr>
      <w:rFonts w:ascii="Tahoma" w:eastAsia="Calibri" w:hAnsi="Tahoma" w:cs="Tahoma"/>
      <w:color w:val="000000"/>
      <w:sz w:val="16"/>
      <w:szCs w:val="16"/>
      <w:lang w:val="es-EC"/>
    </w:rPr>
  </w:style>
  <w:style w:type="paragraph" w:customStyle="1" w:styleId="Default">
    <w:name w:val="Default"/>
    <w:rsid w:val="007805A3"/>
    <w:pPr>
      <w:autoSpaceDE w:val="0"/>
      <w:autoSpaceDN w:val="0"/>
      <w:adjustRightInd w:val="0"/>
      <w:spacing w:after="0" w:line="240" w:lineRule="auto"/>
    </w:pPr>
    <w:rPr>
      <w:rFonts w:ascii="Times New Roman" w:hAnsi="Times New Roman" w:cs="Times New Roman"/>
      <w:color w:val="000000"/>
      <w:sz w:val="24"/>
      <w:szCs w:val="24"/>
      <w:lang w:val="es-MX"/>
    </w:rPr>
  </w:style>
  <w:style w:type="table" w:styleId="Tablaconcuadrcula">
    <w:name w:val="Table Grid"/>
    <w:basedOn w:val="Tablanormal"/>
    <w:uiPriority w:val="39"/>
    <w:rsid w:val="007805A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805A3"/>
    <w:rPr>
      <w:color w:val="0000FF"/>
      <w:u w:val="single"/>
    </w:rPr>
  </w:style>
  <w:style w:type="paragraph" w:styleId="Prrafodelista">
    <w:name w:val="List Paragraph"/>
    <w:basedOn w:val="Normal"/>
    <w:link w:val="PrrafodelistaCar"/>
    <w:qFormat/>
    <w:rsid w:val="007805A3"/>
    <w:pPr>
      <w:ind w:left="720"/>
      <w:contextualSpacing/>
    </w:pPr>
  </w:style>
  <w:style w:type="character" w:customStyle="1" w:styleId="PrrafodelistaCar">
    <w:name w:val="Párrafo de lista Car"/>
    <w:basedOn w:val="Fuentedeprrafopredeter"/>
    <w:link w:val="Prrafodelista"/>
    <w:rsid w:val="007805A3"/>
    <w:rPr>
      <w:rFonts w:ascii="Cambria" w:eastAsia="Calibri" w:hAnsi="Cambria" w:cs="Cambria"/>
      <w:color w:val="000000"/>
      <w:sz w:val="24"/>
      <w:szCs w:val="24"/>
      <w:lang w:val="es-EC"/>
    </w:rPr>
  </w:style>
  <w:style w:type="character" w:styleId="nfasis">
    <w:name w:val="Emphasis"/>
    <w:basedOn w:val="Fuentedeprrafopredeter"/>
    <w:uiPriority w:val="20"/>
    <w:qFormat/>
    <w:rsid w:val="007805A3"/>
    <w:rPr>
      <w:i/>
      <w:iCs/>
    </w:rPr>
  </w:style>
  <w:style w:type="character" w:styleId="Textoennegrita">
    <w:name w:val="Strong"/>
    <w:basedOn w:val="Fuentedeprrafopredeter"/>
    <w:uiPriority w:val="22"/>
    <w:qFormat/>
    <w:rsid w:val="007805A3"/>
    <w:rPr>
      <w:b/>
      <w:bCs/>
    </w:rPr>
  </w:style>
  <w:style w:type="paragraph" w:styleId="Sinespaciado">
    <w:name w:val="No Spacing"/>
    <w:uiPriority w:val="99"/>
    <w:qFormat/>
    <w:rsid w:val="007805A3"/>
    <w:pPr>
      <w:spacing w:after="0" w:line="240" w:lineRule="auto"/>
    </w:pPr>
    <w:rPr>
      <w:rFonts w:ascii="Calibri" w:eastAsia="Calibri" w:hAnsi="Calibri" w:cs="Times New Roman"/>
      <w:lang w:val="es-EC"/>
    </w:rPr>
  </w:style>
  <w:style w:type="paragraph" w:styleId="Encabezado">
    <w:name w:val="header"/>
    <w:basedOn w:val="Normal"/>
    <w:link w:val="EncabezadoCar"/>
    <w:uiPriority w:val="99"/>
    <w:unhideWhenUsed/>
    <w:rsid w:val="007805A3"/>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7805A3"/>
    <w:rPr>
      <w:rFonts w:ascii="Cambria" w:eastAsia="Calibri" w:hAnsi="Cambria" w:cs="Cambria"/>
      <w:color w:val="000000"/>
      <w:sz w:val="24"/>
      <w:szCs w:val="24"/>
      <w:lang w:val="es-EC"/>
    </w:rPr>
  </w:style>
  <w:style w:type="paragraph" w:styleId="Piedepgina">
    <w:name w:val="footer"/>
    <w:basedOn w:val="Normal"/>
    <w:link w:val="PiedepginaCar"/>
    <w:uiPriority w:val="99"/>
    <w:unhideWhenUsed/>
    <w:rsid w:val="007805A3"/>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7805A3"/>
    <w:rPr>
      <w:rFonts w:ascii="Cambria" w:eastAsia="Calibri" w:hAnsi="Cambria" w:cs="Cambria"/>
      <w:color w:val="000000"/>
      <w:sz w:val="24"/>
      <w:szCs w:val="24"/>
      <w:lang w:val="es-EC"/>
    </w:rPr>
  </w:style>
  <w:style w:type="paragraph" w:styleId="TtulodeTDC">
    <w:name w:val="TOC Heading"/>
    <w:basedOn w:val="Ttulo1"/>
    <w:next w:val="Normal"/>
    <w:uiPriority w:val="39"/>
    <w:unhideWhenUsed/>
    <w:qFormat/>
    <w:rsid w:val="007805A3"/>
    <w:pPr>
      <w:suppressAutoHyphens w:val="0"/>
      <w:spacing w:line="276" w:lineRule="auto"/>
      <w:outlineLvl w:val="9"/>
    </w:pPr>
    <w:rPr>
      <w:lang w:val="es-ES" w:eastAsia="es-ES"/>
    </w:rPr>
  </w:style>
  <w:style w:type="paragraph" w:styleId="TDC1">
    <w:name w:val="toc 1"/>
    <w:basedOn w:val="Normal"/>
    <w:next w:val="Normal"/>
    <w:autoRedefine/>
    <w:uiPriority w:val="39"/>
    <w:unhideWhenUsed/>
    <w:rsid w:val="007805A3"/>
    <w:pPr>
      <w:spacing w:after="100"/>
    </w:pPr>
  </w:style>
  <w:style w:type="paragraph" w:styleId="TDC2">
    <w:name w:val="toc 2"/>
    <w:basedOn w:val="Normal"/>
    <w:next w:val="Normal"/>
    <w:autoRedefine/>
    <w:uiPriority w:val="39"/>
    <w:unhideWhenUsed/>
    <w:rsid w:val="007805A3"/>
    <w:pPr>
      <w:spacing w:after="100"/>
      <w:ind w:left="240"/>
    </w:pPr>
  </w:style>
  <w:style w:type="character" w:customStyle="1" w:styleId="apple-converted-space">
    <w:name w:val="apple-converted-space"/>
    <w:basedOn w:val="Fuentedeprrafopredeter"/>
    <w:rsid w:val="007805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05A3"/>
    <w:pPr>
      <w:suppressAutoHyphens/>
      <w:spacing w:after="0" w:line="100" w:lineRule="atLeast"/>
    </w:pPr>
    <w:rPr>
      <w:rFonts w:ascii="Cambria" w:eastAsia="Calibri" w:hAnsi="Cambria" w:cs="Cambria"/>
      <w:color w:val="000000"/>
      <w:sz w:val="24"/>
      <w:szCs w:val="24"/>
      <w:lang w:val="es-EC"/>
    </w:rPr>
  </w:style>
  <w:style w:type="paragraph" w:styleId="Ttulo1">
    <w:name w:val="heading 1"/>
    <w:basedOn w:val="Normal"/>
    <w:next w:val="Normal"/>
    <w:link w:val="Ttulo1Car"/>
    <w:uiPriority w:val="9"/>
    <w:qFormat/>
    <w:rsid w:val="007805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805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805A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05A3"/>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semiHidden/>
    <w:rsid w:val="007805A3"/>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7805A3"/>
    <w:rPr>
      <w:rFonts w:asciiTheme="majorHAnsi" w:eastAsiaTheme="majorEastAsia" w:hAnsiTheme="majorHAnsi" w:cstheme="majorBidi"/>
      <w:b/>
      <w:bCs/>
      <w:color w:val="4F81BD" w:themeColor="accent1"/>
      <w:sz w:val="24"/>
      <w:szCs w:val="24"/>
      <w:lang w:val="es-EC"/>
    </w:rPr>
  </w:style>
  <w:style w:type="paragraph" w:styleId="NormalWeb">
    <w:name w:val="Normal (Web)"/>
    <w:basedOn w:val="Normal"/>
    <w:uiPriority w:val="99"/>
    <w:unhideWhenUsed/>
    <w:rsid w:val="007805A3"/>
    <w:pPr>
      <w:suppressAutoHyphens w:val="0"/>
      <w:spacing w:before="100" w:beforeAutospacing="1" w:after="100" w:afterAutospacing="1" w:line="240" w:lineRule="auto"/>
    </w:pPr>
    <w:rPr>
      <w:rFonts w:ascii="Times New Roman" w:eastAsia="Times New Roman" w:hAnsi="Times New Roman" w:cs="Times New Roman"/>
      <w:color w:val="auto"/>
      <w:lang w:val="es-MX" w:eastAsia="es-MX"/>
    </w:rPr>
  </w:style>
  <w:style w:type="paragraph" w:styleId="Textodeglobo">
    <w:name w:val="Balloon Text"/>
    <w:basedOn w:val="Normal"/>
    <w:link w:val="TextodegloboCar"/>
    <w:uiPriority w:val="99"/>
    <w:semiHidden/>
    <w:unhideWhenUsed/>
    <w:rsid w:val="007805A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5A3"/>
    <w:rPr>
      <w:rFonts w:ascii="Tahoma" w:eastAsia="Calibri" w:hAnsi="Tahoma" w:cs="Tahoma"/>
      <w:color w:val="000000"/>
      <w:sz w:val="16"/>
      <w:szCs w:val="16"/>
      <w:lang w:val="es-EC"/>
    </w:rPr>
  </w:style>
  <w:style w:type="paragraph" w:customStyle="1" w:styleId="Default">
    <w:name w:val="Default"/>
    <w:rsid w:val="007805A3"/>
    <w:pPr>
      <w:autoSpaceDE w:val="0"/>
      <w:autoSpaceDN w:val="0"/>
      <w:adjustRightInd w:val="0"/>
      <w:spacing w:after="0" w:line="240" w:lineRule="auto"/>
    </w:pPr>
    <w:rPr>
      <w:rFonts w:ascii="Times New Roman" w:hAnsi="Times New Roman" w:cs="Times New Roman"/>
      <w:color w:val="000000"/>
      <w:sz w:val="24"/>
      <w:szCs w:val="24"/>
      <w:lang w:val="es-MX"/>
    </w:rPr>
  </w:style>
  <w:style w:type="table" w:styleId="Tablaconcuadrcula">
    <w:name w:val="Table Grid"/>
    <w:basedOn w:val="Tablanormal"/>
    <w:uiPriority w:val="39"/>
    <w:rsid w:val="007805A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805A3"/>
    <w:rPr>
      <w:color w:val="0000FF"/>
      <w:u w:val="single"/>
    </w:rPr>
  </w:style>
  <w:style w:type="paragraph" w:styleId="Prrafodelista">
    <w:name w:val="List Paragraph"/>
    <w:basedOn w:val="Normal"/>
    <w:link w:val="PrrafodelistaCar"/>
    <w:qFormat/>
    <w:rsid w:val="007805A3"/>
    <w:pPr>
      <w:ind w:left="720"/>
      <w:contextualSpacing/>
    </w:pPr>
  </w:style>
  <w:style w:type="character" w:customStyle="1" w:styleId="PrrafodelistaCar">
    <w:name w:val="Párrafo de lista Car"/>
    <w:basedOn w:val="Fuentedeprrafopredeter"/>
    <w:link w:val="Prrafodelista"/>
    <w:rsid w:val="007805A3"/>
    <w:rPr>
      <w:rFonts w:ascii="Cambria" w:eastAsia="Calibri" w:hAnsi="Cambria" w:cs="Cambria"/>
      <w:color w:val="000000"/>
      <w:sz w:val="24"/>
      <w:szCs w:val="24"/>
      <w:lang w:val="es-EC"/>
    </w:rPr>
  </w:style>
  <w:style w:type="character" w:styleId="nfasis">
    <w:name w:val="Emphasis"/>
    <w:basedOn w:val="Fuentedeprrafopredeter"/>
    <w:uiPriority w:val="20"/>
    <w:qFormat/>
    <w:rsid w:val="007805A3"/>
    <w:rPr>
      <w:i/>
      <w:iCs/>
    </w:rPr>
  </w:style>
  <w:style w:type="character" w:styleId="Textoennegrita">
    <w:name w:val="Strong"/>
    <w:basedOn w:val="Fuentedeprrafopredeter"/>
    <w:uiPriority w:val="22"/>
    <w:qFormat/>
    <w:rsid w:val="007805A3"/>
    <w:rPr>
      <w:b/>
      <w:bCs/>
    </w:rPr>
  </w:style>
  <w:style w:type="paragraph" w:styleId="Sinespaciado">
    <w:name w:val="No Spacing"/>
    <w:uiPriority w:val="99"/>
    <w:qFormat/>
    <w:rsid w:val="007805A3"/>
    <w:pPr>
      <w:spacing w:after="0" w:line="240" w:lineRule="auto"/>
    </w:pPr>
    <w:rPr>
      <w:rFonts w:ascii="Calibri" w:eastAsia="Calibri" w:hAnsi="Calibri" w:cs="Times New Roman"/>
      <w:lang w:val="es-EC"/>
    </w:rPr>
  </w:style>
  <w:style w:type="paragraph" w:styleId="Encabezado">
    <w:name w:val="header"/>
    <w:basedOn w:val="Normal"/>
    <w:link w:val="EncabezadoCar"/>
    <w:uiPriority w:val="99"/>
    <w:unhideWhenUsed/>
    <w:rsid w:val="007805A3"/>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7805A3"/>
    <w:rPr>
      <w:rFonts w:ascii="Cambria" w:eastAsia="Calibri" w:hAnsi="Cambria" w:cs="Cambria"/>
      <w:color w:val="000000"/>
      <w:sz w:val="24"/>
      <w:szCs w:val="24"/>
      <w:lang w:val="es-EC"/>
    </w:rPr>
  </w:style>
  <w:style w:type="paragraph" w:styleId="Piedepgina">
    <w:name w:val="footer"/>
    <w:basedOn w:val="Normal"/>
    <w:link w:val="PiedepginaCar"/>
    <w:uiPriority w:val="99"/>
    <w:unhideWhenUsed/>
    <w:rsid w:val="007805A3"/>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7805A3"/>
    <w:rPr>
      <w:rFonts w:ascii="Cambria" w:eastAsia="Calibri" w:hAnsi="Cambria" w:cs="Cambria"/>
      <w:color w:val="000000"/>
      <w:sz w:val="24"/>
      <w:szCs w:val="24"/>
      <w:lang w:val="es-EC"/>
    </w:rPr>
  </w:style>
  <w:style w:type="paragraph" w:styleId="TtulodeTDC">
    <w:name w:val="TOC Heading"/>
    <w:basedOn w:val="Ttulo1"/>
    <w:next w:val="Normal"/>
    <w:uiPriority w:val="39"/>
    <w:unhideWhenUsed/>
    <w:qFormat/>
    <w:rsid w:val="007805A3"/>
    <w:pPr>
      <w:suppressAutoHyphens w:val="0"/>
      <w:spacing w:line="276" w:lineRule="auto"/>
      <w:outlineLvl w:val="9"/>
    </w:pPr>
    <w:rPr>
      <w:lang w:val="es-ES" w:eastAsia="es-ES"/>
    </w:rPr>
  </w:style>
  <w:style w:type="paragraph" w:styleId="TDC1">
    <w:name w:val="toc 1"/>
    <w:basedOn w:val="Normal"/>
    <w:next w:val="Normal"/>
    <w:autoRedefine/>
    <w:uiPriority w:val="39"/>
    <w:unhideWhenUsed/>
    <w:rsid w:val="007805A3"/>
    <w:pPr>
      <w:spacing w:after="100"/>
    </w:pPr>
  </w:style>
  <w:style w:type="paragraph" w:styleId="TDC2">
    <w:name w:val="toc 2"/>
    <w:basedOn w:val="Normal"/>
    <w:next w:val="Normal"/>
    <w:autoRedefine/>
    <w:uiPriority w:val="39"/>
    <w:unhideWhenUsed/>
    <w:rsid w:val="007805A3"/>
    <w:pPr>
      <w:spacing w:after="100"/>
      <w:ind w:left="240"/>
    </w:pPr>
  </w:style>
  <w:style w:type="character" w:customStyle="1" w:styleId="apple-converted-space">
    <w:name w:val="apple-converted-space"/>
    <w:basedOn w:val="Fuentedeprrafopredeter"/>
    <w:rsid w:val="00780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aw.resource.org/pub/ec/ibr/ec.nte.2337.2008.pdf" TargetMode="External"/><Relationship Id="rId26" Type="http://schemas.openxmlformats.org/officeDocument/2006/relationships/chart" Target="charts/chart3.xml"/><Relationship Id="rId39" Type="http://schemas.openxmlformats.org/officeDocument/2006/relationships/image" Target="media/image14.jpeg"/><Relationship Id="rId21" Type="http://schemas.openxmlformats.org/officeDocument/2006/relationships/image" Target="media/image10.png"/><Relationship Id="rId34" Type="http://schemas.openxmlformats.org/officeDocument/2006/relationships/chart" Target="charts/chart11.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dx.doi.org/10.1016/j.carbpol.2014.06.090"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hyperlink" Target="http://www.sciencedirect.com/science/journal/01448617"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hyperlink" Target="http://www.dmedicina.com/vida-sana/alimentacion/diccionario-de-alimentacion/aminoacidos.html" TargetMode="External"/><Relationship Id="rId31" Type="http://schemas.openxmlformats.org/officeDocument/2006/relationships/chart" Target="charts/chart8.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www.scielo.org.ve/scielo.php?script=sci_arttext&amp;pid=S0378-78182005000300004&amp;lng=es&amp;tlng=es"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9.pn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ISE&#209;O%20PRUEBA%20ul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ISE&#209;O%20PRUE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defRPr/>
            </a:pPr>
            <a:r>
              <a:rPr lang="en-US"/>
              <a:t>APARIENCIA</a:t>
            </a:r>
          </a:p>
        </c:rich>
      </c:tx>
      <c:layout/>
      <c:overlay val="0"/>
      <c:spPr>
        <a:noFill/>
        <a:ln>
          <a:noFill/>
        </a:ln>
        <a:effectLst/>
      </c:spPr>
    </c:title>
    <c:autoTitleDeleted val="0"/>
    <c:plotArea>
      <c:layout/>
      <c:barChart>
        <c:barDir val="col"/>
        <c:grouping val="clustered"/>
        <c:varyColors val="0"/>
        <c:ser>
          <c:idx val="0"/>
          <c:order val="0"/>
          <c:tx>
            <c:strRef>
              <c:f>Apariencia!$I$103</c:f>
              <c:strCache>
                <c:ptCount val="1"/>
                <c:pt idx="0">
                  <c:v>PROMEDIOS</c:v>
                </c:pt>
              </c:strCache>
            </c:strRef>
          </c:tx>
          <c:spPr>
            <a:solidFill>
              <a:schemeClr val="accent6"/>
            </a:solidFill>
            <a:ln>
              <a:noFill/>
            </a:ln>
            <a:effectLst/>
          </c:spPr>
          <c:invertIfNegative val="0"/>
          <c:cat>
            <c:strRef>
              <c:f>Apariencia!$H$104:$H$109</c:f>
              <c:strCache>
                <c:ptCount val="6"/>
                <c:pt idx="0">
                  <c:v>A1B1                         </c:v>
                </c:pt>
                <c:pt idx="1">
                  <c:v>A1B2             </c:v>
                </c:pt>
                <c:pt idx="2">
                  <c:v>A1B3</c:v>
                </c:pt>
                <c:pt idx="3">
                  <c:v>A2B1</c:v>
                </c:pt>
                <c:pt idx="4">
                  <c:v>A2B2</c:v>
                </c:pt>
                <c:pt idx="5">
                  <c:v>A2B3</c:v>
                </c:pt>
              </c:strCache>
            </c:strRef>
          </c:cat>
          <c:val>
            <c:numRef>
              <c:f>Apariencia!$I$104:$I$109</c:f>
              <c:numCache>
                <c:formatCode>0.00</c:formatCode>
                <c:ptCount val="6"/>
                <c:pt idx="0">
                  <c:v>4.25</c:v>
                </c:pt>
                <c:pt idx="1">
                  <c:v>4.1944444444444446</c:v>
                </c:pt>
                <c:pt idx="2">
                  <c:v>3.9166666666666661</c:v>
                </c:pt>
                <c:pt idx="3">
                  <c:v>4.083333333333333</c:v>
                </c:pt>
                <c:pt idx="4">
                  <c:v>3.9722222222222219</c:v>
                </c:pt>
                <c:pt idx="5">
                  <c:v>3.7499999999999996</c:v>
                </c:pt>
              </c:numCache>
            </c:numRef>
          </c:val>
        </c:ser>
        <c:dLbls>
          <c:showLegendKey val="0"/>
          <c:showVal val="0"/>
          <c:showCatName val="0"/>
          <c:showSerName val="0"/>
          <c:showPercent val="0"/>
          <c:showBubbleSize val="0"/>
        </c:dLbls>
        <c:gapWidth val="150"/>
        <c:axId val="87835008"/>
        <c:axId val="87836544"/>
      </c:barChart>
      <c:catAx>
        <c:axId val="8783500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87836544"/>
        <c:crosses val="autoZero"/>
        <c:auto val="1"/>
        <c:lblAlgn val="ctr"/>
        <c:lblOffset val="100"/>
        <c:noMultiLvlLbl val="0"/>
      </c:catAx>
      <c:valAx>
        <c:axId val="87836544"/>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87835008"/>
        <c:crosses val="autoZero"/>
        <c:crossBetween val="between"/>
      </c:valAx>
      <c:spPr>
        <a:pattFill prst="ltDnDiag">
          <a:fgClr>
            <a:srgbClr val="000000">
              <a:alpha val="0"/>
            </a:srgbClr>
          </a:fgClr>
          <a:bgClr>
            <a:srgbClr val="FFFFFF"/>
          </a:bgClr>
        </a:pattFill>
        <a:ln w="25400">
          <a:noFill/>
        </a:ln>
        <a:effectLst/>
      </c:spPr>
    </c:plotArea>
    <c:legend>
      <c:legendPos val="r"/>
      <c:legendEntry>
        <c:idx val="0"/>
        <c:txPr>
          <a:bodyPr rot="0" vert="horz"/>
          <a:lstStyle/>
          <a:p>
            <a:pPr>
              <a:defRPr/>
            </a:pPr>
            <a:endParaRPr lang="es-EC"/>
          </a:p>
        </c:txPr>
      </c:legendEntry>
      <c:layout/>
      <c:overlay val="0"/>
      <c:spPr>
        <a:noFill/>
        <a:ln>
          <a:noFill/>
        </a:ln>
        <a:effectLst/>
      </c:spPr>
      <c:txPr>
        <a:bodyPr rot="0" vert="horz"/>
        <a:lstStyle/>
        <a:p>
          <a:pPr>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Interacción AxB en la Textura del producto</a:t>
            </a:r>
          </a:p>
        </c:rich>
      </c:tx>
      <c:layout/>
      <c:overlay val="0"/>
      <c:spPr>
        <a:noFill/>
        <a:ln>
          <a:noFill/>
        </a:ln>
        <a:effectLst/>
      </c:spPr>
    </c:title>
    <c:autoTitleDeleted val="0"/>
    <c:plotArea>
      <c:layout/>
      <c:lineChart>
        <c:grouping val="standard"/>
        <c:varyColors val="0"/>
        <c:ser>
          <c:idx val="0"/>
          <c:order val="0"/>
          <c:tx>
            <c:strRef>
              <c:f>Textura!$R$108</c:f>
              <c:strCache>
                <c:ptCount val="1"/>
                <c:pt idx="0">
                  <c:v>A1 (guayaba rosada)</c:v>
                </c:pt>
              </c:strCache>
            </c:strRef>
          </c:tx>
          <c:spPr>
            <a:ln w="28575" cap="rnd">
              <a:solidFill>
                <a:schemeClr val="accent1"/>
              </a:solidFill>
              <a:round/>
            </a:ln>
            <a:effectLst/>
          </c:spPr>
          <c:marker>
            <c:symbol val="none"/>
          </c:marker>
          <c:cat>
            <c:strRef>
              <c:f>Textura!$S$107:$U$107</c:f>
              <c:strCache>
                <c:ptCount val="3"/>
                <c:pt idx="0">
                  <c:v>B1 (manzana)</c:v>
                </c:pt>
                <c:pt idx="1">
                  <c:v>B2 (limón)</c:v>
                </c:pt>
                <c:pt idx="2">
                  <c:v>B3 (naranja)</c:v>
                </c:pt>
              </c:strCache>
            </c:strRef>
          </c:cat>
          <c:val>
            <c:numRef>
              <c:f>Textura!$S$108:$U$108</c:f>
              <c:numCache>
                <c:formatCode>0.00</c:formatCode>
                <c:ptCount val="3"/>
                <c:pt idx="0">
                  <c:v>3.9444444444444433</c:v>
                </c:pt>
                <c:pt idx="1">
                  <c:v>3.8055555555555567</c:v>
                </c:pt>
                <c:pt idx="2">
                  <c:v>3.75</c:v>
                </c:pt>
              </c:numCache>
            </c:numRef>
          </c:val>
          <c:smooth val="0"/>
        </c:ser>
        <c:ser>
          <c:idx val="1"/>
          <c:order val="1"/>
          <c:tx>
            <c:strRef>
              <c:f>Textura!$R$109</c:f>
              <c:strCache>
                <c:ptCount val="1"/>
                <c:pt idx="0">
                  <c:v>A2 (guayaba blanca)</c:v>
                </c:pt>
              </c:strCache>
            </c:strRef>
          </c:tx>
          <c:spPr>
            <a:ln w="28575" cap="rnd">
              <a:solidFill>
                <a:schemeClr val="accent2"/>
              </a:solidFill>
              <a:round/>
            </a:ln>
            <a:effectLst/>
          </c:spPr>
          <c:marker>
            <c:symbol val="none"/>
          </c:marker>
          <c:cat>
            <c:strRef>
              <c:f>Textura!$S$107:$U$107</c:f>
              <c:strCache>
                <c:ptCount val="3"/>
                <c:pt idx="0">
                  <c:v>B1 (manzana)</c:v>
                </c:pt>
                <c:pt idx="1">
                  <c:v>B2 (limón)</c:v>
                </c:pt>
                <c:pt idx="2">
                  <c:v>B3 (naranja)</c:v>
                </c:pt>
              </c:strCache>
            </c:strRef>
          </c:cat>
          <c:val>
            <c:numRef>
              <c:f>Textura!$S$109:$U$109</c:f>
              <c:numCache>
                <c:formatCode>0.00</c:formatCode>
                <c:ptCount val="3"/>
                <c:pt idx="0">
                  <c:v>3.75</c:v>
                </c:pt>
                <c:pt idx="1">
                  <c:v>3.6388888888888888</c:v>
                </c:pt>
                <c:pt idx="2">
                  <c:v>3.6388888888888888</c:v>
                </c:pt>
              </c:numCache>
            </c:numRef>
          </c:val>
          <c:smooth val="0"/>
        </c:ser>
        <c:dLbls>
          <c:showLegendKey val="0"/>
          <c:showVal val="0"/>
          <c:showCatName val="0"/>
          <c:showSerName val="0"/>
          <c:showPercent val="0"/>
          <c:showBubbleSize val="0"/>
        </c:dLbls>
        <c:marker val="1"/>
        <c:smooth val="0"/>
        <c:axId val="88746240"/>
        <c:axId val="88752128"/>
      </c:lineChart>
      <c:catAx>
        <c:axId val="887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88752128"/>
        <c:crosses val="autoZero"/>
        <c:auto val="1"/>
        <c:lblAlgn val="ctr"/>
        <c:lblOffset val="100"/>
        <c:noMultiLvlLbl val="0"/>
      </c:catAx>
      <c:valAx>
        <c:axId val="88752128"/>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88746240"/>
        <c:crosses val="autoZero"/>
        <c:crossBetween val="between"/>
      </c:valAx>
      <c:spPr>
        <a:noFill/>
        <a:ln>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RESUMEN!$E$14</c:f>
              <c:strCache>
                <c:ptCount val="1"/>
                <c:pt idx="0">
                  <c:v>A1B1                         </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cat>
            <c:strRef>
              <c:f>RESUMEN!$D$15:$D$19</c:f>
              <c:strCache>
                <c:ptCount val="5"/>
                <c:pt idx="0">
                  <c:v>APARIENCIA</c:v>
                </c:pt>
                <c:pt idx="1">
                  <c:v>COLOR</c:v>
                </c:pt>
                <c:pt idx="2">
                  <c:v>AROMA</c:v>
                </c:pt>
                <c:pt idx="3">
                  <c:v>SABOR</c:v>
                </c:pt>
                <c:pt idx="4">
                  <c:v>TEXTURA</c:v>
                </c:pt>
              </c:strCache>
            </c:strRef>
          </c:cat>
          <c:val>
            <c:numRef>
              <c:f>RESUMEN!$E$15:$E$19</c:f>
              <c:numCache>
                <c:formatCode>0.00</c:formatCode>
                <c:ptCount val="5"/>
                <c:pt idx="0">
                  <c:v>4.25</c:v>
                </c:pt>
                <c:pt idx="1">
                  <c:v>3.9444444444444442</c:v>
                </c:pt>
                <c:pt idx="2">
                  <c:v>3.7222222222222214</c:v>
                </c:pt>
                <c:pt idx="3">
                  <c:v>3.9444444444444446</c:v>
                </c:pt>
                <c:pt idx="4">
                  <c:v>3.9444444444444433</c:v>
                </c:pt>
              </c:numCache>
            </c:numRef>
          </c:val>
        </c:ser>
        <c:ser>
          <c:idx val="1"/>
          <c:order val="1"/>
          <c:tx>
            <c:strRef>
              <c:f>RESUMEN!$F$14</c:f>
              <c:strCache>
                <c:ptCount val="1"/>
                <c:pt idx="0">
                  <c:v>A1B2             </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cat>
            <c:strRef>
              <c:f>RESUMEN!$D$15:$D$19</c:f>
              <c:strCache>
                <c:ptCount val="5"/>
                <c:pt idx="0">
                  <c:v>APARIENCIA</c:v>
                </c:pt>
                <c:pt idx="1">
                  <c:v>COLOR</c:v>
                </c:pt>
                <c:pt idx="2">
                  <c:v>AROMA</c:v>
                </c:pt>
                <c:pt idx="3">
                  <c:v>SABOR</c:v>
                </c:pt>
                <c:pt idx="4">
                  <c:v>TEXTURA</c:v>
                </c:pt>
              </c:strCache>
            </c:strRef>
          </c:cat>
          <c:val>
            <c:numRef>
              <c:f>RESUMEN!$F$15:$F$19</c:f>
              <c:numCache>
                <c:formatCode>0.00</c:formatCode>
                <c:ptCount val="5"/>
                <c:pt idx="0">
                  <c:v>4.1944444444444446</c:v>
                </c:pt>
                <c:pt idx="1">
                  <c:v>3.8888888888888888</c:v>
                </c:pt>
                <c:pt idx="2">
                  <c:v>3.6666666666666665</c:v>
                </c:pt>
                <c:pt idx="3">
                  <c:v>3.8611111111111107</c:v>
                </c:pt>
                <c:pt idx="4">
                  <c:v>3.8055555555555567</c:v>
                </c:pt>
              </c:numCache>
            </c:numRef>
          </c:val>
        </c:ser>
        <c:ser>
          <c:idx val="2"/>
          <c:order val="2"/>
          <c:tx>
            <c:strRef>
              <c:f>RESUMEN!$G$14</c:f>
              <c:strCache>
                <c:ptCount val="1"/>
                <c:pt idx="0">
                  <c:v>A1B3</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cat>
            <c:strRef>
              <c:f>RESUMEN!$D$15:$D$19</c:f>
              <c:strCache>
                <c:ptCount val="5"/>
                <c:pt idx="0">
                  <c:v>APARIENCIA</c:v>
                </c:pt>
                <c:pt idx="1">
                  <c:v>COLOR</c:v>
                </c:pt>
                <c:pt idx="2">
                  <c:v>AROMA</c:v>
                </c:pt>
                <c:pt idx="3">
                  <c:v>SABOR</c:v>
                </c:pt>
                <c:pt idx="4">
                  <c:v>TEXTURA</c:v>
                </c:pt>
              </c:strCache>
            </c:strRef>
          </c:cat>
          <c:val>
            <c:numRef>
              <c:f>RESUMEN!$G$15:$G$19</c:f>
              <c:numCache>
                <c:formatCode>0.00</c:formatCode>
                <c:ptCount val="5"/>
                <c:pt idx="0">
                  <c:v>3.9166666666666661</c:v>
                </c:pt>
                <c:pt idx="1">
                  <c:v>3.8055555555555554</c:v>
                </c:pt>
                <c:pt idx="2">
                  <c:v>3.6388888888888888</c:v>
                </c:pt>
                <c:pt idx="3">
                  <c:v>3.8055555555555558</c:v>
                </c:pt>
                <c:pt idx="4">
                  <c:v>3.75</c:v>
                </c:pt>
              </c:numCache>
            </c:numRef>
          </c:val>
        </c:ser>
        <c:ser>
          <c:idx val="3"/>
          <c:order val="3"/>
          <c:tx>
            <c:strRef>
              <c:f>RESUMEN!$H$14</c:f>
              <c:strCache>
                <c:ptCount val="1"/>
                <c:pt idx="0">
                  <c:v>A2B1</c:v>
                </c:pt>
              </c:strCache>
            </c:strRef>
          </c:tx>
          <c:spPr>
            <a:ln w="15875" cap="rnd">
              <a:solidFill>
                <a:schemeClr val="accent4"/>
              </a:solidFill>
              <a:round/>
            </a:ln>
            <a:effectLst>
              <a:outerShdw blurRad="40000" dist="20000" dir="5400000" rotWithShape="0">
                <a:srgbClr val="000000">
                  <a:alpha val="38000"/>
                </a:srgbClr>
              </a:outerShdw>
            </a:effectLst>
          </c:spPr>
          <c:marker>
            <c:symbol val="none"/>
          </c:marker>
          <c:cat>
            <c:strRef>
              <c:f>RESUMEN!$D$15:$D$19</c:f>
              <c:strCache>
                <c:ptCount val="5"/>
                <c:pt idx="0">
                  <c:v>APARIENCIA</c:v>
                </c:pt>
                <c:pt idx="1">
                  <c:v>COLOR</c:v>
                </c:pt>
                <c:pt idx="2">
                  <c:v>AROMA</c:v>
                </c:pt>
                <c:pt idx="3">
                  <c:v>SABOR</c:v>
                </c:pt>
                <c:pt idx="4">
                  <c:v>TEXTURA</c:v>
                </c:pt>
              </c:strCache>
            </c:strRef>
          </c:cat>
          <c:val>
            <c:numRef>
              <c:f>RESUMEN!$H$15:$H$19</c:f>
              <c:numCache>
                <c:formatCode>0.00</c:formatCode>
                <c:ptCount val="5"/>
                <c:pt idx="0">
                  <c:v>4.083333333333333</c:v>
                </c:pt>
                <c:pt idx="1">
                  <c:v>3.8055555555555567</c:v>
                </c:pt>
                <c:pt idx="2">
                  <c:v>3.5555555555555554</c:v>
                </c:pt>
                <c:pt idx="3">
                  <c:v>3.8055555555555554</c:v>
                </c:pt>
                <c:pt idx="4">
                  <c:v>3.75</c:v>
                </c:pt>
              </c:numCache>
            </c:numRef>
          </c:val>
        </c:ser>
        <c:ser>
          <c:idx val="4"/>
          <c:order val="4"/>
          <c:tx>
            <c:strRef>
              <c:f>RESUMEN!$I$14</c:f>
              <c:strCache>
                <c:ptCount val="1"/>
                <c:pt idx="0">
                  <c:v>A2B2</c:v>
                </c:pt>
              </c:strCache>
            </c:strRef>
          </c:tx>
          <c:spPr>
            <a:ln w="15875" cap="rnd">
              <a:solidFill>
                <a:schemeClr val="accent5"/>
              </a:solidFill>
              <a:round/>
            </a:ln>
            <a:effectLst>
              <a:outerShdw blurRad="40000" dist="20000" dir="5400000" rotWithShape="0">
                <a:srgbClr val="000000">
                  <a:alpha val="38000"/>
                </a:srgbClr>
              </a:outerShdw>
            </a:effectLst>
          </c:spPr>
          <c:marker>
            <c:symbol val="none"/>
          </c:marker>
          <c:cat>
            <c:strRef>
              <c:f>RESUMEN!$D$15:$D$19</c:f>
              <c:strCache>
                <c:ptCount val="5"/>
                <c:pt idx="0">
                  <c:v>APARIENCIA</c:v>
                </c:pt>
                <c:pt idx="1">
                  <c:v>COLOR</c:v>
                </c:pt>
                <c:pt idx="2">
                  <c:v>AROMA</c:v>
                </c:pt>
                <c:pt idx="3">
                  <c:v>SABOR</c:v>
                </c:pt>
                <c:pt idx="4">
                  <c:v>TEXTURA</c:v>
                </c:pt>
              </c:strCache>
            </c:strRef>
          </c:cat>
          <c:val>
            <c:numRef>
              <c:f>RESUMEN!$I$15:$I$19</c:f>
              <c:numCache>
                <c:formatCode>0.00</c:formatCode>
                <c:ptCount val="5"/>
                <c:pt idx="0">
                  <c:v>3.9722222222222219</c:v>
                </c:pt>
                <c:pt idx="1">
                  <c:v>3.7222222222222228</c:v>
                </c:pt>
                <c:pt idx="2">
                  <c:v>3.5277777777777772</c:v>
                </c:pt>
                <c:pt idx="3">
                  <c:v>3.7222222222222228</c:v>
                </c:pt>
                <c:pt idx="4">
                  <c:v>3.6388888888888888</c:v>
                </c:pt>
              </c:numCache>
            </c:numRef>
          </c:val>
        </c:ser>
        <c:ser>
          <c:idx val="5"/>
          <c:order val="5"/>
          <c:tx>
            <c:strRef>
              <c:f>RESUMEN!$J$14</c:f>
              <c:strCache>
                <c:ptCount val="1"/>
                <c:pt idx="0">
                  <c:v>A2B3</c:v>
                </c:pt>
              </c:strCache>
            </c:strRef>
          </c:tx>
          <c:spPr>
            <a:ln w="15875" cap="rnd">
              <a:solidFill>
                <a:schemeClr val="accent6"/>
              </a:solidFill>
              <a:round/>
            </a:ln>
            <a:effectLst>
              <a:outerShdw blurRad="40000" dist="20000" dir="5400000" rotWithShape="0">
                <a:srgbClr val="000000">
                  <a:alpha val="38000"/>
                </a:srgbClr>
              </a:outerShdw>
            </a:effectLst>
          </c:spPr>
          <c:marker>
            <c:symbol val="none"/>
          </c:marker>
          <c:cat>
            <c:strRef>
              <c:f>RESUMEN!$D$15:$D$19</c:f>
              <c:strCache>
                <c:ptCount val="5"/>
                <c:pt idx="0">
                  <c:v>APARIENCIA</c:v>
                </c:pt>
                <c:pt idx="1">
                  <c:v>COLOR</c:v>
                </c:pt>
                <c:pt idx="2">
                  <c:v>AROMA</c:v>
                </c:pt>
                <c:pt idx="3">
                  <c:v>SABOR</c:v>
                </c:pt>
                <c:pt idx="4">
                  <c:v>TEXTURA</c:v>
                </c:pt>
              </c:strCache>
            </c:strRef>
          </c:cat>
          <c:val>
            <c:numRef>
              <c:f>RESUMEN!$J$15:$J$19</c:f>
              <c:numCache>
                <c:formatCode>0.00</c:formatCode>
                <c:ptCount val="5"/>
                <c:pt idx="0">
                  <c:v>3.7499999999999996</c:v>
                </c:pt>
                <c:pt idx="1">
                  <c:v>3.5277777777777772</c:v>
                </c:pt>
                <c:pt idx="2">
                  <c:v>3.4999999999999996</c:v>
                </c:pt>
                <c:pt idx="3">
                  <c:v>3.7222222222222228</c:v>
                </c:pt>
                <c:pt idx="4">
                  <c:v>3.6388888888888888</c:v>
                </c:pt>
              </c:numCache>
            </c:numRef>
          </c:val>
        </c:ser>
        <c:dLbls>
          <c:showLegendKey val="0"/>
          <c:showVal val="0"/>
          <c:showCatName val="0"/>
          <c:showSerName val="0"/>
          <c:showPercent val="0"/>
          <c:showBubbleSize val="0"/>
        </c:dLbls>
        <c:axId val="94249344"/>
        <c:axId val="94250880"/>
      </c:radarChart>
      <c:catAx>
        <c:axId val="942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4250880"/>
        <c:crosses val="autoZero"/>
        <c:auto val="1"/>
        <c:lblAlgn val="ctr"/>
        <c:lblOffset val="100"/>
        <c:noMultiLvlLbl val="0"/>
      </c:catAx>
      <c:valAx>
        <c:axId val="94250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s-EC"/>
          </a:p>
        </c:txPr>
        <c:crossAx val="9424934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Interacción AxB en la Apariencia del producto</a:t>
            </a:r>
          </a:p>
        </c:rich>
      </c:tx>
      <c:layout/>
      <c:overlay val="0"/>
      <c:spPr>
        <a:noFill/>
        <a:ln>
          <a:noFill/>
        </a:ln>
        <a:effectLst/>
      </c:spPr>
    </c:title>
    <c:autoTitleDeleted val="0"/>
    <c:plotArea>
      <c:layout/>
      <c:lineChart>
        <c:grouping val="standard"/>
        <c:varyColors val="0"/>
        <c:ser>
          <c:idx val="0"/>
          <c:order val="0"/>
          <c:tx>
            <c:strRef>
              <c:f>Apariencia!$W$107</c:f>
              <c:strCache>
                <c:ptCount val="1"/>
                <c:pt idx="0">
                  <c:v>A1 (guayaba rosada)</c:v>
                </c:pt>
              </c:strCache>
            </c:strRef>
          </c:tx>
          <c:spPr>
            <a:ln w="28575" cap="rnd">
              <a:solidFill>
                <a:schemeClr val="accent1"/>
              </a:solidFill>
              <a:round/>
            </a:ln>
            <a:effectLst/>
          </c:spPr>
          <c:marker>
            <c:symbol val="none"/>
          </c:marker>
          <c:cat>
            <c:strRef>
              <c:f>Apariencia!$X$106:$Z$106</c:f>
              <c:strCache>
                <c:ptCount val="3"/>
                <c:pt idx="0">
                  <c:v>B1 (manzana)</c:v>
                </c:pt>
                <c:pt idx="1">
                  <c:v>B2 (limón)</c:v>
                </c:pt>
                <c:pt idx="2">
                  <c:v>B3 (naranja)</c:v>
                </c:pt>
              </c:strCache>
            </c:strRef>
          </c:cat>
          <c:val>
            <c:numRef>
              <c:f>Apariencia!$X$107:$Z$107</c:f>
              <c:numCache>
                <c:formatCode>0.00</c:formatCode>
                <c:ptCount val="3"/>
                <c:pt idx="0">
                  <c:v>4.25</c:v>
                </c:pt>
                <c:pt idx="1">
                  <c:v>4.1944444444444446</c:v>
                </c:pt>
                <c:pt idx="2">
                  <c:v>3.9166666666666661</c:v>
                </c:pt>
              </c:numCache>
            </c:numRef>
          </c:val>
          <c:smooth val="0"/>
        </c:ser>
        <c:ser>
          <c:idx val="1"/>
          <c:order val="1"/>
          <c:tx>
            <c:strRef>
              <c:f>Apariencia!$W$108</c:f>
              <c:strCache>
                <c:ptCount val="1"/>
                <c:pt idx="0">
                  <c:v>A2 (guayaba blanca)</c:v>
                </c:pt>
              </c:strCache>
            </c:strRef>
          </c:tx>
          <c:spPr>
            <a:ln w="28575" cap="rnd">
              <a:solidFill>
                <a:schemeClr val="accent2"/>
              </a:solidFill>
              <a:round/>
            </a:ln>
            <a:effectLst/>
          </c:spPr>
          <c:marker>
            <c:symbol val="none"/>
          </c:marker>
          <c:cat>
            <c:strRef>
              <c:f>Apariencia!$X$106:$Z$106</c:f>
              <c:strCache>
                <c:ptCount val="3"/>
                <c:pt idx="0">
                  <c:v>B1 (manzana)</c:v>
                </c:pt>
                <c:pt idx="1">
                  <c:v>B2 (limón)</c:v>
                </c:pt>
                <c:pt idx="2">
                  <c:v>B3 (naranja)</c:v>
                </c:pt>
              </c:strCache>
            </c:strRef>
          </c:cat>
          <c:val>
            <c:numRef>
              <c:f>Apariencia!$X$108:$Z$108</c:f>
              <c:numCache>
                <c:formatCode>0.00</c:formatCode>
                <c:ptCount val="3"/>
                <c:pt idx="0">
                  <c:v>4.083333333333333</c:v>
                </c:pt>
                <c:pt idx="1">
                  <c:v>3.9722222222222219</c:v>
                </c:pt>
                <c:pt idx="2">
                  <c:v>3.7499999999999996</c:v>
                </c:pt>
              </c:numCache>
            </c:numRef>
          </c:val>
          <c:smooth val="0"/>
        </c:ser>
        <c:dLbls>
          <c:showLegendKey val="0"/>
          <c:showVal val="0"/>
          <c:showCatName val="0"/>
          <c:showSerName val="0"/>
          <c:showPercent val="0"/>
          <c:showBubbleSize val="0"/>
        </c:dLbls>
        <c:marker val="1"/>
        <c:smooth val="0"/>
        <c:axId val="88819200"/>
        <c:axId val="88820736"/>
      </c:lineChart>
      <c:catAx>
        <c:axId val="888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88820736"/>
        <c:crosses val="autoZero"/>
        <c:auto val="1"/>
        <c:lblAlgn val="ctr"/>
        <c:lblOffset val="100"/>
        <c:noMultiLvlLbl val="0"/>
      </c:catAx>
      <c:valAx>
        <c:axId val="88820736"/>
        <c:scaling>
          <c:orientation val="minMax"/>
        </c:scaling>
        <c:delete val="0"/>
        <c:axPos val="l"/>
        <c:title>
          <c:tx>
            <c:rich>
              <a:bodyPr rot="-5400000" vert="horz"/>
              <a:lstStyle/>
              <a:p>
                <a:pPr>
                  <a:defRPr/>
                </a:pPr>
                <a:r>
                  <a:rPr lang="en-US"/>
                  <a:t>Medias</a:t>
                </a:r>
              </a:p>
            </c:rich>
          </c:tx>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s-EC"/>
          </a:p>
        </c:txPr>
        <c:crossAx val="88819200"/>
        <c:crosses val="autoZero"/>
        <c:crossBetween val="between"/>
      </c:valAx>
      <c:spPr>
        <a:noFill/>
        <a:ln>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COLOR</a:t>
            </a:r>
          </a:p>
        </c:rich>
      </c:tx>
      <c:layout/>
      <c:overlay val="0"/>
      <c:spPr>
        <a:noFill/>
        <a:ln>
          <a:noFill/>
        </a:ln>
        <a:effectLst/>
      </c:spPr>
    </c:title>
    <c:autoTitleDeleted val="0"/>
    <c:plotArea>
      <c:layout/>
      <c:barChart>
        <c:barDir val="col"/>
        <c:grouping val="clustered"/>
        <c:varyColors val="0"/>
        <c:ser>
          <c:idx val="0"/>
          <c:order val="0"/>
          <c:tx>
            <c:strRef>
              <c:f>Color!$G$103</c:f>
              <c:strCache>
                <c:ptCount val="1"/>
                <c:pt idx="0">
                  <c:v>PROMEDIOS</c:v>
                </c:pt>
              </c:strCache>
            </c:strRef>
          </c:tx>
          <c:spPr>
            <a:solidFill>
              <a:schemeClr val="accent6"/>
            </a:solidFill>
            <a:ln>
              <a:noFill/>
            </a:ln>
            <a:effectLst/>
          </c:spPr>
          <c:invertIfNegative val="0"/>
          <c:cat>
            <c:strRef>
              <c:f>Color!$F$104:$F$109</c:f>
              <c:strCache>
                <c:ptCount val="6"/>
                <c:pt idx="0">
                  <c:v>A1B1                         </c:v>
                </c:pt>
                <c:pt idx="1">
                  <c:v>A1B2             </c:v>
                </c:pt>
                <c:pt idx="2">
                  <c:v>A1B3</c:v>
                </c:pt>
                <c:pt idx="3">
                  <c:v>A2B1</c:v>
                </c:pt>
                <c:pt idx="4">
                  <c:v>A2B2</c:v>
                </c:pt>
                <c:pt idx="5">
                  <c:v>A2B3</c:v>
                </c:pt>
              </c:strCache>
            </c:strRef>
          </c:cat>
          <c:val>
            <c:numRef>
              <c:f>Color!$G$104:$G$109</c:f>
              <c:numCache>
                <c:formatCode>0.00</c:formatCode>
                <c:ptCount val="6"/>
                <c:pt idx="0">
                  <c:v>3.9444444444444442</c:v>
                </c:pt>
                <c:pt idx="1">
                  <c:v>3.8888888888888888</c:v>
                </c:pt>
                <c:pt idx="2">
                  <c:v>3.8055555555555554</c:v>
                </c:pt>
                <c:pt idx="3">
                  <c:v>3.8055555555555567</c:v>
                </c:pt>
                <c:pt idx="4">
                  <c:v>3.7222222222222228</c:v>
                </c:pt>
                <c:pt idx="5">
                  <c:v>3.5277777777777772</c:v>
                </c:pt>
              </c:numCache>
            </c:numRef>
          </c:val>
        </c:ser>
        <c:dLbls>
          <c:showLegendKey val="0"/>
          <c:showVal val="0"/>
          <c:showCatName val="0"/>
          <c:showSerName val="0"/>
          <c:showPercent val="0"/>
          <c:showBubbleSize val="0"/>
        </c:dLbls>
        <c:gapWidth val="150"/>
        <c:axId val="88837504"/>
        <c:axId val="88847488"/>
      </c:barChart>
      <c:catAx>
        <c:axId val="888375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88847488"/>
        <c:crosses val="autoZero"/>
        <c:auto val="1"/>
        <c:lblAlgn val="ctr"/>
        <c:lblOffset val="100"/>
        <c:noMultiLvlLbl val="0"/>
      </c:catAx>
      <c:valAx>
        <c:axId val="88847488"/>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88837504"/>
        <c:crosses val="autoZero"/>
        <c:crossBetween val="between"/>
      </c:valAx>
      <c:spPr>
        <a:pattFill prst="ltDnDiag">
          <a:fgClr>
            <a:srgbClr val="000000">
              <a:alpha val="0"/>
            </a:srgbClr>
          </a:fgClr>
          <a:bgClr>
            <a:srgbClr val="FFFFFF"/>
          </a:bgClr>
        </a:pattFill>
        <a:ln w="25400">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Interacción AxB en el Color del producto</a:t>
            </a:r>
          </a:p>
        </c:rich>
      </c:tx>
      <c:layout/>
      <c:overlay val="0"/>
      <c:spPr>
        <a:noFill/>
        <a:ln>
          <a:noFill/>
        </a:ln>
        <a:effectLst/>
      </c:spPr>
    </c:title>
    <c:autoTitleDeleted val="0"/>
    <c:plotArea>
      <c:layout/>
      <c:lineChart>
        <c:grouping val="standard"/>
        <c:varyColors val="0"/>
        <c:ser>
          <c:idx val="0"/>
          <c:order val="0"/>
          <c:tx>
            <c:strRef>
              <c:f>Color!$U$106</c:f>
              <c:strCache>
                <c:ptCount val="1"/>
                <c:pt idx="0">
                  <c:v>A1 (guayaba rosada)</c:v>
                </c:pt>
              </c:strCache>
            </c:strRef>
          </c:tx>
          <c:spPr>
            <a:ln w="28575" cap="rnd">
              <a:solidFill>
                <a:schemeClr val="accent1"/>
              </a:solidFill>
              <a:round/>
            </a:ln>
            <a:effectLst/>
          </c:spPr>
          <c:marker>
            <c:symbol val="none"/>
          </c:marker>
          <c:cat>
            <c:strRef>
              <c:f>Color!$V$105:$X$105</c:f>
              <c:strCache>
                <c:ptCount val="3"/>
                <c:pt idx="0">
                  <c:v>B1 (manzana)</c:v>
                </c:pt>
                <c:pt idx="1">
                  <c:v>B2 (limón)</c:v>
                </c:pt>
                <c:pt idx="2">
                  <c:v>B3 (naranja)</c:v>
                </c:pt>
              </c:strCache>
            </c:strRef>
          </c:cat>
          <c:val>
            <c:numRef>
              <c:f>Color!$V$106:$X$106</c:f>
              <c:numCache>
                <c:formatCode>0.00</c:formatCode>
                <c:ptCount val="3"/>
                <c:pt idx="0">
                  <c:v>3.9444444444444442</c:v>
                </c:pt>
                <c:pt idx="1">
                  <c:v>3.8888888888888888</c:v>
                </c:pt>
                <c:pt idx="2">
                  <c:v>3.8055555555555554</c:v>
                </c:pt>
              </c:numCache>
            </c:numRef>
          </c:val>
          <c:smooth val="0"/>
        </c:ser>
        <c:ser>
          <c:idx val="1"/>
          <c:order val="1"/>
          <c:tx>
            <c:strRef>
              <c:f>Color!$U$107</c:f>
              <c:strCache>
                <c:ptCount val="1"/>
                <c:pt idx="0">
                  <c:v>A2 (guayaba blanca)</c:v>
                </c:pt>
              </c:strCache>
            </c:strRef>
          </c:tx>
          <c:spPr>
            <a:ln w="28575" cap="rnd">
              <a:solidFill>
                <a:schemeClr val="accent2"/>
              </a:solidFill>
              <a:round/>
            </a:ln>
            <a:effectLst/>
          </c:spPr>
          <c:marker>
            <c:symbol val="none"/>
          </c:marker>
          <c:cat>
            <c:strRef>
              <c:f>Color!$V$105:$X$105</c:f>
              <c:strCache>
                <c:ptCount val="3"/>
                <c:pt idx="0">
                  <c:v>B1 (manzana)</c:v>
                </c:pt>
                <c:pt idx="1">
                  <c:v>B2 (limón)</c:v>
                </c:pt>
                <c:pt idx="2">
                  <c:v>B3 (naranja)</c:v>
                </c:pt>
              </c:strCache>
            </c:strRef>
          </c:cat>
          <c:val>
            <c:numRef>
              <c:f>Color!$V$107:$X$107</c:f>
              <c:numCache>
                <c:formatCode>0.00</c:formatCode>
                <c:ptCount val="3"/>
                <c:pt idx="0">
                  <c:v>3.8055555555555567</c:v>
                </c:pt>
                <c:pt idx="1">
                  <c:v>3.7222222222222228</c:v>
                </c:pt>
                <c:pt idx="2">
                  <c:v>3.5277777777777772</c:v>
                </c:pt>
              </c:numCache>
            </c:numRef>
          </c:val>
          <c:smooth val="0"/>
        </c:ser>
        <c:dLbls>
          <c:showLegendKey val="0"/>
          <c:showVal val="0"/>
          <c:showCatName val="0"/>
          <c:showSerName val="0"/>
          <c:showPercent val="0"/>
          <c:showBubbleSize val="0"/>
        </c:dLbls>
        <c:marker val="1"/>
        <c:smooth val="0"/>
        <c:axId val="93980544"/>
        <c:axId val="93982080"/>
      </c:lineChart>
      <c:catAx>
        <c:axId val="939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3982080"/>
        <c:crosses val="autoZero"/>
        <c:auto val="1"/>
        <c:lblAlgn val="ctr"/>
        <c:lblOffset val="100"/>
        <c:noMultiLvlLbl val="0"/>
      </c:catAx>
      <c:valAx>
        <c:axId val="93982080"/>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3980544"/>
        <c:crosses val="autoZero"/>
        <c:crossBetween val="between"/>
      </c:valAx>
      <c:spPr>
        <a:noFill/>
        <a:ln>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AROMA</a:t>
            </a:r>
          </a:p>
        </c:rich>
      </c:tx>
      <c:layout/>
      <c:overlay val="0"/>
      <c:spPr>
        <a:noFill/>
        <a:ln>
          <a:noFill/>
        </a:ln>
        <a:effectLst/>
      </c:spPr>
    </c:title>
    <c:autoTitleDeleted val="0"/>
    <c:plotArea>
      <c:layout/>
      <c:barChart>
        <c:barDir val="col"/>
        <c:grouping val="clustered"/>
        <c:varyColors val="0"/>
        <c:ser>
          <c:idx val="0"/>
          <c:order val="0"/>
          <c:tx>
            <c:strRef>
              <c:f>Aroma!$H$103</c:f>
              <c:strCache>
                <c:ptCount val="1"/>
                <c:pt idx="0">
                  <c:v>PROMEDIOS</c:v>
                </c:pt>
              </c:strCache>
            </c:strRef>
          </c:tx>
          <c:spPr>
            <a:solidFill>
              <a:schemeClr val="accent6"/>
            </a:solidFill>
            <a:ln>
              <a:noFill/>
            </a:ln>
            <a:effectLst/>
          </c:spPr>
          <c:invertIfNegative val="0"/>
          <c:cat>
            <c:strRef>
              <c:f>Aroma!$G$104:$G$109</c:f>
              <c:strCache>
                <c:ptCount val="6"/>
                <c:pt idx="0">
                  <c:v>A1B1                         </c:v>
                </c:pt>
                <c:pt idx="1">
                  <c:v>A1B2             </c:v>
                </c:pt>
                <c:pt idx="2">
                  <c:v>A1B3</c:v>
                </c:pt>
                <c:pt idx="3">
                  <c:v>A2B1</c:v>
                </c:pt>
                <c:pt idx="4">
                  <c:v>A2B2</c:v>
                </c:pt>
                <c:pt idx="5">
                  <c:v>A2B3</c:v>
                </c:pt>
              </c:strCache>
            </c:strRef>
          </c:cat>
          <c:val>
            <c:numRef>
              <c:f>Aroma!$H$104:$H$109</c:f>
              <c:numCache>
                <c:formatCode>0.00</c:formatCode>
                <c:ptCount val="6"/>
                <c:pt idx="0">
                  <c:v>3.7222222222222214</c:v>
                </c:pt>
                <c:pt idx="1">
                  <c:v>3.6666666666666665</c:v>
                </c:pt>
                <c:pt idx="2">
                  <c:v>3.6388888888888888</c:v>
                </c:pt>
                <c:pt idx="3">
                  <c:v>3.5555555555555554</c:v>
                </c:pt>
                <c:pt idx="4">
                  <c:v>3.5277777777777772</c:v>
                </c:pt>
                <c:pt idx="5">
                  <c:v>3.4999999999999996</c:v>
                </c:pt>
              </c:numCache>
            </c:numRef>
          </c:val>
        </c:ser>
        <c:dLbls>
          <c:showLegendKey val="0"/>
          <c:showVal val="0"/>
          <c:showCatName val="0"/>
          <c:showSerName val="0"/>
          <c:showPercent val="0"/>
          <c:showBubbleSize val="0"/>
        </c:dLbls>
        <c:gapWidth val="150"/>
        <c:axId val="94023040"/>
        <c:axId val="94024832"/>
      </c:barChart>
      <c:catAx>
        <c:axId val="940230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94024832"/>
        <c:crosses val="autoZero"/>
        <c:auto val="1"/>
        <c:lblAlgn val="ctr"/>
        <c:lblOffset val="100"/>
        <c:noMultiLvlLbl val="0"/>
      </c:catAx>
      <c:valAx>
        <c:axId val="94024832"/>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4023040"/>
        <c:crosses val="autoZero"/>
        <c:crossBetween val="between"/>
      </c:valAx>
      <c:spPr>
        <a:pattFill prst="ltDnDiag">
          <a:fgClr>
            <a:srgbClr val="000000">
              <a:alpha val="0"/>
            </a:srgbClr>
          </a:fgClr>
          <a:bgClr>
            <a:srgbClr val="FFFFFF"/>
          </a:bgClr>
        </a:pattFill>
        <a:ln w="25400">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Interacción AxB en el Aroma del producto</a:t>
            </a:r>
          </a:p>
        </c:rich>
      </c:tx>
      <c:layout/>
      <c:overlay val="0"/>
      <c:spPr>
        <a:noFill/>
        <a:ln>
          <a:noFill/>
        </a:ln>
        <a:effectLst/>
      </c:spPr>
    </c:title>
    <c:autoTitleDeleted val="0"/>
    <c:plotArea>
      <c:layout/>
      <c:lineChart>
        <c:grouping val="standard"/>
        <c:varyColors val="0"/>
        <c:ser>
          <c:idx val="0"/>
          <c:order val="0"/>
          <c:tx>
            <c:strRef>
              <c:f>Aroma!$V$112</c:f>
              <c:strCache>
                <c:ptCount val="1"/>
                <c:pt idx="0">
                  <c:v>A1 (guayaba rosada)</c:v>
                </c:pt>
              </c:strCache>
            </c:strRef>
          </c:tx>
          <c:spPr>
            <a:ln w="28575" cap="rnd">
              <a:solidFill>
                <a:schemeClr val="accent1"/>
              </a:solidFill>
              <a:round/>
            </a:ln>
            <a:effectLst/>
          </c:spPr>
          <c:marker>
            <c:symbol val="none"/>
          </c:marker>
          <c:cat>
            <c:strRef>
              <c:f>Aroma!$W$111:$Y$111</c:f>
              <c:strCache>
                <c:ptCount val="3"/>
                <c:pt idx="0">
                  <c:v>B1 (manzana)</c:v>
                </c:pt>
                <c:pt idx="1">
                  <c:v>B2 (limón)</c:v>
                </c:pt>
                <c:pt idx="2">
                  <c:v>B3 (naranja)</c:v>
                </c:pt>
              </c:strCache>
            </c:strRef>
          </c:cat>
          <c:val>
            <c:numRef>
              <c:f>Aroma!$W$112:$Y$112</c:f>
              <c:numCache>
                <c:formatCode>0.00</c:formatCode>
                <c:ptCount val="3"/>
                <c:pt idx="0">
                  <c:v>3.7222222222222214</c:v>
                </c:pt>
                <c:pt idx="1">
                  <c:v>3.6666666666666665</c:v>
                </c:pt>
                <c:pt idx="2">
                  <c:v>3.6388888888888888</c:v>
                </c:pt>
              </c:numCache>
            </c:numRef>
          </c:val>
          <c:smooth val="0"/>
        </c:ser>
        <c:ser>
          <c:idx val="1"/>
          <c:order val="1"/>
          <c:tx>
            <c:strRef>
              <c:f>Aroma!$V$113</c:f>
              <c:strCache>
                <c:ptCount val="1"/>
                <c:pt idx="0">
                  <c:v>A2 (guayaba blanca)</c:v>
                </c:pt>
              </c:strCache>
            </c:strRef>
          </c:tx>
          <c:spPr>
            <a:ln w="28575" cap="rnd">
              <a:solidFill>
                <a:schemeClr val="accent2"/>
              </a:solidFill>
              <a:round/>
            </a:ln>
            <a:effectLst/>
          </c:spPr>
          <c:marker>
            <c:symbol val="none"/>
          </c:marker>
          <c:cat>
            <c:strRef>
              <c:f>Aroma!$W$111:$Y$111</c:f>
              <c:strCache>
                <c:ptCount val="3"/>
                <c:pt idx="0">
                  <c:v>B1 (manzana)</c:v>
                </c:pt>
                <c:pt idx="1">
                  <c:v>B2 (limón)</c:v>
                </c:pt>
                <c:pt idx="2">
                  <c:v>B3 (naranja)</c:v>
                </c:pt>
              </c:strCache>
            </c:strRef>
          </c:cat>
          <c:val>
            <c:numRef>
              <c:f>Aroma!$W$113:$Y$113</c:f>
              <c:numCache>
                <c:formatCode>0.00</c:formatCode>
                <c:ptCount val="3"/>
                <c:pt idx="0">
                  <c:v>3.5555555555555554</c:v>
                </c:pt>
                <c:pt idx="1">
                  <c:v>3.5277777777777772</c:v>
                </c:pt>
                <c:pt idx="2">
                  <c:v>3.4999999999999996</c:v>
                </c:pt>
              </c:numCache>
            </c:numRef>
          </c:val>
          <c:smooth val="0"/>
        </c:ser>
        <c:dLbls>
          <c:showLegendKey val="0"/>
          <c:showVal val="0"/>
          <c:showCatName val="0"/>
          <c:showSerName val="0"/>
          <c:showPercent val="0"/>
          <c:showBubbleSize val="0"/>
        </c:dLbls>
        <c:marker val="1"/>
        <c:smooth val="0"/>
        <c:axId val="94037888"/>
        <c:axId val="94039424"/>
      </c:lineChart>
      <c:catAx>
        <c:axId val="9403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4039424"/>
        <c:crosses val="autoZero"/>
        <c:auto val="1"/>
        <c:lblAlgn val="ctr"/>
        <c:lblOffset val="100"/>
        <c:noMultiLvlLbl val="0"/>
      </c:catAx>
      <c:valAx>
        <c:axId val="94039424"/>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4037888"/>
        <c:crosses val="autoZero"/>
        <c:crossBetween val="between"/>
      </c:valAx>
      <c:spPr>
        <a:noFill/>
        <a:ln w="25400">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SABOR</a:t>
            </a:r>
          </a:p>
        </c:rich>
      </c:tx>
      <c:layout/>
      <c:overlay val="0"/>
      <c:spPr>
        <a:noFill/>
        <a:ln>
          <a:noFill/>
        </a:ln>
        <a:effectLst/>
      </c:spPr>
    </c:title>
    <c:autoTitleDeleted val="0"/>
    <c:plotArea>
      <c:layout/>
      <c:barChart>
        <c:barDir val="col"/>
        <c:grouping val="clustered"/>
        <c:varyColors val="0"/>
        <c:ser>
          <c:idx val="0"/>
          <c:order val="0"/>
          <c:tx>
            <c:strRef>
              <c:f>Sabor!$H$104</c:f>
              <c:strCache>
                <c:ptCount val="1"/>
                <c:pt idx="0">
                  <c:v>PROMEDIOS</c:v>
                </c:pt>
              </c:strCache>
            </c:strRef>
          </c:tx>
          <c:spPr>
            <a:solidFill>
              <a:schemeClr val="accent6"/>
            </a:solidFill>
            <a:ln>
              <a:noFill/>
            </a:ln>
            <a:effectLst/>
          </c:spPr>
          <c:invertIfNegative val="0"/>
          <c:cat>
            <c:strRef>
              <c:f>Sabor!$G$105:$G$110</c:f>
              <c:strCache>
                <c:ptCount val="6"/>
                <c:pt idx="0">
                  <c:v>A1B1                         </c:v>
                </c:pt>
                <c:pt idx="1">
                  <c:v>A1B2             </c:v>
                </c:pt>
                <c:pt idx="2">
                  <c:v>A1B3</c:v>
                </c:pt>
                <c:pt idx="3">
                  <c:v>A2B1</c:v>
                </c:pt>
                <c:pt idx="4">
                  <c:v>A2B2</c:v>
                </c:pt>
                <c:pt idx="5">
                  <c:v>A2B3</c:v>
                </c:pt>
              </c:strCache>
            </c:strRef>
          </c:cat>
          <c:val>
            <c:numRef>
              <c:f>Sabor!$H$105:$H$110</c:f>
              <c:numCache>
                <c:formatCode>0.00</c:formatCode>
                <c:ptCount val="6"/>
                <c:pt idx="0">
                  <c:v>3.9444444444444446</c:v>
                </c:pt>
                <c:pt idx="1">
                  <c:v>3.8611111111111107</c:v>
                </c:pt>
                <c:pt idx="2">
                  <c:v>3.8055555555555558</c:v>
                </c:pt>
                <c:pt idx="3">
                  <c:v>3.8055555555555554</c:v>
                </c:pt>
                <c:pt idx="4">
                  <c:v>3.7222222222222228</c:v>
                </c:pt>
                <c:pt idx="5">
                  <c:v>3.7222222222222228</c:v>
                </c:pt>
              </c:numCache>
            </c:numRef>
          </c:val>
        </c:ser>
        <c:dLbls>
          <c:showLegendKey val="0"/>
          <c:showVal val="0"/>
          <c:showCatName val="0"/>
          <c:showSerName val="0"/>
          <c:showPercent val="0"/>
          <c:showBubbleSize val="0"/>
        </c:dLbls>
        <c:gapWidth val="150"/>
        <c:axId val="94346624"/>
        <c:axId val="94352512"/>
      </c:barChart>
      <c:catAx>
        <c:axId val="943466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94352512"/>
        <c:crosses val="autoZero"/>
        <c:auto val="1"/>
        <c:lblAlgn val="ctr"/>
        <c:lblOffset val="100"/>
        <c:noMultiLvlLbl val="0"/>
      </c:catAx>
      <c:valAx>
        <c:axId val="94352512"/>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4346624"/>
        <c:crosses val="autoZero"/>
        <c:crossBetween val="between"/>
      </c:valAx>
      <c:spPr>
        <a:pattFill prst="ltDnDiag">
          <a:fgClr>
            <a:srgbClr val="000000">
              <a:alpha val="0"/>
            </a:srgbClr>
          </a:fgClr>
          <a:bgClr>
            <a:srgbClr val="FFFFFF"/>
          </a:bgClr>
        </a:pattFill>
        <a:ln w="25400">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Interacción AxB en el Sabor del producto</a:t>
            </a:r>
          </a:p>
        </c:rich>
      </c:tx>
      <c:layout/>
      <c:overlay val="0"/>
      <c:spPr>
        <a:noFill/>
        <a:ln>
          <a:noFill/>
        </a:ln>
        <a:effectLst/>
      </c:spPr>
    </c:title>
    <c:autoTitleDeleted val="0"/>
    <c:plotArea>
      <c:layout/>
      <c:lineChart>
        <c:grouping val="standard"/>
        <c:varyColors val="0"/>
        <c:ser>
          <c:idx val="0"/>
          <c:order val="0"/>
          <c:tx>
            <c:strRef>
              <c:f>Sabor!$V$115</c:f>
              <c:strCache>
                <c:ptCount val="1"/>
                <c:pt idx="0">
                  <c:v>A1 (guayaba rosada)</c:v>
                </c:pt>
              </c:strCache>
            </c:strRef>
          </c:tx>
          <c:spPr>
            <a:ln w="28575" cap="rnd">
              <a:solidFill>
                <a:schemeClr val="accent1"/>
              </a:solidFill>
              <a:round/>
            </a:ln>
            <a:effectLst/>
          </c:spPr>
          <c:marker>
            <c:symbol val="none"/>
          </c:marker>
          <c:cat>
            <c:strRef>
              <c:f>Sabor!$W$114:$Y$114</c:f>
              <c:strCache>
                <c:ptCount val="3"/>
                <c:pt idx="0">
                  <c:v>B1 (manzana)</c:v>
                </c:pt>
                <c:pt idx="1">
                  <c:v>B2 (limón)</c:v>
                </c:pt>
                <c:pt idx="2">
                  <c:v>B3 (naranja)</c:v>
                </c:pt>
              </c:strCache>
            </c:strRef>
          </c:cat>
          <c:val>
            <c:numRef>
              <c:f>Sabor!$W$115:$Y$115</c:f>
              <c:numCache>
                <c:formatCode>0.00</c:formatCode>
                <c:ptCount val="3"/>
                <c:pt idx="0">
                  <c:v>3.9444444444444446</c:v>
                </c:pt>
                <c:pt idx="1">
                  <c:v>3.8611111111111107</c:v>
                </c:pt>
                <c:pt idx="2">
                  <c:v>3.8055555555555558</c:v>
                </c:pt>
              </c:numCache>
            </c:numRef>
          </c:val>
          <c:smooth val="0"/>
        </c:ser>
        <c:ser>
          <c:idx val="1"/>
          <c:order val="1"/>
          <c:tx>
            <c:strRef>
              <c:f>Sabor!$V$116</c:f>
              <c:strCache>
                <c:ptCount val="1"/>
                <c:pt idx="0">
                  <c:v>A2 (guayaba blanca)</c:v>
                </c:pt>
              </c:strCache>
            </c:strRef>
          </c:tx>
          <c:spPr>
            <a:ln w="28575" cap="rnd">
              <a:solidFill>
                <a:schemeClr val="accent2"/>
              </a:solidFill>
              <a:round/>
            </a:ln>
            <a:effectLst/>
          </c:spPr>
          <c:marker>
            <c:symbol val="none"/>
          </c:marker>
          <c:cat>
            <c:strRef>
              <c:f>Sabor!$W$114:$Y$114</c:f>
              <c:strCache>
                <c:ptCount val="3"/>
                <c:pt idx="0">
                  <c:v>B1 (manzana)</c:v>
                </c:pt>
                <c:pt idx="1">
                  <c:v>B2 (limón)</c:v>
                </c:pt>
                <c:pt idx="2">
                  <c:v>B3 (naranja)</c:v>
                </c:pt>
              </c:strCache>
            </c:strRef>
          </c:cat>
          <c:val>
            <c:numRef>
              <c:f>Sabor!$W$116:$Y$116</c:f>
              <c:numCache>
                <c:formatCode>0.00</c:formatCode>
                <c:ptCount val="3"/>
                <c:pt idx="0">
                  <c:v>3.8055555555555554</c:v>
                </c:pt>
                <c:pt idx="1">
                  <c:v>3.7222222222222228</c:v>
                </c:pt>
                <c:pt idx="2">
                  <c:v>3.7222222222222228</c:v>
                </c:pt>
              </c:numCache>
            </c:numRef>
          </c:val>
          <c:smooth val="0"/>
        </c:ser>
        <c:dLbls>
          <c:showLegendKey val="0"/>
          <c:showVal val="0"/>
          <c:showCatName val="0"/>
          <c:showSerName val="0"/>
          <c:showPercent val="0"/>
          <c:showBubbleSize val="0"/>
        </c:dLbls>
        <c:marker val="1"/>
        <c:smooth val="0"/>
        <c:axId val="94062464"/>
        <c:axId val="94064000"/>
      </c:lineChart>
      <c:catAx>
        <c:axId val="9406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94064000"/>
        <c:crosses val="autoZero"/>
        <c:auto val="1"/>
        <c:lblAlgn val="ctr"/>
        <c:lblOffset val="100"/>
        <c:noMultiLvlLbl val="0"/>
      </c:catAx>
      <c:valAx>
        <c:axId val="94064000"/>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4062464"/>
        <c:crosses val="autoZero"/>
        <c:crossBetween val="between"/>
      </c:valAx>
      <c:spPr>
        <a:noFill/>
        <a:ln w="25400">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TEXTURA</a:t>
            </a:r>
          </a:p>
        </c:rich>
      </c:tx>
      <c:layout/>
      <c:overlay val="0"/>
      <c:spPr>
        <a:noFill/>
        <a:ln>
          <a:noFill/>
        </a:ln>
        <a:effectLst/>
      </c:spPr>
    </c:title>
    <c:autoTitleDeleted val="0"/>
    <c:plotArea>
      <c:layout/>
      <c:barChart>
        <c:barDir val="col"/>
        <c:grouping val="clustered"/>
        <c:varyColors val="0"/>
        <c:ser>
          <c:idx val="0"/>
          <c:order val="0"/>
          <c:tx>
            <c:strRef>
              <c:f>Textura!$D$104</c:f>
              <c:strCache>
                <c:ptCount val="1"/>
                <c:pt idx="0">
                  <c:v>PROMEDIOS</c:v>
                </c:pt>
              </c:strCache>
            </c:strRef>
          </c:tx>
          <c:spPr>
            <a:solidFill>
              <a:schemeClr val="accent6"/>
            </a:solidFill>
            <a:ln>
              <a:noFill/>
            </a:ln>
            <a:effectLst/>
          </c:spPr>
          <c:invertIfNegative val="0"/>
          <c:cat>
            <c:strRef>
              <c:f>Textura!$C$105:$C$110</c:f>
              <c:strCache>
                <c:ptCount val="6"/>
                <c:pt idx="0">
                  <c:v>A1B1                         </c:v>
                </c:pt>
                <c:pt idx="1">
                  <c:v>A1B2             </c:v>
                </c:pt>
                <c:pt idx="2">
                  <c:v>A1B3</c:v>
                </c:pt>
                <c:pt idx="3">
                  <c:v>A2B1</c:v>
                </c:pt>
                <c:pt idx="4">
                  <c:v>A2B2</c:v>
                </c:pt>
                <c:pt idx="5">
                  <c:v>A2B3</c:v>
                </c:pt>
              </c:strCache>
            </c:strRef>
          </c:cat>
          <c:val>
            <c:numRef>
              <c:f>Textura!$D$105:$D$110</c:f>
              <c:numCache>
                <c:formatCode>0.00</c:formatCode>
                <c:ptCount val="6"/>
                <c:pt idx="0">
                  <c:v>3.9444444444444433</c:v>
                </c:pt>
                <c:pt idx="1">
                  <c:v>3.8055555555555567</c:v>
                </c:pt>
                <c:pt idx="2">
                  <c:v>3.75</c:v>
                </c:pt>
                <c:pt idx="3">
                  <c:v>3.75</c:v>
                </c:pt>
                <c:pt idx="4">
                  <c:v>3.6388888888888888</c:v>
                </c:pt>
                <c:pt idx="5">
                  <c:v>3.6388888888888888</c:v>
                </c:pt>
              </c:numCache>
            </c:numRef>
          </c:val>
        </c:ser>
        <c:dLbls>
          <c:showLegendKey val="0"/>
          <c:showVal val="0"/>
          <c:showCatName val="0"/>
          <c:showSerName val="0"/>
          <c:showPercent val="0"/>
          <c:showBubbleSize val="0"/>
        </c:dLbls>
        <c:gapWidth val="150"/>
        <c:axId val="94076288"/>
        <c:axId val="94098560"/>
      </c:barChart>
      <c:catAx>
        <c:axId val="940762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94098560"/>
        <c:crosses val="autoZero"/>
        <c:auto val="1"/>
        <c:lblAlgn val="ctr"/>
        <c:lblOffset val="100"/>
        <c:noMultiLvlLbl val="0"/>
      </c:catAx>
      <c:valAx>
        <c:axId val="94098560"/>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s-EC"/>
          </a:p>
        </c:txPr>
        <c:crossAx val="94076288"/>
        <c:crosses val="autoZero"/>
        <c:crossBetween val="between"/>
      </c:valAx>
      <c:spPr>
        <a:pattFill prst="ltDnDiag">
          <a:fgClr>
            <a:srgbClr val="000000">
              <a:alpha val="0"/>
            </a:srgbClr>
          </a:fgClr>
          <a:bgClr>
            <a:srgbClr val="FFFFFF"/>
          </a:bgClr>
        </a:pattFill>
        <a:ln w="25400">
          <a:noFill/>
        </a:ln>
        <a:effectLst/>
      </c:spPr>
    </c:plotArea>
    <c:legend>
      <c:legendPos val="r"/>
      <c:layout/>
      <c:overlay val="0"/>
      <c:spPr>
        <a:noFill/>
        <a:ln>
          <a:noFill/>
        </a:ln>
        <a:effectLst/>
      </c:spPr>
      <c:txPr>
        <a:bodyPr rot="0" vert="horz"/>
        <a:lstStyle/>
        <a:p>
          <a:pPr>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F4C0-BC54-454A-8912-0991B1E16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3896</TotalTime>
  <Pages>109</Pages>
  <Words>24025</Words>
  <Characters>132140</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dc:creator>
  <cp:lastModifiedBy>SANTIAGO</cp:lastModifiedBy>
  <cp:revision>162</cp:revision>
  <cp:lastPrinted>2017-04-26T19:10:00Z</cp:lastPrinted>
  <dcterms:created xsi:type="dcterms:W3CDTF">2017-02-03T22:35:00Z</dcterms:created>
  <dcterms:modified xsi:type="dcterms:W3CDTF">2017-04-26T19:21:00Z</dcterms:modified>
</cp:coreProperties>
</file>