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8A3D7C" w14:textId="77777777" w:rsidR="00BB1B31" w:rsidRDefault="00BB1B31">
      <w:pPr>
        <w:pStyle w:val="Textoindependiente"/>
        <w:spacing w:before="11"/>
        <w:rPr>
          <w:sz w:val="8"/>
        </w:rPr>
      </w:pPr>
    </w:p>
    <w:p w14:paraId="0365B2F0" w14:textId="77777777" w:rsidR="00BB1B31" w:rsidRDefault="00FE65DE">
      <w:pPr>
        <w:pStyle w:val="Textoindependiente"/>
        <w:ind w:left="4037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 wp14:anchorId="5EED75BD" wp14:editId="56CABF68">
            <wp:extent cx="960529" cy="1337309"/>
            <wp:effectExtent l="0" t="0" r="0" b="0"/>
            <wp:docPr id="1" name="image1.jpeg" descr="No hay texto alternativo automático disponible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0529" cy="13373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8E6273" w14:textId="77777777" w:rsidR="00BB1B31" w:rsidRDefault="00FE65DE">
      <w:pPr>
        <w:pStyle w:val="Ttulo1"/>
        <w:spacing w:before="145" w:line="360" w:lineRule="auto"/>
        <w:ind w:left="965" w:right="463" w:firstLine="1236"/>
      </w:pPr>
      <w:r>
        <w:t>UNIVERSIDAD ESTATAL DE BOLIVAR</w:t>
      </w:r>
      <w:r>
        <w:rPr>
          <w:spacing w:val="1"/>
        </w:rPr>
        <w:t xml:space="preserve"> </w:t>
      </w:r>
      <w:r>
        <w:t>FACULTAD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CIENCIAS</w:t>
      </w:r>
      <w:r>
        <w:rPr>
          <w:spacing w:val="-8"/>
        </w:rPr>
        <w:t xml:space="preserve"> </w:t>
      </w:r>
      <w:r>
        <w:t>AGROPECUARIAS,</w:t>
      </w:r>
      <w:r>
        <w:rPr>
          <w:spacing w:val="-9"/>
        </w:rPr>
        <w:t xml:space="preserve"> </w:t>
      </w:r>
      <w:r>
        <w:t>RECURSOS</w:t>
      </w:r>
    </w:p>
    <w:p w14:paraId="4463B7A2" w14:textId="77777777" w:rsidR="00BB1B31" w:rsidRDefault="00FE65DE">
      <w:pPr>
        <w:spacing w:before="2"/>
        <w:ind w:left="1034" w:right="665"/>
        <w:jc w:val="center"/>
        <w:rPr>
          <w:b/>
          <w:sz w:val="28"/>
        </w:rPr>
      </w:pPr>
      <w:r>
        <w:rPr>
          <w:b/>
          <w:sz w:val="28"/>
        </w:rPr>
        <w:t>NATURALES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Y DEL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AMBIENTE</w:t>
      </w:r>
    </w:p>
    <w:p w14:paraId="11EC09A4" w14:textId="77777777" w:rsidR="00644F48" w:rsidRDefault="00644F48">
      <w:pPr>
        <w:spacing w:before="2"/>
        <w:ind w:left="1034" w:right="665"/>
        <w:jc w:val="center"/>
        <w:rPr>
          <w:b/>
          <w:sz w:val="28"/>
        </w:rPr>
      </w:pPr>
    </w:p>
    <w:p w14:paraId="4088A462" w14:textId="0D79BA48" w:rsidR="00BB1B31" w:rsidRDefault="00FE65DE">
      <w:pPr>
        <w:pStyle w:val="Ttulo1"/>
        <w:spacing w:before="161" w:line="360" w:lineRule="auto"/>
        <w:ind w:right="668"/>
        <w:jc w:val="center"/>
      </w:pPr>
      <w:r>
        <w:t>CARRERA DE MEDICINA VETERINARIA Y ZOOTECNIA</w:t>
      </w:r>
      <w:r>
        <w:rPr>
          <w:spacing w:val="-67"/>
        </w:rPr>
        <w:t xml:space="preserve"> </w:t>
      </w:r>
    </w:p>
    <w:p w14:paraId="551717F8" w14:textId="31F58066" w:rsidR="00BB1B31" w:rsidRDefault="00FE65DE">
      <w:pPr>
        <w:spacing w:before="239" w:line="360" w:lineRule="auto"/>
        <w:ind w:left="1990" w:right="1622" w:firstLine="2340"/>
        <w:rPr>
          <w:b/>
          <w:sz w:val="28"/>
        </w:rPr>
      </w:pPr>
      <w:r>
        <w:rPr>
          <w:b/>
          <w:sz w:val="28"/>
        </w:rPr>
        <w:t>TEMA: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DETERMINACIÓN</w:t>
      </w:r>
      <w:r>
        <w:rPr>
          <w:b/>
          <w:spacing w:val="-3"/>
          <w:sz w:val="28"/>
        </w:rPr>
        <w:t xml:space="preserve"> </w:t>
      </w:r>
      <w:r w:rsidR="00AC20E7">
        <w:rPr>
          <w:b/>
          <w:sz w:val="28"/>
        </w:rPr>
        <w:t>COPROLÓGICO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DE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LA</w:t>
      </w:r>
    </w:p>
    <w:p w14:paraId="71FF7329" w14:textId="77777777" w:rsidR="00BB1B31" w:rsidRDefault="00FE65DE">
      <w:pPr>
        <w:pStyle w:val="Ttulo1"/>
        <w:spacing w:before="1" w:line="360" w:lineRule="auto"/>
        <w:ind w:left="1337" w:right="969" w:hanging="2"/>
        <w:jc w:val="center"/>
      </w:pPr>
      <w:r>
        <w:t>PARASITOFAUNA EN CERDOS DEL RECINTO</w:t>
      </w:r>
      <w:r>
        <w:rPr>
          <w:spacing w:val="1"/>
        </w:rPr>
        <w:t xml:space="preserve"> </w:t>
      </w:r>
      <w:r>
        <w:t>SABANETILLAS CANTÓN ECHEANDÍA PROVINCIA</w:t>
      </w:r>
      <w:r>
        <w:rPr>
          <w:spacing w:val="-67"/>
        </w:rPr>
        <w:t xml:space="preserve"> </w:t>
      </w:r>
      <w:r>
        <w:t>BOLÍVAR</w:t>
      </w:r>
    </w:p>
    <w:p w14:paraId="6FF1E593" w14:textId="1B92E9A7" w:rsidR="00BB1B31" w:rsidRDefault="00FE65DE">
      <w:pPr>
        <w:spacing w:line="360" w:lineRule="auto"/>
        <w:ind w:left="1032" w:right="667" w:firstLine="2"/>
        <w:jc w:val="center"/>
      </w:pPr>
      <w:r>
        <w:t>Proyecto de investigación previo a la obtención del Título de Médica Veterinaria</w:t>
      </w:r>
      <w:r>
        <w:rPr>
          <w:spacing w:val="1"/>
        </w:rPr>
        <w:t xml:space="preserve"> </w:t>
      </w:r>
      <w:r w:rsidR="008F05A9">
        <w:rPr>
          <w:spacing w:val="1"/>
        </w:rPr>
        <w:t xml:space="preserve">y </w:t>
      </w:r>
      <w:r>
        <w:t>Zootecnista, otorgado por la Universidad Estatal de Bolívar a través de la Facultad de</w:t>
      </w:r>
      <w:r>
        <w:rPr>
          <w:spacing w:val="-52"/>
        </w:rPr>
        <w:t xml:space="preserve"> </w:t>
      </w:r>
      <w:r>
        <w:t>Ciencias Agropecuarias, Recursos Naturales y del Ambiente, Carrera de Medicina</w:t>
      </w:r>
      <w:r>
        <w:rPr>
          <w:spacing w:val="1"/>
        </w:rPr>
        <w:t xml:space="preserve"> </w:t>
      </w:r>
      <w:r>
        <w:t>Veterinaria</w:t>
      </w:r>
      <w:r>
        <w:rPr>
          <w:spacing w:val="-1"/>
        </w:rPr>
        <w:t xml:space="preserve"> </w:t>
      </w:r>
      <w:r>
        <w:t>y Zootecnia</w:t>
      </w:r>
    </w:p>
    <w:p w14:paraId="2E013802" w14:textId="77777777" w:rsidR="00BB1B31" w:rsidRDefault="00BB1B31">
      <w:pPr>
        <w:pStyle w:val="Textoindependiente"/>
        <w:spacing w:before="9"/>
        <w:rPr>
          <w:sz w:val="35"/>
        </w:rPr>
      </w:pPr>
    </w:p>
    <w:p w14:paraId="7FCE6516" w14:textId="77777777" w:rsidR="00BB1B31" w:rsidRDefault="00FE65DE">
      <w:pPr>
        <w:pStyle w:val="Ttulo2"/>
        <w:ind w:left="1034" w:right="668"/>
        <w:jc w:val="center"/>
      </w:pPr>
      <w:r>
        <w:t>AUTORA:</w:t>
      </w:r>
    </w:p>
    <w:p w14:paraId="2C08FE52" w14:textId="77777777" w:rsidR="00BB1B31" w:rsidRDefault="00BB1B31">
      <w:pPr>
        <w:pStyle w:val="Textoindependiente"/>
        <w:rPr>
          <w:b/>
          <w:sz w:val="33"/>
        </w:rPr>
      </w:pPr>
    </w:p>
    <w:p w14:paraId="7011570B" w14:textId="77777777" w:rsidR="00BB1B31" w:rsidRDefault="00FE65DE">
      <w:pPr>
        <w:pStyle w:val="Textoindependiente"/>
        <w:ind w:left="1034" w:right="667"/>
        <w:jc w:val="center"/>
      </w:pPr>
      <w:r>
        <w:t>DANAE</w:t>
      </w:r>
      <w:r>
        <w:rPr>
          <w:spacing w:val="-2"/>
        </w:rPr>
        <w:t xml:space="preserve"> </w:t>
      </w:r>
      <w:r>
        <w:t>MARIBEL</w:t>
      </w:r>
      <w:r>
        <w:rPr>
          <w:spacing w:val="-1"/>
        </w:rPr>
        <w:t xml:space="preserve"> </w:t>
      </w:r>
      <w:r>
        <w:t>BARROS</w:t>
      </w:r>
      <w:r>
        <w:rPr>
          <w:spacing w:val="-1"/>
        </w:rPr>
        <w:t xml:space="preserve"> </w:t>
      </w:r>
      <w:r>
        <w:t>NAVARRETE</w:t>
      </w:r>
    </w:p>
    <w:p w14:paraId="6445373B" w14:textId="77777777" w:rsidR="00BB1B31" w:rsidRDefault="00BB1B31">
      <w:pPr>
        <w:pStyle w:val="Textoindependiente"/>
        <w:spacing w:before="9"/>
        <w:rPr>
          <w:sz w:val="32"/>
        </w:rPr>
      </w:pPr>
    </w:p>
    <w:p w14:paraId="4E64C48C" w14:textId="77777777" w:rsidR="00BB1B31" w:rsidRDefault="00FE65DE">
      <w:pPr>
        <w:pStyle w:val="Ttulo2"/>
        <w:spacing w:before="1"/>
        <w:ind w:left="1034" w:right="668"/>
        <w:jc w:val="center"/>
      </w:pPr>
      <w:r>
        <w:t>DIRECTOR:</w:t>
      </w:r>
    </w:p>
    <w:p w14:paraId="0AD52134" w14:textId="77777777" w:rsidR="00BB1B31" w:rsidRDefault="00BB1B31">
      <w:pPr>
        <w:pStyle w:val="Textoindependiente"/>
        <w:spacing w:before="11"/>
        <w:rPr>
          <w:b/>
          <w:sz w:val="32"/>
        </w:rPr>
      </w:pPr>
    </w:p>
    <w:p w14:paraId="2D678269" w14:textId="77777777" w:rsidR="00BB1B31" w:rsidRDefault="00FE65DE">
      <w:pPr>
        <w:pStyle w:val="Textoindependiente"/>
        <w:ind w:left="1031" w:right="668"/>
        <w:jc w:val="center"/>
      </w:pPr>
      <w:r>
        <w:t>DR.</w:t>
      </w:r>
      <w:r>
        <w:rPr>
          <w:spacing w:val="-2"/>
        </w:rPr>
        <w:t xml:space="preserve"> </w:t>
      </w:r>
      <w:r>
        <w:t>DANILO</w:t>
      </w:r>
      <w:r>
        <w:rPr>
          <w:spacing w:val="-2"/>
        </w:rPr>
        <w:t xml:space="preserve"> </w:t>
      </w:r>
      <w:r>
        <w:t>YÁNEZ</w:t>
      </w:r>
      <w:r>
        <w:rPr>
          <w:spacing w:val="-1"/>
        </w:rPr>
        <w:t xml:space="preserve"> </w:t>
      </w:r>
      <w:r>
        <w:t>SILVA</w:t>
      </w:r>
      <w:r>
        <w:rPr>
          <w:spacing w:val="-2"/>
        </w:rPr>
        <w:t xml:space="preserve"> </w:t>
      </w:r>
      <w:r>
        <w:t>M.Sc.</w:t>
      </w:r>
    </w:p>
    <w:p w14:paraId="7702CAA9" w14:textId="77777777" w:rsidR="00BB1B31" w:rsidRDefault="00BB1B31">
      <w:pPr>
        <w:pStyle w:val="Textoindependiente"/>
        <w:spacing w:before="8"/>
        <w:rPr>
          <w:sz w:val="32"/>
        </w:rPr>
      </w:pPr>
    </w:p>
    <w:p w14:paraId="4125B167" w14:textId="77777777" w:rsidR="00BB1B31" w:rsidRDefault="00FE65DE">
      <w:pPr>
        <w:pStyle w:val="Ttulo2"/>
        <w:spacing w:before="1" w:line="568" w:lineRule="auto"/>
        <w:ind w:left="3226" w:right="2856"/>
        <w:jc w:val="center"/>
      </w:pPr>
      <w:r>
        <w:t>GUARANDA – ECUADOR</w:t>
      </w:r>
      <w:r>
        <w:rPr>
          <w:spacing w:val="-57"/>
        </w:rPr>
        <w:t xml:space="preserve"> </w:t>
      </w:r>
      <w:r>
        <w:t>2021</w:t>
      </w:r>
    </w:p>
    <w:p w14:paraId="5E138792" w14:textId="77777777" w:rsidR="00BB1B31" w:rsidRDefault="00BB1B31">
      <w:pPr>
        <w:spacing w:line="568" w:lineRule="auto"/>
        <w:jc w:val="center"/>
        <w:sectPr w:rsidR="00BB1B31">
          <w:type w:val="continuous"/>
          <w:pgSz w:w="11910" w:h="16840"/>
          <w:pgMar w:top="1580" w:right="1240" w:bottom="280" w:left="1440" w:header="720" w:footer="720" w:gutter="0"/>
          <w:cols w:space="720"/>
        </w:sectPr>
      </w:pPr>
    </w:p>
    <w:p w14:paraId="2E44CCFF" w14:textId="77777777" w:rsidR="00BB1B31" w:rsidRDefault="00FE65DE">
      <w:pPr>
        <w:spacing w:before="102"/>
        <w:ind w:left="828"/>
        <w:rPr>
          <w:b/>
          <w:sz w:val="24"/>
        </w:rPr>
      </w:pPr>
      <w:r>
        <w:rPr>
          <w:b/>
          <w:sz w:val="24"/>
        </w:rPr>
        <w:lastRenderedPageBreak/>
        <w:t>TEMA:</w:t>
      </w:r>
    </w:p>
    <w:p w14:paraId="20792E20" w14:textId="77777777" w:rsidR="00BB1B31" w:rsidRDefault="00BB1B31">
      <w:pPr>
        <w:pStyle w:val="Textoindependiente"/>
        <w:spacing w:before="10"/>
        <w:rPr>
          <w:b/>
          <w:sz w:val="25"/>
        </w:rPr>
      </w:pPr>
    </w:p>
    <w:p w14:paraId="63EB5325" w14:textId="4FD6808F" w:rsidR="00BB1B31" w:rsidRDefault="00FE65DE">
      <w:pPr>
        <w:pStyle w:val="Textoindependiente"/>
        <w:spacing w:before="1" w:line="360" w:lineRule="auto"/>
        <w:ind w:left="828" w:right="458"/>
        <w:jc w:val="both"/>
      </w:pPr>
      <w:r>
        <w:t>DETERMINACIÓN</w:t>
      </w:r>
      <w:r>
        <w:rPr>
          <w:spacing w:val="-8"/>
        </w:rPr>
        <w:t xml:space="preserve"> </w:t>
      </w:r>
      <w:r w:rsidR="00DD48CE">
        <w:t>COPROLÓGICO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PARASITOFAUNA</w:t>
      </w:r>
      <w:r>
        <w:rPr>
          <w:spacing w:val="-10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CERDOS</w:t>
      </w:r>
      <w:r>
        <w:rPr>
          <w:spacing w:val="-58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RECINTO</w:t>
      </w:r>
      <w:r>
        <w:rPr>
          <w:spacing w:val="1"/>
        </w:rPr>
        <w:t xml:space="preserve"> </w:t>
      </w:r>
      <w:r>
        <w:t>SABANETILLAS,</w:t>
      </w:r>
      <w:r>
        <w:rPr>
          <w:spacing w:val="1"/>
        </w:rPr>
        <w:t xml:space="preserve"> </w:t>
      </w:r>
      <w:r>
        <w:t>CANTÓN</w:t>
      </w:r>
      <w:r>
        <w:rPr>
          <w:spacing w:val="1"/>
        </w:rPr>
        <w:t xml:space="preserve"> </w:t>
      </w:r>
      <w:r>
        <w:t>ECHEANDÍA,</w:t>
      </w:r>
      <w:r>
        <w:rPr>
          <w:spacing w:val="1"/>
        </w:rPr>
        <w:t xml:space="preserve"> </w:t>
      </w:r>
      <w:r>
        <w:t>PROVINCIA</w:t>
      </w:r>
      <w:r>
        <w:rPr>
          <w:spacing w:val="1"/>
        </w:rPr>
        <w:t xml:space="preserve"> </w:t>
      </w:r>
      <w:r>
        <w:t>BOLÍVAR</w:t>
      </w:r>
    </w:p>
    <w:p w14:paraId="55E1A442" w14:textId="77777777" w:rsidR="00BB1B31" w:rsidRDefault="00FE65DE">
      <w:pPr>
        <w:pStyle w:val="Textoindependiente"/>
        <w:spacing w:before="159"/>
        <w:ind w:left="828"/>
        <w:jc w:val="both"/>
      </w:pPr>
      <w:r>
        <w:t>REVISADO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APROBADO</w:t>
      </w:r>
      <w:r>
        <w:rPr>
          <w:spacing w:val="-1"/>
        </w:rPr>
        <w:t xml:space="preserve"> </w:t>
      </w:r>
      <w:r>
        <w:t>POR:</w:t>
      </w:r>
    </w:p>
    <w:p w14:paraId="4C674E72" w14:textId="77777777" w:rsidR="00BB1B31" w:rsidRDefault="00BB1B31">
      <w:pPr>
        <w:pStyle w:val="Textoindependiente"/>
        <w:rPr>
          <w:sz w:val="26"/>
        </w:rPr>
      </w:pPr>
    </w:p>
    <w:p w14:paraId="3239366B" w14:textId="77777777" w:rsidR="00BB1B31" w:rsidRDefault="00BB1B31">
      <w:pPr>
        <w:pStyle w:val="Textoindependiente"/>
        <w:rPr>
          <w:sz w:val="26"/>
        </w:rPr>
      </w:pPr>
    </w:p>
    <w:p w14:paraId="57E979E4" w14:textId="77777777" w:rsidR="00BB1B31" w:rsidRDefault="00BB1B31">
      <w:pPr>
        <w:pStyle w:val="Textoindependiente"/>
        <w:rPr>
          <w:sz w:val="26"/>
        </w:rPr>
      </w:pPr>
    </w:p>
    <w:p w14:paraId="32F6038F" w14:textId="77777777" w:rsidR="00BB1B31" w:rsidRDefault="00BB1B31">
      <w:pPr>
        <w:pStyle w:val="Textoindependiente"/>
        <w:rPr>
          <w:sz w:val="26"/>
        </w:rPr>
      </w:pPr>
    </w:p>
    <w:p w14:paraId="22F355B9" w14:textId="77777777" w:rsidR="00BB1B31" w:rsidRDefault="00BB1B31">
      <w:pPr>
        <w:pStyle w:val="Textoindependiente"/>
        <w:spacing w:before="8"/>
        <w:rPr>
          <w:sz w:val="21"/>
        </w:rPr>
      </w:pPr>
    </w:p>
    <w:p w14:paraId="6C2C6CB3" w14:textId="77777777" w:rsidR="00BB1B31" w:rsidRDefault="00FE65DE">
      <w:pPr>
        <w:pStyle w:val="Ttulo2"/>
        <w:ind w:left="1034" w:right="668"/>
        <w:jc w:val="center"/>
      </w:pPr>
      <w:r>
        <w:t>…………….……………………………………….</w:t>
      </w:r>
    </w:p>
    <w:p w14:paraId="7F530EB4" w14:textId="77777777" w:rsidR="00BB1B31" w:rsidRDefault="00BB1B31">
      <w:pPr>
        <w:pStyle w:val="Textoindependiente"/>
        <w:spacing w:before="1"/>
        <w:rPr>
          <w:b/>
          <w:sz w:val="26"/>
        </w:rPr>
      </w:pPr>
    </w:p>
    <w:p w14:paraId="3067FD03" w14:textId="77777777" w:rsidR="00BB1B31" w:rsidRDefault="00FE65DE">
      <w:pPr>
        <w:pStyle w:val="Textoindependiente"/>
        <w:ind w:left="1031" w:right="668"/>
        <w:jc w:val="center"/>
      </w:pPr>
      <w:r>
        <w:t>DR.</w:t>
      </w:r>
      <w:r>
        <w:rPr>
          <w:spacing w:val="-2"/>
        </w:rPr>
        <w:t xml:space="preserve"> </w:t>
      </w:r>
      <w:r>
        <w:t>DANILO</w:t>
      </w:r>
      <w:r>
        <w:rPr>
          <w:spacing w:val="-2"/>
        </w:rPr>
        <w:t xml:space="preserve"> </w:t>
      </w:r>
      <w:r>
        <w:t>YÁNEZ</w:t>
      </w:r>
      <w:r>
        <w:rPr>
          <w:spacing w:val="-1"/>
        </w:rPr>
        <w:t xml:space="preserve"> </w:t>
      </w:r>
      <w:r>
        <w:t>SILVA</w:t>
      </w:r>
      <w:r>
        <w:rPr>
          <w:spacing w:val="-2"/>
        </w:rPr>
        <w:t xml:space="preserve"> </w:t>
      </w:r>
      <w:r>
        <w:t>M.Sc.</w:t>
      </w:r>
    </w:p>
    <w:p w14:paraId="20622C0A" w14:textId="77777777" w:rsidR="00BB1B31" w:rsidRDefault="00BB1B31">
      <w:pPr>
        <w:pStyle w:val="Textoindependiente"/>
        <w:spacing w:before="10"/>
        <w:rPr>
          <w:sz w:val="25"/>
        </w:rPr>
      </w:pPr>
    </w:p>
    <w:p w14:paraId="71404E33" w14:textId="77777777" w:rsidR="00BB1B31" w:rsidRDefault="00FE65DE">
      <w:pPr>
        <w:pStyle w:val="Ttulo2"/>
        <w:spacing w:before="1"/>
        <w:ind w:left="1034" w:right="666"/>
        <w:jc w:val="center"/>
      </w:pPr>
      <w:r>
        <w:t>DIRECTOR</w:t>
      </w:r>
    </w:p>
    <w:p w14:paraId="4B05012C" w14:textId="77777777" w:rsidR="00BB1B31" w:rsidRDefault="00BB1B31">
      <w:pPr>
        <w:pStyle w:val="Textoindependiente"/>
        <w:rPr>
          <w:b/>
          <w:sz w:val="26"/>
        </w:rPr>
      </w:pPr>
    </w:p>
    <w:p w14:paraId="1A0ADE90" w14:textId="77777777" w:rsidR="00BB1B31" w:rsidRDefault="00BB1B31">
      <w:pPr>
        <w:pStyle w:val="Textoindependiente"/>
        <w:rPr>
          <w:b/>
          <w:sz w:val="26"/>
        </w:rPr>
      </w:pPr>
    </w:p>
    <w:p w14:paraId="2E08EB2B" w14:textId="77777777" w:rsidR="00BB1B31" w:rsidRDefault="00BB1B31">
      <w:pPr>
        <w:pStyle w:val="Textoindependiente"/>
        <w:rPr>
          <w:b/>
          <w:sz w:val="26"/>
        </w:rPr>
      </w:pPr>
    </w:p>
    <w:p w14:paraId="27329495" w14:textId="77777777" w:rsidR="00BB1B31" w:rsidRDefault="00BB1B31">
      <w:pPr>
        <w:pStyle w:val="Textoindependiente"/>
        <w:rPr>
          <w:b/>
          <w:sz w:val="26"/>
        </w:rPr>
      </w:pPr>
    </w:p>
    <w:p w14:paraId="5A7AE84D" w14:textId="77777777" w:rsidR="00BB1B31" w:rsidRDefault="00BB1B31">
      <w:pPr>
        <w:pStyle w:val="Textoindependiente"/>
        <w:spacing w:before="7"/>
        <w:rPr>
          <w:b/>
          <w:sz w:val="21"/>
        </w:rPr>
      </w:pPr>
    </w:p>
    <w:p w14:paraId="382EB973" w14:textId="77777777" w:rsidR="00BB1B31" w:rsidRDefault="00FE65DE">
      <w:pPr>
        <w:ind w:left="1034" w:right="668"/>
        <w:jc w:val="center"/>
        <w:rPr>
          <w:b/>
          <w:sz w:val="24"/>
        </w:rPr>
      </w:pPr>
      <w:r>
        <w:rPr>
          <w:b/>
          <w:sz w:val="24"/>
        </w:rPr>
        <w:t>…………….……………………………………….</w:t>
      </w:r>
    </w:p>
    <w:p w14:paraId="738D44B2" w14:textId="77777777" w:rsidR="00BB1B31" w:rsidRDefault="00BB1B31">
      <w:pPr>
        <w:pStyle w:val="Textoindependiente"/>
        <w:spacing w:before="10"/>
        <w:rPr>
          <w:b/>
          <w:sz w:val="25"/>
        </w:rPr>
      </w:pPr>
    </w:p>
    <w:p w14:paraId="0D914B4A" w14:textId="77777777" w:rsidR="00BB1B31" w:rsidRDefault="00FE65DE">
      <w:pPr>
        <w:pStyle w:val="Textoindependiente"/>
        <w:spacing w:before="1"/>
        <w:ind w:left="1034" w:right="668"/>
        <w:jc w:val="center"/>
      </w:pPr>
      <w:r>
        <w:t>ING.</w:t>
      </w:r>
      <w:r>
        <w:rPr>
          <w:spacing w:val="-3"/>
        </w:rPr>
        <w:t xml:space="preserve"> </w:t>
      </w:r>
      <w:r>
        <w:t>RODRIGO</w:t>
      </w:r>
      <w:r>
        <w:rPr>
          <w:spacing w:val="-1"/>
        </w:rPr>
        <w:t xml:space="preserve"> </w:t>
      </w:r>
      <w:r>
        <w:t>YÁNEZ</w:t>
      </w:r>
      <w:r>
        <w:rPr>
          <w:spacing w:val="-2"/>
        </w:rPr>
        <w:t xml:space="preserve"> </w:t>
      </w:r>
      <w:r>
        <w:t>GARCÍA</w:t>
      </w:r>
      <w:r>
        <w:rPr>
          <w:spacing w:val="-2"/>
        </w:rPr>
        <w:t xml:space="preserve"> </w:t>
      </w:r>
      <w:r>
        <w:t>M.Sc.</w:t>
      </w:r>
    </w:p>
    <w:p w14:paraId="1A021BA5" w14:textId="77777777" w:rsidR="00BB1B31" w:rsidRDefault="00BB1B31">
      <w:pPr>
        <w:pStyle w:val="Textoindependiente"/>
        <w:rPr>
          <w:sz w:val="26"/>
        </w:rPr>
      </w:pPr>
    </w:p>
    <w:p w14:paraId="5DEB4089" w14:textId="77777777" w:rsidR="00BB1B31" w:rsidRDefault="00FE65DE">
      <w:pPr>
        <w:pStyle w:val="Ttulo2"/>
        <w:spacing w:before="1"/>
        <w:ind w:left="1034" w:right="666"/>
        <w:jc w:val="center"/>
      </w:pPr>
      <w:r>
        <w:t>ÁREA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BIOMETRÍA</w:t>
      </w:r>
    </w:p>
    <w:p w14:paraId="2517BF6F" w14:textId="77777777" w:rsidR="00BB1B31" w:rsidRDefault="00BB1B31">
      <w:pPr>
        <w:pStyle w:val="Textoindependiente"/>
        <w:rPr>
          <w:b/>
          <w:sz w:val="26"/>
        </w:rPr>
      </w:pPr>
    </w:p>
    <w:p w14:paraId="1B17BBE0" w14:textId="77777777" w:rsidR="00BB1B31" w:rsidRDefault="00BB1B31">
      <w:pPr>
        <w:pStyle w:val="Textoindependiente"/>
        <w:rPr>
          <w:b/>
          <w:sz w:val="26"/>
        </w:rPr>
      </w:pPr>
    </w:p>
    <w:p w14:paraId="788F3CD7" w14:textId="77777777" w:rsidR="00BB1B31" w:rsidRDefault="00BB1B31">
      <w:pPr>
        <w:pStyle w:val="Textoindependiente"/>
        <w:rPr>
          <w:b/>
          <w:sz w:val="26"/>
        </w:rPr>
      </w:pPr>
    </w:p>
    <w:p w14:paraId="2A1DF45A" w14:textId="77777777" w:rsidR="00BB1B31" w:rsidRDefault="00BB1B31">
      <w:pPr>
        <w:pStyle w:val="Textoindependiente"/>
        <w:rPr>
          <w:b/>
          <w:sz w:val="26"/>
        </w:rPr>
      </w:pPr>
    </w:p>
    <w:p w14:paraId="5A33D811" w14:textId="77777777" w:rsidR="00BB1B31" w:rsidRDefault="00BB1B31">
      <w:pPr>
        <w:pStyle w:val="Textoindependiente"/>
        <w:spacing w:before="7"/>
        <w:rPr>
          <w:b/>
          <w:sz w:val="21"/>
        </w:rPr>
      </w:pPr>
    </w:p>
    <w:p w14:paraId="11F4E6EF" w14:textId="77777777" w:rsidR="00BB1B31" w:rsidRDefault="00FE65DE">
      <w:pPr>
        <w:ind w:left="1034" w:right="668"/>
        <w:jc w:val="center"/>
        <w:rPr>
          <w:b/>
          <w:sz w:val="24"/>
        </w:rPr>
      </w:pPr>
      <w:r>
        <w:rPr>
          <w:b/>
          <w:sz w:val="24"/>
        </w:rPr>
        <w:t>…………….……………………………………….</w:t>
      </w:r>
    </w:p>
    <w:p w14:paraId="7B4C21BB" w14:textId="77777777" w:rsidR="00BB1B31" w:rsidRDefault="00BB1B31">
      <w:pPr>
        <w:pStyle w:val="Textoindependiente"/>
        <w:spacing w:before="10"/>
        <w:rPr>
          <w:b/>
          <w:sz w:val="25"/>
        </w:rPr>
      </w:pPr>
    </w:p>
    <w:p w14:paraId="32B70B01" w14:textId="77777777" w:rsidR="00BB1B31" w:rsidRDefault="00FE65DE">
      <w:pPr>
        <w:pStyle w:val="Textoindependiente"/>
        <w:ind w:left="1034" w:right="668"/>
        <w:jc w:val="center"/>
      </w:pPr>
      <w:r>
        <w:t>DR.</w:t>
      </w:r>
      <w:r>
        <w:rPr>
          <w:spacing w:val="-1"/>
        </w:rPr>
        <w:t xml:space="preserve"> </w:t>
      </w:r>
      <w:r>
        <w:t>FRANCO</w:t>
      </w:r>
      <w:r>
        <w:rPr>
          <w:spacing w:val="-1"/>
        </w:rPr>
        <w:t xml:space="preserve"> </w:t>
      </w:r>
      <w:r>
        <w:t>CORDERO SALAZAR</w:t>
      </w:r>
      <w:r>
        <w:rPr>
          <w:spacing w:val="-1"/>
        </w:rPr>
        <w:t xml:space="preserve"> </w:t>
      </w:r>
      <w:r>
        <w:t>M.Sc.</w:t>
      </w:r>
    </w:p>
    <w:p w14:paraId="332DF9CF" w14:textId="77777777" w:rsidR="00BB1B31" w:rsidRDefault="00BB1B31">
      <w:pPr>
        <w:pStyle w:val="Textoindependiente"/>
        <w:spacing w:before="11"/>
        <w:rPr>
          <w:sz w:val="25"/>
        </w:rPr>
      </w:pPr>
    </w:p>
    <w:p w14:paraId="05D548E1" w14:textId="77777777" w:rsidR="00BB1B31" w:rsidRDefault="00FE65DE">
      <w:pPr>
        <w:pStyle w:val="Ttulo2"/>
        <w:ind w:left="1034" w:right="666"/>
        <w:jc w:val="center"/>
      </w:pPr>
      <w:r>
        <w:t>ÁREA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REDACCIÓN</w:t>
      </w:r>
      <w:r>
        <w:rPr>
          <w:spacing w:val="-1"/>
        </w:rPr>
        <w:t xml:space="preserve"> </w:t>
      </w:r>
      <w:r>
        <w:t>TÉCNICA</w:t>
      </w:r>
    </w:p>
    <w:p w14:paraId="62598893" w14:textId="77777777" w:rsidR="00BB1B31" w:rsidRDefault="00BB1B31">
      <w:pPr>
        <w:jc w:val="center"/>
        <w:sectPr w:rsidR="00BB1B31">
          <w:pgSz w:w="11910" w:h="16840"/>
          <w:pgMar w:top="1580" w:right="1240" w:bottom="280" w:left="1440" w:header="720" w:footer="720" w:gutter="0"/>
          <w:cols w:space="720"/>
        </w:sectPr>
      </w:pPr>
    </w:p>
    <w:p w14:paraId="273A95DF" w14:textId="4893BE17" w:rsidR="00644F48" w:rsidRDefault="00644F48" w:rsidP="00644F48">
      <w:pPr>
        <w:spacing w:before="102"/>
        <w:ind w:left="-426" w:right="667" w:hanging="283"/>
        <w:jc w:val="center"/>
        <w:rPr>
          <w:b/>
          <w:noProof/>
          <w:sz w:val="24"/>
          <w:lang w:eastAsia="es-ES"/>
        </w:rPr>
      </w:pPr>
      <w:r w:rsidRPr="00644F48">
        <w:rPr>
          <w:b/>
          <w:noProof/>
          <w:sz w:val="24"/>
          <w:lang w:eastAsia="es-ES"/>
        </w:rPr>
        <w:lastRenderedPageBreak/>
        <w:drawing>
          <wp:inline distT="0" distB="0" distL="0" distR="0" wp14:anchorId="2806026B" wp14:editId="62F80E7A">
            <wp:extent cx="6723529" cy="8534093"/>
            <wp:effectExtent l="0" t="0" r="1270" b="63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5938" cy="85371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9455D2" w14:textId="77777777" w:rsidR="00644F48" w:rsidRDefault="00644F48" w:rsidP="00644F48">
      <w:pPr>
        <w:spacing w:before="102"/>
        <w:ind w:left="-426" w:right="667" w:hanging="283"/>
        <w:jc w:val="center"/>
        <w:rPr>
          <w:b/>
          <w:noProof/>
          <w:sz w:val="24"/>
          <w:lang w:eastAsia="es-ES"/>
        </w:rPr>
      </w:pPr>
    </w:p>
    <w:p w14:paraId="50FE596D" w14:textId="77777777" w:rsidR="00644F48" w:rsidRDefault="00644F48" w:rsidP="00644F48">
      <w:pPr>
        <w:spacing w:before="102"/>
        <w:ind w:right="667"/>
        <w:rPr>
          <w:b/>
          <w:noProof/>
          <w:sz w:val="24"/>
          <w:lang w:eastAsia="es-ES"/>
        </w:rPr>
      </w:pPr>
    </w:p>
    <w:p w14:paraId="7352C7B1" w14:textId="38A069CB" w:rsidR="00644F48" w:rsidRDefault="00644F48" w:rsidP="00644F48">
      <w:pPr>
        <w:spacing w:before="102"/>
        <w:ind w:left="-426" w:right="667" w:hanging="283"/>
        <w:jc w:val="center"/>
        <w:rPr>
          <w:b/>
          <w:sz w:val="24"/>
        </w:rPr>
      </w:pPr>
      <w:r w:rsidRPr="00644F48">
        <w:rPr>
          <w:b/>
          <w:noProof/>
          <w:sz w:val="24"/>
          <w:lang w:eastAsia="es-ES"/>
        </w:rPr>
        <w:lastRenderedPageBreak/>
        <w:drawing>
          <wp:inline distT="0" distB="0" distL="0" distR="0" wp14:anchorId="60B1E50B" wp14:editId="51B30160">
            <wp:extent cx="6666909" cy="8683625"/>
            <wp:effectExtent l="0" t="0" r="635" b="317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9785" cy="86873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C3B9E7" w14:textId="77777777" w:rsidR="00644F48" w:rsidRDefault="00644F48">
      <w:pPr>
        <w:spacing w:before="102"/>
        <w:ind w:left="1034" w:right="667"/>
        <w:jc w:val="center"/>
        <w:rPr>
          <w:b/>
          <w:sz w:val="24"/>
        </w:rPr>
      </w:pPr>
    </w:p>
    <w:p w14:paraId="74BF9C45" w14:textId="77777777" w:rsidR="00644F48" w:rsidRDefault="00644F48">
      <w:pPr>
        <w:spacing w:before="102"/>
        <w:ind w:left="1034" w:right="667"/>
        <w:jc w:val="center"/>
        <w:rPr>
          <w:b/>
          <w:sz w:val="24"/>
        </w:rPr>
      </w:pPr>
    </w:p>
    <w:p w14:paraId="75DAFC99" w14:textId="77777777" w:rsidR="00644F48" w:rsidRDefault="00644F48">
      <w:pPr>
        <w:spacing w:before="102"/>
        <w:ind w:left="1034" w:right="667"/>
        <w:jc w:val="center"/>
        <w:rPr>
          <w:b/>
          <w:sz w:val="24"/>
        </w:rPr>
      </w:pPr>
    </w:p>
    <w:p w14:paraId="2E5DBCC9" w14:textId="77777777" w:rsidR="00644F48" w:rsidRDefault="00644F48">
      <w:pPr>
        <w:spacing w:before="102"/>
        <w:ind w:left="1034" w:right="667"/>
        <w:jc w:val="center"/>
        <w:rPr>
          <w:b/>
          <w:sz w:val="24"/>
        </w:rPr>
      </w:pPr>
    </w:p>
    <w:p w14:paraId="5D2024B6" w14:textId="77777777" w:rsidR="00644F48" w:rsidRDefault="00644F48">
      <w:pPr>
        <w:spacing w:before="102"/>
        <w:ind w:left="1034" w:right="667"/>
        <w:jc w:val="center"/>
        <w:rPr>
          <w:b/>
          <w:sz w:val="24"/>
        </w:rPr>
      </w:pPr>
    </w:p>
    <w:p w14:paraId="5E6D4438" w14:textId="77777777" w:rsidR="00644F48" w:rsidRDefault="00644F48">
      <w:pPr>
        <w:spacing w:before="102"/>
        <w:ind w:left="1034" w:right="668"/>
        <w:jc w:val="center"/>
        <w:rPr>
          <w:b/>
          <w:sz w:val="24"/>
        </w:rPr>
      </w:pPr>
    </w:p>
    <w:p w14:paraId="6E5A2A78" w14:textId="77777777" w:rsidR="00644F48" w:rsidRDefault="00644F48" w:rsidP="002C3A93">
      <w:pPr>
        <w:spacing w:before="102"/>
        <w:ind w:left="1034" w:right="-126" w:hanging="1460"/>
        <w:jc w:val="center"/>
        <w:rPr>
          <w:b/>
          <w:sz w:val="24"/>
        </w:rPr>
      </w:pPr>
      <w:r w:rsidRPr="00644F48">
        <w:rPr>
          <w:b/>
          <w:noProof/>
          <w:sz w:val="24"/>
          <w:lang w:eastAsia="es-ES"/>
        </w:rPr>
        <w:drawing>
          <wp:inline distT="0" distB="0" distL="0" distR="0" wp14:anchorId="313F799E" wp14:editId="2F3DBBCB">
            <wp:extent cx="5861050" cy="8466081"/>
            <wp:effectExtent l="0" t="0" r="635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1050" cy="84660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42BD7C" w14:textId="77777777" w:rsidR="00644F48" w:rsidRDefault="00644F48">
      <w:pPr>
        <w:spacing w:before="102"/>
        <w:ind w:left="1034" w:right="668"/>
        <w:jc w:val="center"/>
        <w:rPr>
          <w:b/>
          <w:sz w:val="24"/>
        </w:rPr>
      </w:pPr>
    </w:p>
    <w:p w14:paraId="129C3777" w14:textId="141C21A0" w:rsidR="00BB1B31" w:rsidRDefault="00FE65DE">
      <w:pPr>
        <w:spacing w:before="102"/>
        <w:ind w:left="1034" w:right="668"/>
        <w:jc w:val="center"/>
        <w:rPr>
          <w:b/>
          <w:sz w:val="24"/>
        </w:rPr>
      </w:pPr>
      <w:r>
        <w:rPr>
          <w:b/>
          <w:sz w:val="24"/>
        </w:rPr>
        <w:lastRenderedPageBreak/>
        <w:t>DEDICATORIA</w:t>
      </w:r>
    </w:p>
    <w:p w14:paraId="0E088DD3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793596F7" w14:textId="77777777" w:rsidR="00BB1B31" w:rsidRDefault="00FE65DE">
      <w:pPr>
        <w:pStyle w:val="Textoindependiente"/>
        <w:spacing w:line="360" w:lineRule="auto"/>
        <w:ind w:left="828" w:right="456"/>
        <w:jc w:val="both"/>
      </w:pPr>
      <w:r>
        <w:t>Este trabajo de grado va dedicado con mucho amor, sinceridad y respeto a Dios</w:t>
      </w:r>
      <w:r>
        <w:rPr>
          <w:spacing w:val="1"/>
        </w:rPr>
        <w:t xml:space="preserve"> </w:t>
      </w:r>
      <w:r>
        <w:t>quien como guía estuvo presente en cada paso que di, bendiciéndome y dándome</w:t>
      </w:r>
      <w:r>
        <w:rPr>
          <w:spacing w:val="1"/>
        </w:rPr>
        <w:t xml:space="preserve"> </w:t>
      </w:r>
      <w:r>
        <w:t>fuerzas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continuar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mi</w:t>
      </w:r>
      <w:r>
        <w:rPr>
          <w:spacing w:val="1"/>
        </w:rPr>
        <w:t xml:space="preserve"> </w:t>
      </w:r>
      <w:r>
        <w:t>meta</w:t>
      </w:r>
      <w:r>
        <w:rPr>
          <w:spacing w:val="1"/>
        </w:rPr>
        <w:t xml:space="preserve"> </w:t>
      </w:r>
      <w:r>
        <w:t>propuesta</w:t>
      </w:r>
      <w:r>
        <w:rPr>
          <w:spacing w:val="1"/>
        </w:rPr>
        <w:t xml:space="preserve"> </w:t>
      </w:r>
      <w:r>
        <w:t>sin</w:t>
      </w:r>
      <w:r>
        <w:rPr>
          <w:spacing w:val="1"/>
        </w:rPr>
        <w:t xml:space="preserve"> </w:t>
      </w:r>
      <w:r>
        <w:t>desfallecer</w:t>
      </w:r>
      <w:r>
        <w:rPr>
          <w:spacing w:val="1"/>
        </w:rPr>
        <w:t xml:space="preserve"> </w:t>
      </w:r>
      <w:r>
        <w:t>hasta</w:t>
      </w:r>
      <w:r>
        <w:rPr>
          <w:spacing w:val="1"/>
        </w:rPr>
        <w:t xml:space="preserve"> </w:t>
      </w:r>
      <w:r>
        <w:t>darme</w:t>
      </w:r>
      <w:r>
        <w:rPr>
          <w:spacing w:val="1"/>
        </w:rPr>
        <w:t xml:space="preserve"> </w:t>
      </w:r>
      <w:r>
        <w:t>la</w:t>
      </w:r>
      <w:r>
        <w:rPr>
          <w:spacing w:val="-57"/>
        </w:rPr>
        <w:t xml:space="preserve"> </w:t>
      </w:r>
      <w:r>
        <w:t>oportunidad de poder culminar esta hermosa carrera, así como también poner a mi</w:t>
      </w:r>
      <w:r>
        <w:rPr>
          <w:spacing w:val="-57"/>
        </w:rPr>
        <w:t xml:space="preserve"> </w:t>
      </w:r>
      <w:r>
        <w:t>lado a personas que hicieron posible este logro como lo es mi linda familia: mis</w:t>
      </w:r>
      <w:r>
        <w:rPr>
          <w:spacing w:val="1"/>
        </w:rPr>
        <w:t xml:space="preserve"> </w:t>
      </w:r>
      <w:r>
        <w:t>padres Jorge Luis Barros y Martha Maribel Navarrete quienes estuvieron siempre</w:t>
      </w:r>
      <w:r>
        <w:rPr>
          <w:spacing w:val="1"/>
        </w:rPr>
        <w:t xml:space="preserve"> </w:t>
      </w:r>
      <w:r>
        <w:t>al pie del cañón alentándome día tras día en los momentos más difíciles para no</w:t>
      </w:r>
      <w:r>
        <w:rPr>
          <w:spacing w:val="1"/>
        </w:rPr>
        <w:t xml:space="preserve"> </w:t>
      </w:r>
      <w:r>
        <w:t>decaer, padres míos no me va alcanzar la vida para agradecerles todo lo que han</w:t>
      </w:r>
      <w:r>
        <w:rPr>
          <w:spacing w:val="1"/>
        </w:rPr>
        <w:t xml:space="preserve"> </w:t>
      </w:r>
      <w:r>
        <w:t>hecho por mí, mi hermano Jorge Luis Barros Navarrete, mi tío Ernesto Navarrete,</w:t>
      </w:r>
      <w:r>
        <w:rPr>
          <w:spacing w:val="1"/>
        </w:rPr>
        <w:t xml:space="preserve"> </w:t>
      </w:r>
      <w:r>
        <w:t>mi</w:t>
      </w:r>
      <w:r>
        <w:rPr>
          <w:spacing w:val="-3"/>
        </w:rPr>
        <w:t xml:space="preserve"> </w:t>
      </w:r>
      <w:r>
        <w:t>querida</w:t>
      </w:r>
      <w:r>
        <w:rPr>
          <w:spacing w:val="-4"/>
        </w:rPr>
        <w:t xml:space="preserve"> </w:t>
      </w:r>
      <w:r>
        <w:t>tía</w:t>
      </w:r>
      <w:r>
        <w:rPr>
          <w:spacing w:val="-4"/>
        </w:rPr>
        <w:t xml:space="preserve"> </w:t>
      </w:r>
      <w:r>
        <w:t>Lic.</w:t>
      </w:r>
      <w:r>
        <w:rPr>
          <w:spacing w:val="-4"/>
        </w:rPr>
        <w:t xml:space="preserve"> </w:t>
      </w:r>
      <w:r>
        <w:t>Janee</w:t>
      </w:r>
      <w:r>
        <w:rPr>
          <w:spacing w:val="-1"/>
        </w:rPr>
        <w:t xml:space="preserve"> </w:t>
      </w:r>
      <w:r>
        <w:t>Navarrete</w:t>
      </w:r>
      <w:r>
        <w:rPr>
          <w:spacing w:val="-3"/>
        </w:rPr>
        <w:t xml:space="preserve"> </w:t>
      </w:r>
      <w:r>
        <w:t>porque</w:t>
      </w:r>
      <w:r>
        <w:rPr>
          <w:spacing w:val="-4"/>
        </w:rPr>
        <w:t xml:space="preserve"> </w:t>
      </w:r>
      <w:r>
        <w:t>sé</w:t>
      </w:r>
      <w:r>
        <w:rPr>
          <w:spacing w:val="-5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ella</w:t>
      </w:r>
      <w:r>
        <w:rPr>
          <w:spacing w:val="-4"/>
        </w:rPr>
        <w:t xml:space="preserve"> </w:t>
      </w:r>
      <w:r>
        <w:t>me</w:t>
      </w:r>
      <w:r>
        <w:rPr>
          <w:spacing w:val="-3"/>
        </w:rPr>
        <w:t xml:space="preserve"> </w:t>
      </w:r>
      <w:r>
        <w:t>ayudó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t>buenas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en</w:t>
      </w:r>
      <w:r>
        <w:rPr>
          <w:spacing w:val="-57"/>
        </w:rPr>
        <w:t xml:space="preserve"> </w:t>
      </w:r>
      <w:r>
        <w:t>las</w:t>
      </w:r>
      <w:r>
        <w:rPr>
          <w:spacing w:val="-8"/>
        </w:rPr>
        <w:t xml:space="preserve"> </w:t>
      </w:r>
      <w:r>
        <w:t>malas</w:t>
      </w:r>
      <w:r>
        <w:rPr>
          <w:spacing w:val="-7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lo</w:t>
      </w:r>
      <w:r>
        <w:rPr>
          <w:spacing w:val="-7"/>
        </w:rPr>
        <w:t xml:space="preserve"> </w:t>
      </w:r>
      <w:r>
        <w:t>sigue</w:t>
      </w:r>
      <w:r>
        <w:rPr>
          <w:spacing w:val="-6"/>
        </w:rPr>
        <w:t xml:space="preserve"> </w:t>
      </w:r>
      <w:r>
        <w:t>haciendo</w:t>
      </w:r>
      <w:r>
        <w:rPr>
          <w:spacing w:val="-8"/>
        </w:rPr>
        <w:t xml:space="preserve"> </w:t>
      </w:r>
      <w:r>
        <w:t>desinteresadamente</w:t>
      </w:r>
      <w:r>
        <w:rPr>
          <w:spacing w:val="-5"/>
        </w:rPr>
        <w:t xml:space="preserve"> </w:t>
      </w:r>
      <w:r>
        <w:t>tía</w:t>
      </w:r>
      <w:r>
        <w:rPr>
          <w:spacing w:val="-8"/>
        </w:rPr>
        <w:t xml:space="preserve"> </w:t>
      </w:r>
      <w:r>
        <w:t>gracias</w:t>
      </w:r>
      <w:r>
        <w:rPr>
          <w:spacing w:val="-8"/>
        </w:rPr>
        <w:t xml:space="preserve"> </w:t>
      </w:r>
      <w:r>
        <w:t>por</w:t>
      </w:r>
      <w:r>
        <w:rPr>
          <w:spacing w:val="-8"/>
        </w:rPr>
        <w:t xml:space="preserve"> </w:t>
      </w:r>
      <w:r>
        <w:t>siempre</w:t>
      </w:r>
      <w:r>
        <w:rPr>
          <w:spacing w:val="-9"/>
        </w:rPr>
        <w:t xml:space="preserve"> </w:t>
      </w:r>
      <w:r>
        <w:t>confiar</w:t>
      </w:r>
      <w:r>
        <w:rPr>
          <w:spacing w:val="-6"/>
        </w:rPr>
        <w:t xml:space="preserve"> </w:t>
      </w:r>
      <w:r>
        <w:t>en</w:t>
      </w:r>
      <w:r>
        <w:rPr>
          <w:spacing w:val="-57"/>
        </w:rPr>
        <w:t xml:space="preserve"> </w:t>
      </w:r>
      <w:r>
        <w:t>mí.</w:t>
      </w:r>
    </w:p>
    <w:p w14:paraId="17ED6E3B" w14:textId="77777777" w:rsidR="00BB1B31" w:rsidRDefault="00BB1B31">
      <w:pPr>
        <w:pStyle w:val="Textoindependiente"/>
        <w:rPr>
          <w:sz w:val="21"/>
        </w:rPr>
      </w:pPr>
    </w:p>
    <w:p w14:paraId="0AAA8183" w14:textId="77777777" w:rsidR="00BB1B31" w:rsidRDefault="00FE65DE">
      <w:pPr>
        <w:pStyle w:val="Textoindependiente"/>
        <w:spacing w:line="360" w:lineRule="auto"/>
        <w:ind w:left="828" w:right="464"/>
        <w:jc w:val="both"/>
      </w:pPr>
      <w:r>
        <w:t>Mis adorables abuelitos materos Sacarías Navarrete, Pastorita García gracias por</w:t>
      </w:r>
      <w:r>
        <w:rPr>
          <w:spacing w:val="1"/>
        </w:rPr>
        <w:t xml:space="preserve"> </w:t>
      </w:r>
      <w:r>
        <w:t>sus oraciones y apoyo, mis abuelitos paternos Jorge Antonio Barros, Esmeralda</w:t>
      </w:r>
      <w:r>
        <w:rPr>
          <w:spacing w:val="1"/>
        </w:rPr>
        <w:t xml:space="preserve"> </w:t>
      </w:r>
      <w:r>
        <w:t>Guerrero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desde</w:t>
      </w:r>
      <w:r>
        <w:rPr>
          <w:spacing w:val="-1"/>
        </w:rPr>
        <w:t xml:space="preserve"> </w:t>
      </w:r>
      <w:r>
        <w:t>el</w:t>
      </w:r>
      <w:r>
        <w:rPr>
          <w:spacing w:val="2"/>
        </w:rPr>
        <w:t xml:space="preserve"> </w:t>
      </w:r>
      <w:r>
        <w:t>cielo iluminan mi camino.</w:t>
      </w:r>
    </w:p>
    <w:p w14:paraId="4A373B48" w14:textId="77777777" w:rsidR="00BB1B31" w:rsidRDefault="00BB1B31">
      <w:pPr>
        <w:pStyle w:val="Textoindependiente"/>
        <w:rPr>
          <w:sz w:val="21"/>
        </w:rPr>
      </w:pPr>
    </w:p>
    <w:p w14:paraId="43EA17F1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t>A</w:t>
      </w:r>
      <w:r>
        <w:rPr>
          <w:spacing w:val="-7"/>
        </w:rPr>
        <w:t xml:space="preserve"> </w:t>
      </w:r>
      <w:r>
        <w:t>mis</w:t>
      </w:r>
      <w:r>
        <w:rPr>
          <w:spacing w:val="-5"/>
        </w:rPr>
        <w:t xml:space="preserve"> </w:t>
      </w:r>
      <w:r>
        <w:t>apreciados</w:t>
      </w:r>
      <w:r>
        <w:rPr>
          <w:spacing w:val="-6"/>
        </w:rPr>
        <w:t xml:space="preserve"> </w:t>
      </w:r>
      <w:r>
        <w:t>tíos</w:t>
      </w:r>
      <w:r>
        <w:rPr>
          <w:spacing w:val="-5"/>
        </w:rPr>
        <w:t xml:space="preserve"> </w:t>
      </w:r>
      <w:r>
        <w:t>Barros</w:t>
      </w:r>
      <w:r>
        <w:rPr>
          <w:spacing w:val="-5"/>
        </w:rPr>
        <w:t xml:space="preserve"> </w:t>
      </w:r>
      <w:r>
        <w:t>Guerrero</w:t>
      </w:r>
      <w:r>
        <w:rPr>
          <w:spacing w:val="-7"/>
        </w:rPr>
        <w:t xml:space="preserve"> </w:t>
      </w:r>
      <w:r>
        <w:t>quienes</w:t>
      </w:r>
      <w:r>
        <w:rPr>
          <w:spacing w:val="-5"/>
        </w:rPr>
        <w:t xml:space="preserve"> </w:t>
      </w:r>
      <w:r>
        <w:t>también</w:t>
      </w:r>
      <w:r>
        <w:rPr>
          <w:spacing w:val="-5"/>
        </w:rPr>
        <w:t xml:space="preserve"> </w:t>
      </w:r>
      <w:r>
        <w:t>han</w:t>
      </w:r>
      <w:r>
        <w:rPr>
          <w:spacing w:val="-6"/>
        </w:rPr>
        <w:t xml:space="preserve"> </w:t>
      </w:r>
      <w:r>
        <w:t>estado</w:t>
      </w:r>
      <w:r>
        <w:rPr>
          <w:spacing w:val="-5"/>
        </w:rPr>
        <w:t xml:space="preserve"> </w:t>
      </w:r>
      <w:r>
        <w:t>presente</w:t>
      </w:r>
      <w:r>
        <w:rPr>
          <w:spacing w:val="-6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este</w:t>
      </w:r>
      <w:r>
        <w:rPr>
          <w:spacing w:val="-57"/>
        </w:rPr>
        <w:t xml:space="preserve"> </w:t>
      </w:r>
      <w:r>
        <w:t>hermoso camino gracias por cada palabra de apoyo, así como a toda mi familia</w:t>
      </w:r>
      <w:r>
        <w:rPr>
          <w:spacing w:val="1"/>
        </w:rPr>
        <w:t xml:space="preserve"> </w:t>
      </w:r>
      <w:r>
        <w:t>Navarrete como mis primos y mis tíos, por sus ánimos, consejos, y palabras de</w:t>
      </w:r>
      <w:r>
        <w:rPr>
          <w:spacing w:val="1"/>
        </w:rPr>
        <w:t xml:space="preserve"> </w:t>
      </w:r>
      <w:r>
        <w:t>aliento</w:t>
      </w:r>
      <w:r>
        <w:rPr>
          <w:spacing w:val="-14"/>
        </w:rPr>
        <w:t xml:space="preserve"> </w:t>
      </w:r>
      <w:r>
        <w:t>que</w:t>
      </w:r>
      <w:r>
        <w:rPr>
          <w:spacing w:val="-16"/>
        </w:rPr>
        <w:t xml:space="preserve"> </w:t>
      </w:r>
      <w:r>
        <w:t>me</w:t>
      </w:r>
      <w:r>
        <w:rPr>
          <w:spacing w:val="-15"/>
        </w:rPr>
        <w:t xml:space="preserve"> </w:t>
      </w:r>
      <w:r>
        <w:t>ayudaron</w:t>
      </w:r>
      <w:r>
        <w:rPr>
          <w:spacing w:val="-13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ser</w:t>
      </w:r>
      <w:r>
        <w:rPr>
          <w:spacing w:val="-15"/>
        </w:rPr>
        <w:t xml:space="preserve"> </w:t>
      </w:r>
      <w:r>
        <w:t>una</w:t>
      </w:r>
      <w:r>
        <w:rPr>
          <w:spacing w:val="-16"/>
        </w:rPr>
        <w:t xml:space="preserve"> </w:t>
      </w:r>
      <w:r>
        <w:t>mejor</w:t>
      </w:r>
      <w:r>
        <w:rPr>
          <w:spacing w:val="-16"/>
        </w:rPr>
        <w:t xml:space="preserve"> </w:t>
      </w:r>
      <w:r>
        <w:t>persona</w:t>
      </w:r>
      <w:r>
        <w:rPr>
          <w:spacing w:val="-16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una</w:t>
      </w:r>
      <w:r>
        <w:rPr>
          <w:spacing w:val="-12"/>
        </w:rPr>
        <w:t xml:space="preserve"> </w:t>
      </w:r>
      <w:r>
        <w:t>u</w:t>
      </w:r>
      <w:r>
        <w:rPr>
          <w:spacing w:val="-15"/>
        </w:rPr>
        <w:t xml:space="preserve"> </w:t>
      </w:r>
      <w:r>
        <w:t>otra</w:t>
      </w:r>
      <w:r>
        <w:rPr>
          <w:spacing w:val="-16"/>
        </w:rPr>
        <w:t xml:space="preserve"> </w:t>
      </w:r>
      <w:r>
        <w:t>forma</w:t>
      </w:r>
      <w:r>
        <w:rPr>
          <w:spacing w:val="-15"/>
        </w:rPr>
        <w:t xml:space="preserve"> </w:t>
      </w:r>
      <w:r>
        <w:t>me</w:t>
      </w:r>
      <w:r>
        <w:rPr>
          <w:spacing w:val="-16"/>
        </w:rPr>
        <w:t xml:space="preserve"> </w:t>
      </w:r>
      <w:r>
        <w:t>acompañan</w:t>
      </w:r>
      <w:r>
        <w:rPr>
          <w:spacing w:val="-57"/>
        </w:rPr>
        <w:t xml:space="preserve"> </w:t>
      </w:r>
      <w:r>
        <w:rPr>
          <w:spacing w:val="-1"/>
        </w:rPr>
        <w:t>en</w:t>
      </w:r>
      <w:r>
        <w:rPr>
          <w:spacing w:val="-15"/>
        </w:rPr>
        <w:t xml:space="preserve"> </w:t>
      </w:r>
      <w:r>
        <w:rPr>
          <w:spacing w:val="-1"/>
        </w:rPr>
        <w:t>cada</w:t>
      </w:r>
      <w:r>
        <w:rPr>
          <w:spacing w:val="-16"/>
        </w:rPr>
        <w:t xml:space="preserve"> </w:t>
      </w:r>
      <w:r>
        <w:t>paso</w:t>
      </w:r>
      <w:r>
        <w:rPr>
          <w:spacing w:val="-12"/>
        </w:rPr>
        <w:t xml:space="preserve"> </w:t>
      </w:r>
      <w:r>
        <w:t>que</w:t>
      </w:r>
      <w:r>
        <w:rPr>
          <w:spacing w:val="-16"/>
        </w:rPr>
        <w:t xml:space="preserve"> </w:t>
      </w:r>
      <w:r>
        <w:t>doy,</w:t>
      </w:r>
      <w:r>
        <w:rPr>
          <w:spacing w:val="-13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siempre</w:t>
      </w:r>
      <w:r>
        <w:rPr>
          <w:spacing w:val="-16"/>
        </w:rPr>
        <w:t xml:space="preserve"> </w:t>
      </w:r>
      <w:r>
        <w:t>han</w:t>
      </w:r>
      <w:r>
        <w:rPr>
          <w:spacing w:val="-13"/>
        </w:rPr>
        <w:t xml:space="preserve"> </w:t>
      </w:r>
      <w:r>
        <w:t>estado</w:t>
      </w:r>
      <w:r>
        <w:rPr>
          <w:spacing w:val="-15"/>
        </w:rPr>
        <w:t xml:space="preserve"> </w:t>
      </w:r>
      <w:r>
        <w:t>presentes</w:t>
      </w:r>
      <w:r>
        <w:rPr>
          <w:spacing w:val="-15"/>
        </w:rPr>
        <w:t xml:space="preserve"> </w:t>
      </w:r>
      <w:r>
        <w:t>en</w:t>
      </w:r>
      <w:r>
        <w:rPr>
          <w:spacing w:val="-15"/>
        </w:rPr>
        <w:t xml:space="preserve"> </w:t>
      </w:r>
      <w:r>
        <w:t>mi</w:t>
      </w:r>
      <w:r>
        <w:rPr>
          <w:spacing w:val="-14"/>
        </w:rPr>
        <w:t xml:space="preserve"> </w:t>
      </w:r>
      <w:r>
        <w:t>caminar,</w:t>
      </w:r>
      <w:r>
        <w:rPr>
          <w:spacing w:val="-16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tuvieron</w:t>
      </w:r>
      <w:r>
        <w:rPr>
          <w:spacing w:val="-57"/>
        </w:rPr>
        <w:t xml:space="preserve"> </w:t>
      </w:r>
      <w:r>
        <w:t>una convicción</w:t>
      </w:r>
      <w:r>
        <w:rPr>
          <w:spacing w:val="1"/>
        </w:rPr>
        <w:t xml:space="preserve"> </w:t>
      </w:r>
      <w:r>
        <w:t>siempre</w:t>
      </w:r>
      <w:r>
        <w:rPr>
          <w:spacing w:val="1"/>
        </w:rPr>
        <w:t xml:space="preserve"> </w:t>
      </w:r>
      <w:r>
        <w:t>firme de</w:t>
      </w:r>
      <w:r>
        <w:rPr>
          <w:spacing w:val="1"/>
        </w:rPr>
        <w:t xml:space="preserve"> </w:t>
      </w:r>
      <w:r>
        <w:t>apoyarme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este</w:t>
      </w:r>
      <w:r>
        <w:rPr>
          <w:spacing w:val="1"/>
        </w:rPr>
        <w:t xml:space="preserve"> </w:t>
      </w:r>
      <w:r>
        <w:t>difícil</w:t>
      </w:r>
      <w:r>
        <w:rPr>
          <w:spacing w:val="1"/>
        </w:rPr>
        <w:t xml:space="preserve"> </w:t>
      </w:r>
      <w:r>
        <w:t>pero bello</w:t>
      </w:r>
      <w:r>
        <w:rPr>
          <w:spacing w:val="1"/>
        </w:rPr>
        <w:t xml:space="preserve"> </w:t>
      </w:r>
      <w:r>
        <w:t>camino</w:t>
      </w:r>
      <w:r>
        <w:rPr>
          <w:spacing w:val="1"/>
        </w:rPr>
        <w:t xml:space="preserve"> </w:t>
      </w:r>
      <w:r>
        <w:t>universitario.</w:t>
      </w:r>
    </w:p>
    <w:p w14:paraId="06A549C7" w14:textId="77777777" w:rsidR="00BB1B31" w:rsidRDefault="00BB1B31">
      <w:pPr>
        <w:pStyle w:val="Textoindependiente"/>
        <w:rPr>
          <w:sz w:val="26"/>
        </w:rPr>
      </w:pPr>
    </w:p>
    <w:p w14:paraId="0E0C06E0" w14:textId="77777777" w:rsidR="00BB1B31" w:rsidRDefault="00BB1B31">
      <w:pPr>
        <w:pStyle w:val="Textoindependiente"/>
        <w:rPr>
          <w:sz w:val="26"/>
        </w:rPr>
      </w:pPr>
    </w:p>
    <w:p w14:paraId="7E707FF6" w14:textId="77777777" w:rsidR="00BB1B31" w:rsidRDefault="00BB1B31">
      <w:pPr>
        <w:pStyle w:val="Textoindependiente"/>
        <w:spacing w:before="7"/>
        <w:rPr>
          <w:sz w:val="31"/>
        </w:rPr>
      </w:pPr>
    </w:p>
    <w:p w14:paraId="3CE9F03C" w14:textId="77777777" w:rsidR="00BB1B31" w:rsidRDefault="00FE65DE">
      <w:pPr>
        <w:spacing w:before="1"/>
        <w:ind w:left="5478"/>
        <w:rPr>
          <w:b/>
          <w:i/>
          <w:sz w:val="24"/>
        </w:rPr>
      </w:pPr>
      <w:r>
        <w:rPr>
          <w:b/>
          <w:i/>
          <w:sz w:val="24"/>
        </w:rPr>
        <w:t>Danae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Maribel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Barros Navarrete</w:t>
      </w:r>
    </w:p>
    <w:p w14:paraId="75B20EFA" w14:textId="77777777" w:rsidR="00BB1B31" w:rsidRDefault="00BB1B31">
      <w:pPr>
        <w:rPr>
          <w:sz w:val="24"/>
        </w:rPr>
        <w:sectPr w:rsidR="00BB1B31">
          <w:pgSz w:w="11910" w:h="16840"/>
          <w:pgMar w:top="1580" w:right="1240" w:bottom="280" w:left="1440" w:header="720" w:footer="720" w:gutter="0"/>
          <w:cols w:space="720"/>
        </w:sectPr>
      </w:pPr>
    </w:p>
    <w:p w14:paraId="4AF57D36" w14:textId="77777777" w:rsidR="00BB1B31" w:rsidRDefault="00FE65DE">
      <w:pPr>
        <w:pStyle w:val="Ttulo2"/>
        <w:spacing w:before="102"/>
        <w:ind w:left="1034" w:right="667"/>
        <w:jc w:val="center"/>
      </w:pPr>
      <w:r>
        <w:lastRenderedPageBreak/>
        <w:t>AGRADECIMIENTO</w:t>
      </w:r>
    </w:p>
    <w:p w14:paraId="46D16C24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6B2E6DA7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t>El tiempo y el espacio de Dios es perfecto, gracias por iluminarme cada paso que</w:t>
      </w:r>
      <w:r>
        <w:rPr>
          <w:spacing w:val="1"/>
        </w:rPr>
        <w:t xml:space="preserve"> </w:t>
      </w:r>
      <w:r>
        <w:t>di gracias por la sabiduría y la paciencia para entender que todo llega a su tiempo,</w:t>
      </w:r>
      <w:r>
        <w:rPr>
          <w:spacing w:val="1"/>
        </w:rPr>
        <w:t xml:space="preserve"> </w:t>
      </w:r>
      <w:r>
        <w:t>que siempre cada esfuerzo da su fruto y por guiarme por el camino correcto para</w:t>
      </w:r>
      <w:r>
        <w:rPr>
          <w:spacing w:val="1"/>
        </w:rPr>
        <w:t xml:space="preserve"> </w:t>
      </w:r>
      <w:r>
        <w:t>lograr</w:t>
      </w:r>
      <w:r>
        <w:rPr>
          <w:spacing w:val="-1"/>
        </w:rPr>
        <w:t xml:space="preserve"> </w:t>
      </w:r>
      <w:r>
        <w:t>este sueño.</w:t>
      </w:r>
    </w:p>
    <w:p w14:paraId="6F3191EE" w14:textId="77777777" w:rsidR="00BB1B31" w:rsidRDefault="00BB1B31">
      <w:pPr>
        <w:pStyle w:val="Textoindependiente"/>
        <w:spacing w:before="10"/>
        <w:rPr>
          <w:sz w:val="20"/>
        </w:rPr>
      </w:pPr>
    </w:p>
    <w:p w14:paraId="5BB857D0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t>Mi más sincero y profundo agradecimiento a las Distinguidas autoridades de la</w:t>
      </w:r>
      <w:r>
        <w:rPr>
          <w:spacing w:val="1"/>
        </w:rPr>
        <w:t xml:space="preserve"> </w:t>
      </w:r>
      <w:r>
        <w:t>Universidad Estatal de Bolívar, la Facultad de Ciencias Agropecuarias Recursos</w:t>
      </w:r>
      <w:r>
        <w:rPr>
          <w:spacing w:val="1"/>
        </w:rPr>
        <w:t xml:space="preserve"> </w:t>
      </w:r>
      <w:r>
        <w:t>Naturales y del Ambiente y la Escuela de Medicina Veterinaria y Zootecnia por</w:t>
      </w:r>
      <w:r>
        <w:rPr>
          <w:spacing w:val="1"/>
        </w:rPr>
        <w:t xml:space="preserve"> </w:t>
      </w:r>
      <w:r>
        <w:t>darme</w:t>
      </w:r>
      <w:r>
        <w:rPr>
          <w:spacing w:val="-3"/>
        </w:rPr>
        <w:t xml:space="preserve"> </w:t>
      </w:r>
      <w:r>
        <w:t>ese</w:t>
      </w:r>
      <w:r>
        <w:rPr>
          <w:spacing w:val="-1"/>
        </w:rPr>
        <w:t xml:space="preserve"> </w:t>
      </w:r>
      <w:r>
        <w:t>voto</w:t>
      </w:r>
      <w:r>
        <w:rPr>
          <w:spacing w:val="-1"/>
        </w:rPr>
        <w:t xml:space="preserve"> </w:t>
      </w:r>
      <w:r>
        <w:t>de confianza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poder ser parte</w:t>
      </w:r>
      <w:r>
        <w:rPr>
          <w:spacing w:val="-3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esta extraordinaria</w:t>
      </w:r>
      <w:r>
        <w:rPr>
          <w:spacing w:val="-3"/>
        </w:rPr>
        <w:t xml:space="preserve"> </w:t>
      </w:r>
      <w:r>
        <w:t>institución.</w:t>
      </w:r>
    </w:p>
    <w:p w14:paraId="4A0DA63F" w14:textId="77777777" w:rsidR="00BB1B31" w:rsidRDefault="00BB1B31">
      <w:pPr>
        <w:pStyle w:val="Textoindependiente"/>
        <w:rPr>
          <w:sz w:val="21"/>
        </w:rPr>
      </w:pPr>
    </w:p>
    <w:p w14:paraId="08AF9702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t>A</w:t>
      </w:r>
      <w:r>
        <w:rPr>
          <w:spacing w:val="-13"/>
        </w:rPr>
        <w:t xml:space="preserve"> </w:t>
      </w:r>
      <w:r>
        <w:t>todos</w:t>
      </w:r>
      <w:r>
        <w:rPr>
          <w:spacing w:val="-11"/>
        </w:rPr>
        <w:t xml:space="preserve"> </w:t>
      </w:r>
      <w:r>
        <w:t>los</w:t>
      </w:r>
      <w:r>
        <w:rPr>
          <w:spacing w:val="-13"/>
        </w:rPr>
        <w:t xml:space="preserve"> </w:t>
      </w:r>
      <w:r>
        <w:t>docentes</w:t>
      </w:r>
      <w:r>
        <w:rPr>
          <w:spacing w:val="-11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me</w:t>
      </w:r>
      <w:r>
        <w:rPr>
          <w:spacing w:val="-12"/>
        </w:rPr>
        <w:t xml:space="preserve"> </w:t>
      </w:r>
      <w:r>
        <w:t>formaron</w:t>
      </w:r>
      <w:r>
        <w:rPr>
          <w:spacing w:val="-11"/>
        </w:rPr>
        <w:t xml:space="preserve"> </w:t>
      </w:r>
      <w:r>
        <w:t>no</w:t>
      </w:r>
      <w:r>
        <w:rPr>
          <w:spacing w:val="-11"/>
        </w:rPr>
        <w:t xml:space="preserve"> </w:t>
      </w:r>
      <w:r>
        <w:t>solamente</w:t>
      </w:r>
      <w:r>
        <w:rPr>
          <w:spacing w:val="-12"/>
        </w:rPr>
        <w:t xml:space="preserve"> </w:t>
      </w:r>
      <w:r>
        <w:t>como</w:t>
      </w:r>
      <w:r>
        <w:rPr>
          <w:spacing w:val="-12"/>
        </w:rPr>
        <w:t xml:space="preserve"> </w:t>
      </w:r>
      <w:r>
        <w:t>profesional</w:t>
      </w:r>
      <w:r>
        <w:rPr>
          <w:spacing w:val="-11"/>
        </w:rPr>
        <w:t xml:space="preserve"> </w:t>
      </w:r>
      <w:r>
        <w:t>sino</w:t>
      </w:r>
      <w:r>
        <w:rPr>
          <w:spacing w:val="-10"/>
        </w:rPr>
        <w:t xml:space="preserve"> </w:t>
      </w:r>
      <w:r>
        <w:t>también</w:t>
      </w:r>
      <w:r>
        <w:rPr>
          <w:spacing w:val="-58"/>
        </w:rPr>
        <w:t xml:space="preserve"> </w:t>
      </w:r>
      <w:r>
        <w:t>como ser humano gracias a sus conocimientos ahora puedo desempeñar un rol en</w:t>
      </w:r>
      <w:r>
        <w:rPr>
          <w:spacing w:val="1"/>
        </w:rPr>
        <w:t xml:space="preserve"> </w:t>
      </w:r>
      <w:r>
        <w:t>esta</w:t>
      </w:r>
      <w:r>
        <w:rPr>
          <w:spacing w:val="-1"/>
        </w:rPr>
        <w:t xml:space="preserve"> </w:t>
      </w:r>
      <w:r>
        <w:t>sociedad.</w:t>
      </w:r>
    </w:p>
    <w:p w14:paraId="5340CC37" w14:textId="77777777" w:rsidR="00BB1B31" w:rsidRDefault="00BB1B31">
      <w:pPr>
        <w:pStyle w:val="Textoindependiente"/>
        <w:spacing w:before="11"/>
        <w:rPr>
          <w:sz w:val="20"/>
        </w:rPr>
      </w:pPr>
    </w:p>
    <w:p w14:paraId="77E7456D" w14:textId="77777777" w:rsidR="00BB1B31" w:rsidRDefault="00FE65DE">
      <w:pPr>
        <w:pStyle w:val="Textoindependiente"/>
        <w:spacing w:line="360" w:lineRule="auto"/>
        <w:ind w:left="828" w:right="458"/>
        <w:jc w:val="both"/>
      </w:pPr>
      <w:r>
        <w:t>Un agradecimiento especial al tribunal de este trabajo de investigación por su</w:t>
      </w:r>
      <w:r>
        <w:rPr>
          <w:spacing w:val="1"/>
        </w:rPr>
        <w:t xml:space="preserve"> </w:t>
      </w:r>
      <w:r>
        <w:t>apertura y su ayuda desinteresada, gracias Dr. Danilo Yánez, Ing. Rodrigo Yánez,</w:t>
      </w:r>
      <w:r>
        <w:rPr>
          <w:spacing w:val="1"/>
        </w:rPr>
        <w:t xml:space="preserve"> </w:t>
      </w:r>
      <w:r>
        <w:t>Dr.</w:t>
      </w:r>
      <w:r>
        <w:rPr>
          <w:spacing w:val="-13"/>
        </w:rPr>
        <w:t xml:space="preserve"> </w:t>
      </w:r>
      <w:r>
        <w:t>Franco</w:t>
      </w:r>
      <w:r>
        <w:rPr>
          <w:spacing w:val="-13"/>
        </w:rPr>
        <w:t xml:space="preserve"> </w:t>
      </w:r>
      <w:r>
        <w:t>Cordero</w:t>
      </w:r>
      <w:r>
        <w:rPr>
          <w:spacing w:val="-14"/>
        </w:rPr>
        <w:t xml:space="preserve"> </w:t>
      </w:r>
      <w:r>
        <w:t>y</w:t>
      </w:r>
      <w:r>
        <w:rPr>
          <w:spacing w:val="-12"/>
        </w:rPr>
        <w:t xml:space="preserve"> </w:t>
      </w:r>
      <w:r>
        <w:t>al</w:t>
      </w:r>
      <w:r>
        <w:rPr>
          <w:spacing w:val="-8"/>
        </w:rPr>
        <w:t xml:space="preserve"> </w:t>
      </w:r>
      <w:r>
        <w:t>Dr.</w:t>
      </w:r>
      <w:r>
        <w:rPr>
          <w:spacing w:val="-13"/>
        </w:rPr>
        <w:t xml:space="preserve"> </w:t>
      </w:r>
      <w:r>
        <w:t>Washington</w:t>
      </w:r>
      <w:r>
        <w:rPr>
          <w:spacing w:val="-12"/>
        </w:rPr>
        <w:t xml:space="preserve"> </w:t>
      </w:r>
      <w:r>
        <w:t>Carrasco</w:t>
      </w:r>
      <w:r>
        <w:rPr>
          <w:spacing w:val="-11"/>
        </w:rPr>
        <w:t xml:space="preserve"> </w:t>
      </w:r>
      <w:r>
        <w:t>por</w:t>
      </w:r>
      <w:r>
        <w:rPr>
          <w:spacing w:val="-14"/>
        </w:rPr>
        <w:t xml:space="preserve"> </w:t>
      </w:r>
      <w:r>
        <w:t>ser</w:t>
      </w:r>
      <w:r>
        <w:rPr>
          <w:spacing w:val="-11"/>
        </w:rPr>
        <w:t xml:space="preserve"> </w:t>
      </w:r>
      <w:r>
        <w:t>una</w:t>
      </w:r>
      <w:r>
        <w:rPr>
          <w:spacing w:val="-14"/>
        </w:rPr>
        <w:t xml:space="preserve"> </w:t>
      </w:r>
      <w:r>
        <w:t>guía</w:t>
      </w:r>
      <w:r>
        <w:rPr>
          <w:spacing w:val="-10"/>
        </w:rPr>
        <w:t xml:space="preserve"> </w:t>
      </w:r>
      <w:r>
        <w:t>súper</w:t>
      </w:r>
      <w:r>
        <w:rPr>
          <w:spacing w:val="-14"/>
        </w:rPr>
        <w:t xml:space="preserve"> </w:t>
      </w:r>
      <w:r>
        <w:t>importante</w:t>
      </w:r>
      <w:r>
        <w:rPr>
          <w:spacing w:val="-57"/>
        </w:rPr>
        <w:t xml:space="preserve"> </w:t>
      </w:r>
      <w:r>
        <w:t>dentro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esta investigación y de</w:t>
      </w:r>
      <w:r>
        <w:rPr>
          <w:spacing w:val="-1"/>
        </w:rPr>
        <w:t xml:space="preserve"> </w:t>
      </w:r>
      <w:r>
        <w:t>mi paso por la</w:t>
      </w:r>
      <w:r>
        <w:rPr>
          <w:spacing w:val="-1"/>
        </w:rPr>
        <w:t xml:space="preserve"> </w:t>
      </w:r>
      <w:r>
        <w:t>Universidad.</w:t>
      </w:r>
    </w:p>
    <w:p w14:paraId="7E5F5291" w14:textId="77777777" w:rsidR="00BB1B31" w:rsidRDefault="00BB1B31">
      <w:pPr>
        <w:pStyle w:val="Textoindependiente"/>
        <w:spacing w:before="10"/>
        <w:rPr>
          <w:sz w:val="20"/>
        </w:rPr>
      </w:pPr>
    </w:p>
    <w:p w14:paraId="29EF7B24" w14:textId="77777777" w:rsidR="00BB1B31" w:rsidRDefault="00FE65DE">
      <w:pPr>
        <w:pStyle w:val="Textoindependiente"/>
        <w:spacing w:before="1" w:line="360" w:lineRule="auto"/>
        <w:ind w:left="828" w:right="466"/>
        <w:jc w:val="both"/>
      </w:pPr>
      <w:r>
        <w:t>Gracias a todos, me siento feliz y segura de poder lograr el primer objetivo de mi</w:t>
      </w:r>
      <w:r>
        <w:rPr>
          <w:spacing w:val="1"/>
        </w:rPr>
        <w:t xml:space="preserve"> </w:t>
      </w:r>
      <w:r>
        <w:t>vida</w:t>
      </w:r>
      <w:r>
        <w:rPr>
          <w:spacing w:val="1"/>
        </w:rPr>
        <w:t xml:space="preserve"> </w:t>
      </w:r>
      <w:r>
        <w:t>ya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esto</w:t>
      </w:r>
      <w:r>
        <w:rPr>
          <w:spacing w:val="1"/>
        </w:rPr>
        <w:t xml:space="preserve"> </w:t>
      </w:r>
      <w:r>
        <w:t>es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comienzo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historia</w:t>
      </w:r>
      <w:r>
        <w:rPr>
          <w:spacing w:val="1"/>
        </w:rPr>
        <w:t xml:space="preserve"> </w:t>
      </w:r>
      <w:r>
        <w:t>llena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metas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muchas</w:t>
      </w:r>
      <w:r>
        <w:rPr>
          <w:spacing w:val="1"/>
        </w:rPr>
        <w:t xml:space="preserve"> </w:t>
      </w:r>
      <w:r>
        <w:t>Bendiciones.</w:t>
      </w:r>
    </w:p>
    <w:p w14:paraId="6353CE4C" w14:textId="77777777" w:rsidR="00BB1B31" w:rsidRDefault="00BB1B31">
      <w:pPr>
        <w:pStyle w:val="Textoindependiente"/>
        <w:spacing w:before="8"/>
        <w:rPr>
          <w:sz w:val="20"/>
        </w:rPr>
      </w:pPr>
    </w:p>
    <w:p w14:paraId="211E189F" w14:textId="77777777" w:rsidR="00BB1B31" w:rsidRDefault="00FE65DE">
      <w:pPr>
        <w:pStyle w:val="Textoindependiente"/>
        <w:spacing w:before="1"/>
        <w:ind w:left="828"/>
        <w:jc w:val="both"/>
      </w:pPr>
      <w:r>
        <w:t>A</w:t>
      </w:r>
      <w:r>
        <w:rPr>
          <w:spacing w:val="-1"/>
        </w:rPr>
        <w:t xml:space="preserve"> </w:t>
      </w:r>
      <w:r>
        <w:t>todos</w:t>
      </w:r>
      <w:r>
        <w:rPr>
          <w:spacing w:val="-1"/>
        </w:rPr>
        <w:t xml:space="preserve"> </w:t>
      </w:r>
      <w:r>
        <w:t>ellos,</w:t>
      </w:r>
      <w:r>
        <w:rPr>
          <w:spacing w:val="-1"/>
        </w:rPr>
        <w:t xml:space="preserve"> </w:t>
      </w:r>
      <w:r>
        <w:t>mil</w:t>
      </w:r>
      <w:r>
        <w:rPr>
          <w:spacing w:val="-1"/>
        </w:rPr>
        <w:t xml:space="preserve"> </w:t>
      </w:r>
      <w:r>
        <w:t>gracias.</w:t>
      </w:r>
    </w:p>
    <w:p w14:paraId="1AA34B87" w14:textId="77777777" w:rsidR="00BB1B31" w:rsidRDefault="00BB1B31">
      <w:pPr>
        <w:pStyle w:val="Textoindependiente"/>
        <w:rPr>
          <w:sz w:val="26"/>
        </w:rPr>
      </w:pPr>
    </w:p>
    <w:p w14:paraId="059543A0" w14:textId="77777777" w:rsidR="00BB1B31" w:rsidRDefault="00BB1B31">
      <w:pPr>
        <w:pStyle w:val="Textoindependiente"/>
        <w:rPr>
          <w:sz w:val="26"/>
        </w:rPr>
      </w:pPr>
    </w:p>
    <w:p w14:paraId="4A5012D6" w14:textId="77777777" w:rsidR="00BB1B31" w:rsidRDefault="00BB1B31">
      <w:pPr>
        <w:pStyle w:val="Textoindependiente"/>
        <w:spacing w:before="9"/>
        <w:rPr>
          <w:sz w:val="37"/>
        </w:rPr>
      </w:pPr>
    </w:p>
    <w:p w14:paraId="7CEF810B" w14:textId="77777777" w:rsidR="00BB1B31" w:rsidRDefault="00FE65DE">
      <w:pPr>
        <w:ind w:left="5478"/>
        <w:rPr>
          <w:b/>
          <w:i/>
          <w:sz w:val="24"/>
        </w:rPr>
      </w:pPr>
      <w:r>
        <w:rPr>
          <w:b/>
          <w:i/>
          <w:sz w:val="24"/>
        </w:rPr>
        <w:t>Danae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Maribel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Barros Navarrete</w:t>
      </w:r>
    </w:p>
    <w:p w14:paraId="0B367304" w14:textId="77777777" w:rsidR="00BB1B31" w:rsidRDefault="00BB1B31">
      <w:pPr>
        <w:rPr>
          <w:sz w:val="24"/>
        </w:rPr>
        <w:sectPr w:rsidR="00BB1B31">
          <w:pgSz w:w="11910" w:h="16840"/>
          <w:pgMar w:top="1580" w:right="1240" w:bottom="280" w:left="1440" w:header="720" w:footer="720" w:gutter="0"/>
          <w:cols w:space="720"/>
        </w:sectPr>
      </w:pPr>
    </w:p>
    <w:p w14:paraId="42E72935" w14:textId="77777777" w:rsidR="00BB1B31" w:rsidRDefault="00FE65DE">
      <w:pPr>
        <w:pStyle w:val="Ttulo1"/>
        <w:ind w:right="666"/>
        <w:jc w:val="center"/>
      </w:pPr>
      <w:r>
        <w:lastRenderedPageBreak/>
        <w:t>RESUMEN</w:t>
      </w:r>
    </w:p>
    <w:p w14:paraId="3924BE68" w14:textId="77777777" w:rsidR="00BB1B31" w:rsidRDefault="00BB1B31">
      <w:pPr>
        <w:pStyle w:val="Textoindependiente"/>
        <w:spacing w:before="9"/>
        <w:rPr>
          <w:b/>
          <w:sz w:val="34"/>
        </w:rPr>
      </w:pPr>
    </w:p>
    <w:p w14:paraId="51A961B0" w14:textId="77777777" w:rsidR="00BB1B31" w:rsidRDefault="00FE65DE">
      <w:pPr>
        <w:pStyle w:val="Textoindependiente"/>
        <w:spacing w:line="360" w:lineRule="auto"/>
        <w:ind w:left="828" w:right="457"/>
        <w:jc w:val="both"/>
      </w:pPr>
      <w:r>
        <w:t>La</w:t>
      </w:r>
      <w:r>
        <w:rPr>
          <w:spacing w:val="-12"/>
        </w:rPr>
        <w:t xml:space="preserve"> </w:t>
      </w:r>
      <w:r>
        <w:t>determinación</w:t>
      </w:r>
      <w:r>
        <w:rPr>
          <w:spacing w:val="-8"/>
        </w:rPr>
        <w:t xml:space="preserve"> </w:t>
      </w:r>
      <w:r>
        <w:t>coprológica</w:t>
      </w:r>
      <w:r>
        <w:rPr>
          <w:spacing w:val="-12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parasitofauna</w:t>
      </w:r>
      <w:r>
        <w:rPr>
          <w:spacing w:val="-10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cerdos</w:t>
      </w:r>
      <w:r>
        <w:rPr>
          <w:spacing w:val="-11"/>
        </w:rPr>
        <w:t xml:space="preserve"> </w:t>
      </w:r>
      <w:r>
        <w:t>del</w:t>
      </w:r>
      <w:r>
        <w:rPr>
          <w:spacing w:val="-11"/>
        </w:rPr>
        <w:t xml:space="preserve"> </w:t>
      </w:r>
      <w:r>
        <w:t>recinto</w:t>
      </w:r>
      <w:r>
        <w:rPr>
          <w:spacing w:val="-10"/>
        </w:rPr>
        <w:t xml:space="preserve"> </w:t>
      </w:r>
      <w:r>
        <w:t>Sabanetillas</w:t>
      </w:r>
      <w:r>
        <w:rPr>
          <w:spacing w:val="-58"/>
        </w:rPr>
        <w:t xml:space="preserve"> </w:t>
      </w:r>
      <w:r>
        <w:t>Cantón</w:t>
      </w:r>
      <w:r>
        <w:rPr>
          <w:spacing w:val="-11"/>
        </w:rPr>
        <w:t xml:space="preserve"> </w:t>
      </w:r>
      <w:r>
        <w:t>Echeandía</w:t>
      </w:r>
      <w:r>
        <w:rPr>
          <w:spacing w:val="-12"/>
        </w:rPr>
        <w:t xml:space="preserve"> </w:t>
      </w:r>
      <w:r>
        <w:t>Provincia</w:t>
      </w:r>
      <w:r>
        <w:rPr>
          <w:spacing w:val="-12"/>
        </w:rPr>
        <w:t xml:space="preserve"> </w:t>
      </w:r>
      <w:r>
        <w:t>Bolívar,</w:t>
      </w:r>
      <w:r>
        <w:rPr>
          <w:spacing w:val="-10"/>
        </w:rPr>
        <w:t xml:space="preserve"> </w:t>
      </w:r>
      <w:r>
        <w:t>cuyos</w:t>
      </w:r>
      <w:r>
        <w:rPr>
          <w:spacing w:val="-11"/>
        </w:rPr>
        <w:t xml:space="preserve"> </w:t>
      </w:r>
      <w:r>
        <w:t>objetivos</w:t>
      </w:r>
      <w:r>
        <w:rPr>
          <w:spacing w:val="-11"/>
        </w:rPr>
        <w:t xml:space="preserve"> </w:t>
      </w:r>
      <w:r>
        <w:t>propuestos</w:t>
      </w:r>
      <w:r>
        <w:rPr>
          <w:spacing w:val="-8"/>
        </w:rPr>
        <w:t xml:space="preserve"> </w:t>
      </w:r>
      <w:r>
        <w:t>fueron;</w:t>
      </w:r>
      <w:r>
        <w:rPr>
          <w:spacing w:val="-9"/>
        </w:rPr>
        <w:t xml:space="preserve"> </w:t>
      </w:r>
      <w:r>
        <w:t>establecer</w:t>
      </w:r>
      <w:r>
        <w:rPr>
          <w:spacing w:val="-58"/>
        </w:rPr>
        <w:t xml:space="preserve"> </w:t>
      </w:r>
      <w:r>
        <w:t>los géneros de parásitos gastrointestinales en los cerdos del recinto Sabanetillas;</w:t>
      </w:r>
      <w:r>
        <w:rPr>
          <w:spacing w:val="1"/>
        </w:rPr>
        <w:t xml:space="preserve"> </w:t>
      </w:r>
      <w:r>
        <w:t>comprobar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carga</w:t>
      </w:r>
      <w:r>
        <w:rPr>
          <w:spacing w:val="-7"/>
        </w:rPr>
        <w:t xml:space="preserve"> </w:t>
      </w:r>
      <w:r>
        <w:t>parasitaria</w:t>
      </w:r>
      <w:r>
        <w:rPr>
          <w:spacing w:val="-7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cerdos</w:t>
      </w:r>
      <w:r>
        <w:rPr>
          <w:spacing w:val="-5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recinto</w:t>
      </w:r>
      <w:r>
        <w:rPr>
          <w:spacing w:val="-6"/>
        </w:rPr>
        <w:t xml:space="preserve"> </w:t>
      </w:r>
      <w:r>
        <w:t>Sabanetillas;</w:t>
      </w:r>
      <w:r>
        <w:rPr>
          <w:spacing w:val="-6"/>
        </w:rPr>
        <w:t xml:space="preserve"> </w:t>
      </w:r>
      <w:r>
        <w:t>identificar</w:t>
      </w:r>
      <w:r>
        <w:rPr>
          <w:spacing w:val="-7"/>
        </w:rPr>
        <w:t xml:space="preserve"> </w:t>
      </w:r>
      <w:r>
        <w:t>los</w:t>
      </w:r>
      <w:r>
        <w:rPr>
          <w:spacing w:val="-58"/>
        </w:rPr>
        <w:t xml:space="preserve"> </w:t>
      </w:r>
      <w:r>
        <w:t>parásitos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potencial</w:t>
      </w:r>
      <w:r>
        <w:rPr>
          <w:spacing w:val="1"/>
        </w:rPr>
        <w:t xml:space="preserve"> </w:t>
      </w:r>
      <w:r>
        <w:t>zoonótico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factores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riesgos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implican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parasitosis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cerdos,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metodología</w:t>
      </w:r>
      <w:r>
        <w:rPr>
          <w:spacing w:val="1"/>
        </w:rPr>
        <w:t xml:space="preserve"> </w:t>
      </w:r>
      <w:r>
        <w:t>empleada</w:t>
      </w:r>
      <w:r>
        <w:rPr>
          <w:spacing w:val="1"/>
        </w:rPr>
        <w:t xml:space="preserve"> </w:t>
      </w:r>
      <w:r>
        <w:t>fue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modelo</w:t>
      </w:r>
      <w:r>
        <w:rPr>
          <w:spacing w:val="1"/>
        </w:rPr>
        <w:t xml:space="preserve"> </w:t>
      </w:r>
      <w:r>
        <w:t>estadístico</w:t>
      </w:r>
      <w:r>
        <w:rPr>
          <w:spacing w:val="1"/>
        </w:rPr>
        <w:t xml:space="preserve"> </w:t>
      </w:r>
      <w:r>
        <w:t>cualitativo descriptivo, donde realizamos una selección de 100 animales al azar,</w:t>
      </w:r>
      <w:r>
        <w:rPr>
          <w:spacing w:val="1"/>
        </w:rPr>
        <w:t xml:space="preserve"> </w:t>
      </w:r>
      <w:r>
        <w:t>con</w:t>
      </w:r>
      <w:r>
        <w:rPr>
          <w:spacing w:val="-11"/>
        </w:rPr>
        <w:t xml:space="preserve"> </w:t>
      </w:r>
      <w:r>
        <w:t>una</w:t>
      </w:r>
      <w:r>
        <w:rPr>
          <w:spacing w:val="-12"/>
        </w:rPr>
        <w:t xml:space="preserve"> </w:t>
      </w:r>
      <w:r>
        <w:t>repetición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8</w:t>
      </w:r>
      <w:r>
        <w:rPr>
          <w:spacing w:val="-11"/>
        </w:rPr>
        <w:t xml:space="preserve"> </w:t>
      </w:r>
      <w:r>
        <w:t>días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así</w:t>
      </w:r>
      <w:r>
        <w:rPr>
          <w:spacing w:val="-10"/>
        </w:rPr>
        <w:t xml:space="preserve"> </w:t>
      </w:r>
      <w:r>
        <w:t>obtener</w:t>
      </w:r>
      <w:r>
        <w:rPr>
          <w:spacing w:val="-10"/>
        </w:rPr>
        <w:t xml:space="preserve"> </w:t>
      </w:r>
      <w:r>
        <w:t>200</w:t>
      </w:r>
      <w:r>
        <w:rPr>
          <w:spacing w:val="-11"/>
        </w:rPr>
        <w:t xml:space="preserve"> </w:t>
      </w:r>
      <w:r>
        <w:t>muestras.</w:t>
      </w:r>
      <w:r>
        <w:rPr>
          <w:spacing w:val="42"/>
        </w:rPr>
        <w:t xml:space="preserve"> </w:t>
      </w:r>
      <w:r>
        <w:t>Determinar</w:t>
      </w:r>
      <w:r>
        <w:rPr>
          <w:spacing w:val="-12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presencia</w:t>
      </w:r>
      <w:r>
        <w:rPr>
          <w:spacing w:val="-58"/>
        </w:rPr>
        <w:t xml:space="preserve"> </w:t>
      </w:r>
      <w:r>
        <w:t>de protozoarios en los exámenes coprológicos realizados, el 43% fueron positivas,</w:t>
      </w:r>
      <w:r>
        <w:rPr>
          <w:spacing w:val="-57"/>
        </w:rPr>
        <w:t xml:space="preserve"> </w:t>
      </w:r>
      <w:r>
        <w:t>mientras que el 57% restantes dieron negativas para parásitos gastrointestinales;</w:t>
      </w:r>
      <w:r>
        <w:rPr>
          <w:spacing w:val="1"/>
        </w:rPr>
        <w:t xml:space="preserve"> </w:t>
      </w:r>
      <w:r>
        <w:t>cestodos y nematodos no tuvieron una aparición en la presente investigación. El</w:t>
      </w:r>
      <w:r>
        <w:rPr>
          <w:spacing w:val="1"/>
        </w:rPr>
        <w:t xml:space="preserve"> </w:t>
      </w:r>
      <w:r>
        <w:t>57%,</w:t>
      </w:r>
      <w:r>
        <w:rPr>
          <w:spacing w:val="-13"/>
        </w:rPr>
        <w:t xml:space="preserve"> </w:t>
      </w:r>
      <w:r>
        <w:t>no</w:t>
      </w:r>
      <w:r>
        <w:rPr>
          <w:spacing w:val="-13"/>
        </w:rPr>
        <w:t xml:space="preserve"> </w:t>
      </w:r>
      <w:r>
        <w:t>presentaron</w:t>
      </w:r>
      <w:r>
        <w:rPr>
          <w:spacing w:val="-14"/>
        </w:rPr>
        <w:t xml:space="preserve"> </w:t>
      </w:r>
      <w:r>
        <w:t>carga</w:t>
      </w:r>
      <w:r>
        <w:rPr>
          <w:spacing w:val="-13"/>
        </w:rPr>
        <w:t xml:space="preserve"> </w:t>
      </w:r>
      <w:r>
        <w:t>parasitaria</w:t>
      </w:r>
      <w:r>
        <w:rPr>
          <w:spacing w:val="-15"/>
        </w:rPr>
        <w:t xml:space="preserve"> </w:t>
      </w:r>
      <w:r>
        <w:t>(-),</w:t>
      </w:r>
      <w:r>
        <w:rPr>
          <w:spacing w:val="-14"/>
        </w:rPr>
        <w:t xml:space="preserve"> </w:t>
      </w:r>
      <w:r>
        <w:t>el</w:t>
      </w:r>
      <w:r>
        <w:rPr>
          <w:spacing w:val="-12"/>
        </w:rPr>
        <w:t xml:space="preserve"> </w:t>
      </w:r>
      <w:r>
        <w:t>37,5%,</w:t>
      </w:r>
      <w:r>
        <w:rPr>
          <w:spacing w:val="-11"/>
        </w:rPr>
        <w:t xml:space="preserve"> </w:t>
      </w:r>
      <w:r>
        <w:t>presentaron</w:t>
      </w:r>
      <w:r>
        <w:rPr>
          <w:spacing w:val="-13"/>
        </w:rPr>
        <w:t xml:space="preserve"> </w:t>
      </w:r>
      <w:r>
        <w:t>una</w:t>
      </w:r>
      <w:r>
        <w:rPr>
          <w:spacing w:val="-14"/>
        </w:rPr>
        <w:t xml:space="preserve"> </w:t>
      </w:r>
      <w:r>
        <w:t>parasitosis</w:t>
      </w:r>
      <w:r>
        <w:rPr>
          <w:spacing w:val="-12"/>
        </w:rPr>
        <w:t xml:space="preserve"> </w:t>
      </w:r>
      <w:r>
        <w:t>leve</w:t>
      </w:r>
      <w:r>
        <w:rPr>
          <w:spacing w:val="-58"/>
        </w:rPr>
        <w:t xml:space="preserve"> </w:t>
      </w:r>
      <w:r>
        <w:t>(+), a su vez el 10% fue una parasitosis moderada (++) y finalmente, el 0,5%</w:t>
      </w:r>
      <w:r>
        <w:rPr>
          <w:spacing w:val="1"/>
        </w:rPr>
        <w:t xml:space="preserve"> </w:t>
      </w:r>
      <w:r>
        <w:t>presento una parasitosis grave (+++). Se identificó 2 especímenes parasitarios</w:t>
      </w:r>
      <w:r>
        <w:rPr>
          <w:spacing w:val="1"/>
        </w:rPr>
        <w:t xml:space="preserve"> </w:t>
      </w:r>
      <w:r>
        <w:t>correspondientes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género</w:t>
      </w:r>
      <w:r>
        <w:rPr>
          <w:spacing w:val="1"/>
        </w:rPr>
        <w:t xml:space="preserve"> </w:t>
      </w:r>
      <w:r>
        <w:t>protozoario,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caracterizan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carácter</w:t>
      </w:r>
      <w:r>
        <w:rPr>
          <w:spacing w:val="1"/>
        </w:rPr>
        <w:t xml:space="preserve"> </w:t>
      </w:r>
      <w:r>
        <w:t xml:space="preserve">zoonótico, como son la </w:t>
      </w:r>
      <w:r>
        <w:rPr>
          <w:i/>
        </w:rPr>
        <w:t xml:space="preserve">Giardia spp. </w:t>
      </w:r>
      <w:r>
        <w:t xml:space="preserve">y coccidias del género </w:t>
      </w:r>
      <w:r>
        <w:rPr>
          <w:i/>
        </w:rPr>
        <w:t>Eimeria spp.</w:t>
      </w:r>
      <w:r>
        <w:t>, se</w:t>
      </w:r>
      <w:r>
        <w:rPr>
          <w:spacing w:val="1"/>
        </w:rPr>
        <w:t xml:space="preserve"> </w:t>
      </w:r>
      <w:r>
        <w:t>determinó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edad,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peso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tipo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alimentación</w:t>
      </w:r>
      <w:r>
        <w:rPr>
          <w:spacing w:val="1"/>
        </w:rPr>
        <w:t xml:space="preserve"> </w:t>
      </w:r>
      <w:r>
        <w:t>fueron</w:t>
      </w:r>
      <w:r>
        <w:rPr>
          <w:spacing w:val="1"/>
        </w:rPr>
        <w:t xml:space="preserve"> </w:t>
      </w:r>
      <w:r>
        <w:t>factores</w:t>
      </w:r>
      <w:r>
        <w:rPr>
          <w:spacing w:val="1"/>
        </w:rPr>
        <w:t xml:space="preserve"> </w:t>
      </w:r>
      <w:r>
        <w:t>predisponentes</w:t>
      </w:r>
      <w:r>
        <w:rPr>
          <w:spacing w:val="-8"/>
        </w:rPr>
        <w:t xml:space="preserve"> </w:t>
      </w:r>
      <w:r>
        <w:t>para</w:t>
      </w:r>
      <w:r>
        <w:rPr>
          <w:spacing w:val="-10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parasitosis</w:t>
      </w:r>
      <w:r>
        <w:rPr>
          <w:spacing w:val="-8"/>
        </w:rPr>
        <w:t xml:space="preserve"> </w:t>
      </w:r>
      <w:r>
        <w:t>gastrointestinal,</w:t>
      </w:r>
      <w:r>
        <w:rPr>
          <w:spacing w:val="-8"/>
        </w:rPr>
        <w:t xml:space="preserve"> </w:t>
      </w:r>
      <w:r>
        <w:t>ya</w:t>
      </w:r>
      <w:r>
        <w:rPr>
          <w:spacing w:val="-10"/>
        </w:rPr>
        <w:t xml:space="preserve"> </w:t>
      </w:r>
      <w:r>
        <w:t>que</w:t>
      </w:r>
      <w:r>
        <w:rPr>
          <w:spacing w:val="-10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animales</w:t>
      </w:r>
      <w:r>
        <w:rPr>
          <w:spacing w:val="-9"/>
        </w:rPr>
        <w:t xml:space="preserve"> </w:t>
      </w:r>
      <w:r>
        <w:t>jóvenes,</w:t>
      </w:r>
      <w:r>
        <w:rPr>
          <w:spacing w:val="-7"/>
        </w:rPr>
        <w:t xml:space="preserve"> </w:t>
      </w:r>
      <w:r>
        <w:t>con</w:t>
      </w:r>
      <w:r>
        <w:rPr>
          <w:spacing w:val="-58"/>
        </w:rPr>
        <w:t xml:space="preserve"> </w:t>
      </w:r>
      <w:r>
        <w:t>bajo peso corporal y con una alimentación con desechos conlleva a una mayor</w:t>
      </w:r>
      <w:r>
        <w:rPr>
          <w:spacing w:val="1"/>
        </w:rPr>
        <w:t xml:space="preserve"> </w:t>
      </w:r>
      <w:r>
        <w:t>probabilidad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contraer</w:t>
      </w:r>
      <w:r>
        <w:rPr>
          <w:spacing w:val="1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parasitosis.</w:t>
      </w:r>
    </w:p>
    <w:p w14:paraId="6A1588D5" w14:textId="77777777" w:rsidR="00BB1B31" w:rsidRDefault="00BB1B31">
      <w:pPr>
        <w:pStyle w:val="Textoindependiente"/>
        <w:rPr>
          <w:sz w:val="21"/>
        </w:rPr>
      </w:pPr>
    </w:p>
    <w:p w14:paraId="572F42CC" w14:textId="77777777" w:rsidR="00BB1B31" w:rsidRDefault="00FE65DE">
      <w:pPr>
        <w:ind w:left="828"/>
        <w:jc w:val="both"/>
        <w:rPr>
          <w:sz w:val="24"/>
        </w:rPr>
      </w:pPr>
      <w:r>
        <w:rPr>
          <w:b/>
          <w:sz w:val="24"/>
        </w:rPr>
        <w:t>Palabras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claves: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Cerdos,</w:t>
      </w:r>
      <w:r>
        <w:rPr>
          <w:spacing w:val="-2"/>
          <w:sz w:val="24"/>
        </w:rPr>
        <w:t xml:space="preserve"> </w:t>
      </w:r>
      <w:r>
        <w:rPr>
          <w:sz w:val="24"/>
        </w:rPr>
        <w:t>Parasitosis,</w:t>
      </w:r>
      <w:r>
        <w:rPr>
          <w:spacing w:val="-1"/>
          <w:sz w:val="24"/>
        </w:rPr>
        <w:t xml:space="preserve"> </w:t>
      </w:r>
      <w:r>
        <w:rPr>
          <w:sz w:val="24"/>
        </w:rPr>
        <w:t>Carga</w:t>
      </w:r>
      <w:r>
        <w:rPr>
          <w:spacing w:val="-3"/>
          <w:sz w:val="24"/>
        </w:rPr>
        <w:t xml:space="preserve"> </w:t>
      </w:r>
      <w:r>
        <w:rPr>
          <w:sz w:val="24"/>
        </w:rPr>
        <w:t>Parasitaria,</w:t>
      </w:r>
      <w:r>
        <w:rPr>
          <w:spacing w:val="-2"/>
          <w:sz w:val="24"/>
        </w:rPr>
        <w:t xml:space="preserve"> </w:t>
      </w:r>
      <w:r>
        <w:rPr>
          <w:sz w:val="24"/>
        </w:rPr>
        <w:t>Zoonosis.</w:t>
      </w:r>
    </w:p>
    <w:p w14:paraId="4B2269C5" w14:textId="77777777" w:rsidR="00BB1B31" w:rsidRDefault="00BB1B31">
      <w:pPr>
        <w:jc w:val="both"/>
        <w:rPr>
          <w:sz w:val="24"/>
        </w:rPr>
        <w:sectPr w:rsidR="00BB1B31">
          <w:pgSz w:w="11910" w:h="16840"/>
          <w:pgMar w:top="1580" w:right="1240" w:bottom="280" w:left="1440" w:header="720" w:footer="720" w:gutter="0"/>
          <w:cols w:space="720"/>
        </w:sectPr>
      </w:pPr>
    </w:p>
    <w:p w14:paraId="0240865C" w14:textId="77777777" w:rsidR="00BB1B31" w:rsidRPr="009E4139" w:rsidRDefault="00FE65DE">
      <w:pPr>
        <w:pStyle w:val="Ttulo1"/>
        <w:ind w:right="668"/>
        <w:jc w:val="center"/>
        <w:rPr>
          <w:lang w:val="en-US"/>
        </w:rPr>
      </w:pPr>
      <w:r w:rsidRPr="009E4139">
        <w:rPr>
          <w:lang w:val="en-US"/>
        </w:rPr>
        <w:lastRenderedPageBreak/>
        <w:t>SUMMARY</w:t>
      </w:r>
    </w:p>
    <w:p w14:paraId="006F1818" w14:textId="77777777" w:rsidR="00BB1B31" w:rsidRPr="009E4139" w:rsidRDefault="00BB1B31">
      <w:pPr>
        <w:pStyle w:val="Textoindependiente"/>
        <w:spacing w:before="9"/>
        <w:rPr>
          <w:b/>
          <w:sz w:val="34"/>
          <w:lang w:val="en-US"/>
        </w:rPr>
      </w:pPr>
    </w:p>
    <w:p w14:paraId="40FC0BB1" w14:textId="77777777" w:rsidR="00BB1B31" w:rsidRPr="009E4139" w:rsidRDefault="00FE65DE">
      <w:pPr>
        <w:pStyle w:val="Textoindependiente"/>
        <w:spacing w:line="360" w:lineRule="auto"/>
        <w:ind w:left="828" w:right="455"/>
        <w:jc w:val="both"/>
        <w:rPr>
          <w:lang w:val="en-US"/>
        </w:rPr>
      </w:pPr>
      <w:r w:rsidRPr="009E4139">
        <w:rPr>
          <w:lang w:val="en-US"/>
        </w:rPr>
        <w:t>In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the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present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investigation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it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was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tried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to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determine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coprologically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the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parasitofauna in pigs of the Sabanetillas enclosure, reason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why we proposed;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establish the genera of gastrointestinal parasites in the pigs in the area; check the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parasite load of these; to finally identify the parasites with zoonotic potential and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the risk factors that imply parasitosis in pigs. For this research, a descriptive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qualitative statistical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model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was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used,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with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a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total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of 200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samples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that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were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subjected to flotation and sedimentation methods. We were able to determine the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presence</w:t>
      </w:r>
      <w:r w:rsidRPr="009E4139">
        <w:rPr>
          <w:spacing w:val="-5"/>
          <w:lang w:val="en-US"/>
        </w:rPr>
        <w:t xml:space="preserve"> </w:t>
      </w:r>
      <w:r w:rsidRPr="009E4139">
        <w:rPr>
          <w:lang w:val="en-US"/>
        </w:rPr>
        <w:t>of</w:t>
      </w:r>
      <w:r w:rsidRPr="009E4139">
        <w:rPr>
          <w:spacing w:val="-5"/>
          <w:lang w:val="en-US"/>
        </w:rPr>
        <w:t xml:space="preserve"> </w:t>
      </w:r>
      <w:r w:rsidRPr="009E4139">
        <w:rPr>
          <w:lang w:val="en-US"/>
        </w:rPr>
        <w:t>protozoa</w:t>
      </w:r>
      <w:r w:rsidRPr="009E4139">
        <w:rPr>
          <w:spacing w:val="-5"/>
          <w:lang w:val="en-US"/>
        </w:rPr>
        <w:t xml:space="preserve"> </w:t>
      </w:r>
      <w:r w:rsidRPr="009E4139">
        <w:rPr>
          <w:lang w:val="en-US"/>
        </w:rPr>
        <w:t>in</w:t>
      </w:r>
      <w:r w:rsidRPr="009E4139">
        <w:rPr>
          <w:spacing w:val="-3"/>
          <w:lang w:val="en-US"/>
        </w:rPr>
        <w:t xml:space="preserve"> </w:t>
      </w:r>
      <w:r w:rsidRPr="009E4139">
        <w:rPr>
          <w:lang w:val="en-US"/>
        </w:rPr>
        <w:t>stool</w:t>
      </w:r>
      <w:r w:rsidRPr="009E4139">
        <w:rPr>
          <w:spacing w:val="-3"/>
          <w:lang w:val="en-US"/>
        </w:rPr>
        <w:t xml:space="preserve"> </w:t>
      </w:r>
      <w:r w:rsidRPr="009E4139">
        <w:rPr>
          <w:lang w:val="en-US"/>
        </w:rPr>
        <w:t>tests</w:t>
      </w:r>
      <w:r w:rsidRPr="009E4139">
        <w:rPr>
          <w:spacing w:val="-2"/>
          <w:lang w:val="en-US"/>
        </w:rPr>
        <w:t xml:space="preserve"> </w:t>
      </w:r>
      <w:r w:rsidRPr="009E4139">
        <w:rPr>
          <w:lang w:val="en-US"/>
        </w:rPr>
        <w:t>performed,</w:t>
      </w:r>
      <w:r w:rsidRPr="009E4139">
        <w:rPr>
          <w:spacing w:val="-4"/>
          <w:lang w:val="en-US"/>
        </w:rPr>
        <w:t xml:space="preserve"> </w:t>
      </w:r>
      <w:r w:rsidRPr="009E4139">
        <w:rPr>
          <w:lang w:val="en-US"/>
        </w:rPr>
        <w:t>43%</w:t>
      </w:r>
      <w:r w:rsidRPr="009E4139">
        <w:rPr>
          <w:spacing w:val="-2"/>
          <w:lang w:val="en-US"/>
        </w:rPr>
        <w:t xml:space="preserve"> </w:t>
      </w:r>
      <w:r w:rsidRPr="009E4139">
        <w:rPr>
          <w:lang w:val="en-US"/>
        </w:rPr>
        <w:t>of</w:t>
      </w:r>
      <w:r w:rsidRPr="009E4139">
        <w:rPr>
          <w:spacing w:val="-5"/>
          <w:lang w:val="en-US"/>
        </w:rPr>
        <w:t xml:space="preserve"> </w:t>
      </w:r>
      <w:r w:rsidRPr="009E4139">
        <w:rPr>
          <w:lang w:val="en-US"/>
        </w:rPr>
        <w:t>samples</w:t>
      </w:r>
      <w:r w:rsidRPr="009E4139">
        <w:rPr>
          <w:spacing w:val="-4"/>
          <w:lang w:val="en-US"/>
        </w:rPr>
        <w:t xml:space="preserve"> </w:t>
      </w:r>
      <w:r w:rsidRPr="009E4139">
        <w:rPr>
          <w:lang w:val="en-US"/>
        </w:rPr>
        <w:t>were</w:t>
      </w:r>
      <w:r w:rsidRPr="009E4139">
        <w:rPr>
          <w:spacing w:val="-6"/>
          <w:lang w:val="en-US"/>
        </w:rPr>
        <w:t xml:space="preserve"> </w:t>
      </w:r>
      <w:r w:rsidRPr="009E4139">
        <w:rPr>
          <w:lang w:val="en-US"/>
        </w:rPr>
        <w:t>positive,</w:t>
      </w:r>
      <w:r w:rsidRPr="009E4139">
        <w:rPr>
          <w:spacing w:val="-3"/>
          <w:lang w:val="en-US"/>
        </w:rPr>
        <w:t xml:space="preserve"> </w:t>
      </w:r>
      <w:r w:rsidRPr="009E4139">
        <w:rPr>
          <w:lang w:val="en-US"/>
        </w:rPr>
        <w:t>while</w:t>
      </w:r>
      <w:r w:rsidRPr="009E4139">
        <w:rPr>
          <w:spacing w:val="-58"/>
          <w:lang w:val="en-US"/>
        </w:rPr>
        <w:t xml:space="preserve"> </w:t>
      </w:r>
      <w:r w:rsidRPr="009E4139">
        <w:rPr>
          <w:lang w:val="en-US"/>
        </w:rPr>
        <w:t>57% were negative for gastrointestinal parasites; cestodes and nematodes did not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have</w:t>
      </w:r>
      <w:r w:rsidRPr="009E4139">
        <w:rPr>
          <w:spacing w:val="-10"/>
          <w:lang w:val="en-US"/>
        </w:rPr>
        <w:t xml:space="preserve"> </w:t>
      </w:r>
      <w:r w:rsidRPr="009E4139">
        <w:rPr>
          <w:lang w:val="en-US"/>
        </w:rPr>
        <w:t>an</w:t>
      </w:r>
      <w:r w:rsidRPr="009E4139">
        <w:rPr>
          <w:spacing w:val="-6"/>
          <w:lang w:val="en-US"/>
        </w:rPr>
        <w:t xml:space="preserve"> </w:t>
      </w:r>
      <w:r w:rsidRPr="009E4139">
        <w:rPr>
          <w:lang w:val="en-US"/>
        </w:rPr>
        <w:t>appearance</w:t>
      </w:r>
      <w:r w:rsidRPr="009E4139">
        <w:rPr>
          <w:spacing w:val="-9"/>
          <w:lang w:val="en-US"/>
        </w:rPr>
        <w:t xml:space="preserve"> </w:t>
      </w:r>
      <w:r w:rsidRPr="009E4139">
        <w:rPr>
          <w:lang w:val="en-US"/>
        </w:rPr>
        <w:t>in</w:t>
      </w:r>
      <w:r w:rsidRPr="009E4139">
        <w:rPr>
          <w:spacing w:val="-7"/>
          <w:lang w:val="en-US"/>
        </w:rPr>
        <w:t xml:space="preserve"> </w:t>
      </w:r>
      <w:r w:rsidRPr="009E4139">
        <w:rPr>
          <w:lang w:val="en-US"/>
        </w:rPr>
        <w:t>the</w:t>
      </w:r>
      <w:r w:rsidRPr="009E4139">
        <w:rPr>
          <w:spacing w:val="-7"/>
          <w:lang w:val="en-US"/>
        </w:rPr>
        <w:t xml:space="preserve"> </w:t>
      </w:r>
      <w:r w:rsidRPr="009E4139">
        <w:rPr>
          <w:lang w:val="en-US"/>
        </w:rPr>
        <w:t>present</w:t>
      </w:r>
      <w:r w:rsidRPr="009E4139">
        <w:rPr>
          <w:spacing w:val="-7"/>
          <w:lang w:val="en-US"/>
        </w:rPr>
        <w:t xml:space="preserve"> </w:t>
      </w:r>
      <w:r w:rsidRPr="009E4139">
        <w:rPr>
          <w:lang w:val="en-US"/>
        </w:rPr>
        <w:t>investigation.</w:t>
      </w:r>
      <w:r w:rsidRPr="009E4139">
        <w:rPr>
          <w:spacing w:val="-8"/>
          <w:lang w:val="en-US"/>
        </w:rPr>
        <w:t xml:space="preserve"> </w:t>
      </w:r>
      <w:r w:rsidRPr="009E4139">
        <w:rPr>
          <w:lang w:val="en-US"/>
        </w:rPr>
        <w:t>57%</w:t>
      </w:r>
      <w:r w:rsidRPr="009E4139">
        <w:rPr>
          <w:spacing w:val="-8"/>
          <w:lang w:val="en-US"/>
        </w:rPr>
        <w:t xml:space="preserve"> </w:t>
      </w:r>
      <w:r w:rsidRPr="009E4139">
        <w:rPr>
          <w:lang w:val="en-US"/>
        </w:rPr>
        <w:t>of</w:t>
      </w:r>
      <w:r w:rsidRPr="009E4139">
        <w:rPr>
          <w:spacing w:val="-9"/>
          <w:lang w:val="en-US"/>
        </w:rPr>
        <w:t xml:space="preserve"> </w:t>
      </w:r>
      <w:r w:rsidRPr="009E4139">
        <w:rPr>
          <w:lang w:val="en-US"/>
        </w:rPr>
        <w:t>the</w:t>
      </w:r>
      <w:r w:rsidRPr="009E4139">
        <w:rPr>
          <w:spacing w:val="-8"/>
          <w:lang w:val="en-US"/>
        </w:rPr>
        <w:t xml:space="preserve"> </w:t>
      </w:r>
      <w:r w:rsidRPr="009E4139">
        <w:rPr>
          <w:lang w:val="en-US"/>
        </w:rPr>
        <w:t>samples</w:t>
      </w:r>
      <w:r w:rsidRPr="009E4139">
        <w:rPr>
          <w:spacing w:val="-7"/>
          <w:lang w:val="en-US"/>
        </w:rPr>
        <w:t xml:space="preserve"> </w:t>
      </w:r>
      <w:r w:rsidRPr="009E4139">
        <w:rPr>
          <w:lang w:val="en-US"/>
        </w:rPr>
        <w:t>did</w:t>
      </w:r>
      <w:r w:rsidRPr="009E4139">
        <w:rPr>
          <w:spacing w:val="-7"/>
          <w:lang w:val="en-US"/>
        </w:rPr>
        <w:t xml:space="preserve"> </w:t>
      </w:r>
      <w:r w:rsidRPr="009E4139">
        <w:rPr>
          <w:lang w:val="en-US"/>
        </w:rPr>
        <w:t>not</w:t>
      </w:r>
      <w:r w:rsidRPr="009E4139">
        <w:rPr>
          <w:spacing w:val="-6"/>
          <w:lang w:val="en-US"/>
        </w:rPr>
        <w:t xml:space="preserve"> </w:t>
      </w:r>
      <w:r w:rsidRPr="009E4139">
        <w:rPr>
          <w:lang w:val="en-US"/>
        </w:rPr>
        <w:t>present</w:t>
      </w:r>
      <w:r w:rsidRPr="009E4139">
        <w:rPr>
          <w:spacing w:val="-57"/>
          <w:lang w:val="en-US"/>
        </w:rPr>
        <w:t xml:space="preserve"> </w:t>
      </w:r>
      <w:r w:rsidRPr="009E4139">
        <w:rPr>
          <w:lang w:val="en-US"/>
        </w:rPr>
        <w:t>a parasite load (-), 37.5% presented a mild parasitosis (+), in turn 10% presented a</w:t>
      </w:r>
      <w:r w:rsidRPr="009E4139">
        <w:rPr>
          <w:spacing w:val="-57"/>
          <w:lang w:val="en-US"/>
        </w:rPr>
        <w:t xml:space="preserve"> </w:t>
      </w:r>
      <w:r w:rsidRPr="009E4139">
        <w:rPr>
          <w:lang w:val="en-US"/>
        </w:rPr>
        <w:t>moderate parasitosis (++) and finally, 0.5 % presented a severe parasitosis (+++).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Two parasitic specimens corresponding to the protozoan phylum were identified,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which are characterized by their zoonotic character, such as Giardia spp. And</w:t>
      </w:r>
      <w:r w:rsidRPr="009E4139">
        <w:rPr>
          <w:spacing w:val="1"/>
          <w:lang w:val="en-US"/>
        </w:rPr>
        <w:t xml:space="preserve"> </w:t>
      </w:r>
      <w:r w:rsidRPr="009E4139">
        <w:rPr>
          <w:lang w:val="en-US"/>
        </w:rPr>
        <w:t>coccidia</w:t>
      </w:r>
      <w:r w:rsidRPr="009E4139">
        <w:rPr>
          <w:spacing w:val="-6"/>
          <w:lang w:val="en-US"/>
        </w:rPr>
        <w:t xml:space="preserve"> </w:t>
      </w:r>
      <w:r w:rsidRPr="009E4139">
        <w:rPr>
          <w:lang w:val="en-US"/>
        </w:rPr>
        <w:t>of</w:t>
      </w:r>
      <w:r w:rsidRPr="009E4139">
        <w:rPr>
          <w:spacing w:val="-5"/>
          <w:lang w:val="en-US"/>
        </w:rPr>
        <w:t xml:space="preserve"> </w:t>
      </w:r>
      <w:r w:rsidRPr="009E4139">
        <w:rPr>
          <w:lang w:val="en-US"/>
        </w:rPr>
        <w:t>the</w:t>
      </w:r>
      <w:r w:rsidRPr="009E4139">
        <w:rPr>
          <w:spacing w:val="-4"/>
          <w:lang w:val="en-US"/>
        </w:rPr>
        <w:t xml:space="preserve"> </w:t>
      </w:r>
      <w:r w:rsidRPr="009E4139">
        <w:rPr>
          <w:lang w:val="en-US"/>
        </w:rPr>
        <w:t>genus</w:t>
      </w:r>
      <w:r w:rsidRPr="009E4139">
        <w:rPr>
          <w:spacing w:val="-4"/>
          <w:lang w:val="en-US"/>
        </w:rPr>
        <w:t xml:space="preserve"> </w:t>
      </w:r>
      <w:r w:rsidRPr="009E4139">
        <w:rPr>
          <w:lang w:val="en-US"/>
        </w:rPr>
        <w:t>Eimeria</w:t>
      </w:r>
      <w:r w:rsidRPr="009E4139">
        <w:rPr>
          <w:spacing w:val="-4"/>
          <w:lang w:val="en-US"/>
        </w:rPr>
        <w:t xml:space="preserve"> </w:t>
      </w:r>
      <w:r w:rsidRPr="009E4139">
        <w:rPr>
          <w:lang w:val="en-US"/>
        </w:rPr>
        <w:t>spp.</w:t>
      </w:r>
      <w:r w:rsidRPr="009E4139">
        <w:rPr>
          <w:spacing w:val="-4"/>
          <w:lang w:val="en-US"/>
        </w:rPr>
        <w:t xml:space="preserve"> </w:t>
      </w:r>
      <w:r w:rsidRPr="009E4139">
        <w:rPr>
          <w:lang w:val="en-US"/>
        </w:rPr>
        <w:t>We</w:t>
      </w:r>
      <w:r w:rsidRPr="009E4139">
        <w:rPr>
          <w:spacing w:val="-5"/>
          <w:lang w:val="en-US"/>
        </w:rPr>
        <w:t xml:space="preserve"> </w:t>
      </w:r>
      <w:r w:rsidRPr="009E4139">
        <w:rPr>
          <w:lang w:val="en-US"/>
        </w:rPr>
        <w:t>determined</w:t>
      </w:r>
      <w:r w:rsidRPr="009E4139">
        <w:rPr>
          <w:spacing w:val="-4"/>
          <w:lang w:val="en-US"/>
        </w:rPr>
        <w:t xml:space="preserve"> </w:t>
      </w:r>
      <w:r w:rsidRPr="009E4139">
        <w:rPr>
          <w:lang w:val="en-US"/>
        </w:rPr>
        <w:t>that</w:t>
      </w:r>
      <w:r w:rsidRPr="009E4139">
        <w:rPr>
          <w:spacing w:val="-4"/>
          <w:lang w:val="en-US"/>
        </w:rPr>
        <w:t xml:space="preserve"> </w:t>
      </w:r>
      <w:r w:rsidRPr="009E4139">
        <w:rPr>
          <w:lang w:val="en-US"/>
        </w:rPr>
        <w:t>age,</w:t>
      </w:r>
      <w:r w:rsidRPr="009E4139">
        <w:rPr>
          <w:spacing w:val="-4"/>
          <w:lang w:val="en-US"/>
        </w:rPr>
        <w:t xml:space="preserve"> </w:t>
      </w:r>
      <w:r w:rsidRPr="009E4139">
        <w:rPr>
          <w:lang w:val="en-US"/>
        </w:rPr>
        <w:t>weight</w:t>
      </w:r>
      <w:r w:rsidRPr="009E4139">
        <w:rPr>
          <w:spacing w:val="-3"/>
          <w:lang w:val="en-US"/>
        </w:rPr>
        <w:t xml:space="preserve"> </w:t>
      </w:r>
      <w:r w:rsidRPr="009E4139">
        <w:rPr>
          <w:lang w:val="en-US"/>
        </w:rPr>
        <w:t>and</w:t>
      </w:r>
      <w:r w:rsidRPr="009E4139">
        <w:rPr>
          <w:spacing w:val="-4"/>
          <w:lang w:val="en-US"/>
        </w:rPr>
        <w:t xml:space="preserve"> </w:t>
      </w:r>
      <w:r w:rsidRPr="009E4139">
        <w:rPr>
          <w:lang w:val="en-US"/>
        </w:rPr>
        <w:t>type</w:t>
      </w:r>
      <w:r w:rsidRPr="009E4139">
        <w:rPr>
          <w:spacing w:val="-5"/>
          <w:lang w:val="en-US"/>
        </w:rPr>
        <w:t xml:space="preserve"> </w:t>
      </w:r>
      <w:r w:rsidRPr="009E4139">
        <w:rPr>
          <w:lang w:val="en-US"/>
        </w:rPr>
        <w:t>of</w:t>
      </w:r>
      <w:r w:rsidRPr="009E4139">
        <w:rPr>
          <w:spacing w:val="-5"/>
          <w:lang w:val="en-US"/>
        </w:rPr>
        <w:t xml:space="preserve"> </w:t>
      </w:r>
      <w:r w:rsidRPr="009E4139">
        <w:rPr>
          <w:lang w:val="en-US"/>
        </w:rPr>
        <w:t>diet</w:t>
      </w:r>
      <w:r w:rsidRPr="009E4139">
        <w:rPr>
          <w:spacing w:val="-58"/>
          <w:lang w:val="en-US"/>
        </w:rPr>
        <w:t xml:space="preserve"> </w:t>
      </w:r>
      <w:r w:rsidRPr="009E4139">
        <w:rPr>
          <w:lang w:val="en-US"/>
        </w:rPr>
        <w:t>were</w:t>
      </w:r>
      <w:r w:rsidRPr="009E4139">
        <w:rPr>
          <w:spacing w:val="-6"/>
          <w:lang w:val="en-US"/>
        </w:rPr>
        <w:t xml:space="preserve"> </w:t>
      </w:r>
      <w:r w:rsidRPr="009E4139">
        <w:rPr>
          <w:lang w:val="en-US"/>
        </w:rPr>
        <w:t>predisposing</w:t>
      </w:r>
      <w:r w:rsidRPr="009E4139">
        <w:rPr>
          <w:spacing w:val="-3"/>
          <w:lang w:val="en-US"/>
        </w:rPr>
        <w:t xml:space="preserve"> </w:t>
      </w:r>
      <w:r w:rsidRPr="009E4139">
        <w:rPr>
          <w:lang w:val="en-US"/>
        </w:rPr>
        <w:t>factors</w:t>
      </w:r>
      <w:r w:rsidRPr="009E4139">
        <w:rPr>
          <w:spacing w:val="-5"/>
          <w:lang w:val="en-US"/>
        </w:rPr>
        <w:t xml:space="preserve"> </w:t>
      </w:r>
      <w:r w:rsidRPr="009E4139">
        <w:rPr>
          <w:lang w:val="en-US"/>
        </w:rPr>
        <w:t>for</w:t>
      </w:r>
      <w:r w:rsidRPr="009E4139">
        <w:rPr>
          <w:spacing w:val="-8"/>
          <w:lang w:val="en-US"/>
        </w:rPr>
        <w:t xml:space="preserve"> </w:t>
      </w:r>
      <w:r w:rsidRPr="009E4139">
        <w:rPr>
          <w:lang w:val="en-US"/>
        </w:rPr>
        <w:t>gastrointestinal</w:t>
      </w:r>
      <w:r w:rsidRPr="009E4139">
        <w:rPr>
          <w:spacing w:val="-5"/>
          <w:lang w:val="en-US"/>
        </w:rPr>
        <w:t xml:space="preserve"> </w:t>
      </w:r>
      <w:r w:rsidRPr="009E4139">
        <w:rPr>
          <w:lang w:val="en-US"/>
        </w:rPr>
        <w:t>parasitosis,</w:t>
      </w:r>
      <w:r w:rsidRPr="009E4139">
        <w:rPr>
          <w:spacing w:val="-6"/>
          <w:lang w:val="en-US"/>
        </w:rPr>
        <w:t xml:space="preserve"> </w:t>
      </w:r>
      <w:r w:rsidRPr="009E4139">
        <w:rPr>
          <w:lang w:val="en-US"/>
        </w:rPr>
        <w:t>since</w:t>
      </w:r>
      <w:r w:rsidRPr="009E4139">
        <w:rPr>
          <w:spacing w:val="-6"/>
          <w:lang w:val="en-US"/>
        </w:rPr>
        <w:t xml:space="preserve"> </w:t>
      </w:r>
      <w:r w:rsidRPr="009E4139">
        <w:rPr>
          <w:lang w:val="en-US"/>
        </w:rPr>
        <w:t>young</w:t>
      </w:r>
      <w:r w:rsidRPr="009E4139">
        <w:rPr>
          <w:spacing w:val="-6"/>
          <w:lang w:val="en-US"/>
        </w:rPr>
        <w:t xml:space="preserve"> </w:t>
      </w:r>
      <w:r w:rsidRPr="009E4139">
        <w:rPr>
          <w:lang w:val="en-US"/>
        </w:rPr>
        <w:t>animals</w:t>
      </w:r>
      <w:r w:rsidRPr="009E4139">
        <w:rPr>
          <w:spacing w:val="-6"/>
          <w:lang w:val="en-US"/>
        </w:rPr>
        <w:t xml:space="preserve"> </w:t>
      </w:r>
      <w:r w:rsidRPr="009E4139">
        <w:rPr>
          <w:lang w:val="en-US"/>
        </w:rPr>
        <w:t>with</w:t>
      </w:r>
      <w:r w:rsidRPr="009E4139">
        <w:rPr>
          <w:spacing w:val="-57"/>
          <w:lang w:val="en-US"/>
        </w:rPr>
        <w:t xml:space="preserve"> </w:t>
      </w:r>
      <w:r w:rsidRPr="009E4139">
        <w:rPr>
          <w:lang w:val="en-US"/>
        </w:rPr>
        <w:t>low body weight and a diet with wastes carry a greater probability of contracting a</w:t>
      </w:r>
      <w:r w:rsidRPr="009E4139">
        <w:rPr>
          <w:spacing w:val="-57"/>
          <w:lang w:val="en-US"/>
        </w:rPr>
        <w:t xml:space="preserve"> </w:t>
      </w:r>
      <w:r w:rsidRPr="009E4139">
        <w:rPr>
          <w:lang w:val="en-US"/>
        </w:rPr>
        <w:t>parasitosis.</w:t>
      </w:r>
    </w:p>
    <w:p w14:paraId="20594DE7" w14:textId="77777777" w:rsidR="00BB1B31" w:rsidRPr="009E4139" w:rsidRDefault="00BB1B31">
      <w:pPr>
        <w:pStyle w:val="Textoindependiente"/>
        <w:rPr>
          <w:sz w:val="21"/>
          <w:lang w:val="en-US"/>
        </w:rPr>
      </w:pPr>
    </w:p>
    <w:p w14:paraId="1D0E5E07" w14:textId="77777777" w:rsidR="00BB1B31" w:rsidRDefault="00FE65DE">
      <w:pPr>
        <w:pStyle w:val="Textoindependiente"/>
        <w:ind w:left="828"/>
        <w:jc w:val="both"/>
      </w:pPr>
      <w:r>
        <w:rPr>
          <w:b/>
        </w:rPr>
        <w:t>Keywords:</w:t>
      </w:r>
      <w:r>
        <w:rPr>
          <w:b/>
          <w:spacing w:val="-3"/>
        </w:rPr>
        <w:t xml:space="preserve"> </w:t>
      </w:r>
      <w:r>
        <w:t>Pigs,</w:t>
      </w:r>
      <w:r>
        <w:rPr>
          <w:spacing w:val="-1"/>
        </w:rPr>
        <w:t xml:space="preserve"> </w:t>
      </w:r>
      <w:r>
        <w:t>Parasitosis,</w:t>
      </w:r>
      <w:r>
        <w:rPr>
          <w:spacing w:val="-1"/>
        </w:rPr>
        <w:t xml:space="preserve"> </w:t>
      </w:r>
      <w:r>
        <w:t>Parasitic</w:t>
      </w:r>
      <w:r>
        <w:rPr>
          <w:spacing w:val="-2"/>
        </w:rPr>
        <w:t xml:space="preserve"> </w:t>
      </w:r>
      <w:r>
        <w:t>Load,</w:t>
      </w:r>
      <w:r>
        <w:rPr>
          <w:spacing w:val="-1"/>
        </w:rPr>
        <w:t xml:space="preserve"> </w:t>
      </w:r>
      <w:r>
        <w:t>Zoonosis.</w:t>
      </w:r>
    </w:p>
    <w:p w14:paraId="4B39F47B" w14:textId="77777777" w:rsidR="00BB1B31" w:rsidRDefault="00BB1B31">
      <w:pPr>
        <w:jc w:val="both"/>
        <w:sectPr w:rsidR="00BB1B31">
          <w:pgSz w:w="11910" w:h="16840"/>
          <w:pgMar w:top="1580" w:right="1240" w:bottom="280" w:left="1440" w:header="720" w:footer="720" w:gutter="0"/>
          <w:cols w:space="720"/>
        </w:sectPr>
      </w:pPr>
    </w:p>
    <w:p w14:paraId="0964E688" w14:textId="77777777" w:rsidR="00BB1B31" w:rsidRDefault="00FE65DE">
      <w:pPr>
        <w:pStyle w:val="Ttulo2"/>
        <w:spacing w:before="102"/>
        <w:ind w:left="1034" w:right="667"/>
        <w:jc w:val="center"/>
      </w:pPr>
      <w:r>
        <w:lastRenderedPageBreak/>
        <w:t>Índice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Contenidos</w:t>
      </w:r>
    </w:p>
    <w:p w14:paraId="7EECACB2" w14:textId="77777777" w:rsidR="00BB1B31" w:rsidRDefault="00FE65DE">
      <w:pPr>
        <w:tabs>
          <w:tab w:val="left" w:pos="7854"/>
        </w:tabs>
        <w:spacing w:before="137"/>
        <w:ind w:left="3846"/>
        <w:jc w:val="center"/>
        <w:rPr>
          <w:sz w:val="24"/>
        </w:rPr>
      </w:pPr>
      <w:r>
        <w:rPr>
          <w:b/>
          <w:sz w:val="24"/>
        </w:rPr>
        <w:t>Contenido</w:t>
      </w:r>
      <w:r>
        <w:rPr>
          <w:b/>
          <w:sz w:val="24"/>
        </w:rPr>
        <w:tab/>
        <w:t>Pág</w:t>
      </w:r>
      <w:r>
        <w:rPr>
          <w:sz w:val="24"/>
        </w:rPr>
        <w:t>.</w:t>
      </w:r>
    </w:p>
    <w:p w14:paraId="58AA18D5" w14:textId="77777777" w:rsidR="00BB1B31" w:rsidRDefault="00BB1B31">
      <w:pPr>
        <w:jc w:val="center"/>
        <w:rPr>
          <w:sz w:val="24"/>
        </w:rPr>
        <w:sectPr w:rsidR="00BB1B31">
          <w:pgSz w:w="11910" w:h="16840"/>
          <w:pgMar w:top="1580" w:right="1240" w:bottom="985" w:left="1440" w:header="720" w:footer="720" w:gutter="0"/>
          <w:cols w:space="720"/>
        </w:sectPr>
      </w:pPr>
    </w:p>
    <w:sdt>
      <w:sdtPr>
        <w:id w:val="1538390648"/>
        <w:docPartObj>
          <w:docPartGallery w:val="Table of Contents"/>
          <w:docPartUnique/>
        </w:docPartObj>
      </w:sdtPr>
      <w:sdtEndPr/>
      <w:sdtContent>
        <w:p w14:paraId="10877A13" w14:textId="77777777" w:rsidR="00BB1B31" w:rsidRDefault="00497178">
          <w:pPr>
            <w:pStyle w:val="TDC3"/>
            <w:numPr>
              <w:ilvl w:val="0"/>
              <w:numId w:val="26"/>
            </w:numPr>
            <w:tabs>
              <w:tab w:val="left" w:pos="1308"/>
              <w:tab w:val="left" w:pos="1309"/>
              <w:tab w:val="right" w:leader="dot" w:pos="8757"/>
            </w:tabs>
            <w:spacing w:before="415"/>
            <w:ind w:hanging="481"/>
          </w:pPr>
          <w:hyperlink w:anchor="_bookmark0" w:history="1">
            <w:r w:rsidR="00FE65DE">
              <w:t>INTRODUCCIÓN</w:t>
            </w:r>
            <w:r w:rsidR="00FE65DE">
              <w:tab/>
              <w:t>1</w:t>
            </w:r>
          </w:hyperlink>
        </w:p>
        <w:p w14:paraId="3862E473" w14:textId="77777777" w:rsidR="00BB1B31" w:rsidRDefault="00497178">
          <w:pPr>
            <w:pStyle w:val="TDC3"/>
            <w:numPr>
              <w:ilvl w:val="0"/>
              <w:numId w:val="26"/>
            </w:numPr>
            <w:tabs>
              <w:tab w:val="left" w:pos="1308"/>
              <w:tab w:val="left" w:pos="1309"/>
              <w:tab w:val="right" w:leader="dot" w:pos="8757"/>
            </w:tabs>
            <w:spacing w:before="99"/>
            <w:ind w:hanging="481"/>
          </w:pPr>
          <w:hyperlink w:anchor="_bookmark1" w:history="1">
            <w:r w:rsidR="00FE65DE">
              <w:t>PROBLEMA</w:t>
            </w:r>
            <w:r w:rsidR="00FE65DE">
              <w:tab/>
              <w:t>3</w:t>
            </w:r>
          </w:hyperlink>
        </w:p>
        <w:p w14:paraId="44E2D66F" w14:textId="77777777" w:rsidR="00BB1B31" w:rsidRDefault="00497178">
          <w:pPr>
            <w:pStyle w:val="TDC3"/>
            <w:numPr>
              <w:ilvl w:val="0"/>
              <w:numId w:val="26"/>
            </w:numPr>
            <w:tabs>
              <w:tab w:val="left" w:pos="1548"/>
              <w:tab w:val="left" w:pos="1549"/>
              <w:tab w:val="right" w:leader="dot" w:pos="8757"/>
            </w:tabs>
            <w:ind w:left="1548" w:hanging="721"/>
          </w:pPr>
          <w:hyperlink w:anchor="_bookmark2" w:history="1">
            <w:r w:rsidR="00FE65DE">
              <w:t>MARCO</w:t>
            </w:r>
            <w:r w:rsidR="00FE65DE">
              <w:rPr>
                <w:spacing w:val="-1"/>
              </w:rPr>
              <w:t xml:space="preserve"> </w:t>
            </w:r>
            <w:r w:rsidR="00FE65DE">
              <w:t>TEÓRICO</w:t>
            </w:r>
            <w:r w:rsidR="00FE65DE">
              <w:tab/>
              <w:t>4</w:t>
            </w:r>
          </w:hyperlink>
        </w:p>
        <w:p w14:paraId="4D49452D" w14:textId="77777777" w:rsidR="00BB1B31" w:rsidRDefault="00497178">
          <w:pPr>
            <w:pStyle w:val="TDC4"/>
            <w:numPr>
              <w:ilvl w:val="1"/>
              <w:numId w:val="25"/>
            </w:numPr>
            <w:tabs>
              <w:tab w:val="left" w:pos="1709"/>
              <w:tab w:val="left" w:pos="1710"/>
              <w:tab w:val="right" w:leader="dot" w:pos="8757"/>
            </w:tabs>
            <w:ind w:hanging="642"/>
          </w:pPr>
          <w:hyperlink w:anchor="_bookmark3" w:history="1">
            <w:r w:rsidR="00FE65DE">
              <w:t>Parasitología</w:t>
            </w:r>
            <w:r w:rsidR="00FE65DE">
              <w:tab/>
              <w:t>4</w:t>
            </w:r>
          </w:hyperlink>
        </w:p>
        <w:p w14:paraId="0EEFBBEC" w14:textId="77777777" w:rsidR="00BB1B31" w:rsidRDefault="00497178">
          <w:pPr>
            <w:pStyle w:val="TDC5"/>
            <w:numPr>
              <w:ilvl w:val="2"/>
              <w:numId w:val="25"/>
            </w:numPr>
            <w:tabs>
              <w:tab w:val="left" w:pos="2148"/>
              <w:tab w:val="left" w:pos="2149"/>
              <w:tab w:val="right" w:leader="dot" w:pos="8761"/>
            </w:tabs>
            <w:spacing w:before="98"/>
            <w:ind w:hanging="841"/>
          </w:pPr>
          <w:hyperlink w:anchor="_bookmark4" w:history="1">
            <w:r w:rsidR="00FE65DE">
              <w:t>Historia</w:t>
            </w:r>
            <w:r w:rsidR="00FE65DE">
              <w:rPr>
                <w:spacing w:val="-3"/>
              </w:rPr>
              <w:t xml:space="preserve"> </w:t>
            </w:r>
            <w:r w:rsidR="00FE65DE">
              <w:t>de</w:t>
            </w:r>
            <w:r w:rsidR="00FE65DE">
              <w:rPr>
                <w:spacing w:val="-1"/>
              </w:rPr>
              <w:t xml:space="preserve"> </w:t>
            </w:r>
            <w:r w:rsidR="00FE65DE">
              <w:t>la parasitología</w:t>
            </w:r>
            <w:r w:rsidR="00FE65DE">
              <w:tab/>
              <w:t>4</w:t>
            </w:r>
          </w:hyperlink>
        </w:p>
        <w:p w14:paraId="1E0907C8" w14:textId="77777777" w:rsidR="00BB1B31" w:rsidRDefault="00497178">
          <w:pPr>
            <w:pStyle w:val="TDC5"/>
            <w:numPr>
              <w:ilvl w:val="2"/>
              <w:numId w:val="25"/>
            </w:numPr>
            <w:tabs>
              <w:tab w:val="left" w:pos="2148"/>
              <w:tab w:val="left" w:pos="2149"/>
              <w:tab w:val="right" w:leader="dot" w:pos="8757"/>
            </w:tabs>
            <w:ind w:hanging="841"/>
          </w:pPr>
          <w:hyperlink w:anchor="_bookmark5" w:history="1">
            <w:r w:rsidR="00FE65DE">
              <w:t>Relación</w:t>
            </w:r>
            <w:r w:rsidR="00FE65DE">
              <w:rPr>
                <w:spacing w:val="-1"/>
              </w:rPr>
              <w:t xml:space="preserve"> </w:t>
            </w:r>
            <w:r w:rsidR="00FE65DE">
              <w:t>de parasitismo.</w:t>
            </w:r>
            <w:r w:rsidR="00FE65DE">
              <w:tab/>
              <w:t>4</w:t>
            </w:r>
          </w:hyperlink>
        </w:p>
        <w:p w14:paraId="5B7C3C3A" w14:textId="77777777" w:rsidR="00BB1B31" w:rsidRDefault="00497178">
          <w:pPr>
            <w:pStyle w:val="TDC5"/>
            <w:numPr>
              <w:ilvl w:val="2"/>
              <w:numId w:val="25"/>
            </w:numPr>
            <w:tabs>
              <w:tab w:val="left" w:pos="2148"/>
              <w:tab w:val="left" w:pos="2149"/>
              <w:tab w:val="right" w:leader="dot" w:pos="8757"/>
            </w:tabs>
            <w:ind w:hanging="841"/>
          </w:pPr>
          <w:hyperlink w:anchor="_bookmark6" w:history="1">
            <w:r w:rsidR="00FE65DE">
              <w:t>Dependencia</w:t>
            </w:r>
            <w:r w:rsidR="00FE65DE">
              <w:rPr>
                <w:spacing w:val="-1"/>
              </w:rPr>
              <w:t xml:space="preserve"> </w:t>
            </w:r>
            <w:r w:rsidR="00FE65DE">
              <w:t>del parasito</w:t>
            </w:r>
            <w:r w:rsidR="00FE65DE">
              <w:rPr>
                <w:spacing w:val="2"/>
              </w:rPr>
              <w:t xml:space="preserve"> </w:t>
            </w:r>
            <w:r w:rsidR="00FE65DE">
              <w:t>con el hospedador.</w:t>
            </w:r>
            <w:r w:rsidR="00FE65DE">
              <w:tab/>
              <w:t>5</w:t>
            </w:r>
          </w:hyperlink>
        </w:p>
        <w:p w14:paraId="481F5C3B" w14:textId="77777777" w:rsidR="00BB1B31" w:rsidRDefault="00497178">
          <w:pPr>
            <w:pStyle w:val="TDC6"/>
            <w:numPr>
              <w:ilvl w:val="2"/>
              <w:numId w:val="24"/>
            </w:numPr>
            <w:tabs>
              <w:tab w:val="left" w:pos="2149"/>
              <w:tab w:val="right" w:leader="dot" w:pos="8757"/>
            </w:tabs>
            <w:spacing w:before="99"/>
            <w:ind w:hanging="601"/>
          </w:pPr>
          <w:hyperlink w:anchor="_bookmark7" w:history="1">
            <w:r w:rsidR="00FE65DE">
              <w:t>Cestodos.</w:t>
            </w:r>
            <w:r w:rsidR="00FE65DE">
              <w:tab/>
              <w:t>15</w:t>
            </w:r>
          </w:hyperlink>
        </w:p>
        <w:p w14:paraId="76221122" w14:textId="77777777" w:rsidR="00BB1B31" w:rsidRDefault="00497178">
          <w:pPr>
            <w:pStyle w:val="TDC6"/>
            <w:numPr>
              <w:ilvl w:val="2"/>
              <w:numId w:val="24"/>
            </w:numPr>
            <w:tabs>
              <w:tab w:val="left" w:pos="2149"/>
              <w:tab w:val="right" w:leader="dot" w:pos="8764"/>
            </w:tabs>
            <w:spacing w:before="100"/>
            <w:ind w:hanging="601"/>
          </w:pPr>
          <w:hyperlink w:anchor="_bookmark8" w:history="1">
            <w:r w:rsidR="00FE65DE">
              <w:t>Nematodos.</w:t>
            </w:r>
            <w:r w:rsidR="00FE65DE">
              <w:tab/>
              <w:t>16</w:t>
            </w:r>
          </w:hyperlink>
        </w:p>
        <w:p w14:paraId="13F82D0E" w14:textId="77777777" w:rsidR="00BB1B31" w:rsidRDefault="00497178">
          <w:pPr>
            <w:pStyle w:val="TDC6"/>
            <w:numPr>
              <w:ilvl w:val="1"/>
              <w:numId w:val="23"/>
            </w:numPr>
            <w:tabs>
              <w:tab w:val="left" w:pos="1969"/>
              <w:tab w:val="right" w:leader="dot" w:pos="8757"/>
            </w:tabs>
            <w:ind w:hanging="421"/>
            <w:jc w:val="left"/>
          </w:pPr>
          <w:hyperlink w:anchor="_bookmark9" w:history="1">
            <w:r w:rsidR="00FE65DE">
              <w:t>Enfermedades</w:t>
            </w:r>
            <w:r w:rsidR="00FE65DE">
              <w:rPr>
                <w:spacing w:val="-1"/>
              </w:rPr>
              <w:t xml:space="preserve"> </w:t>
            </w:r>
            <w:r w:rsidR="00FE65DE">
              <w:t>parasitarias más comunes en cerdos.</w:t>
            </w:r>
            <w:r w:rsidR="00FE65DE">
              <w:tab/>
              <w:t>18</w:t>
            </w:r>
          </w:hyperlink>
        </w:p>
        <w:p w14:paraId="32E5348C" w14:textId="77777777" w:rsidR="00BB1B31" w:rsidRDefault="00497178">
          <w:pPr>
            <w:pStyle w:val="TDC6"/>
            <w:numPr>
              <w:ilvl w:val="2"/>
              <w:numId w:val="23"/>
            </w:numPr>
            <w:tabs>
              <w:tab w:val="left" w:pos="2149"/>
              <w:tab w:val="right" w:leader="dot" w:pos="8716"/>
            </w:tabs>
            <w:spacing w:before="99"/>
            <w:ind w:hanging="601"/>
          </w:pPr>
          <w:hyperlink w:anchor="_bookmark10" w:history="1">
            <w:r w:rsidR="00FE65DE">
              <w:t>Ascariasis</w:t>
            </w:r>
            <w:r w:rsidR="00FE65DE">
              <w:tab/>
              <w:t>18</w:t>
            </w:r>
          </w:hyperlink>
        </w:p>
        <w:p w14:paraId="1E1DBD1F" w14:textId="77777777" w:rsidR="00BB1B31" w:rsidRDefault="00497178">
          <w:pPr>
            <w:pStyle w:val="TDC6"/>
            <w:numPr>
              <w:ilvl w:val="2"/>
              <w:numId w:val="23"/>
            </w:numPr>
            <w:tabs>
              <w:tab w:val="left" w:pos="2149"/>
              <w:tab w:val="right" w:leader="dot" w:pos="8757"/>
            </w:tabs>
            <w:ind w:hanging="601"/>
          </w:pPr>
          <w:hyperlink w:anchor="_bookmark11" w:history="1">
            <w:r w:rsidR="00FE65DE">
              <w:t>Coccidiosis</w:t>
            </w:r>
            <w:r w:rsidR="00FE65DE">
              <w:tab/>
              <w:t>19</w:t>
            </w:r>
          </w:hyperlink>
        </w:p>
        <w:p w14:paraId="75ED1511" w14:textId="77777777" w:rsidR="00BB1B31" w:rsidRDefault="00497178">
          <w:pPr>
            <w:pStyle w:val="TDC6"/>
            <w:numPr>
              <w:ilvl w:val="2"/>
              <w:numId w:val="23"/>
            </w:numPr>
            <w:tabs>
              <w:tab w:val="left" w:pos="2149"/>
              <w:tab w:val="right" w:leader="dot" w:pos="8757"/>
            </w:tabs>
            <w:spacing w:before="100"/>
            <w:ind w:hanging="601"/>
          </w:pPr>
          <w:hyperlink w:anchor="_bookmark12" w:history="1">
            <w:r w:rsidR="00FE65DE">
              <w:t>Criptosporidiosis</w:t>
            </w:r>
            <w:r w:rsidR="00FE65DE">
              <w:tab/>
              <w:t>21</w:t>
            </w:r>
          </w:hyperlink>
        </w:p>
        <w:p w14:paraId="234E1FF8" w14:textId="77777777" w:rsidR="00BB1B31" w:rsidRDefault="00497178">
          <w:pPr>
            <w:pStyle w:val="TDC6"/>
            <w:numPr>
              <w:ilvl w:val="2"/>
              <w:numId w:val="23"/>
            </w:numPr>
            <w:tabs>
              <w:tab w:val="left" w:pos="2149"/>
              <w:tab w:val="right" w:leader="dot" w:pos="8757"/>
            </w:tabs>
            <w:spacing w:before="99"/>
            <w:ind w:hanging="601"/>
          </w:pPr>
          <w:hyperlink w:anchor="_bookmark13" w:history="1">
            <w:r w:rsidR="00FE65DE">
              <w:t>Toxoplasmosis</w:t>
            </w:r>
            <w:r w:rsidR="00FE65DE">
              <w:tab/>
              <w:t>21</w:t>
            </w:r>
          </w:hyperlink>
        </w:p>
        <w:p w14:paraId="072D2B10" w14:textId="77777777" w:rsidR="00BB1B31" w:rsidRDefault="00497178">
          <w:pPr>
            <w:pStyle w:val="TDC6"/>
            <w:numPr>
              <w:ilvl w:val="2"/>
              <w:numId w:val="23"/>
            </w:numPr>
            <w:tabs>
              <w:tab w:val="left" w:pos="2149"/>
              <w:tab w:val="right" w:leader="dot" w:pos="8757"/>
            </w:tabs>
            <w:ind w:hanging="601"/>
          </w:pPr>
          <w:hyperlink w:anchor="_bookmark14" w:history="1">
            <w:r w:rsidR="00FE65DE">
              <w:t>Hyostrongilosis</w:t>
            </w:r>
            <w:r w:rsidR="00FE65DE">
              <w:tab/>
              <w:t>22</w:t>
            </w:r>
          </w:hyperlink>
        </w:p>
        <w:p w14:paraId="6AD9C09A" w14:textId="77777777" w:rsidR="00BB1B31" w:rsidRDefault="00497178">
          <w:pPr>
            <w:pStyle w:val="TDC6"/>
            <w:numPr>
              <w:ilvl w:val="2"/>
              <w:numId w:val="23"/>
            </w:numPr>
            <w:tabs>
              <w:tab w:val="left" w:pos="2149"/>
              <w:tab w:val="right" w:leader="dot" w:pos="8757"/>
            </w:tabs>
            <w:spacing w:before="100"/>
            <w:ind w:hanging="601"/>
          </w:pPr>
          <w:hyperlink w:anchor="_bookmark15" w:history="1">
            <w:r w:rsidR="00FE65DE">
              <w:t>Metastrongilosis</w:t>
            </w:r>
            <w:r w:rsidR="00FE65DE">
              <w:tab/>
              <w:t>23</w:t>
            </w:r>
          </w:hyperlink>
        </w:p>
        <w:p w14:paraId="3EBED233" w14:textId="77777777" w:rsidR="00BB1B31" w:rsidRDefault="00497178">
          <w:pPr>
            <w:pStyle w:val="TDC6"/>
            <w:numPr>
              <w:ilvl w:val="2"/>
              <w:numId w:val="23"/>
            </w:numPr>
            <w:tabs>
              <w:tab w:val="left" w:pos="2149"/>
              <w:tab w:val="right" w:leader="dot" w:pos="8764"/>
            </w:tabs>
            <w:spacing w:before="99"/>
            <w:ind w:hanging="601"/>
          </w:pPr>
          <w:hyperlink w:anchor="_bookmark16" w:history="1">
            <w:r w:rsidR="00FE65DE">
              <w:t>Trichurosis</w:t>
            </w:r>
            <w:r w:rsidR="00FE65DE">
              <w:tab/>
              <w:t>25</w:t>
            </w:r>
          </w:hyperlink>
        </w:p>
        <w:p w14:paraId="3992CAEA" w14:textId="77777777" w:rsidR="00BB1B31" w:rsidRDefault="00497178">
          <w:pPr>
            <w:pStyle w:val="TDC6"/>
            <w:numPr>
              <w:ilvl w:val="2"/>
              <w:numId w:val="23"/>
            </w:numPr>
            <w:tabs>
              <w:tab w:val="left" w:pos="2149"/>
              <w:tab w:val="right" w:leader="dot" w:pos="8757"/>
            </w:tabs>
            <w:ind w:hanging="601"/>
          </w:pPr>
          <w:hyperlink w:anchor="_bookmark17" w:history="1">
            <w:r w:rsidR="00FE65DE">
              <w:t>Triquinosis</w:t>
            </w:r>
            <w:r w:rsidR="00FE65DE">
              <w:tab/>
              <w:t>25</w:t>
            </w:r>
          </w:hyperlink>
        </w:p>
        <w:p w14:paraId="4F7F4B6C" w14:textId="77777777" w:rsidR="00BB1B31" w:rsidRDefault="00497178">
          <w:pPr>
            <w:pStyle w:val="TDC6"/>
            <w:numPr>
              <w:ilvl w:val="2"/>
              <w:numId w:val="23"/>
            </w:numPr>
            <w:tabs>
              <w:tab w:val="left" w:pos="2149"/>
              <w:tab w:val="right" w:leader="dot" w:pos="8757"/>
            </w:tabs>
            <w:ind w:hanging="601"/>
          </w:pPr>
          <w:hyperlink w:anchor="_bookmark18" w:history="1">
            <w:r w:rsidR="00FE65DE">
              <w:t>Macracanthoryncus</w:t>
            </w:r>
            <w:r w:rsidR="00FE65DE">
              <w:rPr>
                <w:spacing w:val="-1"/>
              </w:rPr>
              <w:t xml:space="preserve"> </w:t>
            </w:r>
            <w:r w:rsidR="00FE65DE">
              <w:t>Hirudinaceus</w:t>
            </w:r>
            <w:r w:rsidR="00FE65DE">
              <w:tab/>
              <w:t>26</w:t>
            </w:r>
          </w:hyperlink>
        </w:p>
        <w:p w14:paraId="617D54F6" w14:textId="77777777" w:rsidR="00BB1B31" w:rsidRDefault="00497178">
          <w:pPr>
            <w:pStyle w:val="TDC6"/>
            <w:numPr>
              <w:ilvl w:val="2"/>
              <w:numId w:val="23"/>
            </w:numPr>
            <w:tabs>
              <w:tab w:val="left" w:pos="2269"/>
              <w:tab w:val="right" w:leader="dot" w:pos="8757"/>
            </w:tabs>
            <w:spacing w:before="98"/>
            <w:ind w:left="2268" w:hanging="721"/>
          </w:pPr>
          <w:hyperlink w:anchor="_bookmark19" w:history="1">
            <w:r w:rsidR="00FE65DE">
              <w:t>Oesophagostomum</w:t>
            </w:r>
            <w:r w:rsidR="00FE65DE">
              <w:rPr>
                <w:spacing w:val="-1"/>
              </w:rPr>
              <w:t xml:space="preserve"> </w:t>
            </w:r>
            <w:r w:rsidR="00FE65DE">
              <w:t>Dentatum</w:t>
            </w:r>
            <w:r w:rsidR="00FE65DE">
              <w:tab/>
              <w:t>28</w:t>
            </w:r>
          </w:hyperlink>
        </w:p>
        <w:p w14:paraId="20313C55" w14:textId="77777777" w:rsidR="00BB1B31" w:rsidRDefault="00497178">
          <w:pPr>
            <w:pStyle w:val="TDC6"/>
            <w:numPr>
              <w:ilvl w:val="2"/>
              <w:numId w:val="23"/>
            </w:numPr>
            <w:tabs>
              <w:tab w:val="left" w:pos="2269"/>
              <w:tab w:val="right" w:leader="dot" w:pos="8757"/>
            </w:tabs>
            <w:ind w:left="2268" w:hanging="721"/>
          </w:pPr>
          <w:hyperlink w:anchor="_bookmark20" w:history="1">
            <w:r w:rsidR="00FE65DE">
              <w:t>Strongyloides</w:t>
            </w:r>
            <w:r w:rsidR="00FE65DE">
              <w:rPr>
                <w:spacing w:val="-1"/>
              </w:rPr>
              <w:t xml:space="preserve"> </w:t>
            </w:r>
            <w:r w:rsidR="00FE65DE">
              <w:t>Ransomi</w:t>
            </w:r>
            <w:r w:rsidR="00FE65DE">
              <w:tab/>
              <w:t>29</w:t>
            </w:r>
          </w:hyperlink>
        </w:p>
        <w:p w14:paraId="1BE44FFD" w14:textId="77777777" w:rsidR="00BB1B31" w:rsidRDefault="00497178">
          <w:pPr>
            <w:pStyle w:val="TDC6"/>
            <w:numPr>
              <w:ilvl w:val="2"/>
              <w:numId w:val="23"/>
            </w:numPr>
            <w:tabs>
              <w:tab w:val="left" w:pos="2269"/>
              <w:tab w:val="right" w:leader="dot" w:pos="8757"/>
            </w:tabs>
            <w:ind w:left="2268" w:hanging="721"/>
          </w:pPr>
          <w:hyperlink w:anchor="_bookmark21" w:history="1">
            <w:r w:rsidR="00FE65DE">
              <w:t>Ascariasis</w:t>
            </w:r>
            <w:r w:rsidR="00FE65DE">
              <w:rPr>
                <w:spacing w:val="-1"/>
              </w:rPr>
              <w:t xml:space="preserve"> </w:t>
            </w:r>
            <w:r w:rsidR="00FE65DE">
              <w:t>Strongylina</w:t>
            </w:r>
            <w:r w:rsidR="00FE65DE">
              <w:tab/>
              <w:t>30</w:t>
            </w:r>
          </w:hyperlink>
        </w:p>
        <w:p w14:paraId="20DD5ED9" w14:textId="77777777" w:rsidR="00BB1B31" w:rsidRDefault="00497178">
          <w:pPr>
            <w:pStyle w:val="TDC6"/>
            <w:numPr>
              <w:ilvl w:val="2"/>
              <w:numId w:val="23"/>
            </w:numPr>
            <w:tabs>
              <w:tab w:val="left" w:pos="2269"/>
              <w:tab w:val="right" w:leader="dot" w:pos="8757"/>
            </w:tabs>
            <w:spacing w:before="98"/>
            <w:ind w:left="2268" w:hanging="721"/>
          </w:pPr>
          <w:hyperlink w:anchor="_bookmark22" w:history="1">
            <w:r w:rsidR="00FE65DE">
              <w:t>Giardia</w:t>
            </w:r>
            <w:r w:rsidR="00FE65DE">
              <w:rPr>
                <w:spacing w:val="-3"/>
              </w:rPr>
              <w:t xml:space="preserve"> </w:t>
            </w:r>
            <w:r w:rsidR="00FE65DE">
              <w:t>spp</w:t>
            </w:r>
            <w:r w:rsidR="00FE65DE">
              <w:tab/>
              <w:t>31</w:t>
            </w:r>
          </w:hyperlink>
        </w:p>
        <w:p w14:paraId="678C7EAD" w14:textId="77777777" w:rsidR="00BB1B31" w:rsidRDefault="00497178">
          <w:pPr>
            <w:pStyle w:val="TDC6"/>
            <w:numPr>
              <w:ilvl w:val="2"/>
              <w:numId w:val="23"/>
            </w:numPr>
            <w:tabs>
              <w:tab w:val="left" w:pos="2269"/>
              <w:tab w:val="right" w:leader="dot" w:pos="8757"/>
            </w:tabs>
            <w:ind w:left="2268" w:hanging="721"/>
          </w:pPr>
          <w:hyperlink w:anchor="_bookmark23" w:history="1">
            <w:r w:rsidR="00FE65DE">
              <w:t>Eimeria</w:t>
            </w:r>
            <w:r w:rsidR="00FE65DE">
              <w:rPr>
                <w:spacing w:val="-3"/>
              </w:rPr>
              <w:t xml:space="preserve"> </w:t>
            </w:r>
            <w:r w:rsidR="00FE65DE">
              <w:t>spp</w:t>
            </w:r>
            <w:r w:rsidR="00FE65DE">
              <w:tab/>
              <w:t>32</w:t>
            </w:r>
          </w:hyperlink>
        </w:p>
        <w:p w14:paraId="13E49681" w14:textId="77777777" w:rsidR="00BB1B31" w:rsidRDefault="00497178">
          <w:pPr>
            <w:pStyle w:val="TDC6"/>
            <w:numPr>
              <w:ilvl w:val="2"/>
              <w:numId w:val="23"/>
            </w:numPr>
            <w:tabs>
              <w:tab w:val="left" w:pos="2269"/>
              <w:tab w:val="right" w:leader="dot" w:pos="8757"/>
            </w:tabs>
            <w:spacing w:before="99"/>
            <w:ind w:left="2268" w:hanging="721"/>
          </w:pPr>
          <w:hyperlink w:anchor="_bookmark24" w:history="1">
            <w:r w:rsidR="00FE65DE">
              <w:t>Fascioliasis</w:t>
            </w:r>
            <w:r w:rsidR="00FE65DE">
              <w:tab/>
              <w:t>33</w:t>
            </w:r>
          </w:hyperlink>
        </w:p>
        <w:p w14:paraId="436E9CAB" w14:textId="77777777" w:rsidR="00BB1B31" w:rsidRDefault="00497178">
          <w:pPr>
            <w:pStyle w:val="TDC6"/>
            <w:numPr>
              <w:ilvl w:val="2"/>
              <w:numId w:val="23"/>
            </w:numPr>
            <w:tabs>
              <w:tab w:val="left" w:pos="2269"/>
              <w:tab w:val="right" w:leader="dot" w:pos="8757"/>
            </w:tabs>
            <w:ind w:left="2268" w:hanging="721"/>
          </w:pPr>
          <w:hyperlink w:anchor="_bookmark25" w:history="1">
            <w:r w:rsidR="00FE65DE">
              <w:t>Ascaris</w:t>
            </w:r>
            <w:r w:rsidR="00FE65DE">
              <w:rPr>
                <w:spacing w:val="-1"/>
              </w:rPr>
              <w:t xml:space="preserve"> </w:t>
            </w:r>
            <w:r w:rsidR="00FE65DE">
              <w:t>suum</w:t>
            </w:r>
            <w:r w:rsidR="00FE65DE">
              <w:tab/>
              <w:t>35</w:t>
            </w:r>
          </w:hyperlink>
        </w:p>
        <w:p w14:paraId="057D22BE" w14:textId="53BEAAD6" w:rsidR="00BB1B31" w:rsidRDefault="00497178">
          <w:pPr>
            <w:pStyle w:val="TDC4"/>
            <w:numPr>
              <w:ilvl w:val="1"/>
              <w:numId w:val="23"/>
            </w:numPr>
            <w:tabs>
              <w:tab w:val="left" w:pos="1489"/>
              <w:tab w:val="right" w:leader="dot" w:pos="8757"/>
            </w:tabs>
            <w:ind w:left="1488" w:hanging="421"/>
            <w:jc w:val="left"/>
          </w:pPr>
          <w:hyperlink w:anchor="_bookmark26" w:history="1">
            <w:r w:rsidR="00FE65DE">
              <w:t>Técnicas</w:t>
            </w:r>
            <w:r w:rsidR="00FE65DE">
              <w:rPr>
                <w:spacing w:val="-1"/>
              </w:rPr>
              <w:t xml:space="preserve"> </w:t>
            </w:r>
            <w:r w:rsidR="00FE65DE">
              <w:t>de</w:t>
            </w:r>
            <w:r w:rsidR="00FE65DE">
              <w:rPr>
                <w:spacing w:val="-1"/>
              </w:rPr>
              <w:t xml:space="preserve"> </w:t>
            </w:r>
            <w:r w:rsidR="009E4139">
              <w:t>diagnóstico</w:t>
            </w:r>
            <w:r w:rsidR="00FE65DE">
              <w:tab/>
              <w:t>36</w:t>
            </w:r>
          </w:hyperlink>
        </w:p>
        <w:p w14:paraId="2CAA859A" w14:textId="77777777" w:rsidR="00BB1B31" w:rsidRDefault="00497178">
          <w:pPr>
            <w:pStyle w:val="TDC5"/>
            <w:numPr>
              <w:ilvl w:val="2"/>
              <w:numId w:val="23"/>
            </w:numPr>
            <w:tabs>
              <w:tab w:val="left" w:pos="1909"/>
              <w:tab w:val="right" w:leader="dot" w:pos="8757"/>
            </w:tabs>
            <w:spacing w:before="98"/>
            <w:ind w:left="1908" w:hanging="601"/>
          </w:pPr>
          <w:hyperlink w:anchor="_bookmark27" w:history="1">
            <w:r w:rsidR="00FE65DE">
              <w:t>Método</w:t>
            </w:r>
            <w:r w:rsidR="00FE65DE">
              <w:rPr>
                <w:spacing w:val="-1"/>
              </w:rPr>
              <w:t xml:space="preserve"> </w:t>
            </w:r>
            <w:r w:rsidR="00FE65DE">
              <w:t>de flotación.</w:t>
            </w:r>
            <w:r w:rsidR="00FE65DE">
              <w:tab/>
              <w:t>36</w:t>
            </w:r>
          </w:hyperlink>
        </w:p>
        <w:p w14:paraId="24D42FBA" w14:textId="752737AE" w:rsidR="00BB1B31" w:rsidRDefault="00497178">
          <w:pPr>
            <w:pStyle w:val="TDC2"/>
            <w:numPr>
              <w:ilvl w:val="0"/>
              <w:numId w:val="26"/>
            </w:numPr>
            <w:tabs>
              <w:tab w:val="left" w:pos="1079"/>
              <w:tab w:val="left" w:pos="1549"/>
              <w:tab w:val="right" w:leader="dot" w:pos="8287"/>
            </w:tabs>
            <w:ind w:left="1548" w:hanging="1190"/>
          </w:pPr>
          <w:hyperlink w:anchor="_bookmark28" w:history="1">
            <w:r w:rsidR="00FE65DE">
              <w:t>MARCO</w:t>
            </w:r>
            <w:r w:rsidR="00FE65DE">
              <w:rPr>
                <w:spacing w:val="-1"/>
              </w:rPr>
              <w:t xml:space="preserve"> </w:t>
            </w:r>
            <w:r w:rsidR="00FE65DE">
              <w:t>METODOLÓGICO</w:t>
            </w:r>
            <w:r w:rsidR="009E4139">
              <w:t>............................................................................</w:t>
            </w:r>
            <w:r w:rsidR="00FE65DE">
              <w:t>37</w:t>
            </w:r>
          </w:hyperlink>
        </w:p>
        <w:p w14:paraId="7B37B0AF" w14:textId="1F828CA7" w:rsidR="00BB1B31" w:rsidRDefault="00FE65DE">
          <w:pPr>
            <w:pStyle w:val="TDC2"/>
            <w:tabs>
              <w:tab w:val="left" w:pos="965"/>
            </w:tabs>
            <w:ind w:firstLine="0"/>
            <w:jc w:val="center"/>
          </w:pPr>
          <w:r>
            <w:t>4.1.</w:t>
          </w:r>
          <w:r>
            <w:tab/>
            <w:t>Materiales................................................................................................</w:t>
          </w:r>
          <w:r w:rsidR="009E4139">
            <w:t>.....37</w:t>
          </w:r>
        </w:p>
        <w:p w14:paraId="741F84C4" w14:textId="3AB7319B" w:rsidR="00BB1B31" w:rsidRDefault="00497178">
          <w:pPr>
            <w:pStyle w:val="TDC3"/>
            <w:numPr>
              <w:ilvl w:val="2"/>
              <w:numId w:val="22"/>
            </w:numPr>
            <w:tabs>
              <w:tab w:val="left" w:pos="1679"/>
              <w:tab w:val="left" w:pos="2149"/>
              <w:tab w:val="right" w:leader="dot" w:pos="8287"/>
            </w:tabs>
            <w:spacing w:before="98"/>
            <w:ind w:hanging="1310"/>
          </w:pPr>
          <w:hyperlink w:anchor="_bookmark29" w:history="1">
            <w:r w:rsidR="00FE65DE">
              <w:t>Localización</w:t>
            </w:r>
            <w:r w:rsidR="00FE65DE">
              <w:rPr>
                <w:spacing w:val="-1"/>
              </w:rPr>
              <w:t xml:space="preserve"> </w:t>
            </w:r>
            <w:r w:rsidR="00FE65DE">
              <w:t>de la</w:t>
            </w:r>
            <w:r w:rsidR="00FE65DE">
              <w:rPr>
                <w:spacing w:val="-1"/>
              </w:rPr>
              <w:t xml:space="preserve"> </w:t>
            </w:r>
            <w:r w:rsidR="00FE65DE">
              <w:t>investigación</w:t>
            </w:r>
            <w:r w:rsidR="009E4139">
              <w:t>..............................................................</w:t>
            </w:r>
            <w:r w:rsidR="00FE65DE">
              <w:t>37</w:t>
            </w:r>
          </w:hyperlink>
        </w:p>
        <w:p w14:paraId="783556A0" w14:textId="7B531784" w:rsidR="00BB1B31" w:rsidRDefault="00497178" w:rsidP="006E34D9">
          <w:pPr>
            <w:pStyle w:val="TDC3"/>
            <w:numPr>
              <w:ilvl w:val="2"/>
              <w:numId w:val="22"/>
            </w:numPr>
            <w:tabs>
              <w:tab w:val="left" w:pos="1679"/>
              <w:tab w:val="left" w:pos="2149"/>
              <w:tab w:val="right" w:leader="dot" w:pos="8287"/>
            </w:tabs>
            <w:ind w:left="2149" w:hanging="1310"/>
          </w:pPr>
          <w:hyperlink w:anchor="_bookmark30" w:history="1">
            <w:r w:rsidR="00FE65DE">
              <w:t>Situación</w:t>
            </w:r>
            <w:r w:rsidR="00FE65DE">
              <w:rPr>
                <w:spacing w:val="-1"/>
              </w:rPr>
              <w:t xml:space="preserve"> </w:t>
            </w:r>
            <w:r w:rsidR="00FE65DE">
              <w:t>geográfica</w:t>
            </w:r>
            <w:r w:rsidR="00FE65DE">
              <w:rPr>
                <w:spacing w:val="-1"/>
              </w:rPr>
              <w:t xml:space="preserve"> </w:t>
            </w:r>
            <w:r w:rsidR="00FE65DE">
              <w:t>y climática</w:t>
            </w:r>
            <w:r w:rsidR="009E4139">
              <w:t>..............................................................</w:t>
            </w:r>
            <w:r w:rsidR="00FE65DE">
              <w:t>37</w:t>
            </w:r>
          </w:hyperlink>
        </w:p>
        <w:p w14:paraId="3149290B" w14:textId="75FB6593" w:rsidR="00BB1B31" w:rsidRDefault="00497178">
          <w:pPr>
            <w:pStyle w:val="TDC5"/>
            <w:numPr>
              <w:ilvl w:val="2"/>
              <w:numId w:val="22"/>
            </w:numPr>
            <w:tabs>
              <w:tab w:val="left" w:pos="2148"/>
              <w:tab w:val="left" w:pos="2149"/>
              <w:tab w:val="right" w:leader="dot" w:pos="8757"/>
            </w:tabs>
            <w:spacing w:before="102"/>
            <w:ind w:hanging="841"/>
          </w:pPr>
          <w:hyperlink w:anchor="_bookmark31" w:history="1">
            <w:r w:rsidR="00FE65DE">
              <w:t>Zona</w:t>
            </w:r>
            <w:r w:rsidR="00FE65DE">
              <w:rPr>
                <w:spacing w:val="-2"/>
              </w:rPr>
              <w:t xml:space="preserve"> </w:t>
            </w:r>
            <w:r w:rsidR="00FE65DE">
              <w:t>de</w:t>
            </w:r>
            <w:r w:rsidR="00FE65DE">
              <w:rPr>
                <w:spacing w:val="-1"/>
              </w:rPr>
              <w:t xml:space="preserve"> </w:t>
            </w:r>
            <w:r w:rsidR="00FE65DE">
              <w:t>vida</w:t>
            </w:r>
            <w:r w:rsidR="009E4139">
              <w:t>.....................................................................................</w:t>
            </w:r>
            <w:r w:rsidR="00FE65DE">
              <w:tab/>
              <w:t>37</w:t>
            </w:r>
          </w:hyperlink>
        </w:p>
        <w:p w14:paraId="5EB85AA5" w14:textId="77777777" w:rsidR="00BB1B31" w:rsidRDefault="00497178">
          <w:pPr>
            <w:pStyle w:val="TDC5"/>
            <w:numPr>
              <w:ilvl w:val="2"/>
              <w:numId w:val="22"/>
            </w:numPr>
            <w:tabs>
              <w:tab w:val="left" w:pos="2148"/>
              <w:tab w:val="left" w:pos="2149"/>
              <w:tab w:val="right" w:leader="dot" w:pos="8757"/>
            </w:tabs>
            <w:spacing w:before="99"/>
            <w:ind w:hanging="841"/>
          </w:pPr>
          <w:hyperlink w:anchor="_bookmark32" w:history="1">
            <w:r w:rsidR="00FE65DE">
              <w:t>Material</w:t>
            </w:r>
            <w:r w:rsidR="00FE65DE">
              <w:rPr>
                <w:spacing w:val="-1"/>
              </w:rPr>
              <w:t xml:space="preserve"> </w:t>
            </w:r>
            <w:r w:rsidR="00FE65DE">
              <w:t>experimental</w:t>
            </w:r>
            <w:r w:rsidR="00FE65DE">
              <w:tab/>
              <w:t>37</w:t>
            </w:r>
          </w:hyperlink>
        </w:p>
        <w:p w14:paraId="617A4900" w14:textId="77777777" w:rsidR="00BB1B31" w:rsidRDefault="00497178">
          <w:pPr>
            <w:pStyle w:val="TDC5"/>
            <w:numPr>
              <w:ilvl w:val="2"/>
              <w:numId w:val="22"/>
            </w:numPr>
            <w:tabs>
              <w:tab w:val="left" w:pos="2148"/>
              <w:tab w:val="left" w:pos="2149"/>
              <w:tab w:val="right" w:leader="dot" w:pos="8757"/>
            </w:tabs>
            <w:ind w:hanging="841"/>
          </w:pPr>
          <w:hyperlink w:anchor="_bookmark33" w:history="1">
            <w:r w:rsidR="00FE65DE">
              <w:t>Materiales</w:t>
            </w:r>
            <w:r w:rsidR="00FE65DE">
              <w:rPr>
                <w:spacing w:val="-1"/>
              </w:rPr>
              <w:t xml:space="preserve"> </w:t>
            </w:r>
            <w:r w:rsidR="00FE65DE">
              <w:t>de</w:t>
            </w:r>
            <w:r w:rsidR="00FE65DE">
              <w:rPr>
                <w:spacing w:val="1"/>
              </w:rPr>
              <w:t xml:space="preserve"> </w:t>
            </w:r>
            <w:r w:rsidR="00FE65DE">
              <w:t>campo</w:t>
            </w:r>
            <w:r w:rsidR="00FE65DE">
              <w:tab/>
              <w:t>37</w:t>
            </w:r>
          </w:hyperlink>
        </w:p>
        <w:p w14:paraId="2B4F75C5" w14:textId="77777777" w:rsidR="00BB1B31" w:rsidRDefault="00497178">
          <w:pPr>
            <w:pStyle w:val="TDC5"/>
            <w:numPr>
              <w:ilvl w:val="2"/>
              <w:numId w:val="22"/>
            </w:numPr>
            <w:tabs>
              <w:tab w:val="left" w:pos="2148"/>
              <w:tab w:val="left" w:pos="2149"/>
              <w:tab w:val="right" w:leader="dot" w:pos="8757"/>
            </w:tabs>
            <w:ind w:hanging="841"/>
          </w:pPr>
          <w:hyperlink w:anchor="_bookmark34" w:history="1">
            <w:r w:rsidR="00FE65DE">
              <w:t>Material</w:t>
            </w:r>
            <w:r w:rsidR="00FE65DE">
              <w:rPr>
                <w:spacing w:val="-1"/>
              </w:rPr>
              <w:t xml:space="preserve"> </w:t>
            </w:r>
            <w:r w:rsidR="00FE65DE">
              <w:t>de</w:t>
            </w:r>
            <w:r w:rsidR="00FE65DE">
              <w:rPr>
                <w:spacing w:val="-1"/>
              </w:rPr>
              <w:t xml:space="preserve"> </w:t>
            </w:r>
            <w:r w:rsidR="00FE65DE">
              <w:t>oficina</w:t>
            </w:r>
            <w:r w:rsidR="00FE65DE">
              <w:tab/>
              <w:t>38</w:t>
            </w:r>
          </w:hyperlink>
        </w:p>
        <w:p w14:paraId="2265C835" w14:textId="77777777" w:rsidR="00BB1B31" w:rsidRDefault="00497178">
          <w:pPr>
            <w:pStyle w:val="TDC5"/>
            <w:numPr>
              <w:ilvl w:val="2"/>
              <w:numId w:val="22"/>
            </w:numPr>
            <w:tabs>
              <w:tab w:val="left" w:pos="2148"/>
              <w:tab w:val="left" w:pos="2149"/>
              <w:tab w:val="right" w:leader="dot" w:pos="8757"/>
            </w:tabs>
            <w:spacing w:before="98"/>
            <w:ind w:hanging="841"/>
          </w:pPr>
          <w:hyperlink w:anchor="_bookmark35" w:history="1">
            <w:r w:rsidR="00FE65DE">
              <w:t>Materiales</w:t>
            </w:r>
            <w:r w:rsidR="00FE65DE">
              <w:rPr>
                <w:spacing w:val="-1"/>
              </w:rPr>
              <w:t xml:space="preserve"> </w:t>
            </w:r>
            <w:r w:rsidR="00FE65DE">
              <w:t>de</w:t>
            </w:r>
            <w:r w:rsidR="00FE65DE">
              <w:rPr>
                <w:spacing w:val="-1"/>
              </w:rPr>
              <w:t xml:space="preserve"> </w:t>
            </w:r>
            <w:r w:rsidR="00FE65DE">
              <w:t>laboratorio</w:t>
            </w:r>
            <w:r w:rsidR="00FE65DE">
              <w:tab/>
              <w:t>38</w:t>
            </w:r>
          </w:hyperlink>
        </w:p>
        <w:p w14:paraId="35BE513A" w14:textId="77777777" w:rsidR="00BB1B31" w:rsidRDefault="00497178">
          <w:pPr>
            <w:pStyle w:val="TDC4"/>
            <w:numPr>
              <w:ilvl w:val="1"/>
              <w:numId w:val="21"/>
            </w:numPr>
            <w:tabs>
              <w:tab w:val="left" w:pos="1489"/>
              <w:tab w:val="right" w:leader="dot" w:pos="8757"/>
            </w:tabs>
            <w:ind w:hanging="421"/>
          </w:pPr>
          <w:hyperlink w:anchor="_bookmark36" w:history="1">
            <w:r w:rsidR="00FE65DE">
              <w:t>Métodos</w:t>
            </w:r>
            <w:r w:rsidR="00FE65DE">
              <w:tab/>
              <w:t>39</w:t>
            </w:r>
          </w:hyperlink>
        </w:p>
        <w:p w14:paraId="613EEBD8" w14:textId="77777777" w:rsidR="00BB1B31" w:rsidRDefault="00497178">
          <w:pPr>
            <w:pStyle w:val="TDC5"/>
            <w:numPr>
              <w:ilvl w:val="2"/>
              <w:numId w:val="21"/>
            </w:numPr>
            <w:tabs>
              <w:tab w:val="left" w:pos="2148"/>
              <w:tab w:val="left" w:pos="2149"/>
              <w:tab w:val="right" w:leader="dot" w:pos="8757"/>
            </w:tabs>
            <w:ind w:hanging="841"/>
          </w:pPr>
          <w:hyperlink w:anchor="_bookmark37" w:history="1">
            <w:r w:rsidR="00FE65DE">
              <w:t>Factores</w:t>
            </w:r>
            <w:r w:rsidR="00FE65DE">
              <w:rPr>
                <w:spacing w:val="-1"/>
              </w:rPr>
              <w:t xml:space="preserve"> </w:t>
            </w:r>
            <w:r w:rsidR="00FE65DE">
              <w:t>en</w:t>
            </w:r>
            <w:r w:rsidR="00FE65DE">
              <w:rPr>
                <w:spacing w:val="2"/>
              </w:rPr>
              <w:t xml:space="preserve"> </w:t>
            </w:r>
            <w:r w:rsidR="00FE65DE">
              <w:t>estudio</w:t>
            </w:r>
            <w:r w:rsidR="00FE65DE">
              <w:tab/>
              <w:t>39</w:t>
            </w:r>
          </w:hyperlink>
        </w:p>
        <w:p w14:paraId="45EAAC23" w14:textId="77777777" w:rsidR="00BB1B31" w:rsidRDefault="00497178">
          <w:pPr>
            <w:pStyle w:val="TDC5"/>
            <w:numPr>
              <w:ilvl w:val="2"/>
              <w:numId w:val="21"/>
            </w:numPr>
            <w:tabs>
              <w:tab w:val="left" w:pos="2148"/>
              <w:tab w:val="left" w:pos="2149"/>
              <w:tab w:val="right" w:leader="dot" w:pos="8757"/>
            </w:tabs>
            <w:spacing w:before="98"/>
            <w:ind w:hanging="841"/>
          </w:pPr>
          <w:hyperlink w:anchor="_bookmark38" w:history="1">
            <w:r w:rsidR="00FE65DE">
              <w:t>Análisis</w:t>
            </w:r>
            <w:r w:rsidR="00FE65DE">
              <w:rPr>
                <w:spacing w:val="-1"/>
              </w:rPr>
              <w:t xml:space="preserve"> </w:t>
            </w:r>
            <w:r w:rsidR="00FE65DE">
              <w:t>estadístico y funcional.</w:t>
            </w:r>
            <w:r w:rsidR="00FE65DE">
              <w:tab/>
              <w:t>39</w:t>
            </w:r>
          </w:hyperlink>
        </w:p>
        <w:p w14:paraId="56DA9F6B" w14:textId="77777777" w:rsidR="00BB1B31" w:rsidRDefault="00497178">
          <w:pPr>
            <w:pStyle w:val="TDC5"/>
            <w:numPr>
              <w:ilvl w:val="2"/>
              <w:numId w:val="21"/>
            </w:numPr>
            <w:tabs>
              <w:tab w:val="left" w:pos="1909"/>
              <w:tab w:val="right" w:leader="dot" w:pos="8757"/>
            </w:tabs>
            <w:ind w:left="1908" w:hanging="601"/>
          </w:pPr>
          <w:hyperlink w:anchor="_bookmark39" w:history="1">
            <w:r w:rsidR="00FE65DE">
              <w:t>Métodos</w:t>
            </w:r>
            <w:r w:rsidR="00FE65DE">
              <w:rPr>
                <w:spacing w:val="-1"/>
              </w:rPr>
              <w:t xml:space="preserve"> </w:t>
            </w:r>
            <w:r w:rsidR="00FE65DE">
              <w:t>de</w:t>
            </w:r>
            <w:r w:rsidR="00FE65DE">
              <w:rPr>
                <w:spacing w:val="-1"/>
              </w:rPr>
              <w:t xml:space="preserve"> </w:t>
            </w:r>
            <w:r w:rsidR="00FE65DE">
              <w:t>evaluación y datos a</w:t>
            </w:r>
            <w:r w:rsidR="00FE65DE">
              <w:rPr>
                <w:spacing w:val="-1"/>
              </w:rPr>
              <w:t xml:space="preserve"> </w:t>
            </w:r>
            <w:r w:rsidR="00FE65DE">
              <w:t>tomarse</w:t>
            </w:r>
            <w:r w:rsidR="00FE65DE">
              <w:tab/>
              <w:t>39</w:t>
            </w:r>
          </w:hyperlink>
        </w:p>
        <w:p w14:paraId="1C22AA82" w14:textId="77777777" w:rsidR="00BB1B31" w:rsidRDefault="00497178">
          <w:pPr>
            <w:pStyle w:val="TDC4"/>
            <w:tabs>
              <w:tab w:val="right" w:leader="dot" w:pos="8757"/>
            </w:tabs>
            <w:ind w:left="1068" w:firstLine="0"/>
          </w:pPr>
          <w:hyperlink w:anchor="_bookmark40" w:history="1">
            <w:r w:rsidR="00FE65DE">
              <w:t>5.1.</w:t>
            </w:r>
            <w:r w:rsidR="00FE65DE">
              <w:rPr>
                <w:spacing w:val="-1"/>
              </w:rPr>
              <w:t xml:space="preserve"> </w:t>
            </w:r>
            <w:r w:rsidR="00FE65DE">
              <w:t>Factores de</w:t>
            </w:r>
            <w:r w:rsidR="00FE65DE">
              <w:rPr>
                <w:spacing w:val="1"/>
              </w:rPr>
              <w:t xml:space="preserve"> </w:t>
            </w:r>
            <w:r w:rsidR="00FE65DE">
              <w:t>riesgo en</w:t>
            </w:r>
            <w:r w:rsidR="00FE65DE">
              <w:rPr>
                <w:spacing w:val="1"/>
              </w:rPr>
              <w:t xml:space="preserve"> </w:t>
            </w:r>
            <w:r w:rsidR="00FE65DE">
              <w:t>la parasitosis de</w:t>
            </w:r>
            <w:r w:rsidR="00FE65DE">
              <w:rPr>
                <w:spacing w:val="-1"/>
              </w:rPr>
              <w:t xml:space="preserve"> </w:t>
            </w:r>
            <w:r w:rsidR="00FE65DE">
              <w:t>cerdos.</w:t>
            </w:r>
            <w:r w:rsidR="00FE65DE">
              <w:tab/>
              <w:t>43</w:t>
            </w:r>
          </w:hyperlink>
        </w:p>
        <w:p w14:paraId="78F40082" w14:textId="77777777" w:rsidR="00BB1B31" w:rsidRDefault="00497178">
          <w:pPr>
            <w:pStyle w:val="TDC3"/>
            <w:numPr>
              <w:ilvl w:val="0"/>
              <w:numId w:val="20"/>
            </w:numPr>
            <w:tabs>
              <w:tab w:val="left" w:pos="1201"/>
              <w:tab w:val="right" w:leader="dot" w:pos="8757"/>
            </w:tabs>
            <w:spacing w:before="99"/>
            <w:ind w:hanging="373"/>
          </w:pPr>
          <w:hyperlink w:anchor="_bookmark41" w:history="1">
            <w:r w:rsidR="00FE65DE">
              <w:t>COMPROBACIÓN DE</w:t>
            </w:r>
            <w:r w:rsidR="00FE65DE">
              <w:rPr>
                <w:spacing w:val="-1"/>
              </w:rPr>
              <w:t xml:space="preserve"> </w:t>
            </w:r>
            <w:r w:rsidR="00FE65DE">
              <w:t>HIPÓTESIS</w:t>
            </w:r>
            <w:r w:rsidR="00FE65DE">
              <w:tab/>
              <w:t>60</w:t>
            </w:r>
          </w:hyperlink>
        </w:p>
        <w:p w14:paraId="43C47FC6" w14:textId="77777777" w:rsidR="00BB1B31" w:rsidRDefault="00497178">
          <w:pPr>
            <w:pStyle w:val="TDC3"/>
            <w:numPr>
              <w:ilvl w:val="0"/>
              <w:numId w:val="20"/>
            </w:numPr>
            <w:tabs>
              <w:tab w:val="left" w:pos="1280"/>
              <w:tab w:val="right" w:leader="dot" w:pos="8757"/>
            </w:tabs>
            <w:spacing w:before="100"/>
            <w:ind w:left="1279" w:hanging="452"/>
          </w:pPr>
          <w:hyperlink w:anchor="_bookmark42" w:history="1">
            <w:r w:rsidR="00FE65DE">
              <w:t>CONCLUSIONES</w:t>
            </w:r>
            <w:r w:rsidR="00FE65DE">
              <w:rPr>
                <w:spacing w:val="1"/>
              </w:rPr>
              <w:t xml:space="preserve"> </w:t>
            </w:r>
            <w:r w:rsidR="00FE65DE">
              <w:t>Y RECOMENDACIONES</w:t>
            </w:r>
            <w:r w:rsidR="00FE65DE">
              <w:tab/>
              <w:t>61</w:t>
            </w:r>
          </w:hyperlink>
        </w:p>
        <w:p w14:paraId="6466B534" w14:textId="77777777" w:rsidR="00BB1B31" w:rsidRDefault="00497178">
          <w:pPr>
            <w:pStyle w:val="TDC4"/>
            <w:numPr>
              <w:ilvl w:val="1"/>
              <w:numId w:val="19"/>
            </w:numPr>
            <w:tabs>
              <w:tab w:val="left" w:pos="1489"/>
              <w:tab w:val="right" w:leader="dot" w:pos="8757"/>
            </w:tabs>
            <w:ind w:hanging="421"/>
          </w:pPr>
          <w:hyperlink w:anchor="_bookmark43" w:history="1">
            <w:r w:rsidR="00FE65DE">
              <w:t>CONCLUSIONES</w:t>
            </w:r>
            <w:r w:rsidR="00FE65DE">
              <w:tab/>
              <w:t>61</w:t>
            </w:r>
          </w:hyperlink>
        </w:p>
        <w:p w14:paraId="534289C5" w14:textId="77777777" w:rsidR="00BB1B31" w:rsidRDefault="00497178">
          <w:pPr>
            <w:pStyle w:val="TDC4"/>
            <w:numPr>
              <w:ilvl w:val="1"/>
              <w:numId w:val="19"/>
            </w:numPr>
            <w:tabs>
              <w:tab w:val="left" w:pos="1489"/>
              <w:tab w:val="right" w:leader="dot" w:pos="8757"/>
            </w:tabs>
            <w:spacing w:before="99"/>
            <w:ind w:hanging="421"/>
          </w:pPr>
          <w:hyperlink w:anchor="_bookmark44" w:history="1">
            <w:r w:rsidR="00FE65DE">
              <w:t>RECOMENDACIONES</w:t>
            </w:r>
            <w:r w:rsidR="00FE65DE">
              <w:tab/>
              <w:t>62</w:t>
            </w:r>
          </w:hyperlink>
        </w:p>
        <w:p w14:paraId="3AAC2A66" w14:textId="77777777" w:rsidR="00BB1B31" w:rsidRDefault="00497178">
          <w:pPr>
            <w:pStyle w:val="TDC3"/>
            <w:tabs>
              <w:tab w:val="right" w:leader="dot" w:pos="8757"/>
            </w:tabs>
            <w:ind w:left="828" w:firstLine="0"/>
          </w:pPr>
          <w:hyperlink w:anchor="_bookmark45" w:history="1">
            <w:r w:rsidR="00FE65DE">
              <w:t>BIBLIOGRAFÍA</w:t>
            </w:r>
            <w:r w:rsidR="00FE65DE">
              <w:tab/>
              <w:t>63</w:t>
            </w:r>
          </w:hyperlink>
        </w:p>
      </w:sdtContent>
    </w:sdt>
    <w:p w14:paraId="79E3711B" w14:textId="77777777" w:rsidR="00BB1B31" w:rsidRDefault="00BB1B31">
      <w:pPr>
        <w:sectPr w:rsidR="00BB1B31">
          <w:type w:val="continuous"/>
          <w:pgSz w:w="11910" w:h="16840"/>
          <w:pgMar w:top="1600" w:right="1240" w:bottom="985" w:left="1440" w:header="720" w:footer="720" w:gutter="0"/>
          <w:cols w:space="720"/>
        </w:sectPr>
      </w:pPr>
    </w:p>
    <w:p w14:paraId="257701C9" w14:textId="77777777" w:rsidR="00BB1B31" w:rsidRDefault="00BB1B31">
      <w:pPr>
        <w:pStyle w:val="Textoindependiente"/>
        <w:rPr>
          <w:sz w:val="26"/>
        </w:rPr>
      </w:pPr>
    </w:p>
    <w:p w14:paraId="618C41ED" w14:textId="77777777" w:rsidR="00BB1B31" w:rsidRDefault="00BB1B31">
      <w:pPr>
        <w:pStyle w:val="Textoindependiente"/>
        <w:rPr>
          <w:sz w:val="26"/>
        </w:rPr>
      </w:pPr>
    </w:p>
    <w:p w14:paraId="5CCA0CFE" w14:textId="77777777" w:rsidR="00BB1B31" w:rsidRDefault="00BB1B31">
      <w:pPr>
        <w:pStyle w:val="Textoindependiente"/>
        <w:rPr>
          <w:sz w:val="26"/>
        </w:rPr>
      </w:pPr>
    </w:p>
    <w:p w14:paraId="4E615BB1" w14:textId="77777777" w:rsidR="00BB1B31" w:rsidRDefault="00BB1B31">
      <w:pPr>
        <w:pStyle w:val="Textoindependiente"/>
        <w:rPr>
          <w:sz w:val="26"/>
        </w:rPr>
      </w:pPr>
    </w:p>
    <w:p w14:paraId="080772F7" w14:textId="77777777" w:rsidR="00BB1B31" w:rsidRDefault="00BB1B31">
      <w:pPr>
        <w:pStyle w:val="Textoindependiente"/>
        <w:rPr>
          <w:sz w:val="26"/>
        </w:rPr>
      </w:pPr>
    </w:p>
    <w:p w14:paraId="20D22328" w14:textId="77777777" w:rsidR="00BB1B31" w:rsidRDefault="00BB1B31">
      <w:pPr>
        <w:pStyle w:val="Textoindependiente"/>
        <w:rPr>
          <w:sz w:val="26"/>
        </w:rPr>
      </w:pPr>
    </w:p>
    <w:p w14:paraId="389B7C90" w14:textId="77777777" w:rsidR="00BB1B31" w:rsidRDefault="00BB1B31">
      <w:pPr>
        <w:pStyle w:val="Textoindependiente"/>
        <w:rPr>
          <w:sz w:val="26"/>
        </w:rPr>
      </w:pPr>
    </w:p>
    <w:p w14:paraId="400681A5" w14:textId="77777777" w:rsidR="00BB1B31" w:rsidRDefault="00BB1B31">
      <w:pPr>
        <w:pStyle w:val="Textoindependiente"/>
        <w:rPr>
          <w:sz w:val="26"/>
        </w:rPr>
      </w:pPr>
    </w:p>
    <w:p w14:paraId="54A86EE8" w14:textId="77777777" w:rsidR="00BB1B31" w:rsidRDefault="00BB1B31">
      <w:pPr>
        <w:pStyle w:val="Textoindependiente"/>
        <w:rPr>
          <w:sz w:val="26"/>
        </w:rPr>
      </w:pPr>
    </w:p>
    <w:p w14:paraId="5CB39D8F" w14:textId="77777777" w:rsidR="00BB1B31" w:rsidRDefault="00BB1B31">
      <w:pPr>
        <w:pStyle w:val="Textoindependiente"/>
        <w:rPr>
          <w:sz w:val="26"/>
        </w:rPr>
      </w:pPr>
    </w:p>
    <w:p w14:paraId="71B06AA3" w14:textId="77777777" w:rsidR="00BB1B31" w:rsidRDefault="00BB1B31">
      <w:pPr>
        <w:pStyle w:val="Textoindependiente"/>
        <w:rPr>
          <w:sz w:val="26"/>
        </w:rPr>
      </w:pPr>
    </w:p>
    <w:p w14:paraId="17F7DA71" w14:textId="77777777" w:rsidR="00BB1B31" w:rsidRDefault="00BB1B31">
      <w:pPr>
        <w:pStyle w:val="Textoindependiente"/>
        <w:rPr>
          <w:sz w:val="26"/>
        </w:rPr>
      </w:pPr>
    </w:p>
    <w:p w14:paraId="1A83D1D5" w14:textId="77777777" w:rsidR="00BB1B31" w:rsidRDefault="00BB1B31">
      <w:pPr>
        <w:pStyle w:val="Textoindependiente"/>
        <w:rPr>
          <w:sz w:val="26"/>
        </w:rPr>
      </w:pPr>
    </w:p>
    <w:p w14:paraId="4E15955F" w14:textId="77777777" w:rsidR="00BB1B31" w:rsidRDefault="00BB1B31">
      <w:pPr>
        <w:pStyle w:val="Textoindependiente"/>
        <w:rPr>
          <w:sz w:val="26"/>
        </w:rPr>
      </w:pPr>
    </w:p>
    <w:p w14:paraId="2D1031CF" w14:textId="77777777" w:rsidR="00BB1B31" w:rsidRDefault="00BB1B31">
      <w:pPr>
        <w:pStyle w:val="Textoindependiente"/>
        <w:rPr>
          <w:sz w:val="26"/>
        </w:rPr>
      </w:pPr>
    </w:p>
    <w:p w14:paraId="615392F0" w14:textId="77777777" w:rsidR="00BB1B31" w:rsidRDefault="00BB1B31">
      <w:pPr>
        <w:pStyle w:val="Textoindependiente"/>
        <w:rPr>
          <w:sz w:val="26"/>
        </w:rPr>
      </w:pPr>
    </w:p>
    <w:p w14:paraId="5E38D8A1" w14:textId="77777777" w:rsidR="00BB1B31" w:rsidRDefault="00BB1B31">
      <w:pPr>
        <w:pStyle w:val="Textoindependiente"/>
        <w:rPr>
          <w:sz w:val="26"/>
        </w:rPr>
      </w:pPr>
    </w:p>
    <w:p w14:paraId="45DB715A" w14:textId="77777777" w:rsidR="00BB1B31" w:rsidRDefault="00BB1B31">
      <w:pPr>
        <w:pStyle w:val="Textoindependiente"/>
        <w:rPr>
          <w:sz w:val="26"/>
        </w:rPr>
      </w:pPr>
    </w:p>
    <w:p w14:paraId="0E9873DF" w14:textId="77777777" w:rsidR="00BB1B31" w:rsidRDefault="00BB1B31">
      <w:pPr>
        <w:pStyle w:val="Textoindependiente"/>
        <w:rPr>
          <w:sz w:val="26"/>
        </w:rPr>
      </w:pPr>
    </w:p>
    <w:p w14:paraId="09A1F441" w14:textId="77777777" w:rsidR="00BB1B31" w:rsidRDefault="00BB1B31">
      <w:pPr>
        <w:pStyle w:val="Textoindependiente"/>
        <w:rPr>
          <w:sz w:val="26"/>
        </w:rPr>
      </w:pPr>
    </w:p>
    <w:p w14:paraId="2524049B" w14:textId="77777777" w:rsidR="00BB1B31" w:rsidRDefault="00BB1B31">
      <w:pPr>
        <w:pStyle w:val="Textoindependiente"/>
        <w:rPr>
          <w:sz w:val="26"/>
        </w:rPr>
      </w:pPr>
    </w:p>
    <w:p w14:paraId="71D1817A" w14:textId="77777777" w:rsidR="00BB1B31" w:rsidRDefault="00BB1B31">
      <w:pPr>
        <w:pStyle w:val="Textoindependiente"/>
        <w:rPr>
          <w:sz w:val="26"/>
        </w:rPr>
      </w:pPr>
    </w:p>
    <w:p w14:paraId="0D6116FD" w14:textId="77777777" w:rsidR="00BB1B31" w:rsidRDefault="00BB1B31">
      <w:pPr>
        <w:pStyle w:val="Textoindependiente"/>
        <w:rPr>
          <w:sz w:val="26"/>
        </w:rPr>
      </w:pPr>
    </w:p>
    <w:p w14:paraId="60BBB084" w14:textId="77777777" w:rsidR="00BB1B31" w:rsidRDefault="00BB1B31">
      <w:pPr>
        <w:pStyle w:val="Textoindependiente"/>
        <w:rPr>
          <w:sz w:val="26"/>
        </w:rPr>
      </w:pPr>
    </w:p>
    <w:p w14:paraId="1B6F922B" w14:textId="77777777" w:rsidR="00BB1B31" w:rsidRDefault="00BB1B31">
      <w:pPr>
        <w:pStyle w:val="Textoindependiente"/>
        <w:rPr>
          <w:sz w:val="26"/>
        </w:rPr>
      </w:pPr>
    </w:p>
    <w:p w14:paraId="224749C6" w14:textId="77777777" w:rsidR="00BB1B31" w:rsidRDefault="00BB1B31">
      <w:pPr>
        <w:pStyle w:val="Textoindependiente"/>
        <w:rPr>
          <w:sz w:val="26"/>
        </w:rPr>
      </w:pPr>
    </w:p>
    <w:p w14:paraId="23E5F5B7" w14:textId="77777777" w:rsidR="00BB1B31" w:rsidRDefault="00BB1B31">
      <w:pPr>
        <w:pStyle w:val="Textoindependiente"/>
        <w:rPr>
          <w:sz w:val="26"/>
        </w:rPr>
      </w:pPr>
    </w:p>
    <w:p w14:paraId="48103D94" w14:textId="77777777" w:rsidR="00BB1B31" w:rsidRDefault="00BB1B31">
      <w:pPr>
        <w:pStyle w:val="Textoindependiente"/>
        <w:spacing w:before="10"/>
        <w:rPr>
          <w:sz w:val="22"/>
        </w:rPr>
      </w:pPr>
    </w:p>
    <w:p w14:paraId="32173746" w14:textId="77777777" w:rsidR="00BB1B31" w:rsidRPr="006E34D9" w:rsidRDefault="00FE65DE">
      <w:pPr>
        <w:pStyle w:val="Textoindependiente"/>
        <w:ind w:right="457"/>
        <w:jc w:val="right"/>
        <w:rPr>
          <w:color w:val="FFFFFF" w:themeColor="background1"/>
        </w:rPr>
      </w:pPr>
      <w:r w:rsidRPr="006E34D9">
        <w:rPr>
          <w:color w:val="FFFFFF" w:themeColor="background1"/>
        </w:rPr>
        <w:t>2</w:t>
      </w:r>
    </w:p>
    <w:p w14:paraId="3FB05079" w14:textId="77777777" w:rsidR="00BB1B31" w:rsidRDefault="00BB1B31">
      <w:pPr>
        <w:jc w:val="right"/>
        <w:sectPr w:rsidR="00BB1B31">
          <w:type w:val="continuous"/>
          <w:pgSz w:w="11910" w:h="16840"/>
          <w:pgMar w:top="1580" w:right="1240" w:bottom="280" w:left="1440" w:header="720" w:footer="720" w:gutter="0"/>
          <w:cols w:space="720"/>
        </w:sectPr>
      </w:pPr>
    </w:p>
    <w:p w14:paraId="6A0BF5D7" w14:textId="77777777" w:rsidR="00BB1B31" w:rsidRDefault="00FE65DE">
      <w:pPr>
        <w:pStyle w:val="Ttulo2"/>
        <w:spacing w:before="102"/>
        <w:ind w:left="1034" w:right="667"/>
        <w:jc w:val="center"/>
      </w:pPr>
      <w:r>
        <w:lastRenderedPageBreak/>
        <w:t>INDICE</w:t>
      </w:r>
      <w:r>
        <w:rPr>
          <w:spacing w:val="-1"/>
        </w:rPr>
        <w:t xml:space="preserve"> </w:t>
      </w:r>
      <w:r>
        <w:t>DE TABLAS</w:t>
      </w:r>
    </w:p>
    <w:p w14:paraId="67E328AC" w14:textId="77777777" w:rsidR="00BB1B31" w:rsidRDefault="00BB1B31">
      <w:pPr>
        <w:pStyle w:val="Textoindependiente"/>
        <w:rPr>
          <w:b/>
        </w:rPr>
      </w:pPr>
    </w:p>
    <w:p w14:paraId="109C3A16" w14:textId="77777777" w:rsidR="00BB1B31" w:rsidRDefault="00FE65DE">
      <w:pPr>
        <w:tabs>
          <w:tab w:val="left" w:pos="8236"/>
        </w:tabs>
        <w:ind w:left="828"/>
        <w:rPr>
          <w:b/>
          <w:sz w:val="24"/>
        </w:rPr>
      </w:pPr>
      <w:r>
        <w:rPr>
          <w:b/>
          <w:sz w:val="24"/>
        </w:rPr>
        <w:t>Tabla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N°</w:t>
      </w:r>
      <w:r>
        <w:rPr>
          <w:b/>
          <w:sz w:val="24"/>
        </w:rPr>
        <w:tab/>
        <w:t>Pág.</w:t>
      </w:r>
    </w:p>
    <w:p w14:paraId="546D0B2C" w14:textId="77777777" w:rsidR="00BB1B31" w:rsidRDefault="00FE65DE">
      <w:pPr>
        <w:tabs>
          <w:tab w:val="right" w:leader="dot" w:pos="8766"/>
        </w:tabs>
        <w:spacing w:before="413"/>
        <w:ind w:left="828"/>
        <w:rPr>
          <w:sz w:val="24"/>
        </w:rPr>
      </w:pPr>
      <w:r>
        <w:rPr>
          <w:b/>
          <w:sz w:val="24"/>
        </w:rPr>
        <w:t>Tabla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1.</w:t>
      </w:r>
      <w:r>
        <w:rPr>
          <w:b/>
          <w:spacing w:val="-5"/>
          <w:sz w:val="24"/>
        </w:rPr>
        <w:t xml:space="preserve"> </w:t>
      </w:r>
      <w:r>
        <w:rPr>
          <w:sz w:val="24"/>
        </w:rPr>
        <w:t>Situación</w:t>
      </w:r>
      <w:r>
        <w:rPr>
          <w:spacing w:val="-5"/>
          <w:sz w:val="24"/>
        </w:rPr>
        <w:t xml:space="preserve"> </w:t>
      </w:r>
      <w:r>
        <w:rPr>
          <w:sz w:val="24"/>
        </w:rPr>
        <w:t>geográfica</w:t>
      </w:r>
      <w:r>
        <w:rPr>
          <w:spacing w:val="-6"/>
          <w:sz w:val="24"/>
        </w:rPr>
        <w:t xml:space="preserve"> </w:t>
      </w:r>
      <w:r>
        <w:rPr>
          <w:sz w:val="24"/>
        </w:rPr>
        <w:t>y</w:t>
      </w:r>
      <w:r>
        <w:rPr>
          <w:spacing w:val="-3"/>
          <w:sz w:val="24"/>
        </w:rPr>
        <w:t xml:space="preserve"> </w:t>
      </w:r>
      <w:r>
        <w:rPr>
          <w:sz w:val="24"/>
        </w:rPr>
        <w:t>climática</w:t>
      </w:r>
      <w:r>
        <w:rPr>
          <w:sz w:val="24"/>
        </w:rPr>
        <w:tab/>
        <w:t>35</w:t>
      </w:r>
    </w:p>
    <w:p w14:paraId="76528520" w14:textId="77777777" w:rsidR="00BB1B31" w:rsidRDefault="00FE65DE">
      <w:pPr>
        <w:pStyle w:val="Textoindependiente"/>
        <w:tabs>
          <w:tab w:val="right" w:leader="dot" w:pos="8766"/>
        </w:tabs>
        <w:spacing w:before="140"/>
        <w:ind w:left="828"/>
      </w:pPr>
      <w:r>
        <w:rPr>
          <w:b/>
        </w:rPr>
        <w:t>Tabla</w:t>
      </w:r>
      <w:r>
        <w:rPr>
          <w:b/>
          <w:spacing w:val="-8"/>
        </w:rPr>
        <w:t xml:space="preserve"> </w:t>
      </w:r>
      <w:r>
        <w:rPr>
          <w:b/>
        </w:rPr>
        <w:t>2.</w:t>
      </w:r>
      <w:r>
        <w:rPr>
          <w:b/>
          <w:spacing w:val="-7"/>
        </w:rPr>
        <w:t xml:space="preserve"> </w:t>
      </w:r>
      <w:r>
        <w:t>Tabla</w:t>
      </w:r>
      <w:r>
        <w:rPr>
          <w:spacing w:val="-8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grado</w:t>
      </w:r>
      <w:r>
        <w:rPr>
          <w:spacing w:val="-5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infestación</w:t>
      </w:r>
      <w:r>
        <w:rPr>
          <w:spacing w:val="-8"/>
        </w:rPr>
        <w:t xml:space="preserve"> </w:t>
      </w:r>
      <w:r>
        <w:t>parasitaria</w:t>
      </w:r>
      <w:r>
        <w:tab/>
        <w:t>39</w:t>
      </w:r>
    </w:p>
    <w:p w14:paraId="56CA1D47" w14:textId="77777777" w:rsidR="00BB1B31" w:rsidRDefault="00FE65DE">
      <w:pPr>
        <w:tabs>
          <w:tab w:val="right" w:leader="dot" w:pos="8764"/>
        </w:tabs>
        <w:spacing w:before="136"/>
        <w:ind w:left="828"/>
        <w:rPr>
          <w:sz w:val="24"/>
        </w:rPr>
      </w:pPr>
      <w:r>
        <w:rPr>
          <w:b/>
          <w:sz w:val="24"/>
        </w:rPr>
        <w:t>Tabla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3. </w:t>
      </w:r>
      <w:r>
        <w:rPr>
          <w:sz w:val="24"/>
        </w:rPr>
        <w:t>Edad</w:t>
      </w:r>
      <w:r>
        <w:rPr>
          <w:sz w:val="24"/>
        </w:rPr>
        <w:tab/>
        <w:t>41</w:t>
      </w:r>
    </w:p>
    <w:p w14:paraId="22D201FD" w14:textId="77777777" w:rsidR="00BB1B31" w:rsidRDefault="00FE65DE">
      <w:pPr>
        <w:tabs>
          <w:tab w:val="right" w:leader="dot" w:pos="8749"/>
        </w:tabs>
        <w:spacing w:before="140"/>
        <w:ind w:left="828"/>
        <w:rPr>
          <w:sz w:val="24"/>
        </w:rPr>
      </w:pPr>
      <w:r>
        <w:rPr>
          <w:b/>
          <w:sz w:val="24"/>
        </w:rPr>
        <w:t>Tabla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4. </w:t>
      </w:r>
      <w:r>
        <w:rPr>
          <w:sz w:val="24"/>
        </w:rPr>
        <w:t>Raza</w:t>
      </w:r>
      <w:r>
        <w:rPr>
          <w:sz w:val="24"/>
        </w:rPr>
        <w:tab/>
        <w:t>43</w:t>
      </w:r>
    </w:p>
    <w:p w14:paraId="6DA30E8A" w14:textId="77777777" w:rsidR="00BB1B31" w:rsidRDefault="00FE65DE">
      <w:pPr>
        <w:tabs>
          <w:tab w:val="right" w:leader="dot" w:pos="8766"/>
        </w:tabs>
        <w:spacing w:before="136"/>
        <w:ind w:left="828"/>
        <w:rPr>
          <w:sz w:val="24"/>
        </w:rPr>
      </w:pPr>
      <w:r>
        <w:rPr>
          <w:b/>
          <w:sz w:val="24"/>
        </w:rPr>
        <w:t>Tabla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5.</w:t>
      </w:r>
      <w:r>
        <w:rPr>
          <w:b/>
          <w:spacing w:val="-12"/>
          <w:sz w:val="24"/>
        </w:rPr>
        <w:t xml:space="preserve"> </w:t>
      </w:r>
      <w:r>
        <w:rPr>
          <w:sz w:val="24"/>
        </w:rPr>
        <w:t>Sistema</w:t>
      </w:r>
      <w:r>
        <w:rPr>
          <w:spacing w:val="-11"/>
          <w:sz w:val="24"/>
        </w:rPr>
        <w:t xml:space="preserve"> </w:t>
      </w:r>
      <w:r>
        <w:rPr>
          <w:sz w:val="24"/>
        </w:rPr>
        <w:t>de</w:t>
      </w:r>
      <w:r>
        <w:rPr>
          <w:spacing w:val="-11"/>
          <w:sz w:val="24"/>
        </w:rPr>
        <w:t xml:space="preserve"> </w:t>
      </w:r>
      <w:r>
        <w:rPr>
          <w:sz w:val="24"/>
        </w:rPr>
        <w:t>crianza</w:t>
      </w:r>
      <w:r>
        <w:rPr>
          <w:sz w:val="24"/>
        </w:rPr>
        <w:tab/>
        <w:t>46</w:t>
      </w:r>
    </w:p>
    <w:p w14:paraId="2371B6DA" w14:textId="77777777" w:rsidR="00BB1B31" w:rsidRDefault="00FE65DE">
      <w:pPr>
        <w:tabs>
          <w:tab w:val="right" w:leader="dot" w:pos="8766"/>
        </w:tabs>
        <w:spacing w:before="140"/>
        <w:ind w:left="828"/>
        <w:rPr>
          <w:sz w:val="24"/>
        </w:rPr>
      </w:pPr>
      <w:r>
        <w:rPr>
          <w:b/>
          <w:sz w:val="24"/>
        </w:rPr>
        <w:t>Tabla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6.</w:t>
      </w:r>
      <w:r>
        <w:rPr>
          <w:b/>
          <w:spacing w:val="-11"/>
          <w:sz w:val="24"/>
        </w:rPr>
        <w:t xml:space="preserve"> </w:t>
      </w:r>
      <w:r>
        <w:rPr>
          <w:sz w:val="24"/>
        </w:rPr>
        <w:t>Peso</w:t>
      </w:r>
      <w:r>
        <w:rPr>
          <w:sz w:val="24"/>
        </w:rPr>
        <w:tab/>
        <w:t>48</w:t>
      </w:r>
    </w:p>
    <w:p w14:paraId="5C808044" w14:textId="77777777" w:rsidR="00BB1B31" w:rsidRDefault="00FE65DE">
      <w:pPr>
        <w:tabs>
          <w:tab w:val="right" w:leader="dot" w:pos="8735"/>
        </w:tabs>
        <w:spacing w:before="137"/>
        <w:ind w:left="828"/>
        <w:rPr>
          <w:sz w:val="24"/>
        </w:rPr>
      </w:pPr>
      <w:r>
        <w:rPr>
          <w:b/>
          <w:sz w:val="24"/>
        </w:rPr>
        <w:t>Tabla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7. </w:t>
      </w:r>
      <w:r>
        <w:rPr>
          <w:sz w:val="24"/>
        </w:rPr>
        <w:t>Alimentación</w:t>
      </w:r>
      <w:r>
        <w:rPr>
          <w:sz w:val="24"/>
        </w:rPr>
        <w:tab/>
        <w:t>50</w:t>
      </w:r>
    </w:p>
    <w:p w14:paraId="48C59DF3" w14:textId="77777777" w:rsidR="00BB1B31" w:rsidRDefault="00FE65DE">
      <w:pPr>
        <w:pStyle w:val="Textoindependiente"/>
        <w:tabs>
          <w:tab w:val="right" w:leader="dot" w:pos="8766"/>
        </w:tabs>
        <w:spacing w:before="139"/>
        <w:ind w:left="828"/>
      </w:pPr>
      <w:r>
        <w:rPr>
          <w:b/>
        </w:rPr>
        <w:t>Tabla</w:t>
      </w:r>
      <w:r>
        <w:rPr>
          <w:b/>
          <w:spacing w:val="-1"/>
        </w:rPr>
        <w:t xml:space="preserve"> </w:t>
      </w:r>
      <w:r>
        <w:rPr>
          <w:b/>
        </w:rPr>
        <w:t>8.</w:t>
      </w:r>
      <w:r>
        <w:rPr>
          <w:b/>
          <w:spacing w:val="-3"/>
        </w:rPr>
        <w:t xml:space="preserve"> </w:t>
      </w:r>
      <w:r>
        <w:t>Género</w:t>
      </w:r>
      <w:r>
        <w:rPr>
          <w:spacing w:val="-1"/>
        </w:rPr>
        <w:t xml:space="preserve"> </w:t>
      </w:r>
      <w:r>
        <w:t>parasitario</w:t>
      </w:r>
      <w:r>
        <w:rPr>
          <w:spacing w:val="-1"/>
        </w:rPr>
        <w:t xml:space="preserve"> </w:t>
      </w:r>
      <w:r>
        <w:t>encontrado en</w:t>
      </w:r>
      <w:r>
        <w:rPr>
          <w:spacing w:val="-1"/>
        </w:rPr>
        <w:t xml:space="preserve"> </w:t>
      </w:r>
      <w:r>
        <w:t>la investigación</w:t>
      </w:r>
      <w:r>
        <w:tab/>
        <w:t>53</w:t>
      </w:r>
    </w:p>
    <w:p w14:paraId="604946AC" w14:textId="77777777" w:rsidR="00BB1B31" w:rsidRDefault="00FE65DE">
      <w:pPr>
        <w:tabs>
          <w:tab w:val="right" w:leader="dot" w:pos="8766"/>
        </w:tabs>
        <w:spacing w:before="137"/>
        <w:ind w:left="828"/>
        <w:rPr>
          <w:sz w:val="24"/>
        </w:rPr>
      </w:pPr>
      <w:r>
        <w:rPr>
          <w:b/>
          <w:sz w:val="24"/>
        </w:rPr>
        <w:t>Tabla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9.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Carga</w:t>
      </w:r>
      <w:r>
        <w:rPr>
          <w:spacing w:val="-2"/>
          <w:sz w:val="24"/>
        </w:rPr>
        <w:t xml:space="preserve"> </w:t>
      </w:r>
      <w:r>
        <w:rPr>
          <w:sz w:val="24"/>
        </w:rPr>
        <w:t>parasitaria</w:t>
      </w:r>
      <w:r>
        <w:rPr>
          <w:spacing w:val="-1"/>
          <w:sz w:val="24"/>
        </w:rPr>
        <w:t xml:space="preserve"> </w:t>
      </w:r>
      <w:r>
        <w:rPr>
          <w:sz w:val="24"/>
        </w:rPr>
        <w:t>total</w:t>
      </w:r>
      <w:r>
        <w:rPr>
          <w:sz w:val="24"/>
        </w:rPr>
        <w:tab/>
        <w:t>56</w:t>
      </w:r>
    </w:p>
    <w:p w14:paraId="762914B0" w14:textId="77777777" w:rsidR="00BB1B31" w:rsidRDefault="00FE65DE">
      <w:pPr>
        <w:pStyle w:val="Textoindependiente"/>
        <w:tabs>
          <w:tab w:val="right" w:leader="dot" w:pos="8766"/>
        </w:tabs>
        <w:spacing w:before="139"/>
        <w:ind w:left="828"/>
      </w:pPr>
      <w:r>
        <w:rPr>
          <w:b/>
          <w:spacing w:val="-1"/>
        </w:rPr>
        <w:t>Tabla</w:t>
      </w:r>
      <w:r>
        <w:rPr>
          <w:b/>
          <w:spacing w:val="-12"/>
        </w:rPr>
        <w:t xml:space="preserve"> </w:t>
      </w:r>
      <w:r>
        <w:rPr>
          <w:b/>
          <w:spacing w:val="-1"/>
        </w:rPr>
        <w:t>10.</w:t>
      </w:r>
      <w:r>
        <w:rPr>
          <w:b/>
          <w:spacing w:val="-15"/>
        </w:rPr>
        <w:t xml:space="preserve"> </w:t>
      </w:r>
      <w:r>
        <w:t>Carga</w:t>
      </w:r>
      <w:r>
        <w:rPr>
          <w:spacing w:val="-14"/>
        </w:rPr>
        <w:t xml:space="preserve"> </w:t>
      </w:r>
      <w:r>
        <w:t>parasitaria</w:t>
      </w:r>
      <w:r>
        <w:rPr>
          <w:spacing w:val="-13"/>
        </w:rPr>
        <w:t xml:space="preserve"> </w:t>
      </w:r>
      <w:r>
        <w:t>(Primera</w:t>
      </w:r>
      <w:r>
        <w:rPr>
          <w:spacing w:val="-13"/>
        </w:rPr>
        <w:t xml:space="preserve"> </w:t>
      </w:r>
      <w:r>
        <w:t>toma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datos)</w:t>
      </w:r>
      <w:r>
        <w:tab/>
        <w:t>57</w:t>
      </w:r>
    </w:p>
    <w:p w14:paraId="210BACD5" w14:textId="77777777" w:rsidR="00BB1B31" w:rsidRDefault="00FE65DE">
      <w:pPr>
        <w:pStyle w:val="Textoindependiente"/>
        <w:tabs>
          <w:tab w:val="right" w:leader="dot" w:pos="8766"/>
        </w:tabs>
        <w:spacing w:before="137"/>
        <w:ind w:left="828"/>
      </w:pPr>
      <w:r>
        <w:rPr>
          <w:b/>
          <w:spacing w:val="-1"/>
        </w:rPr>
        <w:t>Tabla</w:t>
      </w:r>
      <w:r>
        <w:rPr>
          <w:b/>
          <w:spacing w:val="-14"/>
        </w:rPr>
        <w:t xml:space="preserve"> </w:t>
      </w:r>
      <w:r>
        <w:rPr>
          <w:b/>
        </w:rPr>
        <w:t>11.</w:t>
      </w:r>
      <w:r>
        <w:rPr>
          <w:b/>
          <w:spacing w:val="-15"/>
        </w:rPr>
        <w:t xml:space="preserve"> </w:t>
      </w:r>
      <w:r>
        <w:t>Carga</w:t>
      </w:r>
      <w:r>
        <w:rPr>
          <w:spacing w:val="-17"/>
        </w:rPr>
        <w:t xml:space="preserve"> </w:t>
      </w:r>
      <w:r>
        <w:t>parasitaria</w:t>
      </w:r>
      <w:r>
        <w:rPr>
          <w:spacing w:val="-15"/>
        </w:rPr>
        <w:t xml:space="preserve"> </w:t>
      </w:r>
      <w:r>
        <w:t>(Segunda</w:t>
      </w:r>
      <w:r>
        <w:rPr>
          <w:spacing w:val="-14"/>
        </w:rPr>
        <w:t xml:space="preserve"> </w:t>
      </w:r>
      <w:r>
        <w:t>toma</w:t>
      </w:r>
      <w:r>
        <w:rPr>
          <w:spacing w:val="-16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datos)</w:t>
      </w:r>
      <w:r>
        <w:tab/>
        <w:t>58</w:t>
      </w:r>
    </w:p>
    <w:p w14:paraId="57F23BD2" w14:textId="77777777" w:rsidR="00BB1B31" w:rsidRDefault="00FE65DE">
      <w:pPr>
        <w:pStyle w:val="Textoindependiente"/>
        <w:tabs>
          <w:tab w:val="right" w:leader="dot" w:pos="8766"/>
        </w:tabs>
        <w:spacing w:before="139"/>
        <w:ind w:left="828"/>
      </w:pPr>
      <w:r>
        <w:rPr>
          <w:b/>
          <w:spacing w:val="-1"/>
        </w:rPr>
        <w:t>Tabla</w:t>
      </w:r>
      <w:r>
        <w:rPr>
          <w:b/>
          <w:spacing w:val="-14"/>
        </w:rPr>
        <w:t xml:space="preserve"> </w:t>
      </w:r>
      <w:r>
        <w:rPr>
          <w:b/>
          <w:spacing w:val="-1"/>
        </w:rPr>
        <w:t>12.</w:t>
      </w:r>
      <w:r>
        <w:rPr>
          <w:b/>
          <w:spacing w:val="-15"/>
        </w:rPr>
        <w:t xml:space="preserve"> </w:t>
      </w:r>
      <w:r>
        <w:rPr>
          <w:spacing w:val="-1"/>
        </w:rPr>
        <w:t>Determinación</w:t>
      </w:r>
      <w:r>
        <w:rPr>
          <w:spacing w:val="-14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parasitofauna</w:t>
      </w:r>
      <w:r>
        <w:rPr>
          <w:spacing w:val="-16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zona</w:t>
      </w:r>
      <w:r>
        <w:tab/>
        <w:t>59</w:t>
      </w:r>
    </w:p>
    <w:p w14:paraId="02EDDC55" w14:textId="77777777" w:rsidR="00BB1B31" w:rsidRDefault="00BB1B31">
      <w:pPr>
        <w:sectPr w:rsidR="00BB1B31">
          <w:pgSz w:w="11910" w:h="16840"/>
          <w:pgMar w:top="1580" w:right="1240" w:bottom="280" w:left="1440" w:header="720" w:footer="720" w:gutter="0"/>
          <w:cols w:space="720"/>
        </w:sectPr>
      </w:pPr>
    </w:p>
    <w:p w14:paraId="7A2A51B6" w14:textId="77777777" w:rsidR="00BB1B31" w:rsidRDefault="00BB1B31">
      <w:pPr>
        <w:pStyle w:val="Textoindependiente"/>
        <w:spacing w:before="10"/>
        <w:rPr>
          <w:sz w:val="32"/>
        </w:rPr>
      </w:pPr>
    </w:p>
    <w:p w14:paraId="448DB319" w14:textId="77777777" w:rsidR="00BB1B31" w:rsidRDefault="00FE65DE">
      <w:pPr>
        <w:pStyle w:val="Ttulo2"/>
        <w:ind w:left="1032" w:right="668"/>
        <w:jc w:val="center"/>
      </w:pPr>
      <w:r>
        <w:t>INDICE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FIGURAS</w:t>
      </w:r>
    </w:p>
    <w:p w14:paraId="0B1C99EE" w14:textId="77777777" w:rsidR="00BB1B31" w:rsidRDefault="00BB1B31">
      <w:pPr>
        <w:pStyle w:val="Textoindependiente"/>
        <w:rPr>
          <w:b/>
        </w:rPr>
      </w:pPr>
    </w:p>
    <w:p w14:paraId="6349FCC0" w14:textId="77777777" w:rsidR="00BB1B31" w:rsidRDefault="00FE65DE">
      <w:pPr>
        <w:tabs>
          <w:tab w:val="left" w:pos="8272"/>
        </w:tabs>
        <w:spacing w:before="1"/>
        <w:ind w:left="828"/>
        <w:rPr>
          <w:b/>
          <w:sz w:val="24"/>
        </w:rPr>
      </w:pPr>
      <w:r>
        <w:rPr>
          <w:b/>
          <w:sz w:val="24"/>
        </w:rPr>
        <w:t>Figura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N°</w:t>
      </w:r>
      <w:r>
        <w:rPr>
          <w:b/>
          <w:sz w:val="24"/>
        </w:rPr>
        <w:tab/>
        <w:t>Pág.</w:t>
      </w:r>
    </w:p>
    <w:p w14:paraId="287241EB" w14:textId="77777777" w:rsidR="00BB1B31" w:rsidRDefault="00BB1B31">
      <w:pPr>
        <w:pStyle w:val="Textoindependiente"/>
        <w:spacing w:before="3"/>
        <w:rPr>
          <w:b/>
          <w:sz w:val="22"/>
        </w:rPr>
      </w:pPr>
    </w:p>
    <w:p w14:paraId="4257AAFD" w14:textId="77777777" w:rsidR="00BB1B31" w:rsidRDefault="00FE65DE">
      <w:pPr>
        <w:tabs>
          <w:tab w:val="left" w:leader="dot" w:pos="8476"/>
        </w:tabs>
        <w:ind w:left="828"/>
        <w:rPr>
          <w:sz w:val="24"/>
        </w:rPr>
      </w:pPr>
      <w:r>
        <w:rPr>
          <w:b/>
          <w:sz w:val="24"/>
        </w:rPr>
        <w:t>Figura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1: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Modos de</w:t>
      </w:r>
      <w:r>
        <w:rPr>
          <w:spacing w:val="-1"/>
          <w:sz w:val="24"/>
        </w:rPr>
        <w:t xml:space="preserve"> </w:t>
      </w:r>
      <w:r>
        <w:rPr>
          <w:sz w:val="24"/>
        </w:rPr>
        <w:t>trasmisión de</w:t>
      </w:r>
      <w:r>
        <w:rPr>
          <w:spacing w:val="-2"/>
          <w:sz w:val="24"/>
        </w:rPr>
        <w:t xml:space="preserve"> </w:t>
      </w:r>
      <w:r>
        <w:rPr>
          <w:sz w:val="24"/>
        </w:rPr>
        <w:t>parásitos</w:t>
      </w:r>
      <w:r>
        <w:rPr>
          <w:sz w:val="24"/>
        </w:rPr>
        <w:tab/>
        <w:t>11</w:t>
      </w:r>
    </w:p>
    <w:p w14:paraId="384784DA" w14:textId="77777777" w:rsidR="00BB1B31" w:rsidRDefault="00FE65DE">
      <w:pPr>
        <w:tabs>
          <w:tab w:val="left" w:leader="dot" w:pos="8500"/>
        </w:tabs>
        <w:spacing w:before="120"/>
        <w:ind w:left="828"/>
        <w:rPr>
          <w:sz w:val="24"/>
        </w:rPr>
      </w:pPr>
      <w:r>
        <w:rPr>
          <w:b/>
          <w:sz w:val="24"/>
        </w:rPr>
        <w:t>Figura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2: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Ciclo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vida de</w:t>
      </w:r>
      <w:r>
        <w:rPr>
          <w:spacing w:val="-3"/>
          <w:sz w:val="24"/>
        </w:rPr>
        <w:t xml:space="preserve"> </w:t>
      </w:r>
      <w:r>
        <w:rPr>
          <w:sz w:val="24"/>
        </w:rPr>
        <w:t>coccidias</w:t>
      </w:r>
      <w:r>
        <w:rPr>
          <w:sz w:val="24"/>
        </w:rPr>
        <w:tab/>
        <w:t>15</w:t>
      </w:r>
    </w:p>
    <w:p w14:paraId="2AC069FA" w14:textId="77777777" w:rsidR="00BB1B31" w:rsidRDefault="00FE65DE">
      <w:pPr>
        <w:tabs>
          <w:tab w:val="left" w:leader="dot" w:pos="8514"/>
        </w:tabs>
        <w:spacing w:before="120"/>
        <w:ind w:left="828"/>
        <w:rPr>
          <w:sz w:val="24"/>
        </w:rPr>
      </w:pPr>
      <w:r>
        <w:rPr>
          <w:b/>
          <w:sz w:val="24"/>
        </w:rPr>
        <w:t>Figura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3: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Ciclo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vida de</w:t>
      </w:r>
      <w:r>
        <w:rPr>
          <w:spacing w:val="-3"/>
          <w:sz w:val="24"/>
        </w:rPr>
        <w:t xml:space="preserve"> </w:t>
      </w:r>
      <w:r>
        <w:rPr>
          <w:sz w:val="24"/>
        </w:rPr>
        <w:t>Trematodos</w:t>
      </w:r>
      <w:r>
        <w:rPr>
          <w:sz w:val="24"/>
        </w:rPr>
        <w:tab/>
        <w:t>17</w:t>
      </w:r>
    </w:p>
    <w:p w14:paraId="32AE59F0" w14:textId="77777777" w:rsidR="00BB1B31" w:rsidRDefault="00FE65DE">
      <w:pPr>
        <w:tabs>
          <w:tab w:val="left" w:leader="dot" w:pos="8521"/>
        </w:tabs>
        <w:spacing w:before="120"/>
        <w:ind w:left="828"/>
        <w:rPr>
          <w:sz w:val="24"/>
        </w:rPr>
      </w:pPr>
      <w:r>
        <w:rPr>
          <w:b/>
          <w:sz w:val="24"/>
        </w:rPr>
        <w:t>Figura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4: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Fase</w:t>
      </w:r>
      <w:r>
        <w:rPr>
          <w:spacing w:val="-1"/>
          <w:sz w:val="24"/>
        </w:rPr>
        <w:t xml:space="preserve"> </w:t>
      </w:r>
      <w:r>
        <w:rPr>
          <w:sz w:val="24"/>
        </w:rPr>
        <w:t>adulta</w:t>
      </w:r>
      <w:r>
        <w:rPr>
          <w:spacing w:val="-2"/>
          <w:sz w:val="24"/>
        </w:rPr>
        <w:t xml:space="preserve"> </w:t>
      </w:r>
      <w:r>
        <w:rPr>
          <w:sz w:val="24"/>
        </w:rPr>
        <w:t>y</w:t>
      </w:r>
      <w:r>
        <w:rPr>
          <w:spacing w:val="2"/>
          <w:sz w:val="24"/>
        </w:rPr>
        <w:t xml:space="preserve"> </w:t>
      </w:r>
      <w:r>
        <w:rPr>
          <w:sz w:val="24"/>
        </w:rPr>
        <w:t>huevo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Áscaris</w:t>
      </w:r>
      <w:r>
        <w:rPr>
          <w:spacing w:val="-1"/>
          <w:sz w:val="24"/>
        </w:rPr>
        <w:t xml:space="preserve"> </w:t>
      </w:r>
      <w:r>
        <w:rPr>
          <w:sz w:val="24"/>
        </w:rPr>
        <w:t>suum</w:t>
      </w:r>
      <w:r>
        <w:rPr>
          <w:sz w:val="24"/>
        </w:rPr>
        <w:tab/>
        <w:t>21</w:t>
      </w:r>
    </w:p>
    <w:p w14:paraId="65BD15EA" w14:textId="77777777" w:rsidR="00BB1B31" w:rsidRDefault="00FE65DE">
      <w:pPr>
        <w:pStyle w:val="Textoindependiente"/>
        <w:tabs>
          <w:tab w:val="left" w:leader="dot" w:pos="8497"/>
        </w:tabs>
        <w:spacing w:before="120"/>
        <w:ind w:left="828"/>
      </w:pPr>
      <w:r>
        <w:rPr>
          <w:b/>
        </w:rPr>
        <w:t>Figura</w:t>
      </w:r>
      <w:r>
        <w:rPr>
          <w:b/>
          <w:spacing w:val="-1"/>
        </w:rPr>
        <w:t xml:space="preserve"> </w:t>
      </w:r>
      <w:r>
        <w:rPr>
          <w:b/>
        </w:rPr>
        <w:t xml:space="preserve">5. </w:t>
      </w:r>
      <w:r>
        <w:t>Fase</w:t>
      </w:r>
      <w:r>
        <w:rPr>
          <w:spacing w:val="1"/>
        </w:rPr>
        <w:t xml:space="preserve"> </w:t>
      </w:r>
      <w:r>
        <w:t>adulta</w:t>
      </w:r>
      <w:r>
        <w:rPr>
          <w:spacing w:val="-2"/>
        </w:rPr>
        <w:t xml:space="preserve"> </w:t>
      </w:r>
      <w:r>
        <w:t>y huevo de</w:t>
      </w:r>
      <w:r>
        <w:rPr>
          <w:spacing w:val="-2"/>
        </w:rPr>
        <w:t xml:space="preserve"> </w:t>
      </w:r>
      <w:r>
        <w:t>Hyostrongylus rubidus</w:t>
      </w:r>
      <w:r>
        <w:tab/>
        <w:t>25</w:t>
      </w:r>
    </w:p>
    <w:p w14:paraId="21FEA806" w14:textId="77777777" w:rsidR="00BB1B31" w:rsidRDefault="00FE65DE">
      <w:pPr>
        <w:pStyle w:val="Textoindependiente"/>
        <w:tabs>
          <w:tab w:val="left" w:leader="dot" w:pos="8490"/>
        </w:tabs>
        <w:spacing w:before="121"/>
        <w:ind w:left="828"/>
      </w:pPr>
      <w:r>
        <w:rPr>
          <w:b/>
        </w:rPr>
        <w:t>Figura</w:t>
      </w:r>
      <w:r>
        <w:rPr>
          <w:b/>
          <w:spacing w:val="-1"/>
        </w:rPr>
        <w:t xml:space="preserve"> </w:t>
      </w:r>
      <w:r>
        <w:rPr>
          <w:b/>
        </w:rPr>
        <w:t>6.</w:t>
      </w:r>
      <w:r>
        <w:rPr>
          <w:b/>
          <w:spacing w:val="-1"/>
        </w:rPr>
        <w:t xml:space="preserve"> </w:t>
      </w:r>
      <w:r>
        <w:t>Fase</w:t>
      </w:r>
      <w:r>
        <w:rPr>
          <w:spacing w:val="1"/>
        </w:rPr>
        <w:t xml:space="preserve"> </w:t>
      </w:r>
      <w:r>
        <w:t>adulta</w:t>
      </w:r>
      <w:r>
        <w:rPr>
          <w:spacing w:val="-2"/>
        </w:rPr>
        <w:t xml:space="preserve"> </w:t>
      </w:r>
      <w:r>
        <w:t>y huevo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Metastrongylus</w:t>
      </w:r>
      <w:r>
        <w:rPr>
          <w:spacing w:val="1"/>
        </w:rPr>
        <w:t xml:space="preserve"> </w:t>
      </w:r>
      <w:r>
        <w:t>spp</w:t>
      </w:r>
      <w:r>
        <w:tab/>
        <w:t>26</w:t>
      </w:r>
    </w:p>
    <w:p w14:paraId="4180A4E1" w14:textId="77777777" w:rsidR="00BB1B31" w:rsidRDefault="00FE65DE">
      <w:pPr>
        <w:pStyle w:val="Textoindependiente"/>
        <w:tabs>
          <w:tab w:val="left" w:leader="dot" w:pos="8517"/>
        </w:tabs>
        <w:spacing w:before="120"/>
        <w:ind w:left="828"/>
      </w:pPr>
      <w:r>
        <w:rPr>
          <w:b/>
        </w:rPr>
        <w:t>Figura</w:t>
      </w:r>
      <w:r>
        <w:rPr>
          <w:b/>
          <w:spacing w:val="-1"/>
        </w:rPr>
        <w:t xml:space="preserve"> </w:t>
      </w:r>
      <w:r>
        <w:rPr>
          <w:b/>
        </w:rPr>
        <w:t xml:space="preserve">7. </w:t>
      </w:r>
      <w:r>
        <w:t>Fase adulta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huevo de</w:t>
      </w:r>
      <w:r>
        <w:rPr>
          <w:spacing w:val="-1"/>
        </w:rPr>
        <w:t xml:space="preserve"> </w:t>
      </w:r>
      <w:r>
        <w:t>Trichuris</w:t>
      </w:r>
      <w:r>
        <w:rPr>
          <w:spacing w:val="-1"/>
        </w:rPr>
        <w:t xml:space="preserve"> </w:t>
      </w:r>
      <w:r>
        <w:t>suis</w:t>
      </w:r>
      <w:r>
        <w:tab/>
        <w:t>27</w:t>
      </w:r>
    </w:p>
    <w:p w14:paraId="7F421623" w14:textId="77777777" w:rsidR="00BB1B31" w:rsidRDefault="00FE65DE">
      <w:pPr>
        <w:pStyle w:val="Textoindependiente"/>
        <w:tabs>
          <w:tab w:val="left" w:leader="dot" w:pos="8471"/>
        </w:tabs>
        <w:spacing w:before="120"/>
        <w:ind w:left="828"/>
      </w:pPr>
      <w:r>
        <w:rPr>
          <w:b/>
        </w:rPr>
        <w:t>Figura</w:t>
      </w:r>
      <w:r>
        <w:rPr>
          <w:b/>
          <w:spacing w:val="-1"/>
        </w:rPr>
        <w:t xml:space="preserve"> </w:t>
      </w:r>
      <w:r>
        <w:rPr>
          <w:b/>
        </w:rPr>
        <w:t xml:space="preserve">8. </w:t>
      </w:r>
      <w:r>
        <w:t>Fase adulta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huevo de</w:t>
      </w:r>
      <w:r>
        <w:rPr>
          <w:spacing w:val="-1"/>
        </w:rPr>
        <w:t xml:space="preserve"> </w:t>
      </w:r>
      <w:r>
        <w:t>Trichinella</w:t>
      </w:r>
      <w:r>
        <w:rPr>
          <w:spacing w:val="-2"/>
        </w:rPr>
        <w:t xml:space="preserve"> </w:t>
      </w:r>
      <w:r>
        <w:t>spiralis</w:t>
      </w:r>
      <w:r>
        <w:tab/>
        <w:t>28</w:t>
      </w:r>
    </w:p>
    <w:p w14:paraId="25584B15" w14:textId="77777777" w:rsidR="00BB1B31" w:rsidRDefault="00FE65DE">
      <w:pPr>
        <w:pStyle w:val="Textoindependiente"/>
        <w:tabs>
          <w:tab w:val="left" w:leader="dot" w:pos="8521"/>
        </w:tabs>
        <w:spacing w:before="120"/>
        <w:ind w:left="828"/>
      </w:pPr>
      <w:r>
        <w:rPr>
          <w:b/>
        </w:rPr>
        <w:t>Figura</w:t>
      </w:r>
      <w:r>
        <w:rPr>
          <w:b/>
          <w:spacing w:val="-1"/>
        </w:rPr>
        <w:t xml:space="preserve"> </w:t>
      </w:r>
      <w:r>
        <w:rPr>
          <w:b/>
        </w:rPr>
        <w:t>9.</w:t>
      </w:r>
      <w:r>
        <w:rPr>
          <w:b/>
          <w:spacing w:val="-1"/>
        </w:rPr>
        <w:t xml:space="preserve"> </w:t>
      </w:r>
      <w:r>
        <w:t>Fase</w:t>
      </w:r>
      <w:r>
        <w:rPr>
          <w:spacing w:val="-1"/>
        </w:rPr>
        <w:t xml:space="preserve"> </w:t>
      </w:r>
      <w:r>
        <w:t>adulta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huevo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Macracanthorynchus</w:t>
      </w:r>
      <w:r>
        <w:rPr>
          <w:spacing w:val="-1"/>
        </w:rPr>
        <w:t xml:space="preserve"> </w:t>
      </w:r>
      <w:r>
        <w:t>hirudinaceus</w:t>
      </w:r>
      <w:r>
        <w:tab/>
        <w:t>29</w:t>
      </w:r>
    </w:p>
    <w:p w14:paraId="47451C9A" w14:textId="77777777" w:rsidR="00BB1B31" w:rsidRDefault="00FE65DE">
      <w:pPr>
        <w:pStyle w:val="Textoindependiente"/>
        <w:tabs>
          <w:tab w:val="left" w:leader="dot" w:pos="8502"/>
        </w:tabs>
        <w:spacing w:before="120"/>
        <w:ind w:left="828"/>
      </w:pPr>
      <w:r>
        <w:rPr>
          <w:b/>
        </w:rPr>
        <w:t>Figura</w:t>
      </w:r>
      <w:r>
        <w:rPr>
          <w:b/>
          <w:spacing w:val="-1"/>
        </w:rPr>
        <w:t xml:space="preserve"> </w:t>
      </w:r>
      <w:r>
        <w:rPr>
          <w:b/>
        </w:rPr>
        <w:t>10.</w:t>
      </w:r>
      <w:r>
        <w:rPr>
          <w:b/>
          <w:spacing w:val="-1"/>
        </w:rPr>
        <w:t xml:space="preserve"> </w:t>
      </w:r>
      <w:r>
        <w:t>Fase adulta</w:t>
      </w:r>
      <w:r>
        <w:rPr>
          <w:spacing w:val="-2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huevo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Oesophagostomum</w:t>
      </w:r>
      <w:r>
        <w:rPr>
          <w:spacing w:val="-1"/>
        </w:rPr>
        <w:t xml:space="preserve"> </w:t>
      </w:r>
      <w:r>
        <w:t>Dentatum</w:t>
      </w:r>
      <w:r>
        <w:tab/>
        <w:t>31</w:t>
      </w:r>
    </w:p>
    <w:p w14:paraId="41670DB9" w14:textId="77777777" w:rsidR="00BB1B31" w:rsidRDefault="00FE65DE">
      <w:pPr>
        <w:pStyle w:val="Textoindependiente"/>
        <w:tabs>
          <w:tab w:val="left" w:leader="dot" w:pos="8471"/>
        </w:tabs>
        <w:spacing w:before="120"/>
        <w:ind w:left="828"/>
      </w:pPr>
      <w:r>
        <w:rPr>
          <w:b/>
        </w:rPr>
        <w:t>Figura</w:t>
      </w:r>
      <w:r>
        <w:rPr>
          <w:b/>
          <w:spacing w:val="-1"/>
        </w:rPr>
        <w:t xml:space="preserve"> </w:t>
      </w:r>
      <w:r>
        <w:rPr>
          <w:b/>
        </w:rPr>
        <w:t>11.</w:t>
      </w:r>
      <w:r>
        <w:rPr>
          <w:b/>
          <w:spacing w:val="-1"/>
        </w:rPr>
        <w:t xml:space="preserve"> </w:t>
      </w:r>
      <w:r>
        <w:t>Fase</w:t>
      </w:r>
      <w:r>
        <w:rPr>
          <w:spacing w:val="1"/>
        </w:rPr>
        <w:t xml:space="preserve"> </w:t>
      </w:r>
      <w:r>
        <w:t>adulta</w:t>
      </w:r>
      <w:r>
        <w:rPr>
          <w:spacing w:val="-2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huevo de</w:t>
      </w:r>
      <w:r>
        <w:rPr>
          <w:spacing w:val="-2"/>
        </w:rPr>
        <w:t xml:space="preserve"> </w:t>
      </w:r>
      <w:r>
        <w:t>Strongyloides ransomi</w:t>
      </w:r>
      <w:r>
        <w:tab/>
        <w:t>32</w:t>
      </w:r>
    </w:p>
    <w:p w14:paraId="29863A84" w14:textId="77777777" w:rsidR="00BB1B31" w:rsidRDefault="00FE65DE">
      <w:pPr>
        <w:pStyle w:val="Textoindependiente"/>
        <w:tabs>
          <w:tab w:val="left" w:leader="dot" w:pos="8521"/>
        </w:tabs>
        <w:spacing w:before="120"/>
        <w:ind w:left="828"/>
      </w:pPr>
      <w:r>
        <w:rPr>
          <w:b/>
        </w:rPr>
        <w:t>Figura</w:t>
      </w:r>
      <w:r>
        <w:rPr>
          <w:b/>
          <w:spacing w:val="-1"/>
        </w:rPr>
        <w:t xml:space="preserve"> </w:t>
      </w:r>
      <w:r>
        <w:rPr>
          <w:b/>
        </w:rPr>
        <w:t>12.</w:t>
      </w:r>
      <w:r>
        <w:rPr>
          <w:b/>
          <w:spacing w:val="-1"/>
        </w:rPr>
        <w:t xml:space="preserve"> </w:t>
      </w:r>
      <w:r>
        <w:t>Muestras positivas</w:t>
      </w:r>
      <w:r>
        <w:rPr>
          <w:spacing w:val="-1"/>
        </w:rPr>
        <w:t xml:space="preserve"> </w:t>
      </w:r>
      <w:r>
        <w:t>y negativas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acuerdo a</w:t>
      </w:r>
      <w:r>
        <w:rPr>
          <w:spacing w:val="-3"/>
        </w:rPr>
        <w:t xml:space="preserve"> </w:t>
      </w:r>
      <w:r>
        <w:t>la edad</w:t>
      </w:r>
      <w:r>
        <w:tab/>
        <w:t>41</w:t>
      </w:r>
    </w:p>
    <w:p w14:paraId="1D7F984C" w14:textId="77777777" w:rsidR="00BB1B31" w:rsidRDefault="00FE65DE">
      <w:pPr>
        <w:pStyle w:val="Textoindependiente"/>
        <w:tabs>
          <w:tab w:val="left" w:leader="dot" w:pos="8466"/>
        </w:tabs>
        <w:spacing w:before="120"/>
        <w:ind w:left="828"/>
      </w:pPr>
      <w:r>
        <w:rPr>
          <w:b/>
        </w:rPr>
        <w:t>Figura</w:t>
      </w:r>
      <w:r>
        <w:rPr>
          <w:b/>
          <w:spacing w:val="-1"/>
        </w:rPr>
        <w:t xml:space="preserve"> </w:t>
      </w:r>
      <w:r>
        <w:rPr>
          <w:b/>
        </w:rPr>
        <w:t>13.</w:t>
      </w:r>
      <w:r>
        <w:rPr>
          <w:b/>
          <w:spacing w:val="-1"/>
        </w:rPr>
        <w:t xml:space="preserve"> </w:t>
      </w:r>
      <w:r>
        <w:t>Muestras</w:t>
      </w:r>
      <w:r>
        <w:rPr>
          <w:spacing w:val="-1"/>
        </w:rPr>
        <w:t xml:space="preserve"> </w:t>
      </w:r>
      <w:r>
        <w:t>positivas y</w:t>
      </w:r>
      <w:r>
        <w:rPr>
          <w:spacing w:val="-1"/>
        </w:rPr>
        <w:t xml:space="preserve"> </w:t>
      </w:r>
      <w:r>
        <w:t>negativas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acuerdo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la raza</w:t>
      </w:r>
      <w:r>
        <w:tab/>
        <w:t>44</w:t>
      </w:r>
    </w:p>
    <w:p w14:paraId="430253E1" w14:textId="77777777" w:rsidR="00BB1B31" w:rsidRDefault="00FE65DE">
      <w:pPr>
        <w:pStyle w:val="Textoindependiente"/>
        <w:tabs>
          <w:tab w:val="left" w:leader="dot" w:pos="8517"/>
        </w:tabs>
        <w:spacing w:before="120"/>
        <w:ind w:left="828"/>
      </w:pPr>
      <w:r>
        <w:rPr>
          <w:b/>
        </w:rPr>
        <w:t>Figura</w:t>
      </w:r>
      <w:r>
        <w:rPr>
          <w:b/>
          <w:spacing w:val="-1"/>
        </w:rPr>
        <w:t xml:space="preserve"> </w:t>
      </w:r>
      <w:r>
        <w:rPr>
          <w:b/>
        </w:rPr>
        <w:t>14.</w:t>
      </w:r>
      <w:r>
        <w:rPr>
          <w:b/>
          <w:spacing w:val="-1"/>
        </w:rPr>
        <w:t xml:space="preserve"> </w:t>
      </w:r>
      <w:r>
        <w:t>Muestras positivas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negativas de</w:t>
      </w:r>
      <w:r>
        <w:rPr>
          <w:spacing w:val="-2"/>
        </w:rPr>
        <w:t xml:space="preserve"> </w:t>
      </w:r>
      <w:r>
        <w:t>acuerdo</w:t>
      </w:r>
      <w:r>
        <w:rPr>
          <w:spacing w:val="-1"/>
        </w:rPr>
        <w:t xml:space="preserve"> </w:t>
      </w:r>
      <w:r>
        <w:t>al sistema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crianza</w:t>
      </w:r>
      <w:r>
        <w:tab/>
        <w:t>46</w:t>
      </w:r>
    </w:p>
    <w:p w14:paraId="4B58C863" w14:textId="77777777" w:rsidR="00BB1B31" w:rsidRDefault="00FE65DE">
      <w:pPr>
        <w:pStyle w:val="Textoindependiente"/>
        <w:tabs>
          <w:tab w:val="left" w:leader="dot" w:pos="8521"/>
        </w:tabs>
        <w:spacing w:before="121"/>
        <w:ind w:left="828"/>
      </w:pPr>
      <w:r>
        <w:rPr>
          <w:b/>
        </w:rPr>
        <w:t>Figura</w:t>
      </w:r>
      <w:r>
        <w:rPr>
          <w:b/>
          <w:spacing w:val="-1"/>
        </w:rPr>
        <w:t xml:space="preserve"> </w:t>
      </w:r>
      <w:r>
        <w:rPr>
          <w:b/>
        </w:rPr>
        <w:t>15.</w:t>
      </w:r>
      <w:r>
        <w:rPr>
          <w:b/>
          <w:spacing w:val="-1"/>
        </w:rPr>
        <w:t xml:space="preserve"> </w:t>
      </w:r>
      <w:r>
        <w:t>Muestras</w:t>
      </w:r>
      <w:r>
        <w:rPr>
          <w:spacing w:val="-1"/>
        </w:rPr>
        <w:t xml:space="preserve"> </w:t>
      </w:r>
      <w:r>
        <w:t>positivas y</w:t>
      </w:r>
      <w:r>
        <w:rPr>
          <w:spacing w:val="-1"/>
        </w:rPr>
        <w:t xml:space="preserve"> </w:t>
      </w:r>
      <w:r>
        <w:t>negativas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acuerdo al</w:t>
      </w:r>
      <w:r>
        <w:rPr>
          <w:spacing w:val="-1"/>
        </w:rPr>
        <w:t xml:space="preserve"> </w:t>
      </w:r>
      <w:r>
        <w:t>peso.</w:t>
      </w:r>
      <w:r>
        <w:tab/>
        <w:t>48</w:t>
      </w:r>
    </w:p>
    <w:p w14:paraId="280C5C27" w14:textId="77777777" w:rsidR="00BB1B31" w:rsidRDefault="00FE65DE">
      <w:pPr>
        <w:pStyle w:val="Textoindependiente"/>
        <w:tabs>
          <w:tab w:val="left" w:leader="dot" w:pos="8466"/>
        </w:tabs>
        <w:spacing w:before="120"/>
        <w:ind w:left="828"/>
      </w:pPr>
      <w:r>
        <w:rPr>
          <w:b/>
        </w:rPr>
        <w:t>Figura</w:t>
      </w:r>
      <w:r>
        <w:rPr>
          <w:b/>
          <w:spacing w:val="-1"/>
        </w:rPr>
        <w:t xml:space="preserve"> </w:t>
      </w:r>
      <w:r>
        <w:rPr>
          <w:b/>
        </w:rPr>
        <w:t>16.</w:t>
      </w:r>
      <w:r>
        <w:rPr>
          <w:b/>
          <w:spacing w:val="-1"/>
        </w:rPr>
        <w:t xml:space="preserve"> </w:t>
      </w:r>
      <w:r>
        <w:t>Muestras</w:t>
      </w:r>
      <w:r>
        <w:rPr>
          <w:spacing w:val="-1"/>
        </w:rPr>
        <w:t xml:space="preserve"> </w:t>
      </w:r>
      <w:r>
        <w:t>positivas y</w:t>
      </w:r>
      <w:r>
        <w:rPr>
          <w:spacing w:val="-1"/>
        </w:rPr>
        <w:t xml:space="preserve"> </w:t>
      </w:r>
      <w:r>
        <w:t>negativas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acuerdo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la alimentación.</w:t>
      </w:r>
      <w:r>
        <w:tab/>
        <w:t>51</w:t>
      </w:r>
    </w:p>
    <w:p w14:paraId="7D380401" w14:textId="77777777" w:rsidR="00BB1B31" w:rsidRDefault="00FE65DE">
      <w:pPr>
        <w:pStyle w:val="Textoindependiente"/>
        <w:tabs>
          <w:tab w:val="left" w:leader="dot" w:pos="8461"/>
        </w:tabs>
        <w:spacing w:before="120"/>
        <w:ind w:left="828"/>
      </w:pPr>
      <w:r>
        <w:rPr>
          <w:b/>
        </w:rPr>
        <w:t>Figura</w:t>
      </w:r>
      <w:r>
        <w:rPr>
          <w:b/>
          <w:spacing w:val="-1"/>
        </w:rPr>
        <w:t xml:space="preserve"> </w:t>
      </w:r>
      <w:r>
        <w:rPr>
          <w:b/>
        </w:rPr>
        <w:t>17.</w:t>
      </w:r>
      <w:r>
        <w:rPr>
          <w:b/>
          <w:spacing w:val="-1"/>
        </w:rPr>
        <w:t xml:space="preserve"> </w:t>
      </w:r>
      <w:r>
        <w:t>Muestras</w:t>
      </w:r>
      <w:r>
        <w:rPr>
          <w:spacing w:val="-1"/>
        </w:rPr>
        <w:t xml:space="preserve"> </w:t>
      </w:r>
      <w:r>
        <w:t>positivas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negativas</w:t>
      </w:r>
      <w:r>
        <w:rPr>
          <w:spacing w:val="-1"/>
        </w:rPr>
        <w:t xml:space="preserve"> </w:t>
      </w:r>
      <w:r>
        <w:t>de géneros</w:t>
      </w:r>
      <w:r>
        <w:rPr>
          <w:spacing w:val="-1"/>
        </w:rPr>
        <w:t xml:space="preserve"> </w:t>
      </w:r>
      <w:r>
        <w:t>parasitarios.</w:t>
      </w:r>
      <w:r>
        <w:tab/>
        <w:t>54</w:t>
      </w:r>
    </w:p>
    <w:p w14:paraId="68FE9146" w14:textId="77777777" w:rsidR="00BB1B31" w:rsidRDefault="00FE65DE">
      <w:pPr>
        <w:pStyle w:val="Textoindependiente"/>
        <w:tabs>
          <w:tab w:val="left" w:leader="dot" w:pos="8473"/>
        </w:tabs>
        <w:spacing w:before="120"/>
        <w:ind w:left="828"/>
      </w:pPr>
      <w:r>
        <w:rPr>
          <w:b/>
        </w:rPr>
        <w:t>Figura</w:t>
      </w:r>
      <w:r>
        <w:rPr>
          <w:b/>
          <w:spacing w:val="-1"/>
        </w:rPr>
        <w:t xml:space="preserve"> </w:t>
      </w:r>
      <w:r>
        <w:rPr>
          <w:b/>
        </w:rPr>
        <w:t>18</w:t>
      </w:r>
      <w:r>
        <w:t>.</w:t>
      </w:r>
      <w:r>
        <w:rPr>
          <w:spacing w:val="-1"/>
        </w:rPr>
        <w:t xml:space="preserve"> </w:t>
      </w:r>
      <w:r>
        <w:t>Porcentaje</w:t>
      </w:r>
      <w:r>
        <w:rPr>
          <w:spacing w:val="-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géneros</w:t>
      </w:r>
      <w:r>
        <w:rPr>
          <w:spacing w:val="-2"/>
        </w:rPr>
        <w:t xml:space="preserve"> </w:t>
      </w:r>
      <w:r>
        <w:t>parasitarios</w:t>
      </w:r>
      <w:r>
        <w:rPr>
          <w:spacing w:val="-1"/>
        </w:rPr>
        <w:t xml:space="preserve"> </w:t>
      </w:r>
      <w:r>
        <w:t>encontrados.</w:t>
      </w:r>
      <w:r>
        <w:tab/>
        <w:t>54</w:t>
      </w:r>
    </w:p>
    <w:p w14:paraId="09180E76" w14:textId="77777777" w:rsidR="00BB1B31" w:rsidRDefault="00FE65DE">
      <w:pPr>
        <w:tabs>
          <w:tab w:val="left" w:leader="dot" w:pos="8509"/>
        </w:tabs>
        <w:spacing w:before="120"/>
        <w:ind w:left="828"/>
        <w:rPr>
          <w:sz w:val="24"/>
        </w:rPr>
      </w:pPr>
      <w:r>
        <w:rPr>
          <w:b/>
          <w:sz w:val="24"/>
        </w:rPr>
        <w:t>Figura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19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Carga</w:t>
      </w:r>
      <w:r>
        <w:rPr>
          <w:spacing w:val="-3"/>
          <w:sz w:val="24"/>
        </w:rPr>
        <w:t xml:space="preserve"> </w:t>
      </w:r>
      <w:r>
        <w:rPr>
          <w:sz w:val="24"/>
        </w:rPr>
        <w:t>Parasitaria</w:t>
      </w:r>
      <w:r>
        <w:rPr>
          <w:sz w:val="24"/>
        </w:rPr>
        <w:tab/>
        <w:t>56</w:t>
      </w:r>
    </w:p>
    <w:p w14:paraId="7AEF8B26" w14:textId="77777777" w:rsidR="00BB1B31" w:rsidRDefault="00FE65DE">
      <w:pPr>
        <w:tabs>
          <w:tab w:val="left" w:leader="dot" w:pos="8479"/>
        </w:tabs>
        <w:spacing w:before="120"/>
        <w:ind w:left="828"/>
        <w:rPr>
          <w:sz w:val="24"/>
        </w:rPr>
      </w:pPr>
      <w:r>
        <w:rPr>
          <w:b/>
          <w:sz w:val="24"/>
        </w:rPr>
        <w:t>Figura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20.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Parasitofauna de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zona</w:t>
      </w:r>
      <w:r>
        <w:rPr>
          <w:sz w:val="24"/>
        </w:rPr>
        <w:tab/>
        <w:t>59</w:t>
      </w:r>
    </w:p>
    <w:p w14:paraId="52BA192E" w14:textId="77777777" w:rsidR="00BB1B31" w:rsidRDefault="00BB1B31">
      <w:pPr>
        <w:rPr>
          <w:sz w:val="24"/>
        </w:rPr>
        <w:sectPr w:rsidR="00BB1B31">
          <w:pgSz w:w="11910" w:h="16840"/>
          <w:pgMar w:top="1580" w:right="1240" w:bottom="280" w:left="1440" w:header="720" w:footer="720" w:gutter="0"/>
          <w:cols w:space="720"/>
        </w:sectPr>
      </w:pPr>
    </w:p>
    <w:p w14:paraId="4864D499" w14:textId="77777777" w:rsidR="00BB1B31" w:rsidRDefault="00FE65DE">
      <w:pPr>
        <w:pStyle w:val="Ttulo2"/>
        <w:spacing w:before="102"/>
        <w:ind w:left="1034" w:right="668"/>
        <w:jc w:val="center"/>
      </w:pPr>
      <w:r>
        <w:lastRenderedPageBreak/>
        <w:t>INDICE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ANEXOS</w:t>
      </w:r>
    </w:p>
    <w:p w14:paraId="5F3CD815" w14:textId="77777777" w:rsidR="00BB1B31" w:rsidRDefault="00BB1B31">
      <w:pPr>
        <w:pStyle w:val="Textoindependiente"/>
        <w:spacing w:before="2"/>
        <w:rPr>
          <w:b/>
          <w:sz w:val="16"/>
        </w:rPr>
      </w:pPr>
    </w:p>
    <w:p w14:paraId="3C3A8A0D" w14:textId="77777777" w:rsidR="00BB1B31" w:rsidRDefault="00FE65DE">
      <w:pPr>
        <w:spacing w:before="90"/>
        <w:ind w:left="828"/>
        <w:rPr>
          <w:b/>
          <w:sz w:val="24"/>
        </w:rPr>
      </w:pPr>
      <w:r>
        <w:rPr>
          <w:b/>
          <w:sz w:val="24"/>
        </w:rPr>
        <w:t>Anexo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N°</w:t>
      </w:r>
    </w:p>
    <w:p w14:paraId="2CCEE832" w14:textId="77777777" w:rsidR="00BB1B31" w:rsidRDefault="00BB1B31">
      <w:pPr>
        <w:pStyle w:val="Textoindependiente"/>
        <w:spacing w:before="4"/>
        <w:rPr>
          <w:b/>
          <w:sz w:val="22"/>
        </w:rPr>
      </w:pPr>
    </w:p>
    <w:p w14:paraId="18AE86FB" w14:textId="77777777" w:rsidR="00BB1B31" w:rsidRDefault="00FE65DE">
      <w:pPr>
        <w:pStyle w:val="Textoindependiente"/>
        <w:ind w:left="828"/>
      </w:pPr>
      <w:r>
        <w:rPr>
          <w:b/>
        </w:rPr>
        <w:t>Anexo</w:t>
      </w:r>
      <w:r>
        <w:rPr>
          <w:b/>
          <w:spacing w:val="-14"/>
        </w:rPr>
        <w:t xml:space="preserve"> </w:t>
      </w:r>
      <w:r>
        <w:rPr>
          <w:b/>
        </w:rPr>
        <w:t>1.</w:t>
      </w:r>
      <w:r>
        <w:rPr>
          <w:b/>
          <w:spacing w:val="-14"/>
        </w:rPr>
        <w:t xml:space="preserve"> </w:t>
      </w:r>
      <w:r>
        <w:t>Ubicación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investigación......................................................................</w:t>
      </w:r>
    </w:p>
    <w:p w14:paraId="7A7D033A" w14:textId="77777777" w:rsidR="00BB1B31" w:rsidRDefault="00FE65DE">
      <w:pPr>
        <w:pStyle w:val="Textoindependiente"/>
        <w:spacing w:before="120"/>
        <w:ind w:left="828"/>
      </w:pPr>
      <w:r>
        <w:rPr>
          <w:b/>
        </w:rPr>
        <w:t>Anexo</w:t>
      </w:r>
      <w:r>
        <w:rPr>
          <w:b/>
          <w:spacing w:val="-11"/>
        </w:rPr>
        <w:t xml:space="preserve"> </w:t>
      </w:r>
      <w:r>
        <w:rPr>
          <w:b/>
        </w:rPr>
        <w:t>2.</w:t>
      </w:r>
      <w:r>
        <w:rPr>
          <w:b/>
          <w:spacing w:val="-9"/>
        </w:rPr>
        <w:t xml:space="preserve"> </w:t>
      </w:r>
      <w:r>
        <w:t>Base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datos...............................................................................................</w:t>
      </w:r>
    </w:p>
    <w:p w14:paraId="28F1C32E" w14:textId="77777777" w:rsidR="00BB1B31" w:rsidRDefault="00FE65DE">
      <w:pPr>
        <w:pStyle w:val="Textoindependiente"/>
        <w:spacing w:before="120"/>
        <w:ind w:left="828"/>
      </w:pPr>
      <w:r>
        <w:rPr>
          <w:b/>
        </w:rPr>
        <w:t>Anexo</w:t>
      </w:r>
      <w:r>
        <w:rPr>
          <w:b/>
          <w:spacing w:val="-9"/>
        </w:rPr>
        <w:t xml:space="preserve"> </w:t>
      </w:r>
      <w:r>
        <w:rPr>
          <w:b/>
        </w:rPr>
        <w:t>3.</w:t>
      </w:r>
      <w:r>
        <w:rPr>
          <w:b/>
          <w:spacing w:val="-8"/>
        </w:rPr>
        <w:t xml:space="preserve"> </w:t>
      </w:r>
      <w:r>
        <w:t>Evidencia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investigación......................................................................</w:t>
      </w:r>
    </w:p>
    <w:p w14:paraId="5DD97FF8" w14:textId="77777777" w:rsidR="00BB1B31" w:rsidRDefault="00FE65DE">
      <w:pPr>
        <w:pStyle w:val="Textoindependiente"/>
        <w:spacing w:before="120"/>
        <w:ind w:left="828"/>
      </w:pPr>
      <w:r>
        <w:rPr>
          <w:b/>
          <w:spacing w:val="-1"/>
        </w:rPr>
        <w:t>Anexo</w:t>
      </w:r>
      <w:r>
        <w:rPr>
          <w:b/>
          <w:spacing w:val="-15"/>
        </w:rPr>
        <w:t xml:space="preserve"> </w:t>
      </w:r>
      <w:r>
        <w:rPr>
          <w:b/>
        </w:rPr>
        <w:t>4.</w:t>
      </w:r>
      <w:r>
        <w:rPr>
          <w:b/>
          <w:spacing w:val="-14"/>
        </w:rPr>
        <w:t xml:space="preserve"> </w:t>
      </w:r>
      <w:r>
        <w:t>Hojas</w:t>
      </w:r>
      <w:r>
        <w:rPr>
          <w:spacing w:val="-14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registro..........................................................................................</w:t>
      </w:r>
    </w:p>
    <w:p w14:paraId="7C0F3923" w14:textId="77777777" w:rsidR="00BB1B31" w:rsidRDefault="00BB1B31">
      <w:pPr>
        <w:sectPr w:rsidR="00BB1B31">
          <w:pgSz w:w="11910" w:h="16840"/>
          <w:pgMar w:top="1580" w:right="1240" w:bottom="280" w:left="1440" w:header="720" w:footer="720" w:gutter="0"/>
          <w:cols w:space="720"/>
        </w:sectPr>
      </w:pPr>
    </w:p>
    <w:p w14:paraId="6F0FF111" w14:textId="77777777" w:rsidR="00BB1B31" w:rsidRDefault="00FE65DE">
      <w:pPr>
        <w:pStyle w:val="Ttulo1"/>
        <w:numPr>
          <w:ilvl w:val="0"/>
          <w:numId w:val="18"/>
        </w:numPr>
        <w:tabs>
          <w:tab w:val="left" w:pos="1255"/>
          <w:tab w:val="left" w:pos="1256"/>
        </w:tabs>
      </w:pPr>
      <w:bookmarkStart w:id="0" w:name="_bookmark0"/>
      <w:bookmarkEnd w:id="0"/>
      <w:r>
        <w:lastRenderedPageBreak/>
        <w:t>INTRODUCCIÓN</w:t>
      </w:r>
    </w:p>
    <w:p w14:paraId="51A01508" w14:textId="77777777" w:rsidR="00BB1B31" w:rsidRDefault="00BB1B31">
      <w:pPr>
        <w:pStyle w:val="Textoindependiente"/>
        <w:spacing w:before="9"/>
        <w:rPr>
          <w:b/>
          <w:sz w:val="34"/>
        </w:rPr>
      </w:pPr>
    </w:p>
    <w:p w14:paraId="0553B77D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t>Los cerdos constituyen un aporte significativo en la cadena alimenticia ya que son</w:t>
      </w:r>
      <w:r>
        <w:rPr>
          <w:spacing w:val="-57"/>
        </w:rPr>
        <w:t xml:space="preserve"> </w:t>
      </w:r>
      <w:r>
        <w:t>capaces de transformar elementos menos digeribles por el hombre en productos de</w:t>
      </w:r>
      <w:r>
        <w:rPr>
          <w:spacing w:val="-57"/>
        </w:rPr>
        <w:t xml:space="preserve"> </w:t>
      </w:r>
      <w:r>
        <w:rPr>
          <w:spacing w:val="-1"/>
        </w:rPr>
        <w:t>alta</w:t>
      </w:r>
      <w:r>
        <w:rPr>
          <w:spacing w:val="-16"/>
        </w:rPr>
        <w:t xml:space="preserve"> </w:t>
      </w:r>
      <w:r>
        <w:rPr>
          <w:spacing w:val="-1"/>
        </w:rPr>
        <w:t>calidad</w:t>
      </w:r>
      <w:r>
        <w:rPr>
          <w:spacing w:val="-15"/>
        </w:rPr>
        <w:t xml:space="preserve"> </w:t>
      </w:r>
      <w:r>
        <w:t>nutritiva</w:t>
      </w:r>
      <w:r>
        <w:rPr>
          <w:spacing w:val="-15"/>
        </w:rPr>
        <w:t xml:space="preserve"> </w:t>
      </w:r>
      <w:r>
        <w:t>para</w:t>
      </w:r>
      <w:r>
        <w:rPr>
          <w:spacing w:val="-12"/>
        </w:rPr>
        <w:t xml:space="preserve"> </w:t>
      </w:r>
      <w:r>
        <w:t>la</w:t>
      </w:r>
      <w:r>
        <w:rPr>
          <w:spacing w:val="-15"/>
        </w:rPr>
        <w:t xml:space="preserve"> </w:t>
      </w:r>
      <w:r>
        <w:t>alimentación</w:t>
      </w:r>
      <w:r>
        <w:rPr>
          <w:spacing w:val="-12"/>
        </w:rPr>
        <w:t xml:space="preserve"> </w:t>
      </w:r>
      <w:r>
        <w:t>humana.</w:t>
      </w:r>
      <w:r>
        <w:rPr>
          <w:spacing w:val="-10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allí</w:t>
      </w:r>
      <w:r>
        <w:rPr>
          <w:spacing w:val="-14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importancia</w:t>
      </w:r>
      <w:r>
        <w:rPr>
          <w:spacing w:val="-16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mejorar</w:t>
      </w:r>
      <w:r>
        <w:rPr>
          <w:spacing w:val="-57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aumentar</w:t>
      </w:r>
      <w:r>
        <w:rPr>
          <w:spacing w:val="-1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producción</w:t>
      </w:r>
      <w:r>
        <w:rPr>
          <w:spacing w:val="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alimentos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origen</w:t>
      </w:r>
      <w:r>
        <w:rPr>
          <w:spacing w:val="1"/>
        </w:rPr>
        <w:t xml:space="preserve"> </w:t>
      </w:r>
      <w:r>
        <w:t>animal</w:t>
      </w:r>
      <w:r>
        <w:rPr>
          <w:spacing w:val="-1"/>
        </w:rPr>
        <w:t xml:space="preserve"> </w:t>
      </w:r>
      <w:r>
        <w:t>de calidad.</w:t>
      </w:r>
      <w:r>
        <w:rPr>
          <w:spacing w:val="-1"/>
        </w:rPr>
        <w:t xml:space="preserve"> </w:t>
      </w:r>
      <w:r>
        <w:t>(Baer, 2011).</w:t>
      </w:r>
    </w:p>
    <w:p w14:paraId="77B2F93E" w14:textId="77777777" w:rsidR="00BB1B31" w:rsidRDefault="00BB1B31">
      <w:pPr>
        <w:pStyle w:val="Textoindependiente"/>
        <w:spacing w:before="10"/>
        <w:rPr>
          <w:sz w:val="20"/>
        </w:rPr>
      </w:pPr>
    </w:p>
    <w:p w14:paraId="2810C0A0" w14:textId="77777777" w:rsidR="00BB1B31" w:rsidRDefault="00FE65DE">
      <w:pPr>
        <w:pStyle w:val="Textoindependiente"/>
        <w:spacing w:line="360" w:lineRule="auto"/>
        <w:ind w:left="828" w:right="456"/>
        <w:jc w:val="both"/>
      </w:pPr>
      <w:r>
        <w:t>Actualmente las autoridades sanitarias de todos los países del mundo están de</w:t>
      </w:r>
      <w:r>
        <w:rPr>
          <w:spacing w:val="1"/>
        </w:rPr>
        <w:t xml:space="preserve"> </w:t>
      </w:r>
      <w:r>
        <w:t>acuerdo en que las únicas medidas preventivas que se pueden adoptar son aquellas</w:t>
      </w:r>
      <w:r>
        <w:rPr>
          <w:spacing w:val="-57"/>
        </w:rPr>
        <w:t xml:space="preserve"> </w:t>
      </w:r>
      <w:r>
        <w:t>encaminadas a cortar el ciclo epidemiológico de los parásitos, y como la mayoría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especies</w:t>
      </w:r>
      <w:r>
        <w:rPr>
          <w:spacing w:val="1"/>
        </w:rPr>
        <w:t xml:space="preserve"> </w:t>
      </w:r>
      <w:r>
        <w:t>parásitas</w:t>
      </w:r>
      <w:r>
        <w:rPr>
          <w:spacing w:val="1"/>
        </w:rPr>
        <w:t xml:space="preserve"> </w:t>
      </w:r>
      <w:r>
        <w:t>intestinales</w:t>
      </w:r>
      <w:r>
        <w:rPr>
          <w:spacing w:val="1"/>
        </w:rPr>
        <w:t xml:space="preserve"> </w:t>
      </w:r>
      <w:r>
        <w:t>utilizan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vía</w:t>
      </w:r>
      <w:r>
        <w:rPr>
          <w:spacing w:val="1"/>
        </w:rPr>
        <w:t xml:space="preserve"> </w:t>
      </w:r>
      <w:r>
        <w:t>fecal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vehículo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dispersión por la naturaleza, su persistencia en la población humana, demuestra un</w:t>
      </w:r>
      <w:r>
        <w:rPr>
          <w:spacing w:val="-57"/>
        </w:rPr>
        <w:t xml:space="preserve"> </w:t>
      </w:r>
      <w:r>
        <w:t>fallo en la infraestructura sanitaria ambiental o en los hábitos de la población.</w:t>
      </w:r>
      <w:r>
        <w:rPr>
          <w:spacing w:val="1"/>
        </w:rPr>
        <w:t xml:space="preserve"> </w:t>
      </w:r>
      <w:r>
        <w:t>(Vázquez,</w:t>
      </w:r>
      <w:r>
        <w:rPr>
          <w:spacing w:val="-1"/>
        </w:rPr>
        <w:t xml:space="preserve"> </w:t>
      </w:r>
      <w:r>
        <w:t>2014).</w:t>
      </w:r>
    </w:p>
    <w:p w14:paraId="25BA92C4" w14:textId="77777777" w:rsidR="00BB1B31" w:rsidRDefault="00BB1B31">
      <w:pPr>
        <w:pStyle w:val="Textoindependiente"/>
        <w:spacing w:before="10"/>
        <w:rPr>
          <w:sz w:val="20"/>
        </w:rPr>
      </w:pPr>
    </w:p>
    <w:p w14:paraId="019D3E7A" w14:textId="77777777" w:rsidR="00BB1B31" w:rsidRDefault="00FE65DE">
      <w:pPr>
        <w:spacing w:line="360" w:lineRule="auto"/>
        <w:ind w:left="828" w:right="457"/>
        <w:jc w:val="both"/>
        <w:rPr>
          <w:sz w:val="24"/>
        </w:rPr>
      </w:pPr>
      <w:r>
        <w:rPr>
          <w:sz w:val="24"/>
        </w:rPr>
        <w:t>Los</w:t>
      </w:r>
      <w:r>
        <w:rPr>
          <w:spacing w:val="-4"/>
          <w:sz w:val="24"/>
        </w:rPr>
        <w:t xml:space="preserve"> </w:t>
      </w:r>
      <w:r>
        <w:rPr>
          <w:sz w:val="24"/>
        </w:rPr>
        <w:t>porcinos</w:t>
      </w:r>
      <w:r>
        <w:rPr>
          <w:spacing w:val="-3"/>
          <w:sz w:val="24"/>
        </w:rPr>
        <w:t xml:space="preserve"> </w:t>
      </w:r>
      <w:r>
        <w:rPr>
          <w:sz w:val="24"/>
        </w:rPr>
        <w:t>pueden</w:t>
      </w:r>
      <w:r>
        <w:rPr>
          <w:spacing w:val="-4"/>
          <w:sz w:val="24"/>
        </w:rPr>
        <w:t xml:space="preserve"> </w:t>
      </w:r>
      <w:r>
        <w:rPr>
          <w:sz w:val="24"/>
        </w:rPr>
        <w:t>infectarse</w:t>
      </w:r>
      <w:r>
        <w:rPr>
          <w:spacing w:val="-2"/>
          <w:sz w:val="24"/>
        </w:rPr>
        <w:t xml:space="preserve"> </w:t>
      </w:r>
      <w:r>
        <w:rPr>
          <w:sz w:val="24"/>
        </w:rPr>
        <w:t>con</w:t>
      </w:r>
      <w:r>
        <w:rPr>
          <w:spacing w:val="-4"/>
          <w:sz w:val="24"/>
        </w:rPr>
        <w:t xml:space="preserve"> </w:t>
      </w:r>
      <w:r>
        <w:rPr>
          <w:sz w:val="24"/>
        </w:rPr>
        <w:t>varias</w:t>
      </w:r>
      <w:r>
        <w:rPr>
          <w:spacing w:val="-3"/>
          <w:sz w:val="24"/>
        </w:rPr>
        <w:t xml:space="preserve"> </w:t>
      </w:r>
      <w:r>
        <w:rPr>
          <w:sz w:val="24"/>
        </w:rPr>
        <w:t>especies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parásitos,</w:t>
      </w:r>
      <w:r>
        <w:rPr>
          <w:spacing w:val="-4"/>
          <w:sz w:val="24"/>
        </w:rPr>
        <w:t xml:space="preserve"> </w:t>
      </w:r>
      <w:r>
        <w:rPr>
          <w:sz w:val="24"/>
        </w:rPr>
        <w:t>las</w:t>
      </w:r>
      <w:r>
        <w:rPr>
          <w:spacing w:val="-4"/>
          <w:sz w:val="24"/>
        </w:rPr>
        <w:t xml:space="preserve"> </w:t>
      </w:r>
      <w:r>
        <w:rPr>
          <w:sz w:val="24"/>
        </w:rPr>
        <w:t>cuales invaden</w:t>
      </w:r>
      <w:r>
        <w:rPr>
          <w:spacing w:val="-57"/>
          <w:sz w:val="24"/>
        </w:rPr>
        <w:t xml:space="preserve"> </w:t>
      </w:r>
      <w:r>
        <w:rPr>
          <w:sz w:val="24"/>
        </w:rPr>
        <w:t>el estómago, el intestino, los pulmones y el hígado. Las especies comúnmente</w:t>
      </w:r>
      <w:r>
        <w:rPr>
          <w:spacing w:val="1"/>
          <w:sz w:val="24"/>
        </w:rPr>
        <w:t xml:space="preserve"> </w:t>
      </w:r>
      <w:r>
        <w:rPr>
          <w:sz w:val="24"/>
        </w:rPr>
        <w:t>encontradas en las explotaciones de las regiones tropicales y subtropicales son: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Ascari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suum,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Strongyloides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ransomi,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Oesophagostomun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spp,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Trichuris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suis,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Hyostrongylus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rubidus,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Eimeria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spp,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Isospora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suis</w:t>
      </w:r>
      <w:r>
        <w:rPr>
          <w:i/>
          <w:spacing w:val="61"/>
          <w:sz w:val="24"/>
        </w:rPr>
        <w:t xml:space="preserve"> </w:t>
      </w:r>
      <w:r>
        <w:rPr>
          <w:i/>
          <w:sz w:val="24"/>
        </w:rPr>
        <w:t>y</w:t>
      </w:r>
      <w:r>
        <w:rPr>
          <w:i/>
          <w:spacing w:val="61"/>
          <w:sz w:val="24"/>
        </w:rPr>
        <w:t xml:space="preserve"> </w:t>
      </w:r>
      <w:r>
        <w:rPr>
          <w:i/>
          <w:sz w:val="24"/>
        </w:rPr>
        <w:t>Balantidium</w:t>
      </w:r>
      <w:r>
        <w:rPr>
          <w:i/>
          <w:spacing w:val="61"/>
          <w:sz w:val="24"/>
        </w:rPr>
        <w:t xml:space="preserve"> </w:t>
      </w:r>
      <w:r>
        <w:rPr>
          <w:i/>
          <w:sz w:val="24"/>
        </w:rPr>
        <w:t>coli</w:t>
      </w:r>
      <w:r>
        <w:rPr>
          <w:sz w:val="24"/>
        </w:rPr>
        <w:t>.</w:t>
      </w:r>
      <w:r>
        <w:rPr>
          <w:spacing w:val="1"/>
          <w:sz w:val="24"/>
        </w:rPr>
        <w:t xml:space="preserve"> </w:t>
      </w:r>
      <w:r>
        <w:rPr>
          <w:sz w:val="24"/>
        </w:rPr>
        <w:t>(Espinoza,</w:t>
      </w:r>
      <w:r>
        <w:rPr>
          <w:spacing w:val="-1"/>
          <w:sz w:val="24"/>
        </w:rPr>
        <w:t xml:space="preserve"> </w:t>
      </w:r>
      <w:r>
        <w:rPr>
          <w:sz w:val="24"/>
        </w:rPr>
        <w:t>2012).</w:t>
      </w:r>
    </w:p>
    <w:p w14:paraId="0872768F" w14:textId="77777777" w:rsidR="00BB1B31" w:rsidRDefault="00BB1B31">
      <w:pPr>
        <w:pStyle w:val="Textoindependiente"/>
        <w:spacing w:before="10"/>
        <w:rPr>
          <w:sz w:val="20"/>
        </w:rPr>
      </w:pPr>
    </w:p>
    <w:p w14:paraId="2A3B142F" w14:textId="77777777" w:rsidR="00BB1B31" w:rsidRDefault="00FE65DE">
      <w:pPr>
        <w:pStyle w:val="Textoindependiente"/>
        <w:spacing w:line="360" w:lineRule="auto"/>
        <w:ind w:left="828" w:right="458"/>
        <w:jc w:val="both"/>
      </w:pPr>
      <w:r>
        <w:t>Los</w:t>
      </w:r>
      <w:r>
        <w:rPr>
          <w:spacing w:val="1"/>
        </w:rPr>
        <w:t xml:space="preserve"> </w:t>
      </w:r>
      <w:r>
        <w:t>parásitos</w:t>
      </w:r>
      <w:r>
        <w:rPr>
          <w:spacing w:val="1"/>
        </w:rPr>
        <w:t xml:space="preserve"> </w:t>
      </w:r>
      <w:r>
        <w:t>gastrointestinales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considerados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causa</w:t>
      </w:r>
      <w:r>
        <w:rPr>
          <w:spacing w:val="1"/>
        </w:rPr>
        <w:t xml:space="preserve"> </w:t>
      </w:r>
      <w:r>
        <w:t>importante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pérdidas</w:t>
      </w:r>
      <w:r>
        <w:rPr>
          <w:spacing w:val="-1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productividad,</w:t>
      </w:r>
      <w:r>
        <w:rPr>
          <w:spacing w:val="-2"/>
        </w:rPr>
        <w:t xml:space="preserve"> </w:t>
      </w:r>
      <w:r>
        <w:t>debido al</w:t>
      </w:r>
      <w:r>
        <w:rPr>
          <w:spacing w:val="-4"/>
        </w:rPr>
        <w:t xml:space="preserve"> </w:t>
      </w:r>
      <w:r>
        <w:t>poco rendimiento</w:t>
      </w:r>
      <w:r>
        <w:rPr>
          <w:spacing w:val="-3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aumento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peso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los</w:t>
      </w:r>
      <w:r>
        <w:rPr>
          <w:spacing w:val="-58"/>
        </w:rPr>
        <w:t xml:space="preserve"> </w:t>
      </w:r>
      <w:r>
        <w:rPr>
          <w:spacing w:val="-1"/>
        </w:rPr>
        <w:t>animales,</w:t>
      </w:r>
      <w:r>
        <w:rPr>
          <w:spacing w:val="-15"/>
        </w:rPr>
        <w:t xml:space="preserve"> </w:t>
      </w:r>
      <w:r>
        <w:t>asociado</w:t>
      </w:r>
      <w:r>
        <w:rPr>
          <w:spacing w:val="-12"/>
        </w:rPr>
        <w:t xml:space="preserve"> </w:t>
      </w:r>
      <w:r>
        <w:t>al</w:t>
      </w:r>
      <w:r>
        <w:rPr>
          <w:spacing w:val="-14"/>
        </w:rPr>
        <w:t xml:space="preserve"> </w:t>
      </w:r>
      <w:r>
        <w:t>desarrollo</w:t>
      </w:r>
      <w:r>
        <w:rPr>
          <w:spacing w:val="-15"/>
        </w:rPr>
        <w:t xml:space="preserve"> </w:t>
      </w:r>
      <w:r>
        <w:t>escaso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lechones,</w:t>
      </w:r>
      <w:r>
        <w:rPr>
          <w:spacing w:val="-13"/>
        </w:rPr>
        <w:t xml:space="preserve"> </w:t>
      </w:r>
      <w:r>
        <w:t>que</w:t>
      </w:r>
      <w:r>
        <w:rPr>
          <w:spacing w:val="-16"/>
        </w:rPr>
        <w:t xml:space="preserve"> </w:t>
      </w:r>
      <w:r>
        <w:t>por</w:t>
      </w:r>
      <w:r>
        <w:rPr>
          <w:spacing w:val="-13"/>
        </w:rPr>
        <w:t xml:space="preserve"> </w:t>
      </w:r>
      <w:r>
        <w:t>consiguiente</w:t>
      </w:r>
      <w:r>
        <w:rPr>
          <w:spacing w:val="-16"/>
        </w:rPr>
        <w:t xml:space="preserve"> </w:t>
      </w:r>
      <w:r>
        <w:t>ocasionan</w:t>
      </w:r>
      <w:r>
        <w:rPr>
          <w:spacing w:val="-57"/>
        </w:rPr>
        <w:t xml:space="preserve"> </w:t>
      </w:r>
      <w:r>
        <w:t>pérdidas</w:t>
      </w:r>
      <w:r>
        <w:rPr>
          <w:spacing w:val="1"/>
        </w:rPr>
        <w:t xml:space="preserve"> </w:t>
      </w:r>
      <w:r>
        <w:t>económicas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alimentación</w:t>
      </w:r>
      <w:r>
        <w:rPr>
          <w:spacing w:val="1"/>
        </w:rPr>
        <w:t xml:space="preserve"> </w:t>
      </w:r>
      <w:r>
        <w:t>sin</w:t>
      </w:r>
      <w:r>
        <w:rPr>
          <w:spacing w:val="1"/>
        </w:rPr>
        <w:t xml:space="preserve"> </w:t>
      </w:r>
      <w:r>
        <w:t>ganancia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peso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desperdicio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alimentos como en tratamientos farmacológicos para tratar estas infestaciones y al</w:t>
      </w:r>
      <w:r>
        <w:rPr>
          <w:spacing w:val="-57"/>
        </w:rPr>
        <w:t xml:space="preserve"> </w:t>
      </w:r>
      <w:r>
        <w:t>momento del sacrificio decomiso de órganos infestados de parásitos y carnes en</w:t>
      </w:r>
      <w:r>
        <w:rPr>
          <w:spacing w:val="1"/>
        </w:rPr>
        <w:t xml:space="preserve"> </w:t>
      </w:r>
      <w:r>
        <w:t>mal</w:t>
      </w:r>
      <w:r>
        <w:rPr>
          <w:spacing w:val="-1"/>
        </w:rPr>
        <w:t xml:space="preserve"> </w:t>
      </w:r>
      <w:r>
        <w:t>estado.</w:t>
      </w:r>
    </w:p>
    <w:p w14:paraId="378211F3" w14:textId="77777777" w:rsidR="00BB1B31" w:rsidRDefault="00BB1B31">
      <w:pPr>
        <w:pStyle w:val="Textoindependiente"/>
        <w:spacing w:before="1"/>
        <w:rPr>
          <w:sz w:val="21"/>
        </w:rPr>
      </w:pPr>
    </w:p>
    <w:p w14:paraId="13F76252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t>Todo</w:t>
      </w:r>
      <w:r>
        <w:rPr>
          <w:spacing w:val="-2"/>
        </w:rPr>
        <w:t xml:space="preserve"> </w:t>
      </w:r>
      <w:r>
        <w:t>esto</w:t>
      </w:r>
      <w:r>
        <w:rPr>
          <w:spacing w:val="-1"/>
        </w:rPr>
        <w:t xml:space="preserve"> </w:t>
      </w:r>
      <w:r>
        <w:t>son</w:t>
      </w:r>
      <w:r>
        <w:rPr>
          <w:spacing w:val="-1"/>
        </w:rPr>
        <w:t xml:space="preserve"> </w:t>
      </w:r>
      <w:r>
        <w:t>factores</w:t>
      </w:r>
      <w:r>
        <w:rPr>
          <w:spacing w:val="-1"/>
        </w:rPr>
        <w:t xml:space="preserve"> </w:t>
      </w:r>
      <w:r>
        <w:t>ponen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riesgo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salud</w:t>
      </w:r>
      <w:r>
        <w:rPr>
          <w:spacing w:val="-1"/>
        </w:rPr>
        <w:t xml:space="preserve"> </w:t>
      </w:r>
      <w:r>
        <w:t>pública,</w:t>
      </w:r>
      <w:r>
        <w:rPr>
          <w:spacing w:val="-1"/>
        </w:rPr>
        <w:t xml:space="preserve"> </w:t>
      </w:r>
      <w:r>
        <w:t>debido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carnes</w:t>
      </w:r>
      <w:r>
        <w:rPr>
          <w:spacing w:val="-1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estos animales criados en condiciones inadecuadas, pueden resultar como focos de</w:t>
      </w:r>
      <w:r>
        <w:rPr>
          <w:spacing w:val="-57"/>
        </w:rPr>
        <w:t xml:space="preserve"> </w:t>
      </w:r>
      <w:r>
        <w:t>infestación de agentes patógenos nocivos para el ser humano y que pueden causar</w:t>
      </w:r>
      <w:r>
        <w:rPr>
          <w:spacing w:val="1"/>
        </w:rPr>
        <w:t xml:space="preserve"> </w:t>
      </w:r>
      <w:r>
        <w:t>diversos</w:t>
      </w:r>
      <w:r>
        <w:rPr>
          <w:spacing w:val="-1"/>
        </w:rPr>
        <w:t xml:space="preserve"> </w:t>
      </w:r>
      <w:r>
        <w:t>tipos de</w:t>
      </w:r>
      <w:r>
        <w:rPr>
          <w:spacing w:val="-1"/>
        </w:rPr>
        <w:t xml:space="preserve"> </w:t>
      </w:r>
      <w:r>
        <w:t>patologías (zoonosis).</w:t>
      </w:r>
    </w:p>
    <w:p w14:paraId="1483A714" w14:textId="77777777" w:rsidR="00BB1B31" w:rsidRDefault="00BB1B31">
      <w:pPr>
        <w:spacing w:line="360" w:lineRule="auto"/>
        <w:jc w:val="both"/>
        <w:sectPr w:rsidR="00BB1B31">
          <w:footerReference w:type="default" r:id="rId11"/>
          <w:pgSz w:w="11910" w:h="16840"/>
          <w:pgMar w:top="1580" w:right="1240" w:bottom="1240" w:left="1440" w:header="0" w:footer="1049" w:gutter="0"/>
          <w:pgNumType w:start="1"/>
          <w:cols w:space="720"/>
        </w:sectPr>
      </w:pPr>
    </w:p>
    <w:p w14:paraId="19AD6217" w14:textId="77777777" w:rsidR="00BB1B31" w:rsidRDefault="00FE65DE">
      <w:pPr>
        <w:pStyle w:val="Textoindependiente"/>
        <w:spacing w:before="102"/>
        <w:ind w:left="828"/>
      </w:pPr>
      <w:r>
        <w:lastRenderedPageBreak/>
        <w:t>En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investigación</w:t>
      </w:r>
      <w:r>
        <w:rPr>
          <w:spacing w:val="-1"/>
        </w:rPr>
        <w:t xml:space="preserve"> </w:t>
      </w:r>
      <w:r>
        <w:t>se plantearon</w:t>
      </w:r>
      <w:r>
        <w:rPr>
          <w:spacing w:val="-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siguientes objetivos:</w:t>
      </w:r>
    </w:p>
    <w:p w14:paraId="2B98CC32" w14:textId="77777777" w:rsidR="00BB1B31" w:rsidRDefault="00BB1B31">
      <w:pPr>
        <w:pStyle w:val="Textoindependiente"/>
        <w:spacing w:before="9"/>
        <w:rPr>
          <w:sz w:val="32"/>
        </w:rPr>
      </w:pPr>
    </w:p>
    <w:p w14:paraId="1FDE6AB7" w14:textId="77777777" w:rsidR="00BB1B31" w:rsidRDefault="00FE65DE">
      <w:pPr>
        <w:pStyle w:val="Prrafodelista"/>
        <w:numPr>
          <w:ilvl w:val="0"/>
          <w:numId w:val="17"/>
        </w:numPr>
        <w:tabs>
          <w:tab w:val="left" w:pos="994"/>
        </w:tabs>
        <w:spacing w:line="360" w:lineRule="auto"/>
        <w:ind w:right="459" w:hanging="142"/>
        <w:rPr>
          <w:sz w:val="24"/>
        </w:rPr>
      </w:pPr>
      <w:r>
        <w:rPr>
          <w:sz w:val="24"/>
        </w:rPr>
        <w:t>Establecer</w:t>
      </w:r>
      <w:r>
        <w:rPr>
          <w:spacing w:val="23"/>
          <w:sz w:val="24"/>
        </w:rPr>
        <w:t xml:space="preserve"> </w:t>
      </w:r>
      <w:r>
        <w:rPr>
          <w:sz w:val="24"/>
        </w:rPr>
        <w:t>la</w:t>
      </w:r>
      <w:r>
        <w:rPr>
          <w:spacing w:val="23"/>
          <w:sz w:val="24"/>
        </w:rPr>
        <w:t xml:space="preserve"> </w:t>
      </w:r>
      <w:r>
        <w:rPr>
          <w:sz w:val="24"/>
        </w:rPr>
        <w:t>presencia</w:t>
      </w:r>
      <w:r>
        <w:rPr>
          <w:spacing w:val="25"/>
          <w:sz w:val="24"/>
        </w:rPr>
        <w:t xml:space="preserve"> </w:t>
      </w:r>
      <w:r>
        <w:rPr>
          <w:sz w:val="24"/>
        </w:rPr>
        <w:t>de</w:t>
      </w:r>
      <w:r>
        <w:rPr>
          <w:spacing w:val="23"/>
          <w:sz w:val="24"/>
        </w:rPr>
        <w:t xml:space="preserve"> </w:t>
      </w:r>
      <w:r>
        <w:rPr>
          <w:sz w:val="24"/>
        </w:rPr>
        <w:t>parásitos</w:t>
      </w:r>
      <w:r>
        <w:rPr>
          <w:spacing w:val="24"/>
          <w:sz w:val="24"/>
        </w:rPr>
        <w:t xml:space="preserve"> </w:t>
      </w:r>
      <w:r>
        <w:rPr>
          <w:sz w:val="24"/>
        </w:rPr>
        <w:t>gastrointestinales</w:t>
      </w:r>
      <w:r>
        <w:rPr>
          <w:spacing w:val="27"/>
          <w:sz w:val="24"/>
        </w:rPr>
        <w:t xml:space="preserve"> </w:t>
      </w:r>
      <w:r>
        <w:rPr>
          <w:sz w:val="24"/>
        </w:rPr>
        <w:t>en</w:t>
      </w:r>
      <w:r>
        <w:rPr>
          <w:spacing w:val="24"/>
          <w:sz w:val="24"/>
        </w:rPr>
        <w:t xml:space="preserve"> </w:t>
      </w:r>
      <w:r>
        <w:rPr>
          <w:sz w:val="24"/>
        </w:rPr>
        <w:t>los</w:t>
      </w:r>
      <w:r>
        <w:rPr>
          <w:spacing w:val="24"/>
          <w:sz w:val="24"/>
        </w:rPr>
        <w:t xml:space="preserve"> </w:t>
      </w:r>
      <w:r>
        <w:rPr>
          <w:sz w:val="24"/>
        </w:rPr>
        <w:t>cerdos</w:t>
      </w:r>
      <w:r>
        <w:rPr>
          <w:spacing w:val="24"/>
          <w:sz w:val="24"/>
        </w:rPr>
        <w:t xml:space="preserve"> </w:t>
      </w:r>
      <w:r>
        <w:rPr>
          <w:sz w:val="24"/>
        </w:rPr>
        <w:t>del</w:t>
      </w:r>
      <w:r>
        <w:rPr>
          <w:spacing w:val="24"/>
          <w:sz w:val="24"/>
        </w:rPr>
        <w:t xml:space="preserve"> </w:t>
      </w:r>
      <w:r>
        <w:rPr>
          <w:sz w:val="24"/>
        </w:rPr>
        <w:t>recinto</w:t>
      </w:r>
      <w:r>
        <w:rPr>
          <w:spacing w:val="-57"/>
          <w:sz w:val="24"/>
        </w:rPr>
        <w:t xml:space="preserve"> </w:t>
      </w:r>
      <w:r>
        <w:rPr>
          <w:sz w:val="24"/>
        </w:rPr>
        <w:t>Sabanetillas.</w:t>
      </w:r>
    </w:p>
    <w:p w14:paraId="32B0AC13" w14:textId="77777777" w:rsidR="00BB1B31" w:rsidRDefault="00BB1B31">
      <w:pPr>
        <w:pStyle w:val="Textoindependiente"/>
        <w:spacing w:before="10"/>
        <w:rPr>
          <w:sz w:val="20"/>
        </w:rPr>
      </w:pPr>
    </w:p>
    <w:p w14:paraId="3EC61438" w14:textId="77777777" w:rsidR="00BB1B31" w:rsidRDefault="00FE65DE">
      <w:pPr>
        <w:pStyle w:val="Prrafodelista"/>
        <w:numPr>
          <w:ilvl w:val="0"/>
          <w:numId w:val="17"/>
        </w:numPr>
        <w:tabs>
          <w:tab w:val="left" w:pos="970"/>
        </w:tabs>
        <w:ind w:hanging="142"/>
        <w:rPr>
          <w:sz w:val="24"/>
        </w:rPr>
      </w:pPr>
      <w:r>
        <w:rPr>
          <w:sz w:val="24"/>
        </w:rPr>
        <w:t>Determinar</w:t>
      </w:r>
      <w:r>
        <w:rPr>
          <w:spacing w:val="-1"/>
          <w:sz w:val="24"/>
        </w:rPr>
        <w:t xml:space="preserve"> </w:t>
      </w:r>
      <w:r>
        <w:rPr>
          <w:sz w:val="24"/>
        </w:rPr>
        <w:t>los</w:t>
      </w:r>
      <w:r>
        <w:rPr>
          <w:spacing w:val="-1"/>
          <w:sz w:val="24"/>
        </w:rPr>
        <w:t xml:space="preserve"> </w:t>
      </w:r>
      <w:r>
        <w:rPr>
          <w:sz w:val="24"/>
        </w:rPr>
        <w:t>géneros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parásitos</w:t>
      </w:r>
      <w:r>
        <w:rPr>
          <w:spacing w:val="-1"/>
          <w:sz w:val="24"/>
        </w:rPr>
        <w:t xml:space="preserve"> </w:t>
      </w:r>
      <w:r>
        <w:rPr>
          <w:sz w:val="24"/>
        </w:rPr>
        <w:t>descubiertos</w:t>
      </w:r>
      <w:r>
        <w:rPr>
          <w:spacing w:val="1"/>
          <w:sz w:val="24"/>
        </w:rPr>
        <w:t xml:space="preserve"> </w:t>
      </w:r>
      <w:r>
        <w:rPr>
          <w:sz w:val="24"/>
        </w:rPr>
        <w:t>durante la</w:t>
      </w:r>
      <w:r>
        <w:rPr>
          <w:spacing w:val="-2"/>
          <w:sz w:val="24"/>
        </w:rPr>
        <w:t xml:space="preserve"> </w:t>
      </w:r>
      <w:r>
        <w:rPr>
          <w:sz w:val="24"/>
        </w:rPr>
        <w:t>fase</w:t>
      </w:r>
      <w:r>
        <w:rPr>
          <w:spacing w:val="-2"/>
          <w:sz w:val="24"/>
        </w:rPr>
        <w:t xml:space="preserve"> </w:t>
      </w:r>
      <w:r>
        <w:rPr>
          <w:sz w:val="24"/>
        </w:rPr>
        <w:t>experimental.</w:t>
      </w:r>
    </w:p>
    <w:p w14:paraId="50026E7A" w14:textId="77777777" w:rsidR="00BB1B31" w:rsidRDefault="00BB1B31">
      <w:pPr>
        <w:pStyle w:val="Textoindependiente"/>
        <w:rPr>
          <w:sz w:val="33"/>
        </w:rPr>
      </w:pPr>
    </w:p>
    <w:p w14:paraId="085518C3" w14:textId="77777777" w:rsidR="00BB1B31" w:rsidRDefault="00FE65DE">
      <w:pPr>
        <w:pStyle w:val="Prrafodelista"/>
        <w:numPr>
          <w:ilvl w:val="0"/>
          <w:numId w:val="17"/>
        </w:numPr>
        <w:tabs>
          <w:tab w:val="left" w:pos="970"/>
        </w:tabs>
        <w:ind w:hanging="142"/>
        <w:rPr>
          <w:sz w:val="24"/>
        </w:rPr>
      </w:pPr>
      <w:r>
        <w:rPr>
          <w:sz w:val="24"/>
        </w:rPr>
        <w:t>Identificar</w:t>
      </w:r>
      <w:r>
        <w:rPr>
          <w:spacing w:val="-2"/>
          <w:sz w:val="24"/>
        </w:rPr>
        <w:t xml:space="preserve"> </w:t>
      </w:r>
      <w:r>
        <w:rPr>
          <w:sz w:val="24"/>
        </w:rPr>
        <w:t>los</w:t>
      </w:r>
      <w:r>
        <w:rPr>
          <w:spacing w:val="-2"/>
          <w:sz w:val="24"/>
        </w:rPr>
        <w:t xml:space="preserve"> </w:t>
      </w:r>
      <w:r>
        <w:rPr>
          <w:sz w:val="24"/>
        </w:rPr>
        <w:t>parásitos</w:t>
      </w:r>
      <w:r>
        <w:rPr>
          <w:spacing w:val="-2"/>
          <w:sz w:val="24"/>
        </w:rPr>
        <w:t xml:space="preserve"> </w:t>
      </w:r>
      <w:r>
        <w:rPr>
          <w:sz w:val="24"/>
        </w:rPr>
        <w:t>con</w:t>
      </w:r>
      <w:r>
        <w:rPr>
          <w:spacing w:val="-2"/>
          <w:sz w:val="24"/>
        </w:rPr>
        <w:t xml:space="preserve"> </w:t>
      </w:r>
      <w:r>
        <w:rPr>
          <w:sz w:val="24"/>
        </w:rPr>
        <w:t>potencial</w:t>
      </w:r>
      <w:r>
        <w:rPr>
          <w:spacing w:val="-2"/>
          <w:sz w:val="24"/>
        </w:rPr>
        <w:t xml:space="preserve"> </w:t>
      </w:r>
      <w:r>
        <w:rPr>
          <w:sz w:val="24"/>
        </w:rPr>
        <w:t>zoonótico.</w:t>
      </w:r>
    </w:p>
    <w:p w14:paraId="43A3AD88" w14:textId="77777777" w:rsidR="00BB1B31" w:rsidRDefault="00BB1B31">
      <w:pPr>
        <w:pStyle w:val="Textoindependiente"/>
        <w:spacing w:before="9"/>
        <w:rPr>
          <w:sz w:val="32"/>
        </w:rPr>
      </w:pPr>
    </w:p>
    <w:p w14:paraId="79451930" w14:textId="77777777" w:rsidR="00BB1B31" w:rsidRDefault="00FE65DE">
      <w:pPr>
        <w:pStyle w:val="Prrafodelista"/>
        <w:numPr>
          <w:ilvl w:val="0"/>
          <w:numId w:val="17"/>
        </w:numPr>
        <w:tabs>
          <w:tab w:val="left" w:pos="968"/>
        </w:tabs>
        <w:ind w:left="967" w:hanging="140"/>
        <w:rPr>
          <w:sz w:val="24"/>
        </w:rPr>
      </w:pPr>
      <w:r>
        <w:rPr>
          <w:sz w:val="24"/>
        </w:rPr>
        <w:t>Comprobar</w:t>
      </w:r>
      <w:r>
        <w:rPr>
          <w:spacing w:val="-1"/>
          <w:sz w:val="24"/>
        </w:rPr>
        <w:t xml:space="preserve"> </w:t>
      </w:r>
      <w:r>
        <w:rPr>
          <w:sz w:val="24"/>
        </w:rPr>
        <w:t>la</w:t>
      </w:r>
      <w:r>
        <w:rPr>
          <w:spacing w:val="-3"/>
          <w:sz w:val="24"/>
        </w:rPr>
        <w:t xml:space="preserve"> </w:t>
      </w:r>
      <w:r>
        <w:rPr>
          <w:sz w:val="24"/>
        </w:rPr>
        <w:t>carga</w:t>
      </w:r>
      <w:r>
        <w:rPr>
          <w:spacing w:val="-3"/>
          <w:sz w:val="24"/>
        </w:rPr>
        <w:t xml:space="preserve"> </w:t>
      </w:r>
      <w:r>
        <w:rPr>
          <w:sz w:val="24"/>
        </w:rPr>
        <w:t>parasitaria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los</w:t>
      </w:r>
      <w:r>
        <w:rPr>
          <w:spacing w:val="-1"/>
          <w:sz w:val="24"/>
        </w:rPr>
        <w:t xml:space="preserve"> </w:t>
      </w:r>
      <w:r>
        <w:rPr>
          <w:sz w:val="24"/>
        </w:rPr>
        <w:t>cerdos</w:t>
      </w:r>
      <w:r>
        <w:rPr>
          <w:spacing w:val="-1"/>
          <w:sz w:val="24"/>
        </w:rPr>
        <w:t xml:space="preserve"> </w:t>
      </w:r>
      <w:r>
        <w:rPr>
          <w:sz w:val="24"/>
        </w:rPr>
        <w:t>en</w:t>
      </w:r>
      <w:r>
        <w:rPr>
          <w:spacing w:val="1"/>
          <w:sz w:val="24"/>
        </w:rPr>
        <w:t xml:space="preserve"> </w:t>
      </w:r>
      <w:r>
        <w:rPr>
          <w:sz w:val="24"/>
        </w:rPr>
        <w:t>el</w:t>
      </w:r>
      <w:r>
        <w:rPr>
          <w:spacing w:val="-1"/>
          <w:sz w:val="24"/>
        </w:rPr>
        <w:t xml:space="preserve"> </w:t>
      </w:r>
      <w:r>
        <w:rPr>
          <w:sz w:val="24"/>
        </w:rPr>
        <w:t>recinto Sabanetillas</w:t>
      </w:r>
    </w:p>
    <w:p w14:paraId="6AE43E05" w14:textId="77777777" w:rsidR="00BB1B31" w:rsidRDefault="00BB1B31">
      <w:pPr>
        <w:rPr>
          <w:sz w:val="24"/>
        </w:rPr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512C421F" w14:textId="77777777" w:rsidR="00BB1B31" w:rsidRDefault="00FE65DE">
      <w:pPr>
        <w:pStyle w:val="Ttulo1"/>
        <w:numPr>
          <w:ilvl w:val="0"/>
          <w:numId w:val="18"/>
        </w:numPr>
        <w:tabs>
          <w:tab w:val="left" w:pos="1256"/>
        </w:tabs>
      </w:pPr>
      <w:bookmarkStart w:id="1" w:name="_bookmark1"/>
      <w:bookmarkEnd w:id="1"/>
      <w:r>
        <w:lastRenderedPageBreak/>
        <w:t>PROBLEMA</w:t>
      </w:r>
    </w:p>
    <w:p w14:paraId="29F1864A" w14:textId="77777777" w:rsidR="00BB1B31" w:rsidRDefault="00BB1B31">
      <w:pPr>
        <w:pStyle w:val="Textoindependiente"/>
        <w:spacing w:before="9"/>
        <w:rPr>
          <w:b/>
          <w:sz w:val="34"/>
        </w:rPr>
      </w:pPr>
    </w:p>
    <w:p w14:paraId="31B9955B" w14:textId="77777777" w:rsidR="00BB1B31" w:rsidRDefault="00FE65DE">
      <w:pPr>
        <w:pStyle w:val="Textoindependiente"/>
        <w:spacing w:line="360" w:lineRule="auto"/>
        <w:ind w:left="828" w:right="466"/>
        <w:jc w:val="both"/>
      </w:pPr>
      <w:r>
        <w:t>La producción porcina es una actividad de gran importancia en todo el mundo por</w:t>
      </w:r>
      <w:r>
        <w:rPr>
          <w:spacing w:val="1"/>
        </w:rPr>
        <w:t xml:space="preserve"> </w:t>
      </w:r>
      <w:r>
        <w:t>lo</w:t>
      </w:r>
      <w:r>
        <w:rPr>
          <w:spacing w:val="-8"/>
        </w:rPr>
        <w:t xml:space="preserve"> </w:t>
      </w:r>
      <w:r>
        <w:t>tanto</w:t>
      </w:r>
      <w:r>
        <w:rPr>
          <w:spacing w:val="-8"/>
        </w:rPr>
        <w:t xml:space="preserve"> </w:t>
      </w:r>
      <w:r>
        <w:t>existe</w:t>
      </w:r>
      <w:r>
        <w:rPr>
          <w:spacing w:val="-10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necesidad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mantener</w:t>
      </w:r>
      <w:r>
        <w:rPr>
          <w:spacing w:val="-6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estos</w:t>
      </w:r>
      <w:r>
        <w:rPr>
          <w:spacing w:val="-7"/>
        </w:rPr>
        <w:t xml:space="preserve"> </w:t>
      </w:r>
      <w:r>
        <w:t>animales</w:t>
      </w:r>
      <w:r>
        <w:rPr>
          <w:spacing w:val="-8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ambientes</w:t>
      </w:r>
      <w:r>
        <w:rPr>
          <w:spacing w:val="-8"/>
        </w:rPr>
        <w:t xml:space="preserve"> </w:t>
      </w:r>
      <w:r>
        <w:t>confortables</w:t>
      </w:r>
      <w:r>
        <w:rPr>
          <w:spacing w:val="-58"/>
        </w:rPr>
        <w:t xml:space="preserve"> </w:t>
      </w:r>
      <w:r>
        <w:t>que nos ayuden a que se mantengan en condiciones aceptables para el consumo</w:t>
      </w:r>
      <w:r>
        <w:rPr>
          <w:spacing w:val="1"/>
        </w:rPr>
        <w:t xml:space="preserve"> </w:t>
      </w:r>
      <w:r>
        <w:t>humano.</w:t>
      </w:r>
    </w:p>
    <w:p w14:paraId="37A3A10C" w14:textId="77777777" w:rsidR="00BB1B31" w:rsidRDefault="00BB1B31">
      <w:pPr>
        <w:pStyle w:val="Textoindependiente"/>
        <w:spacing w:before="10"/>
        <w:rPr>
          <w:sz w:val="20"/>
        </w:rPr>
      </w:pPr>
    </w:p>
    <w:p w14:paraId="1B660CCC" w14:textId="77777777" w:rsidR="00BB1B31" w:rsidRDefault="00FE65DE">
      <w:pPr>
        <w:pStyle w:val="Textoindependiente"/>
        <w:spacing w:line="360" w:lineRule="auto"/>
        <w:ind w:left="828" w:right="465"/>
        <w:jc w:val="both"/>
      </w:pPr>
      <w:r>
        <w:t>Los</w:t>
      </w:r>
      <w:r>
        <w:rPr>
          <w:spacing w:val="1"/>
        </w:rPr>
        <w:t xml:space="preserve"> </w:t>
      </w:r>
      <w:r>
        <w:t>parásitos</w:t>
      </w:r>
      <w:r>
        <w:rPr>
          <w:spacing w:val="1"/>
        </w:rPr>
        <w:t xml:space="preserve"> </w:t>
      </w:r>
      <w:r>
        <w:t>gastrointestinales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considerados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causa</w:t>
      </w:r>
      <w:r>
        <w:rPr>
          <w:spacing w:val="1"/>
        </w:rPr>
        <w:t xml:space="preserve"> </w:t>
      </w:r>
      <w:r>
        <w:t>importante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rPr>
          <w:spacing w:val="-1"/>
        </w:rPr>
        <w:t>pérdidas</w:t>
      </w:r>
      <w:r>
        <w:rPr>
          <w:spacing w:val="-13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productividad,</w:t>
      </w:r>
      <w:r>
        <w:rPr>
          <w:spacing w:val="-12"/>
        </w:rPr>
        <w:t xml:space="preserve"> </w:t>
      </w:r>
      <w:r>
        <w:t>asociada</w:t>
      </w:r>
      <w:r>
        <w:rPr>
          <w:spacing w:val="-15"/>
        </w:rPr>
        <w:t xml:space="preserve"> </w:t>
      </w:r>
      <w:r>
        <w:t>al</w:t>
      </w:r>
      <w:r>
        <w:rPr>
          <w:spacing w:val="-13"/>
        </w:rPr>
        <w:t xml:space="preserve"> </w:t>
      </w:r>
      <w:r>
        <w:t>desarrollo</w:t>
      </w:r>
      <w:r>
        <w:rPr>
          <w:spacing w:val="-13"/>
        </w:rPr>
        <w:t xml:space="preserve"> </w:t>
      </w:r>
      <w:r>
        <w:t>escaso</w:t>
      </w:r>
      <w:r>
        <w:rPr>
          <w:spacing w:val="-12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los</w:t>
      </w:r>
      <w:r>
        <w:rPr>
          <w:spacing w:val="-13"/>
        </w:rPr>
        <w:t xml:space="preserve"> </w:t>
      </w:r>
      <w:r>
        <w:t>lechones,</w:t>
      </w:r>
      <w:r>
        <w:rPr>
          <w:spacing w:val="-11"/>
        </w:rPr>
        <w:t xml:space="preserve"> </w:t>
      </w:r>
      <w:r>
        <w:t>pérdidas</w:t>
      </w:r>
      <w:r>
        <w:rPr>
          <w:spacing w:val="-57"/>
        </w:rPr>
        <w:t xml:space="preserve"> </w:t>
      </w:r>
      <w:r>
        <w:t>económicas</w:t>
      </w:r>
      <w:r>
        <w:rPr>
          <w:spacing w:val="-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alimentación sin ganancia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peso</w:t>
      </w:r>
      <w:r>
        <w:rPr>
          <w:spacing w:val="1"/>
        </w:rPr>
        <w:t xml:space="preserve"> </w:t>
      </w:r>
      <w:r>
        <w:t>y decomiso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órganos.</w:t>
      </w:r>
    </w:p>
    <w:p w14:paraId="3505B3DE" w14:textId="77777777" w:rsidR="00BB1B31" w:rsidRDefault="00BB1B31">
      <w:pPr>
        <w:pStyle w:val="Textoindependiente"/>
        <w:spacing w:before="9"/>
        <w:rPr>
          <w:sz w:val="20"/>
        </w:rPr>
      </w:pPr>
    </w:p>
    <w:p w14:paraId="36D2299C" w14:textId="77777777" w:rsidR="00BB1B31" w:rsidRDefault="00FE65DE">
      <w:pPr>
        <w:pStyle w:val="Textoindependiente"/>
        <w:spacing w:before="1" w:line="360" w:lineRule="auto"/>
        <w:ind w:left="828" w:right="468"/>
        <w:jc w:val="both"/>
      </w:pPr>
      <w:r>
        <w:t>Los factores de riesgos relacionados con el parasitismo en cerdos de traspatio son:</w:t>
      </w:r>
      <w:r>
        <w:rPr>
          <w:spacing w:val="-57"/>
        </w:rPr>
        <w:t xml:space="preserve"> </w:t>
      </w:r>
      <w:r>
        <w:t>prácticas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manejo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tipo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piso,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tamaño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camada,</w:t>
      </w:r>
      <w:r>
        <w:rPr>
          <w:spacing w:val="1"/>
        </w:rPr>
        <w:t xml:space="preserve"> </w:t>
      </w:r>
      <w:r>
        <w:t>control</w:t>
      </w:r>
      <w:r>
        <w:rPr>
          <w:spacing w:val="1"/>
        </w:rPr>
        <w:t xml:space="preserve"> </w:t>
      </w:r>
      <w:r>
        <w:t>antihelmíntico, el acceso a áreas de pastoreo, ingreso de nuevos cerdos infectados</w:t>
      </w:r>
      <w:r>
        <w:rPr>
          <w:spacing w:val="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la limpieza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los corrales</w:t>
      </w:r>
    </w:p>
    <w:p w14:paraId="379316F8" w14:textId="77777777" w:rsidR="00BB1B31" w:rsidRDefault="00BB1B31">
      <w:pPr>
        <w:pStyle w:val="Textoindependiente"/>
        <w:spacing w:before="10"/>
        <w:rPr>
          <w:sz w:val="20"/>
        </w:rPr>
      </w:pPr>
    </w:p>
    <w:p w14:paraId="20E50502" w14:textId="77777777" w:rsidR="00BB1B31" w:rsidRDefault="00FE65DE">
      <w:pPr>
        <w:pStyle w:val="Textoindependiente"/>
        <w:spacing w:line="360" w:lineRule="auto"/>
        <w:ind w:left="828" w:right="467"/>
        <w:jc w:val="both"/>
      </w:pPr>
      <w:r>
        <w:t>Es</w:t>
      </w:r>
      <w:r>
        <w:rPr>
          <w:spacing w:val="1"/>
        </w:rPr>
        <w:t xml:space="preserve"> </w:t>
      </w:r>
      <w:r>
        <w:t>importante</w:t>
      </w:r>
      <w:r>
        <w:rPr>
          <w:spacing w:val="1"/>
        </w:rPr>
        <w:t xml:space="preserve"> </w:t>
      </w:r>
      <w:r>
        <w:t>resaltar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importancia</w:t>
      </w:r>
      <w:r>
        <w:rPr>
          <w:spacing w:val="1"/>
        </w:rPr>
        <w:t xml:space="preserve"> </w:t>
      </w:r>
      <w:r>
        <w:t>económica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parasitosis</w:t>
      </w:r>
      <w:r>
        <w:rPr>
          <w:spacing w:val="1"/>
        </w:rPr>
        <w:t xml:space="preserve"> </w:t>
      </w:r>
      <w:r>
        <w:t>varían</w:t>
      </w:r>
      <w:r>
        <w:rPr>
          <w:spacing w:val="1"/>
        </w:rPr>
        <w:t xml:space="preserve"> </w:t>
      </w:r>
      <w:r>
        <w:t>notablemente y dependen del sistema de manejo, características de alojamiento,</w:t>
      </w:r>
      <w:r>
        <w:rPr>
          <w:spacing w:val="1"/>
        </w:rPr>
        <w:t xml:space="preserve"> </w:t>
      </w:r>
      <w:r>
        <w:t>medidas higiénico-sanitarias, localización geográfica de la explotación y edad del</w:t>
      </w:r>
      <w:r>
        <w:rPr>
          <w:spacing w:val="1"/>
        </w:rPr>
        <w:t xml:space="preserve"> </w:t>
      </w:r>
      <w:r>
        <w:t>cerdo; todas estas variables influyen en los requerimientos básicos de los estadios</w:t>
      </w:r>
      <w:r>
        <w:rPr>
          <w:spacing w:val="1"/>
        </w:rPr>
        <w:t xml:space="preserve"> </w:t>
      </w:r>
      <w:r>
        <w:t>pre-parasitarios, en los mecanismos de transmisión y en la respuesta inmune del</w:t>
      </w:r>
      <w:r>
        <w:rPr>
          <w:spacing w:val="1"/>
        </w:rPr>
        <w:t xml:space="preserve"> </w:t>
      </w:r>
      <w:r>
        <w:t>hospedador</w:t>
      </w:r>
    </w:p>
    <w:p w14:paraId="0CFDDA32" w14:textId="77777777" w:rsidR="00BB1B31" w:rsidRDefault="00BB1B31">
      <w:pPr>
        <w:pStyle w:val="Textoindependiente"/>
        <w:spacing w:before="10"/>
        <w:rPr>
          <w:sz w:val="20"/>
        </w:rPr>
      </w:pPr>
    </w:p>
    <w:p w14:paraId="01A87A0C" w14:textId="77777777" w:rsidR="00BB1B31" w:rsidRDefault="00FE65DE">
      <w:pPr>
        <w:pStyle w:val="Textoindependiente"/>
        <w:spacing w:line="360" w:lineRule="auto"/>
        <w:ind w:left="828" w:right="464"/>
        <w:jc w:val="both"/>
      </w:pPr>
      <w:r>
        <w:t>Algunos de los parásitos anteriormente mencionados tienen gran importancia en</w:t>
      </w:r>
      <w:r>
        <w:rPr>
          <w:spacing w:val="1"/>
        </w:rPr>
        <w:t xml:space="preserve"> </w:t>
      </w:r>
      <w:r>
        <w:t>procesos zoonóticos que causan innumerables problemas de salud pública, estos</w:t>
      </w:r>
      <w:r>
        <w:rPr>
          <w:spacing w:val="1"/>
        </w:rPr>
        <w:t xml:space="preserve"> </w:t>
      </w:r>
      <w:r>
        <w:t>problemas</w:t>
      </w:r>
      <w:r>
        <w:rPr>
          <w:spacing w:val="-9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dan</w:t>
      </w:r>
      <w:r>
        <w:rPr>
          <w:spacing w:val="-8"/>
        </w:rPr>
        <w:t xml:space="preserve"> </w:t>
      </w:r>
      <w:r>
        <w:t>frecuentemente</w:t>
      </w:r>
      <w:r>
        <w:rPr>
          <w:spacing w:val="-9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trabajadores</w:t>
      </w:r>
      <w:r>
        <w:rPr>
          <w:spacing w:val="-7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t>granjas</w:t>
      </w:r>
      <w:r>
        <w:rPr>
          <w:spacing w:val="-7"/>
        </w:rPr>
        <w:t xml:space="preserve"> </w:t>
      </w:r>
      <w:r>
        <w:t>porcícolas</w:t>
      </w:r>
      <w:r>
        <w:rPr>
          <w:spacing w:val="-7"/>
        </w:rPr>
        <w:t xml:space="preserve"> </w:t>
      </w:r>
      <w:r>
        <w:t>dado</w:t>
      </w:r>
      <w:r>
        <w:rPr>
          <w:spacing w:val="-58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mal</w:t>
      </w:r>
      <w:r>
        <w:rPr>
          <w:spacing w:val="-5"/>
        </w:rPr>
        <w:t xml:space="preserve"> </w:t>
      </w:r>
      <w:r>
        <w:t>manejo</w:t>
      </w:r>
      <w:r>
        <w:rPr>
          <w:spacing w:val="-2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higiene</w:t>
      </w:r>
      <w:r>
        <w:rPr>
          <w:spacing w:val="-7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tienen</w:t>
      </w:r>
      <w:r>
        <w:rPr>
          <w:spacing w:val="-3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debido</w:t>
      </w:r>
      <w:r>
        <w:rPr>
          <w:spacing w:val="-2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fuente</w:t>
      </w:r>
      <w:r>
        <w:rPr>
          <w:spacing w:val="-6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infestación</w:t>
      </w:r>
      <w:r>
        <w:rPr>
          <w:spacing w:val="-4"/>
        </w:rPr>
        <w:t xml:space="preserve"> </w:t>
      </w:r>
      <w:r>
        <w:t>es</w:t>
      </w:r>
      <w:r>
        <w:rPr>
          <w:spacing w:val="-6"/>
        </w:rPr>
        <w:t xml:space="preserve"> </w:t>
      </w:r>
      <w:r>
        <w:t>por</w:t>
      </w:r>
      <w:r>
        <w:rPr>
          <w:spacing w:val="-57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consumo de</w:t>
      </w:r>
      <w:r>
        <w:rPr>
          <w:spacing w:val="-1"/>
        </w:rPr>
        <w:t xml:space="preserve"> </w:t>
      </w:r>
      <w:r>
        <w:t>agua</w:t>
      </w:r>
      <w:r>
        <w:rPr>
          <w:spacing w:val="-1"/>
        </w:rPr>
        <w:t xml:space="preserve"> </w:t>
      </w:r>
      <w:r>
        <w:t>o</w:t>
      </w:r>
      <w:r>
        <w:rPr>
          <w:spacing w:val="2"/>
        </w:rPr>
        <w:t xml:space="preserve"> </w:t>
      </w:r>
      <w:r>
        <w:t>alimentos contaminados</w:t>
      </w:r>
    </w:p>
    <w:p w14:paraId="375ED595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4C3489F3" w14:textId="77777777" w:rsidR="00BB1B31" w:rsidRDefault="00FE65DE">
      <w:pPr>
        <w:pStyle w:val="Ttulo1"/>
        <w:numPr>
          <w:ilvl w:val="0"/>
          <w:numId w:val="18"/>
        </w:numPr>
        <w:tabs>
          <w:tab w:val="left" w:pos="1548"/>
          <w:tab w:val="left" w:pos="1549"/>
        </w:tabs>
        <w:ind w:left="1548" w:hanging="721"/>
      </w:pPr>
      <w:bookmarkStart w:id="2" w:name="_bookmark2"/>
      <w:bookmarkEnd w:id="2"/>
      <w:r>
        <w:lastRenderedPageBreak/>
        <w:t>MARCO</w:t>
      </w:r>
      <w:r>
        <w:rPr>
          <w:spacing w:val="-8"/>
        </w:rPr>
        <w:t xml:space="preserve"> </w:t>
      </w:r>
      <w:r>
        <w:t>TEÓRICO</w:t>
      </w:r>
    </w:p>
    <w:p w14:paraId="169D05E6" w14:textId="77777777" w:rsidR="00BB1B31" w:rsidRDefault="00BB1B31">
      <w:pPr>
        <w:pStyle w:val="Textoindependiente"/>
        <w:spacing w:before="9"/>
        <w:rPr>
          <w:b/>
          <w:sz w:val="34"/>
        </w:rPr>
      </w:pPr>
    </w:p>
    <w:p w14:paraId="20F7FB22" w14:textId="77777777" w:rsidR="00BB1B31" w:rsidRDefault="00FE65DE">
      <w:pPr>
        <w:pStyle w:val="Ttulo2"/>
        <w:numPr>
          <w:ilvl w:val="1"/>
          <w:numId w:val="16"/>
        </w:numPr>
        <w:tabs>
          <w:tab w:val="left" w:pos="1608"/>
          <w:tab w:val="left" w:pos="1609"/>
        </w:tabs>
        <w:ind w:hanging="781"/>
      </w:pPr>
      <w:bookmarkStart w:id="3" w:name="_bookmark3"/>
      <w:bookmarkEnd w:id="3"/>
      <w:r>
        <w:t>Parasitología</w:t>
      </w:r>
    </w:p>
    <w:p w14:paraId="646A1221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54466077" w14:textId="77777777" w:rsidR="00BB1B31" w:rsidRDefault="00FE65DE">
      <w:pPr>
        <w:pStyle w:val="Ttulo2"/>
        <w:numPr>
          <w:ilvl w:val="2"/>
          <w:numId w:val="16"/>
        </w:numPr>
        <w:tabs>
          <w:tab w:val="left" w:pos="1608"/>
          <w:tab w:val="left" w:pos="1609"/>
        </w:tabs>
        <w:ind w:hanging="781"/>
      </w:pPr>
      <w:bookmarkStart w:id="4" w:name="_bookmark4"/>
      <w:bookmarkEnd w:id="4"/>
      <w:r>
        <w:t>Historia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 parasitología</w:t>
      </w:r>
    </w:p>
    <w:p w14:paraId="2AEFA553" w14:textId="77777777" w:rsidR="00BB1B31" w:rsidRDefault="00BB1B31">
      <w:pPr>
        <w:pStyle w:val="Textoindependiente"/>
        <w:spacing w:before="11"/>
        <w:rPr>
          <w:b/>
          <w:sz w:val="32"/>
        </w:rPr>
      </w:pPr>
    </w:p>
    <w:p w14:paraId="46A630CD" w14:textId="77777777" w:rsidR="00BB1B31" w:rsidRDefault="00FE65DE">
      <w:pPr>
        <w:pStyle w:val="Textoindependiente"/>
        <w:spacing w:line="360" w:lineRule="auto"/>
        <w:ind w:left="828" w:right="458"/>
        <w:jc w:val="both"/>
      </w:pPr>
      <w:r>
        <w:t>La existencia de</w:t>
      </w:r>
      <w:r>
        <w:rPr>
          <w:spacing w:val="60"/>
        </w:rPr>
        <w:t xml:space="preserve"> </w:t>
      </w:r>
      <w:r>
        <w:t>parásitos</w:t>
      </w:r>
      <w:r>
        <w:rPr>
          <w:spacing w:val="60"/>
        </w:rPr>
        <w:t xml:space="preserve"> </w:t>
      </w:r>
      <w:r>
        <w:t>se conoce</w:t>
      </w:r>
      <w:r>
        <w:rPr>
          <w:spacing w:val="60"/>
        </w:rPr>
        <w:t xml:space="preserve"> </w:t>
      </w:r>
      <w:r>
        <w:t>antes</w:t>
      </w:r>
      <w:r>
        <w:rPr>
          <w:spacing w:val="60"/>
        </w:rPr>
        <w:t xml:space="preserve"> </w:t>
      </w:r>
      <w:r>
        <w:t>de nuestra era.</w:t>
      </w:r>
      <w:r>
        <w:rPr>
          <w:spacing w:val="60"/>
        </w:rPr>
        <w:t xml:space="preserve"> </w:t>
      </w:r>
      <w:r>
        <w:t>Se hacía</w:t>
      </w:r>
      <w:r>
        <w:rPr>
          <w:spacing w:val="60"/>
        </w:rPr>
        <w:t xml:space="preserve"> </w:t>
      </w:r>
      <w:r>
        <w:t>mención</w:t>
      </w:r>
      <w:r>
        <w:rPr>
          <w:spacing w:val="60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rPr>
          <w:i/>
        </w:rPr>
        <w:t>Taenia</w:t>
      </w:r>
      <w:r>
        <w:rPr>
          <w:i/>
          <w:spacing w:val="-6"/>
        </w:rPr>
        <w:t xml:space="preserve"> </w:t>
      </w:r>
      <w:r>
        <w:rPr>
          <w:i/>
        </w:rPr>
        <w:t>saginata</w:t>
      </w:r>
      <w:r>
        <w:t>,</w:t>
      </w:r>
      <w:r>
        <w:rPr>
          <w:spacing w:val="-7"/>
        </w:rPr>
        <w:t xml:space="preserve"> </w:t>
      </w:r>
      <w:r>
        <w:t>piojos,</w:t>
      </w:r>
      <w:r>
        <w:rPr>
          <w:spacing w:val="-6"/>
        </w:rPr>
        <w:t xml:space="preserve"> </w:t>
      </w:r>
      <w:r>
        <w:t>áscaris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otros</w:t>
      </w:r>
      <w:r>
        <w:rPr>
          <w:spacing w:val="-6"/>
        </w:rPr>
        <w:t xml:space="preserve"> </w:t>
      </w:r>
      <w:r>
        <w:t>parásitos</w:t>
      </w:r>
      <w:r>
        <w:rPr>
          <w:spacing w:val="-6"/>
        </w:rPr>
        <w:t xml:space="preserve"> </w:t>
      </w:r>
      <w:r>
        <w:t>por</w:t>
      </w:r>
      <w:r>
        <w:rPr>
          <w:spacing w:val="-8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t>civilizaciones</w:t>
      </w:r>
      <w:r>
        <w:rPr>
          <w:spacing w:val="-6"/>
        </w:rPr>
        <w:t xml:space="preserve"> </w:t>
      </w:r>
      <w:r>
        <w:t>egipcias</w:t>
      </w:r>
      <w:r>
        <w:rPr>
          <w:spacing w:val="-58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persas.</w:t>
      </w:r>
      <w:r>
        <w:rPr>
          <w:spacing w:val="-3"/>
        </w:rPr>
        <w:t xml:space="preserve"> </w:t>
      </w:r>
      <w:r>
        <w:t>Todo</w:t>
      </w:r>
      <w:r>
        <w:rPr>
          <w:spacing w:val="-2"/>
        </w:rPr>
        <w:t xml:space="preserve"> </w:t>
      </w:r>
      <w:r>
        <w:t>era</w:t>
      </w:r>
      <w:r>
        <w:rPr>
          <w:spacing w:val="-3"/>
        </w:rPr>
        <w:t xml:space="preserve"> </w:t>
      </w:r>
      <w:r>
        <w:t>abordado</w:t>
      </w:r>
      <w:r>
        <w:rPr>
          <w:spacing w:val="-4"/>
        </w:rPr>
        <w:t xml:space="preserve"> </w:t>
      </w:r>
      <w:r>
        <w:t>bajo</w:t>
      </w:r>
      <w:r>
        <w:rPr>
          <w:spacing w:val="-2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influencia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creencias</w:t>
      </w:r>
      <w:r>
        <w:rPr>
          <w:spacing w:val="-3"/>
        </w:rPr>
        <w:t xml:space="preserve"> </w:t>
      </w:r>
      <w:r>
        <w:t>religiosas</w:t>
      </w:r>
      <w:r>
        <w:rPr>
          <w:spacing w:val="-4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de la</w:t>
      </w:r>
      <w:r>
        <w:rPr>
          <w:spacing w:val="-4"/>
        </w:rPr>
        <w:t xml:space="preserve"> </w:t>
      </w:r>
      <w:r>
        <w:t>teoría</w:t>
      </w:r>
      <w:r>
        <w:rPr>
          <w:spacing w:val="-57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la</w:t>
      </w:r>
      <w:r>
        <w:rPr>
          <w:spacing w:val="27"/>
        </w:rPr>
        <w:t xml:space="preserve"> </w:t>
      </w:r>
      <w:r>
        <w:t>generación</w:t>
      </w:r>
      <w:r>
        <w:rPr>
          <w:spacing w:val="27"/>
        </w:rPr>
        <w:t xml:space="preserve"> </w:t>
      </w:r>
      <w:r>
        <w:t>espontánea.</w:t>
      </w:r>
      <w:r>
        <w:rPr>
          <w:spacing w:val="27"/>
        </w:rPr>
        <w:t xml:space="preserve"> </w:t>
      </w:r>
      <w:r>
        <w:t>Un</w:t>
      </w:r>
      <w:r>
        <w:rPr>
          <w:spacing w:val="27"/>
        </w:rPr>
        <w:t xml:space="preserve"> </w:t>
      </w:r>
      <w:r>
        <w:t>salto</w:t>
      </w:r>
      <w:r>
        <w:rPr>
          <w:spacing w:val="26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calidad</w:t>
      </w:r>
      <w:r>
        <w:rPr>
          <w:spacing w:val="26"/>
        </w:rPr>
        <w:t xml:space="preserve"> </w:t>
      </w:r>
      <w:r>
        <w:t>se</w:t>
      </w:r>
      <w:r>
        <w:rPr>
          <w:spacing w:val="26"/>
        </w:rPr>
        <w:t xml:space="preserve"> </w:t>
      </w:r>
      <w:r>
        <w:t>tiene</w:t>
      </w:r>
      <w:r>
        <w:rPr>
          <w:spacing w:val="26"/>
        </w:rPr>
        <w:t xml:space="preserve"> </w:t>
      </w:r>
      <w:r>
        <w:t>con</w:t>
      </w:r>
      <w:r>
        <w:rPr>
          <w:spacing w:val="26"/>
        </w:rPr>
        <w:t xml:space="preserve"> </w:t>
      </w:r>
      <w:r>
        <w:t>las</w:t>
      </w:r>
      <w:r>
        <w:rPr>
          <w:spacing w:val="27"/>
        </w:rPr>
        <w:t xml:space="preserve"> </w:t>
      </w:r>
      <w:r>
        <w:t>observaciones</w:t>
      </w:r>
      <w:r>
        <w:rPr>
          <w:spacing w:val="-58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Redí</w:t>
      </w:r>
      <w:r>
        <w:rPr>
          <w:spacing w:val="-1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siglo</w:t>
      </w:r>
      <w:r>
        <w:rPr>
          <w:spacing w:val="-3"/>
        </w:rPr>
        <w:t xml:space="preserve"> </w:t>
      </w:r>
      <w:r>
        <w:t>XV</w:t>
      </w:r>
      <w:r>
        <w:rPr>
          <w:spacing w:val="-5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anular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teoría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generación</w:t>
      </w:r>
      <w:r>
        <w:rPr>
          <w:spacing w:val="-1"/>
        </w:rPr>
        <w:t xml:space="preserve"> </w:t>
      </w:r>
      <w:r>
        <w:t>espontánea.</w:t>
      </w:r>
      <w:r>
        <w:rPr>
          <w:spacing w:val="-1"/>
        </w:rPr>
        <w:t xml:space="preserve"> </w:t>
      </w:r>
      <w:r>
        <w:t>Otro</w:t>
      </w:r>
      <w:r>
        <w:rPr>
          <w:spacing w:val="-1"/>
        </w:rPr>
        <w:t xml:space="preserve"> </w:t>
      </w:r>
      <w:r>
        <w:t>avance</w:t>
      </w:r>
      <w:r>
        <w:rPr>
          <w:spacing w:val="-58"/>
        </w:rPr>
        <w:t xml:space="preserve"> </w:t>
      </w:r>
      <w:r>
        <w:t>significativo en ese siglo lo aporta Leeuwenhoeck con la creación del microscopio</w:t>
      </w:r>
      <w:r>
        <w:rPr>
          <w:spacing w:val="-57"/>
        </w:rPr>
        <w:t xml:space="preserve"> </w:t>
      </w:r>
      <w:r>
        <w:t>óptico. En el siglo XX, Raillet con la sistemática de los helmintos y Skrjabin hace</w:t>
      </w:r>
      <w:r>
        <w:rPr>
          <w:spacing w:val="1"/>
        </w:rPr>
        <w:t xml:space="preserve"> </w:t>
      </w:r>
      <w:r>
        <w:t>aportes a la epidemiología y control de las helmintiasis. De todas las latitudes hay</w:t>
      </w:r>
      <w:r>
        <w:rPr>
          <w:spacing w:val="1"/>
        </w:rPr>
        <w:t xml:space="preserve"> </w:t>
      </w:r>
      <w:r>
        <w:t>aportes</w:t>
      </w:r>
      <w:r>
        <w:rPr>
          <w:spacing w:val="-1"/>
        </w:rPr>
        <w:t xml:space="preserve"> </w:t>
      </w:r>
      <w:r>
        <w:t>y en</w:t>
      </w:r>
      <w:r>
        <w:rPr>
          <w:spacing w:val="2"/>
        </w:rPr>
        <w:t xml:space="preserve"> </w:t>
      </w:r>
      <w:r>
        <w:t>este</w:t>
      </w:r>
      <w:r>
        <w:rPr>
          <w:spacing w:val="-1"/>
        </w:rPr>
        <w:t xml:space="preserve"> </w:t>
      </w:r>
      <w:r>
        <w:t>sentido</w:t>
      </w:r>
      <w:r>
        <w:rPr>
          <w:spacing w:val="2"/>
        </w:rPr>
        <w:t xml:space="preserve"> </w:t>
      </w:r>
      <w:r>
        <w:t>cada país tiene</w:t>
      </w:r>
      <w:r>
        <w:rPr>
          <w:spacing w:val="-3"/>
        </w:rPr>
        <w:t xml:space="preserve"> </w:t>
      </w:r>
      <w:r>
        <w:t>su historia. (Tizard,</w:t>
      </w:r>
      <w:r>
        <w:rPr>
          <w:spacing w:val="-1"/>
        </w:rPr>
        <w:t xml:space="preserve"> </w:t>
      </w:r>
      <w:r>
        <w:t>2009).</w:t>
      </w:r>
    </w:p>
    <w:p w14:paraId="70AB0588" w14:textId="77777777" w:rsidR="00BB1B31" w:rsidRDefault="00BB1B31">
      <w:pPr>
        <w:pStyle w:val="Textoindependiente"/>
        <w:spacing w:before="10"/>
        <w:rPr>
          <w:sz w:val="20"/>
        </w:rPr>
      </w:pPr>
    </w:p>
    <w:p w14:paraId="6C00232C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t>Uno de los fenómenos más sorprendentes de los observados en los animales es el</w:t>
      </w:r>
      <w:r>
        <w:rPr>
          <w:spacing w:val="1"/>
        </w:rPr>
        <w:t xml:space="preserve"> </w:t>
      </w:r>
      <w:r>
        <w:t>parasitismo. La denominación parasito se ha utilizado para designar a organismos</w:t>
      </w:r>
      <w:r>
        <w:rPr>
          <w:spacing w:val="1"/>
        </w:rPr>
        <w:t xml:space="preserve"> </w:t>
      </w:r>
      <w:r>
        <w:t>que abusan de otros para su subsistencia y la realidad es que, en ocasiones, los</w:t>
      </w:r>
      <w:r>
        <w:rPr>
          <w:spacing w:val="1"/>
        </w:rPr>
        <w:t xml:space="preserve"> </w:t>
      </w:r>
      <w:r>
        <w:t>efectos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parásitos causan</w:t>
      </w:r>
      <w:r>
        <w:rPr>
          <w:spacing w:val="-1"/>
        </w:rPr>
        <w:t xml:space="preserve"> </w:t>
      </w:r>
      <w:r>
        <w:t>daños pocos detectables.</w:t>
      </w:r>
      <w:r>
        <w:rPr>
          <w:spacing w:val="59"/>
        </w:rPr>
        <w:t xml:space="preserve"> </w:t>
      </w:r>
      <w:r>
        <w:t>(Laverde,</w:t>
      </w:r>
      <w:r>
        <w:rPr>
          <w:spacing w:val="-1"/>
        </w:rPr>
        <w:t xml:space="preserve"> </w:t>
      </w:r>
      <w:r>
        <w:t>2009).</w:t>
      </w:r>
    </w:p>
    <w:p w14:paraId="5C52370F" w14:textId="77777777" w:rsidR="00BB1B31" w:rsidRDefault="00BB1B31">
      <w:pPr>
        <w:pStyle w:val="Textoindependiente"/>
        <w:spacing w:before="10"/>
        <w:rPr>
          <w:sz w:val="20"/>
        </w:rPr>
      </w:pPr>
    </w:p>
    <w:p w14:paraId="59171FD3" w14:textId="77777777" w:rsidR="00BB1B31" w:rsidRDefault="00FE65DE">
      <w:pPr>
        <w:pStyle w:val="Textoindependiente"/>
        <w:spacing w:line="360" w:lineRule="auto"/>
        <w:ind w:left="828" w:right="458"/>
        <w:jc w:val="both"/>
      </w:pPr>
      <w:r>
        <w:t>Si</w:t>
      </w:r>
      <w:r>
        <w:rPr>
          <w:spacing w:val="-7"/>
        </w:rPr>
        <w:t xml:space="preserve"> </w:t>
      </w:r>
      <w:r>
        <w:t>buscamos</w:t>
      </w:r>
      <w:r>
        <w:rPr>
          <w:spacing w:val="-6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origen</w:t>
      </w:r>
      <w:r>
        <w:rPr>
          <w:spacing w:val="-6"/>
        </w:rPr>
        <w:t xml:space="preserve"> </w:t>
      </w:r>
      <w:r>
        <w:t>etimológico</w:t>
      </w:r>
      <w:r>
        <w:rPr>
          <w:spacing w:val="-7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raíz</w:t>
      </w:r>
      <w:r>
        <w:rPr>
          <w:spacing w:val="-7"/>
        </w:rPr>
        <w:t xml:space="preserve"> </w:t>
      </w:r>
      <w:r>
        <w:t>griega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palabra</w:t>
      </w:r>
      <w:r>
        <w:rPr>
          <w:spacing w:val="-8"/>
        </w:rPr>
        <w:t xml:space="preserve"> </w:t>
      </w:r>
      <w:r>
        <w:t>parasito,</w:t>
      </w:r>
      <w:r>
        <w:rPr>
          <w:spacing w:val="-6"/>
        </w:rPr>
        <w:t xml:space="preserve"> </w:t>
      </w:r>
      <w:r>
        <w:t>podemos</w:t>
      </w:r>
      <w:r>
        <w:rPr>
          <w:spacing w:val="-58"/>
        </w:rPr>
        <w:t xml:space="preserve"> </w:t>
      </w:r>
      <w:r>
        <w:t>definir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estos</w:t>
      </w:r>
      <w:r>
        <w:rPr>
          <w:spacing w:val="-8"/>
        </w:rPr>
        <w:t xml:space="preserve"> </w:t>
      </w:r>
      <w:r>
        <w:t>organismos</w:t>
      </w:r>
      <w:r>
        <w:rPr>
          <w:spacing w:val="-8"/>
        </w:rPr>
        <w:t xml:space="preserve"> </w:t>
      </w:r>
      <w:r>
        <w:t>como</w:t>
      </w:r>
      <w:r>
        <w:rPr>
          <w:spacing w:val="-8"/>
        </w:rPr>
        <w:t xml:space="preserve"> </w:t>
      </w:r>
      <w:r>
        <w:t>“individuos</w:t>
      </w:r>
      <w:r>
        <w:rPr>
          <w:spacing w:val="-10"/>
        </w:rPr>
        <w:t xml:space="preserve"> </w:t>
      </w:r>
      <w:r>
        <w:t>que</w:t>
      </w:r>
      <w:r>
        <w:rPr>
          <w:spacing w:val="-10"/>
        </w:rPr>
        <w:t xml:space="preserve"> </w:t>
      </w:r>
      <w:r>
        <w:t>se</w:t>
      </w:r>
      <w:r>
        <w:rPr>
          <w:spacing w:val="-10"/>
        </w:rPr>
        <w:t xml:space="preserve"> </w:t>
      </w:r>
      <w:r>
        <w:t>alimentan</w:t>
      </w:r>
      <w:r>
        <w:rPr>
          <w:spacing w:val="-9"/>
        </w:rPr>
        <w:t xml:space="preserve"> </w:t>
      </w:r>
      <w:r>
        <w:t>junto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otros”</w:t>
      </w:r>
      <w:r>
        <w:rPr>
          <w:spacing w:val="-13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t>para:</w:t>
      </w:r>
      <w:r>
        <w:rPr>
          <w:spacing w:val="-58"/>
        </w:rPr>
        <w:t xml:space="preserve"> </w:t>
      </w:r>
      <w:r>
        <w:t>al lado sito: alimentarse-. Tal como lo define el diccionario de la real academia</w:t>
      </w:r>
      <w:r>
        <w:rPr>
          <w:spacing w:val="1"/>
        </w:rPr>
        <w:t xml:space="preserve"> </w:t>
      </w:r>
      <w:r>
        <w:t>española, parasito se le puede llamar a un organismo animal o vegetal: que vive a</w:t>
      </w:r>
      <w:r>
        <w:rPr>
          <w:spacing w:val="1"/>
        </w:rPr>
        <w:t xml:space="preserve"> </w:t>
      </w:r>
      <w:r>
        <w:t>costa de otro de distinta especie, alimentándose de él y debilitándolo sin llegar a</w:t>
      </w:r>
      <w:r>
        <w:rPr>
          <w:spacing w:val="1"/>
        </w:rPr>
        <w:t xml:space="preserve"> </w:t>
      </w:r>
      <w:r>
        <w:t>matarlo.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estudios</w:t>
      </w:r>
      <w:r>
        <w:rPr>
          <w:spacing w:val="1"/>
        </w:rPr>
        <w:t xml:space="preserve"> </w:t>
      </w:r>
      <w:r>
        <w:t>parasitológicos</w:t>
      </w:r>
      <w:r>
        <w:rPr>
          <w:spacing w:val="1"/>
        </w:rPr>
        <w:t xml:space="preserve"> </w:t>
      </w:r>
      <w:r>
        <w:t>comienzan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egipcios</w:t>
      </w:r>
      <w:r>
        <w:rPr>
          <w:spacing w:val="1"/>
        </w:rPr>
        <w:t xml:space="preserve"> </w:t>
      </w:r>
      <w:r>
        <w:t>(papiro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Ebers,1550</w:t>
      </w:r>
      <w:r>
        <w:rPr>
          <w:spacing w:val="-15"/>
        </w:rPr>
        <w:t xml:space="preserve"> </w:t>
      </w:r>
      <w:r>
        <w:t>A.C.)</w:t>
      </w:r>
      <w:r>
        <w:rPr>
          <w:spacing w:val="-15"/>
        </w:rPr>
        <w:t xml:space="preserve"> </w:t>
      </w:r>
      <w:r>
        <w:t>se</w:t>
      </w:r>
      <w:r>
        <w:rPr>
          <w:spacing w:val="-16"/>
        </w:rPr>
        <w:t xml:space="preserve"> </w:t>
      </w:r>
      <w:r>
        <w:t>describe</w:t>
      </w:r>
      <w:r>
        <w:rPr>
          <w:spacing w:val="-16"/>
        </w:rPr>
        <w:t xml:space="preserve"> </w:t>
      </w:r>
      <w:r>
        <w:t>probablemente</w:t>
      </w:r>
      <w:r>
        <w:rPr>
          <w:spacing w:val="-16"/>
        </w:rPr>
        <w:t xml:space="preserve"> </w:t>
      </w:r>
      <w:r>
        <w:t>al</w:t>
      </w:r>
      <w:r>
        <w:rPr>
          <w:spacing w:val="-14"/>
        </w:rPr>
        <w:t xml:space="preserve"> </w:t>
      </w:r>
      <w:r>
        <w:t>gusano</w:t>
      </w:r>
      <w:r>
        <w:rPr>
          <w:spacing w:val="-12"/>
        </w:rPr>
        <w:t xml:space="preserve"> </w:t>
      </w:r>
      <w:r>
        <w:t>Tenia</w:t>
      </w:r>
      <w:r>
        <w:rPr>
          <w:spacing w:val="-15"/>
        </w:rPr>
        <w:t xml:space="preserve"> </w:t>
      </w:r>
      <w:r>
        <w:t>saginata</w:t>
      </w:r>
      <w:r>
        <w:rPr>
          <w:spacing w:val="-15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t>se</w:t>
      </w:r>
      <w:r>
        <w:rPr>
          <w:spacing w:val="-16"/>
        </w:rPr>
        <w:t xml:space="preserve"> </w:t>
      </w:r>
      <w:r>
        <w:t>prescribe</w:t>
      </w:r>
      <w:r>
        <w:rPr>
          <w:spacing w:val="-57"/>
        </w:rPr>
        <w:t xml:space="preserve"> </w:t>
      </w:r>
      <w:r>
        <w:t>tratamiento</w:t>
      </w:r>
      <w:r>
        <w:rPr>
          <w:spacing w:val="-1"/>
        </w:rPr>
        <w:t xml:space="preserve"> </w:t>
      </w:r>
      <w:r>
        <w:t>para eliminarlo. (Baer, 2011).</w:t>
      </w:r>
    </w:p>
    <w:p w14:paraId="672CD8A3" w14:textId="77777777" w:rsidR="00BB1B31" w:rsidRDefault="00BB1B31">
      <w:pPr>
        <w:pStyle w:val="Textoindependiente"/>
        <w:rPr>
          <w:sz w:val="21"/>
        </w:rPr>
      </w:pPr>
    </w:p>
    <w:p w14:paraId="3E7FD023" w14:textId="77777777" w:rsidR="00BB1B31" w:rsidRDefault="00FE65DE">
      <w:pPr>
        <w:pStyle w:val="Ttulo2"/>
        <w:numPr>
          <w:ilvl w:val="2"/>
          <w:numId w:val="16"/>
        </w:numPr>
        <w:tabs>
          <w:tab w:val="left" w:pos="1549"/>
        </w:tabs>
        <w:ind w:left="1548" w:hanging="721"/>
      </w:pPr>
      <w:bookmarkStart w:id="5" w:name="_bookmark5"/>
      <w:bookmarkEnd w:id="5"/>
      <w:r>
        <w:t>Relación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parasitismo</w:t>
      </w:r>
    </w:p>
    <w:p w14:paraId="4860B045" w14:textId="77777777" w:rsidR="00BB1B31" w:rsidRDefault="00BB1B31">
      <w:pPr>
        <w:pStyle w:val="Textoindependiente"/>
        <w:spacing w:before="11"/>
        <w:rPr>
          <w:b/>
          <w:sz w:val="32"/>
        </w:rPr>
      </w:pPr>
    </w:p>
    <w:p w14:paraId="405733F0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t>Es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asociación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organismos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distinta</w:t>
      </w:r>
      <w:r>
        <w:rPr>
          <w:spacing w:val="1"/>
        </w:rPr>
        <w:t xml:space="preserve"> </w:t>
      </w:r>
      <w:r>
        <w:t>especie,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donde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dependencia del parasito respecto al huésped es metabólica y supone un mutuo</w:t>
      </w:r>
      <w:r>
        <w:rPr>
          <w:spacing w:val="1"/>
        </w:rPr>
        <w:t xml:space="preserve"> </w:t>
      </w:r>
      <w:r>
        <w:t>intercambio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sustancias. (Radostits, et al, 2018).</w:t>
      </w:r>
    </w:p>
    <w:p w14:paraId="6C70551A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2C7DBB43" w14:textId="77777777" w:rsidR="00BB1B31" w:rsidRDefault="00FE65DE">
      <w:pPr>
        <w:pStyle w:val="Textoindependiente"/>
        <w:spacing w:before="102" w:line="360" w:lineRule="auto"/>
        <w:ind w:left="828" w:right="462"/>
        <w:jc w:val="both"/>
      </w:pPr>
      <w:r>
        <w:lastRenderedPageBreak/>
        <w:t>Esta dependencia es el resultado de una perdida de información genética por el</w:t>
      </w:r>
      <w:r>
        <w:rPr>
          <w:spacing w:val="1"/>
        </w:rPr>
        <w:t xml:space="preserve"> </w:t>
      </w:r>
      <w:r>
        <w:t>parasito. Es una forma normal y necesaria para un organismo que vive sobre o</w:t>
      </w:r>
      <w:r>
        <w:rPr>
          <w:spacing w:val="1"/>
        </w:rPr>
        <w:t xml:space="preserve"> </w:t>
      </w:r>
      <w:r>
        <w:t>dentro del huésped, el cual es generalmente una especie más evolucionada que el</w:t>
      </w:r>
      <w:r>
        <w:rPr>
          <w:spacing w:val="1"/>
        </w:rPr>
        <w:t xml:space="preserve"> </w:t>
      </w:r>
      <w:r>
        <w:t>parasito; que se nutre a expensas del huésped sin destruirlo como el depredador,</w:t>
      </w:r>
      <w:r>
        <w:rPr>
          <w:spacing w:val="1"/>
        </w:rPr>
        <w:t xml:space="preserve"> </w:t>
      </w:r>
      <w:r>
        <w:t>pero que algunas veces le causa daño que afecta su salud, llegando a causarle la</w:t>
      </w:r>
      <w:r>
        <w:rPr>
          <w:spacing w:val="1"/>
        </w:rPr>
        <w:t xml:space="preserve"> </w:t>
      </w:r>
      <w:r>
        <w:rPr>
          <w:spacing w:val="-1"/>
        </w:rPr>
        <w:t>muerte.</w:t>
      </w:r>
      <w:r>
        <w:rPr>
          <w:spacing w:val="-15"/>
        </w:rPr>
        <w:t xml:space="preserve"> </w:t>
      </w:r>
      <w:r>
        <w:rPr>
          <w:spacing w:val="-1"/>
        </w:rPr>
        <w:t>En</w:t>
      </w:r>
      <w:r>
        <w:rPr>
          <w:spacing w:val="-15"/>
        </w:rPr>
        <w:t xml:space="preserve"> </w:t>
      </w:r>
      <w:r>
        <w:rPr>
          <w:spacing w:val="-1"/>
        </w:rPr>
        <w:t>general</w:t>
      </w:r>
      <w:r>
        <w:rPr>
          <w:spacing w:val="-14"/>
        </w:rPr>
        <w:t xml:space="preserve"> </w:t>
      </w:r>
      <w:r>
        <w:rPr>
          <w:spacing w:val="-1"/>
        </w:rPr>
        <w:t>tiene</w:t>
      </w:r>
      <w:r>
        <w:rPr>
          <w:spacing w:val="-15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mantenerse</w:t>
      </w:r>
      <w:r>
        <w:rPr>
          <w:spacing w:val="-16"/>
        </w:rPr>
        <w:t xml:space="preserve"> </w:t>
      </w:r>
      <w:r>
        <w:t>cierto</w:t>
      </w:r>
      <w:r>
        <w:rPr>
          <w:spacing w:val="-14"/>
        </w:rPr>
        <w:t xml:space="preserve"> </w:t>
      </w:r>
      <w:r>
        <w:t>equilibrio</w:t>
      </w:r>
      <w:r>
        <w:rPr>
          <w:spacing w:val="-15"/>
        </w:rPr>
        <w:t xml:space="preserve"> </w:t>
      </w:r>
      <w:r>
        <w:t>aparente,</w:t>
      </w:r>
      <w:r>
        <w:rPr>
          <w:spacing w:val="-15"/>
        </w:rPr>
        <w:t xml:space="preserve"> </w:t>
      </w:r>
      <w:r>
        <w:t>el</w:t>
      </w:r>
      <w:r>
        <w:rPr>
          <w:spacing w:val="-13"/>
        </w:rPr>
        <w:t xml:space="preserve"> </w:t>
      </w:r>
      <w:r>
        <w:t>cual</w:t>
      </w:r>
      <w:r>
        <w:rPr>
          <w:spacing w:val="-14"/>
        </w:rPr>
        <w:t xml:space="preserve"> </w:t>
      </w:r>
      <w:r>
        <w:t>es</w:t>
      </w:r>
      <w:r>
        <w:rPr>
          <w:spacing w:val="-15"/>
        </w:rPr>
        <w:t xml:space="preserve"> </w:t>
      </w:r>
      <w:r>
        <w:t>necesario</w:t>
      </w:r>
      <w:r>
        <w:rPr>
          <w:spacing w:val="-57"/>
        </w:rPr>
        <w:t xml:space="preserve"> </w:t>
      </w:r>
      <w:r>
        <w:t>detectar</w:t>
      </w:r>
      <w:r>
        <w:rPr>
          <w:spacing w:val="-1"/>
        </w:rPr>
        <w:t xml:space="preserve"> </w:t>
      </w:r>
      <w:r>
        <w:t>con cuidado.</w:t>
      </w:r>
      <w:r>
        <w:rPr>
          <w:spacing w:val="1"/>
        </w:rPr>
        <w:t xml:space="preserve"> </w:t>
      </w:r>
      <w:r>
        <w:t>(García, 2011).</w:t>
      </w:r>
    </w:p>
    <w:p w14:paraId="6E85B3B5" w14:textId="77777777" w:rsidR="00BB1B31" w:rsidRDefault="00BB1B31">
      <w:pPr>
        <w:pStyle w:val="Textoindependiente"/>
        <w:spacing w:before="9"/>
        <w:rPr>
          <w:sz w:val="20"/>
        </w:rPr>
      </w:pPr>
    </w:p>
    <w:p w14:paraId="1A4C13B4" w14:textId="77777777" w:rsidR="00BB1B31" w:rsidRDefault="00FE65DE">
      <w:pPr>
        <w:pStyle w:val="Textoindependiente"/>
        <w:spacing w:before="1" w:line="360" w:lineRule="auto"/>
        <w:ind w:left="828" w:right="455"/>
        <w:jc w:val="both"/>
      </w:pPr>
      <w:r>
        <w:t>Ahora</w:t>
      </w:r>
      <w:r>
        <w:rPr>
          <w:spacing w:val="-7"/>
        </w:rPr>
        <w:t xml:space="preserve"> </w:t>
      </w:r>
      <w:r>
        <w:t>bien,</w:t>
      </w:r>
      <w:r>
        <w:rPr>
          <w:spacing w:val="-4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parasitismo</w:t>
      </w:r>
      <w:r>
        <w:rPr>
          <w:spacing w:val="-6"/>
        </w:rPr>
        <w:t xml:space="preserve"> </w:t>
      </w:r>
      <w:r>
        <w:t>puede</w:t>
      </w:r>
      <w:r>
        <w:rPr>
          <w:spacing w:val="-6"/>
        </w:rPr>
        <w:t xml:space="preserve"> </w:t>
      </w:r>
      <w:r>
        <w:t>presentase</w:t>
      </w:r>
      <w:r>
        <w:rPr>
          <w:spacing w:val="-5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diversas</w:t>
      </w:r>
      <w:r>
        <w:rPr>
          <w:spacing w:val="-6"/>
        </w:rPr>
        <w:t xml:space="preserve"> </w:t>
      </w:r>
      <w:r>
        <w:t>formas</w:t>
      </w:r>
      <w:r>
        <w:rPr>
          <w:spacing w:val="-6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en este</w:t>
      </w:r>
      <w:r>
        <w:rPr>
          <w:spacing w:val="-7"/>
        </w:rPr>
        <w:t xml:space="preserve"> </w:t>
      </w:r>
      <w:r>
        <w:t>sentido</w:t>
      </w:r>
      <w:r>
        <w:rPr>
          <w:spacing w:val="-6"/>
        </w:rPr>
        <w:t xml:space="preserve"> </w:t>
      </w:r>
      <w:r>
        <w:t>se</w:t>
      </w:r>
      <w:r>
        <w:rPr>
          <w:spacing w:val="-57"/>
        </w:rPr>
        <w:t xml:space="preserve"> </w:t>
      </w:r>
      <w:r>
        <w:t>tendrá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parasitismo</w:t>
      </w:r>
      <w:r>
        <w:rPr>
          <w:spacing w:val="1"/>
        </w:rPr>
        <w:t xml:space="preserve"> </w:t>
      </w:r>
      <w:r>
        <w:t>obligado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necesario,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parasitismo</w:t>
      </w:r>
      <w:r>
        <w:rPr>
          <w:spacing w:val="1"/>
        </w:rPr>
        <w:t xml:space="preserve"> </w:t>
      </w:r>
      <w:r>
        <w:t>facultativo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parasitismo</w:t>
      </w:r>
      <w:r>
        <w:rPr>
          <w:spacing w:val="-1"/>
        </w:rPr>
        <w:t xml:space="preserve"> </w:t>
      </w:r>
      <w:r>
        <w:t>incidencia.  (Monge, 2015).</w:t>
      </w:r>
    </w:p>
    <w:p w14:paraId="739C980F" w14:textId="77777777" w:rsidR="00BB1B31" w:rsidRDefault="00BB1B31">
      <w:pPr>
        <w:pStyle w:val="Textoindependiente"/>
        <w:rPr>
          <w:sz w:val="21"/>
        </w:rPr>
      </w:pPr>
    </w:p>
    <w:p w14:paraId="59827614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t>Hecho biológico, circunstancias e individuos que concurren, fenómenos que se</w:t>
      </w:r>
      <w:r>
        <w:rPr>
          <w:spacing w:val="1"/>
        </w:rPr>
        <w:t xml:space="preserve"> </w:t>
      </w:r>
      <w:r>
        <w:t>producen y consecuencias que se derivan de la existencia de seres parásitos, es</w:t>
      </w:r>
      <w:r>
        <w:rPr>
          <w:spacing w:val="1"/>
        </w:rPr>
        <w:t xml:space="preserve"> </w:t>
      </w:r>
      <w:r>
        <w:t>decir, seres vivos que para subsistir necesitan vivir temporal o permanentemente,</w:t>
      </w:r>
      <w:r>
        <w:rPr>
          <w:spacing w:val="1"/>
        </w:rPr>
        <w:t xml:space="preserve"> </w:t>
      </w:r>
      <w:r>
        <w:t>sobre o dentro de otros, llamados hospedadores, en dependencia metabólica de los</w:t>
      </w:r>
      <w:r>
        <w:rPr>
          <w:spacing w:val="-57"/>
        </w:rPr>
        <w:t xml:space="preserve"> </w:t>
      </w:r>
      <w:r>
        <w:t>mismos</w:t>
      </w:r>
      <w:r>
        <w:rPr>
          <w:spacing w:val="-1"/>
        </w:rPr>
        <w:t xml:space="preserve"> </w:t>
      </w:r>
      <w:r>
        <w:t>y a</w:t>
      </w:r>
      <w:r>
        <w:rPr>
          <w:spacing w:val="-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no aportan una</w:t>
      </w:r>
      <w:r>
        <w:rPr>
          <w:spacing w:val="-2"/>
        </w:rPr>
        <w:t xml:space="preserve"> </w:t>
      </w:r>
      <w:r>
        <w:t>compensación</w:t>
      </w:r>
      <w:r>
        <w:rPr>
          <w:spacing w:val="2"/>
        </w:rPr>
        <w:t xml:space="preserve"> </w:t>
      </w:r>
      <w:r>
        <w:t>equivalente. (García,</w:t>
      </w:r>
      <w:r>
        <w:rPr>
          <w:spacing w:val="-1"/>
        </w:rPr>
        <w:t xml:space="preserve"> </w:t>
      </w:r>
      <w:r>
        <w:t>2011).</w:t>
      </w:r>
    </w:p>
    <w:p w14:paraId="7CF8B634" w14:textId="77777777" w:rsidR="00BB1B31" w:rsidRDefault="00BB1B31">
      <w:pPr>
        <w:pStyle w:val="Textoindependiente"/>
        <w:spacing w:before="9"/>
        <w:rPr>
          <w:sz w:val="20"/>
        </w:rPr>
      </w:pPr>
    </w:p>
    <w:p w14:paraId="6C72DA08" w14:textId="77777777" w:rsidR="00BB1B31" w:rsidRDefault="00FE65DE">
      <w:pPr>
        <w:pStyle w:val="Textoindependiente"/>
        <w:spacing w:line="360" w:lineRule="auto"/>
        <w:ind w:left="828" w:right="457"/>
        <w:jc w:val="both"/>
      </w:pPr>
      <w:r>
        <w:t>El</w:t>
      </w:r>
      <w:r>
        <w:rPr>
          <w:spacing w:val="-4"/>
        </w:rPr>
        <w:t xml:space="preserve"> </w:t>
      </w:r>
      <w:r>
        <w:t>diagnóstico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parasitosis</w:t>
      </w:r>
      <w:r>
        <w:rPr>
          <w:spacing w:val="-3"/>
        </w:rPr>
        <w:t xml:space="preserve"> </w:t>
      </w:r>
      <w:r>
        <w:t>es</w:t>
      </w:r>
      <w:r>
        <w:rPr>
          <w:spacing w:val="-4"/>
        </w:rPr>
        <w:t xml:space="preserve"> </w:t>
      </w:r>
      <w:r>
        <w:t>uno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complementos</w:t>
      </w:r>
      <w:r>
        <w:rPr>
          <w:spacing w:val="-3"/>
        </w:rPr>
        <w:t xml:space="preserve"> </w:t>
      </w:r>
      <w:r>
        <w:t>necesarios</w:t>
      </w:r>
      <w:r>
        <w:rPr>
          <w:spacing w:val="-4"/>
        </w:rPr>
        <w:t xml:space="preserve"> </w:t>
      </w:r>
      <w:r>
        <w:t>para</w:t>
      </w:r>
      <w:r>
        <w:rPr>
          <w:spacing w:val="-5"/>
        </w:rPr>
        <w:t xml:space="preserve"> </w:t>
      </w:r>
      <w:r>
        <w:t>llevar</w:t>
      </w:r>
      <w:r>
        <w:rPr>
          <w:spacing w:val="-57"/>
        </w:rPr>
        <w:t xml:space="preserve"> </w:t>
      </w:r>
      <w:r>
        <w:t>a cabo, en forma adecuada y oportuna, el tratamiento de las mismas. Entre las</w:t>
      </w:r>
      <w:r>
        <w:rPr>
          <w:spacing w:val="1"/>
        </w:rPr>
        <w:t xml:space="preserve"> </w:t>
      </w:r>
      <w:r>
        <w:t>técnicas utilizadas para tal efecto están los métodos directos, en los cuales se</w:t>
      </w:r>
      <w:r>
        <w:rPr>
          <w:spacing w:val="1"/>
        </w:rPr>
        <w:t xml:space="preserve"> </w:t>
      </w:r>
      <w:r>
        <w:t>identifica a los parásitos o fases parasitarias en productos biológicos del paciente y</w:t>
      </w:r>
      <w:r>
        <w:rPr>
          <w:spacing w:val="-58"/>
        </w:rPr>
        <w:t xml:space="preserve"> </w:t>
      </w:r>
      <w:r>
        <w:t>que se conocen como exámenes parasitológicos o parasitoscópicos. Otras técnicas</w:t>
      </w:r>
      <w:r>
        <w:rPr>
          <w:spacing w:val="1"/>
        </w:rPr>
        <w:t xml:space="preserve"> </w:t>
      </w:r>
      <w:r>
        <w:t>son las que llevan a cabo la identificación indirecta de los parásitos; aquí se</w:t>
      </w:r>
      <w:r>
        <w:rPr>
          <w:spacing w:val="1"/>
        </w:rPr>
        <w:t xml:space="preserve"> </w:t>
      </w:r>
      <w:r>
        <w:t>encuentran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mayoría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inmunológicas;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último,</w:t>
      </w:r>
      <w:r>
        <w:rPr>
          <w:spacing w:val="1"/>
        </w:rPr>
        <w:t xml:space="preserve"> </w:t>
      </w:r>
      <w:r>
        <w:t>están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técnicas</w:t>
      </w:r>
      <w:r>
        <w:rPr>
          <w:spacing w:val="1"/>
        </w:rPr>
        <w:t xml:space="preserve"> </w:t>
      </w:r>
      <w:r>
        <w:t>moleculares.</w:t>
      </w:r>
      <w:r>
        <w:rPr>
          <w:spacing w:val="-1"/>
        </w:rPr>
        <w:t xml:space="preserve"> </w:t>
      </w:r>
      <w:r>
        <w:t>(Laverde, 2009).</w:t>
      </w:r>
    </w:p>
    <w:p w14:paraId="0D23498A" w14:textId="77777777" w:rsidR="00BB1B31" w:rsidRDefault="00BB1B31">
      <w:pPr>
        <w:pStyle w:val="Textoindependiente"/>
        <w:rPr>
          <w:sz w:val="21"/>
        </w:rPr>
      </w:pPr>
      <w:bookmarkStart w:id="6" w:name="_GoBack"/>
      <w:bookmarkEnd w:id="6"/>
    </w:p>
    <w:p w14:paraId="1DC8E483" w14:textId="77777777" w:rsidR="00BB1B31" w:rsidRDefault="00FE65DE">
      <w:pPr>
        <w:pStyle w:val="Ttulo2"/>
        <w:numPr>
          <w:ilvl w:val="2"/>
          <w:numId w:val="16"/>
        </w:numPr>
        <w:tabs>
          <w:tab w:val="left" w:pos="1549"/>
        </w:tabs>
        <w:ind w:left="1548" w:hanging="721"/>
      </w:pPr>
      <w:bookmarkStart w:id="7" w:name="_bookmark6"/>
      <w:bookmarkEnd w:id="7"/>
      <w:r>
        <w:t>Dependencia</w:t>
      </w:r>
      <w:r>
        <w:rPr>
          <w:spacing w:val="-2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parasito</w:t>
      </w:r>
      <w:r>
        <w:rPr>
          <w:spacing w:val="-2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hospedador</w:t>
      </w:r>
    </w:p>
    <w:p w14:paraId="3EF343F7" w14:textId="77777777" w:rsidR="00BB1B31" w:rsidRDefault="00BB1B31">
      <w:pPr>
        <w:pStyle w:val="Textoindependiente"/>
        <w:spacing w:before="3"/>
        <w:rPr>
          <w:b/>
          <w:sz w:val="36"/>
        </w:rPr>
      </w:pPr>
    </w:p>
    <w:p w14:paraId="1583346C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t>Un sistema parasito-hospedador estable exige que el parasito pueda entrar en</w:t>
      </w:r>
      <w:r>
        <w:rPr>
          <w:spacing w:val="1"/>
        </w:rPr>
        <w:t xml:space="preserve"> </w:t>
      </w:r>
      <w:r>
        <w:t>contacto</w:t>
      </w:r>
      <w:r>
        <w:rPr>
          <w:spacing w:val="-8"/>
        </w:rPr>
        <w:t xml:space="preserve"> </w:t>
      </w:r>
      <w:r>
        <w:t>con</w:t>
      </w:r>
      <w:r>
        <w:rPr>
          <w:spacing w:val="-9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hospedador,</w:t>
      </w:r>
      <w:r>
        <w:rPr>
          <w:spacing w:val="-9"/>
        </w:rPr>
        <w:t xml:space="preserve"> </w:t>
      </w:r>
      <w:r>
        <w:t>que</w:t>
      </w:r>
      <w:r>
        <w:rPr>
          <w:spacing w:val="-10"/>
        </w:rPr>
        <w:t xml:space="preserve"> </w:t>
      </w:r>
      <w:r>
        <w:t>este</w:t>
      </w:r>
      <w:r>
        <w:rPr>
          <w:spacing w:val="-9"/>
        </w:rPr>
        <w:t xml:space="preserve"> </w:t>
      </w:r>
      <w:r>
        <w:t>le</w:t>
      </w:r>
      <w:r>
        <w:rPr>
          <w:spacing w:val="-9"/>
        </w:rPr>
        <w:t xml:space="preserve"> </w:t>
      </w:r>
      <w:r>
        <w:t>proporcione</w:t>
      </w:r>
      <w:r>
        <w:rPr>
          <w:spacing w:val="-10"/>
        </w:rPr>
        <w:t xml:space="preserve"> </w:t>
      </w:r>
      <w:r>
        <w:t>las</w:t>
      </w:r>
      <w:r>
        <w:rPr>
          <w:spacing w:val="-9"/>
        </w:rPr>
        <w:t xml:space="preserve"> </w:t>
      </w:r>
      <w:r>
        <w:t>condiciones</w:t>
      </w:r>
      <w:r>
        <w:rPr>
          <w:spacing w:val="-8"/>
        </w:rPr>
        <w:t xml:space="preserve"> </w:t>
      </w:r>
      <w:r>
        <w:t>adecuadas</w:t>
      </w:r>
      <w:r>
        <w:rPr>
          <w:spacing w:val="-8"/>
        </w:rPr>
        <w:t xml:space="preserve"> </w:t>
      </w:r>
      <w:r>
        <w:t>para</w:t>
      </w:r>
      <w:r>
        <w:rPr>
          <w:spacing w:val="-58"/>
        </w:rPr>
        <w:t xml:space="preserve"> </w:t>
      </w:r>
      <w:r>
        <w:t>su</w:t>
      </w:r>
      <w:r>
        <w:rPr>
          <w:spacing w:val="-13"/>
        </w:rPr>
        <w:t xml:space="preserve"> </w:t>
      </w:r>
      <w:r>
        <w:t>desarrollo</w:t>
      </w:r>
      <w:r>
        <w:rPr>
          <w:spacing w:val="-13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el</w:t>
      </w:r>
      <w:r>
        <w:rPr>
          <w:spacing w:val="-13"/>
        </w:rPr>
        <w:t xml:space="preserve"> </w:t>
      </w:r>
      <w:r>
        <w:t>parasito</w:t>
      </w:r>
      <w:r>
        <w:rPr>
          <w:spacing w:val="-13"/>
        </w:rPr>
        <w:t xml:space="preserve"> </w:t>
      </w:r>
      <w:r>
        <w:t>sea</w:t>
      </w:r>
      <w:r>
        <w:rPr>
          <w:spacing w:val="-14"/>
        </w:rPr>
        <w:t xml:space="preserve"> </w:t>
      </w:r>
      <w:r>
        <w:t>capaz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resistir</w:t>
      </w:r>
      <w:r>
        <w:rPr>
          <w:spacing w:val="-14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reacción</w:t>
      </w:r>
      <w:r>
        <w:rPr>
          <w:spacing w:val="-13"/>
        </w:rPr>
        <w:t xml:space="preserve"> </w:t>
      </w:r>
      <w:r>
        <w:t>del</w:t>
      </w:r>
      <w:r>
        <w:rPr>
          <w:spacing w:val="-13"/>
        </w:rPr>
        <w:t xml:space="preserve"> </w:t>
      </w:r>
      <w:r>
        <w:t>hospedador.</w:t>
      </w:r>
      <w:r>
        <w:rPr>
          <w:spacing w:val="-13"/>
        </w:rPr>
        <w:t xml:space="preserve"> </w:t>
      </w:r>
      <w:r>
        <w:t>Estos</w:t>
      </w:r>
      <w:r>
        <w:rPr>
          <w:spacing w:val="-58"/>
        </w:rPr>
        <w:t xml:space="preserve"> </w:t>
      </w:r>
      <w:r>
        <w:t>factores</w:t>
      </w:r>
      <w:r>
        <w:rPr>
          <w:spacing w:val="-12"/>
        </w:rPr>
        <w:t xml:space="preserve"> </w:t>
      </w:r>
      <w:r>
        <w:t>pueden</w:t>
      </w:r>
      <w:r>
        <w:rPr>
          <w:spacing w:val="-11"/>
        </w:rPr>
        <w:t xml:space="preserve"> </w:t>
      </w:r>
      <w:r>
        <w:t>variar</w:t>
      </w:r>
      <w:r>
        <w:rPr>
          <w:spacing w:val="-12"/>
        </w:rPr>
        <w:t xml:space="preserve"> </w:t>
      </w:r>
      <w:r>
        <w:t>por</w:t>
      </w:r>
      <w:r>
        <w:rPr>
          <w:spacing w:val="-12"/>
        </w:rPr>
        <w:t xml:space="preserve"> </w:t>
      </w:r>
      <w:r>
        <w:t>causas</w:t>
      </w:r>
      <w:r>
        <w:rPr>
          <w:spacing w:val="-11"/>
        </w:rPr>
        <w:t xml:space="preserve"> </w:t>
      </w:r>
      <w:r>
        <w:t>diversas</w:t>
      </w:r>
      <w:r>
        <w:rPr>
          <w:spacing w:val="-11"/>
        </w:rPr>
        <w:t xml:space="preserve"> </w:t>
      </w:r>
      <w:r>
        <w:t>y,</w:t>
      </w:r>
      <w:r>
        <w:rPr>
          <w:spacing w:val="-12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consecuencia,</w:t>
      </w:r>
      <w:r>
        <w:rPr>
          <w:spacing w:val="-11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especificidad</w:t>
      </w:r>
      <w:r>
        <w:rPr>
          <w:spacing w:val="-11"/>
        </w:rPr>
        <w:t xml:space="preserve"> </w:t>
      </w:r>
      <w:r>
        <w:t>debe</w:t>
      </w:r>
      <w:r>
        <w:rPr>
          <w:spacing w:val="-58"/>
        </w:rPr>
        <w:t xml:space="preserve"> </w:t>
      </w:r>
      <w:r>
        <w:t>considerarse</w:t>
      </w:r>
      <w:r>
        <w:rPr>
          <w:spacing w:val="-2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fenómeno dinámico. (Radostits, et al,</w:t>
      </w:r>
      <w:r>
        <w:rPr>
          <w:spacing w:val="-1"/>
        </w:rPr>
        <w:t xml:space="preserve"> </w:t>
      </w:r>
      <w:r>
        <w:t>2018).</w:t>
      </w:r>
    </w:p>
    <w:p w14:paraId="657ED6F8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4E09C9BA" w14:textId="77777777" w:rsidR="00BB1B31" w:rsidRDefault="00FE65DE">
      <w:pPr>
        <w:pStyle w:val="Textoindependiente"/>
        <w:spacing w:before="102" w:line="360" w:lineRule="auto"/>
        <w:ind w:left="828" w:right="459"/>
        <w:jc w:val="both"/>
      </w:pPr>
      <w:r>
        <w:lastRenderedPageBreak/>
        <w:t>El grado de intimidad o adaptación del parasito al hospedador es muy variado. La</w:t>
      </w:r>
      <w:r>
        <w:rPr>
          <w:spacing w:val="1"/>
        </w:rPr>
        <w:t xml:space="preserve"> </w:t>
      </w:r>
      <w:r>
        <w:t>especificidad parasitaria podría definirse como la adecuación de las especies de</w:t>
      </w:r>
      <w:r>
        <w:rPr>
          <w:spacing w:val="1"/>
        </w:rPr>
        <w:t xml:space="preserve"> </w:t>
      </w:r>
      <w:r>
        <w:t>parásitos a ciertas especies de hospedadores o grupos de estos, entendiendo la</w:t>
      </w:r>
      <w:r>
        <w:rPr>
          <w:spacing w:val="1"/>
        </w:rPr>
        <w:t xml:space="preserve"> </w:t>
      </w:r>
      <w:r>
        <w:t>adecuación como el conjunto de características ecológicas, etológicas, fisiológicas</w:t>
      </w:r>
      <w:r>
        <w:rPr>
          <w:spacing w:val="-57"/>
        </w:rPr>
        <w:t xml:space="preserve"> </w:t>
      </w:r>
      <w:r>
        <w:t>y bioquímicas que hacen posible la existencia de fenotipos compatibles entre un</w:t>
      </w:r>
      <w:r>
        <w:rPr>
          <w:spacing w:val="1"/>
        </w:rPr>
        <w:t xml:space="preserve"> </w:t>
      </w:r>
      <w:r>
        <w:t>hospedador</w:t>
      </w:r>
      <w:r>
        <w:rPr>
          <w:spacing w:val="-1"/>
        </w:rPr>
        <w:t xml:space="preserve"> </w:t>
      </w:r>
      <w:r>
        <w:t>individual y</w:t>
      </w:r>
      <w:r>
        <w:rPr>
          <w:spacing w:val="2"/>
        </w:rPr>
        <w:t xml:space="preserve"> </w:t>
      </w:r>
      <w:r>
        <w:t>un parasito</w:t>
      </w:r>
      <w:r>
        <w:rPr>
          <w:spacing w:val="-1"/>
        </w:rPr>
        <w:t xml:space="preserve"> </w:t>
      </w:r>
      <w:r>
        <w:t>individual. (Tizard, 2009).</w:t>
      </w:r>
    </w:p>
    <w:p w14:paraId="688CB20B" w14:textId="77777777" w:rsidR="00BB1B31" w:rsidRDefault="00BB1B31">
      <w:pPr>
        <w:pStyle w:val="Textoindependiente"/>
        <w:spacing w:before="3"/>
      </w:pPr>
    </w:p>
    <w:p w14:paraId="78974927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t>Los</w:t>
      </w:r>
      <w:r>
        <w:rPr>
          <w:spacing w:val="-2"/>
        </w:rPr>
        <w:t xml:space="preserve"> </w:t>
      </w:r>
      <w:r>
        <w:t>animales</w:t>
      </w:r>
      <w:r>
        <w:rPr>
          <w:spacing w:val="-1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viven</w:t>
      </w:r>
      <w:r>
        <w:rPr>
          <w:spacing w:val="-1"/>
        </w:rPr>
        <w:t xml:space="preserve"> </w:t>
      </w:r>
      <w:r>
        <w:t>estrechamente</w:t>
      </w:r>
      <w:r>
        <w:rPr>
          <w:spacing w:val="-3"/>
        </w:rPr>
        <w:t xml:space="preserve"> </w:t>
      </w:r>
      <w:r>
        <w:t>asociados</w:t>
      </w:r>
      <w:r>
        <w:rPr>
          <w:spacing w:val="-1"/>
        </w:rPr>
        <w:t xml:space="preserve"> </w:t>
      </w:r>
      <w:r>
        <w:t>entre</w:t>
      </w:r>
      <w:r>
        <w:rPr>
          <w:spacing w:val="-3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denominan</w:t>
      </w:r>
      <w:r>
        <w:rPr>
          <w:spacing w:val="-2"/>
        </w:rPr>
        <w:t xml:space="preserve"> </w:t>
      </w:r>
      <w:r>
        <w:t>simbiontes</w:t>
      </w:r>
      <w:r>
        <w:rPr>
          <w:spacing w:val="-57"/>
        </w:rPr>
        <w:t xml:space="preserve"> </w:t>
      </w:r>
      <w:r>
        <w:t>que viven juntos el proceso de la simbiosis. En el caso del mutualismo uno de los</w:t>
      </w:r>
      <w:r>
        <w:rPr>
          <w:spacing w:val="1"/>
        </w:rPr>
        <w:t xml:space="preserve"> </w:t>
      </w:r>
      <w:r>
        <w:t>hospedadores se beneficia de la relación, mientras que el otro simplemente vive;</w:t>
      </w:r>
      <w:r>
        <w:rPr>
          <w:spacing w:val="1"/>
        </w:rPr>
        <w:t xml:space="preserve"> </w:t>
      </w:r>
      <w:r>
        <w:t>esto es lo que ocurre con los diversos ciliados y bacterias que habitan en el rumen</w:t>
      </w:r>
      <w:r>
        <w:rPr>
          <w:spacing w:val="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un rumiante. (Laverde, 2009).</w:t>
      </w:r>
    </w:p>
    <w:p w14:paraId="5EDE525B" w14:textId="77777777" w:rsidR="00BB1B31" w:rsidRDefault="00BB1B31">
      <w:pPr>
        <w:pStyle w:val="Textoindependiente"/>
        <w:spacing w:before="4"/>
      </w:pPr>
    </w:p>
    <w:p w14:paraId="120A4A33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t>Cuando los dos organismos simplemente viven juntos y ninguno de ellos pierde ni</w:t>
      </w:r>
      <w:r>
        <w:rPr>
          <w:spacing w:val="-57"/>
        </w:rPr>
        <w:t xml:space="preserve"> </w:t>
      </w:r>
      <w:r>
        <w:t>gana, la situación se denomina comensalismo, y los organismos que viven de esta</w:t>
      </w:r>
      <w:r>
        <w:rPr>
          <w:spacing w:val="1"/>
        </w:rPr>
        <w:t xml:space="preserve"> </w:t>
      </w:r>
      <w:r>
        <w:t>forma se llaman comensales. Finalmente, en el caso del parasitismo uno de las dos</w:t>
      </w:r>
      <w:r>
        <w:rPr>
          <w:spacing w:val="-57"/>
        </w:rPr>
        <w:t xml:space="preserve"> </w:t>
      </w:r>
      <w:r>
        <w:t>basas su subsistencia en el otro hasta dañar apreciablemente a este último. Por</w:t>
      </w:r>
      <w:r>
        <w:rPr>
          <w:spacing w:val="1"/>
        </w:rPr>
        <w:t xml:space="preserve"> </w:t>
      </w:r>
      <w:r>
        <w:t>definición,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parasito produce</w:t>
      </w:r>
      <w:r>
        <w:rPr>
          <w:spacing w:val="-2"/>
        </w:rPr>
        <w:t xml:space="preserve"> </w:t>
      </w:r>
      <w:r>
        <w:t>efectos negativos</w:t>
      </w:r>
      <w:r>
        <w:rPr>
          <w:spacing w:val="-1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hospedador.</w:t>
      </w:r>
      <w:r>
        <w:rPr>
          <w:spacing w:val="1"/>
        </w:rPr>
        <w:t xml:space="preserve"> </w:t>
      </w:r>
      <w:r>
        <w:t>(Kasai,</w:t>
      </w:r>
      <w:r>
        <w:rPr>
          <w:spacing w:val="-1"/>
        </w:rPr>
        <w:t xml:space="preserve"> </w:t>
      </w:r>
      <w:r>
        <w:t>2019)</w:t>
      </w:r>
    </w:p>
    <w:p w14:paraId="2FCD318A" w14:textId="77777777" w:rsidR="00BB1B31" w:rsidRDefault="00BB1B31">
      <w:pPr>
        <w:pStyle w:val="Textoindependiente"/>
        <w:spacing w:before="7"/>
      </w:pPr>
    </w:p>
    <w:p w14:paraId="6DF238A5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t>En los nematodos, existen muchos ejemplos de cómo los parásitos, en su objetivo</w:t>
      </w:r>
      <w:r>
        <w:rPr>
          <w:spacing w:val="1"/>
        </w:rPr>
        <w:t xml:space="preserve"> </w:t>
      </w:r>
      <w:r>
        <w:t>de sobrevivencia, logran adaptar diferentes mecanismos para lograr la infestación.</w:t>
      </w:r>
      <w:r>
        <w:rPr>
          <w:spacing w:val="-57"/>
        </w:rPr>
        <w:t xml:space="preserve"> </w:t>
      </w:r>
      <w:r>
        <w:t>Muchas especies han</w:t>
      </w:r>
      <w:r>
        <w:rPr>
          <w:spacing w:val="1"/>
        </w:rPr>
        <w:t xml:space="preserve"> </w:t>
      </w:r>
      <w:r>
        <w:t>logrado que</w:t>
      </w:r>
      <w:r>
        <w:rPr>
          <w:spacing w:val="1"/>
        </w:rPr>
        <w:t xml:space="preserve"> </w:t>
      </w:r>
      <w:r>
        <w:t>el comportamiento de sus larvas infestivas</w:t>
      </w:r>
      <w:r>
        <w:rPr>
          <w:spacing w:val="1"/>
        </w:rPr>
        <w:t xml:space="preserve"> </w:t>
      </w:r>
      <w:r>
        <w:t>coincida con la conducta del hospedero específico, cuando éste pueda ser más</w:t>
      </w:r>
      <w:r>
        <w:rPr>
          <w:spacing w:val="1"/>
        </w:rPr>
        <w:t xml:space="preserve"> </w:t>
      </w:r>
      <w:r>
        <w:t>vulnerable</w:t>
      </w:r>
      <w:r>
        <w:rPr>
          <w:spacing w:val="-1"/>
        </w:rPr>
        <w:t xml:space="preserve"> </w:t>
      </w:r>
      <w:r>
        <w:t>o susceptible a</w:t>
      </w:r>
      <w:r>
        <w:rPr>
          <w:spacing w:val="-2"/>
        </w:rPr>
        <w:t xml:space="preserve"> </w:t>
      </w:r>
      <w:r>
        <w:t>las mismas. (Espinoza,</w:t>
      </w:r>
      <w:r>
        <w:rPr>
          <w:spacing w:val="1"/>
        </w:rPr>
        <w:t xml:space="preserve"> </w:t>
      </w:r>
      <w:r>
        <w:t>2012).</w:t>
      </w:r>
    </w:p>
    <w:p w14:paraId="00741705" w14:textId="77777777" w:rsidR="00BB1B31" w:rsidRDefault="00BB1B31">
      <w:pPr>
        <w:pStyle w:val="Textoindependiente"/>
        <w:spacing w:before="4"/>
      </w:pPr>
    </w:p>
    <w:p w14:paraId="00A3BEB6" w14:textId="77777777" w:rsidR="00BB1B31" w:rsidRDefault="00FE65DE">
      <w:pPr>
        <w:pStyle w:val="Textoindependiente"/>
        <w:spacing w:line="360" w:lineRule="auto"/>
        <w:ind w:left="828" w:right="457"/>
        <w:jc w:val="both"/>
      </w:pPr>
      <w:r>
        <w:t>Como consecuencia de esta asociación durante la evolución de las especies los</w:t>
      </w:r>
      <w:r>
        <w:rPr>
          <w:spacing w:val="1"/>
        </w:rPr>
        <w:t xml:space="preserve"> </w:t>
      </w:r>
      <w:r>
        <w:t>parásitos han sufrido transformaciones morfológicas y fisiológicas, para poder</w:t>
      </w:r>
      <w:r>
        <w:rPr>
          <w:spacing w:val="1"/>
        </w:rPr>
        <w:t xml:space="preserve"> </w:t>
      </w:r>
      <w:r>
        <w:t>adaptarse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su vida</w:t>
      </w:r>
      <w:r>
        <w:rPr>
          <w:spacing w:val="-1"/>
        </w:rPr>
        <w:t xml:space="preserve"> </w:t>
      </w:r>
      <w:r>
        <w:t>parasitaria.</w:t>
      </w:r>
      <w:r>
        <w:rPr>
          <w:spacing w:val="1"/>
        </w:rPr>
        <w:t xml:space="preserve"> </w:t>
      </w:r>
      <w:r>
        <w:t>(Baer, 2011).</w:t>
      </w:r>
    </w:p>
    <w:p w14:paraId="24D7FFD2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0D7DE701" w14:textId="77777777" w:rsidR="00BB1B31" w:rsidRDefault="00FE65DE">
      <w:pPr>
        <w:pStyle w:val="Ttulo2"/>
        <w:numPr>
          <w:ilvl w:val="1"/>
          <w:numId w:val="16"/>
        </w:numPr>
        <w:tabs>
          <w:tab w:val="left" w:pos="1249"/>
        </w:tabs>
        <w:spacing w:before="102"/>
        <w:ind w:left="1248" w:hanging="421"/>
      </w:pPr>
      <w:r>
        <w:lastRenderedPageBreak/>
        <w:t>Características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parásitos</w:t>
      </w:r>
    </w:p>
    <w:p w14:paraId="3213D609" w14:textId="77777777" w:rsidR="00BB1B31" w:rsidRDefault="00BB1B31">
      <w:pPr>
        <w:pStyle w:val="Textoindependiente"/>
        <w:spacing w:before="4"/>
        <w:rPr>
          <w:b/>
          <w:sz w:val="36"/>
        </w:rPr>
      </w:pPr>
    </w:p>
    <w:p w14:paraId="3E06F019" w14:textId="77777777" w:rsidR="00BB1B31" w:rsidRDefault="00FE65DE">
      <w:pPr>
        <w:pStyle w:val="Prrafodelista"/>
        <w:numPr>
          <w:ilvl w:val="2"/>
          <w:numId w:val="16"/>
        </w:numPr>
        <w:tabs>
          <w:tab w:val="left" w:pos="1429"/>
        </w:tabs>
        <w:ind w:left="1428" w:hanging="601"/>
        <w:rPr>
          <w:b/>
          <w:sz w:val="24"/>
        </w:rPr>
      </w:pPr>
      <w:r>
        <w:rPr>
          <w:b/>
          <w:sz w:val="24"/>
        </w:rPr>
        <w:t>Propagación de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los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parásitos</w:t>
      </w:r>
    </w:p>
    <w:p w14:paraId="2B35C297" w14:textId="77777777" w:rsidR="00BB1B31" w:rsidRDefault="00BB1B31">
      <w:pPr>
        <w:pStyle w:val="Textoindependiente"/>
        <w:spacing w:before="4"/>
        <w:rPr>
          <w:b/>
          <w:sz w:val="36"/>
        </w:rPr>
      </w:pPr>
    </w:p>
    <w:p w14:paraId="4876F25F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t>Los que entran por la boca son deglutidos y pueden permanecer en el intestino o</w:t>
      </w:r>
      <w:r>
        <w:rPr>
          <w:spacing w:val="1"/>
        </w:rPr>
        <w:t xml:space="preserve"> </w:t>
      </w:r>
      <w:r>
        <w:t>penetrar</w:t>
      </w:r>
      <w:r>
        <w:rPr>
          <w:spacing w:val="-12"/>
        </w:rPr>
        <w:t xml:space="preserve"> </w:t>
      </w:r>
      <w:r>
        <w:t>por</w:t>
      </w:r>
      <w:r>
        <w:rPr>
          <w:spacing w:val="-9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pared</w:t>
      </w:r>
      <w:r>
        <w:rPr>
          <w:spacing w:val="-11"/>
        </w:rPr>
        <w:t xml:space="preserve"> </w:t>
      </w:r>
      <w:r>
        <w:t>intestinal</w:t>
      </w:r>
      <w:r>
        <w:rPr>
          <w:spacing w:val="-10"/>
        </w:rPr>
        <w:t xml:space="preserve"> </w:t>
      </w:r>
      <w:r>
        <w:t>invadiendo</w:t>
      </w:r>
      <w:r>
        <w:rPr>
          <w:spacing w:val="-10"/>
        </w:rPr>
        <w:t xml:space="preserve"> </w:t>
      </w:r>
      <w:r>
        <w:t>otros</w:t>
      </w:r>
      <w:r>
        <w:rPr>
          <w:spacing w:val="-8"/>
        </w:rPr>
        <w:t xml:space="preserve"> </w:t>
      </w:r>
      <w:r>
        <w:t>órganos,</w:t>
      </w:r>
      <w:r>
        <w:rPr>
          <w:spacing w:val="-11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menudo,</w:t>
      </w:r>
      <w:r>
        <w:rPr>
          <w:spacing w:val="-8"/>
        </w:rPr>
        <w:t xml:space="preserve"> </w:t>
      </w:r>
      <w:r>
        <w:t>los</w:t>
      </w:r>
      <w:r>
        <w:rPr>
          <w:spacing w:val="-10"/>
        </w:rPr>
        <w:t xml:space="preserve"> </w:t>
      </w:r>
      <w:r>
        <w:t>parásitos</w:t>
      </w:r>
      <w:r>
        <w:rPr>
          <w:spacing w:val="-57"/>
        </w:rPr>
        <w:t xml:space="preserve"> </w:t>
      </w:r>
      <w:r>
        <w:t>penetran</w:t>
      </w:r>
      <w:r>
        <w:rPr>
          <w:spacing w:val="1"/>
        </w:rPr>
        <w:t xml:space="preserve"> </w:t>
      </w:r>
      <w:r>
        <w:t>en la boca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través de</w:t>
      </w:r>
      <w:r>
        <w:rPr>
          <w:spacing w:val="-1"/>
        </w:rPr>
        <w:t xml:space="preserve"> </w:t>
      </w:r>
      <w:r>
        <w:t>la transmisión</w:t>
      </w:r>
      <w:r>
        <w:rPr>
          <w:spacing w:val="-1"/>
        </w:rPr>
        <w:t xml:space="preserve"> </w:t>
      </w:r>
      <w:r>
        <w:t>fecal-oral. (Pérez, 2015).</w:t>
      </w:r>
    </w:p>
    <w:p w14:paraId="163D0659" w14:textId="77777777" w:rsidR="00BB1B31" w:rsidRDefault="00BB1B31">
      <w:pPr>
        <w:pStyle w:val="Textoindependiente"/>
        <w:spacing w:before="3"/>
      </w:pPr>
    </w:p>
    <w:p w14:paraId="3E294406" w14:textId="77777777" w:rsidR="00BB1B31" w:rsidRDefault="00FE65DE">
      <w:pPr>
        <w:pStyle w:val="Textoindependiente"/>
        <w:spacing w:line="362" w:lineRule="auto"/>
        <w:ind w:left="828" w:right="458"/>
        <w:jc w:val="both"/>
      </w:pPr>
      <w:r>
        <w:t>Algunos</w:t>
      </w:r>
      <w:r>
        <w:rPr>
          <w:spacing w:val="-8"/>
        </w:rPr>
        <w:t xml:space="preserve"> </w:t>
      </w:r>
      <w:r>
        <w:t>parásitos</w:t>
      </w:r>
      <w:r>
        <w:rPr>
          <w:spacing w:val="-7"/>
        </w:rPr>
        <w:t xml:space="preserve"> </w:t>
      </w:r>
      <w:r>
        <w:t>penetran</w:t>
      </w:r>
      <w:r>
        <w:rPr>
          <w:spacing w:val="-9"/>
        </w:rPr>
        <w:t xml:space="preserve"> </w:t>
      </w:r>
      <w:r>
        <w:t>directamente</w:t>
      </w:r>
      <w:r>
        <w:rPr>
          <w:spacing w:val="-6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través</w:t>
      </w:r>
      <w:r>
        <w:rPr>
          <w:spacing w:val="-6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piel.</w:t>
      </w:r>
      <w:r>
        <w:rPr>
          <w:spacing w:val="-9"/>
        </w:rPr>
        <w:t xml:space="preserve"> </w:t>
      </w:r>
      <w:r>
        <w:t>Otros</w:t>
      </w:r>
      <w:r>
        <w:rPr>
          <w:spacing w:val="-6"/>
        </w:rPr>
        <w:t xml:space="preserve"> </w:t>
      </w:r>
      <w:r>
        <w:t>se</w:t>
      </w:r>
      <w:r>
        <w:rPr>
          <w:spacing w:val="-8"/>
        </w:rPr>
        <w:t xml:space="preserve"> </w:t>
      </w:r>
      <w:r>
        <w:t>transmiten</w:t>
      </w:r>
      <w:r>
        <w:rPr>
          <w:spacing w:val="-9"/>
        </w:rPr>
        <w:t xml:space="preserve"> </w:t>
      </w:r>
      <w:r>
        <w:t>por</w:t>
      </w:r>
      <w:r>
        <w:rPr>
          <w:spacing w:val="-57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picaduras de</w:t>
      </w:r>
      <w:r>
        <w:rPr>
          <w:spacing w:val="-1"/>
        </w:rPr>
        <w:t xml:space="preserve"> </w:t>
      </w:r>
      <w:r>
        <w:t>insectos.</w:t>
      </w:r>
    </w:p>
    <w:p w14:paraId="50235CCA" w14:textId="77777777" w:rsidR="00BB1B31" w:rsidRDefault="00BB1B31">
      <w:pPr>
        <w:pStyle w:val="Textoindependiente"/>
      </w:pPr>
    </w:p>
    <w:p w14:paraId="77AB9D94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t>El principal mecanismo de transmisión es la vía oral-fecal. La infección puede ser</w:t>
      </w:r>
      <w:r>
        <w:rPr>
          <w:spacing w:val="1"/>
        </w:rPr>
        <w:t xml:space="preserve"> </w:t>
      </w:r>
      <w:r>
        <w:t>transmitida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contacto</w:t>
      </w:r>
      <w:r>
        <w:rPr>
          <w:spacing w:val="1"/>
        </w:rPr>
        <w:t xml:space="preserve"> </w:t>
      </w:r>
      <w:r>
        <w:t>persona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persona,</w:t>
      </w:r>
      <w:r>
        <w:rPr>
          <w:spacing w:val="1"/>
        </w:rPr>
        <w:t xml:space="preserve"> </w:t>
      </w:r>
      <w:r>
        <w:t>animal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persona,</w:t>
      </w:r>
      <w:r>
        <w:rPr>
          <w:spacing w:val="1"/>
        </w:rPr>
        <w:t xml:space="preserve"> </w:t>
      </w:r>
      <w:r>
        <w:t>así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ingestión de agua o alimentos contaminados. Los parásitos, como todos los seres</w:t>
      </w:r>
      <w:r>
        <w:rPr>
          <w:spacing w:val="1"/>
        </w:rPr>
        <w:t xml:space="preserve"> </w:t>
      </w:r>
      <w:r>
        <w:t>vivos, están dotados de la propiedad de reproducirse, es decir, de producir o</w:t>
      </w:r>
      <w:r>
        <w:rPr>
          <w:spacing w:val="1"/>
        </w:rPr>
        <w:t xml:space="preserve"> </w:t>
      </w:r>
      <w:r>
        <w:t>engendrar otros seres vivos semejantes a sí mismos. Además, todos los parásitos</w:t>
      </w:r>
      <w:r>
        <w:rPr>
          <w:spacing w:val="1"/>
        </w:rPr>
        <w:t xml:space="preserve"> </w:t>
      </w:r>
      <w:r>
        <w:t>necesitan</w:t>
      </w:r>
      <w:r>
        <w:rPr>
          <w:spacing w:val="-1"/>
        </w:rPr>
        <w:t xml:space="preserve"> </w:t>
      </w:r>
      <w:r>
        <w:t>encontrar un nuevo hospedador.</w:t>
      </w:r>
      <w:r>
        <w:rPr>
          <w:spacing w:val="1"/>
        </w:rPr>
        <w:t xml:space="preserve"> </w:t>
      </w:r>
      <w:r>
        <w:t>(Kasai, 2019)</w:t>
      </w:r>
    </w:p>
    <w:p w14:paraId="0DC91BB3" w14:textId="77777777" w:rsidR="00BB1B31" w:rsidRDefault="00BB1B31">
      <w:pPr>
        <w:pStyle w:val="Textoindependiente"/>
        <w:spacing w:before="3"/>
      </w:pPr>
    </w:p>
    <w:p w14:paraId="773848E9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t>La transmisión fecal-oral es una forma común de contraer un parásito. Fecal se</w:t>
      </w:r>
      <w:r>
        <w:rPr>
          <w:spacing w:val="1"/>
        </w:rPr>
        <w:t xml:space="preserve"> </w:t>
      </w:r>
      <w:r>
        <w:t>refiere a las heces o materia fecal y oral se refiere a la boca, incluyendo las cosas</w:t>
      </w:r>
      <w:r>
        <w:rPr>
          <w:spacing w:val="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introducen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boca. La</w:t>
      </w:r>
      <w:r>
        <w:rPr>
          <w:spacing w:val="-3"/>
        </w:rPr>
        <w:t xml:space="preserve"> </w:t>
      </w:r>
      <w:r>
        <w:t>infección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transmite a</w:t>
      </w:r>
      <w:r>
        <w:rPr>
          <w:spacing w:val="-3"/>
        </w:rPr>
        <w:t xml:space="preserve"> </w:t>
      </w:r>
      <w:r>
        <w:t>través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vía</w:t>
      </w:r>
      <w:r>
        <w:rPr>
          <w:spacing w:val="-1"/>
        </w:rPr>
        <w:t xml:space="preserve"> </w:t>
      </w:r>
      <w:r>
        <w:t>fecal-</w:t>
      </w:r>
      <w:r>
        <w:rPr>
          <w:spacing w:val="-58"/>
        </w:rPr>
        <w:t xml:space="preserve"> </w:t>
      </w:r>
      <w:r>
        <w:t>oral se contrae cuando una persona, de alguna manera, ingiere algo contaminado</w:t>
      </w:r>
      <w:r>
        <w:rPr>
          <w:spacing w:val="1"/>
        </w:rPr>
        <w:t xml:space="preserve"> </w:t>
      </w:r>
      <w:r>
        <w:t>con heces de otra persona o de un animal (como un perro o un gato) infectados.</w:t>
      </w:r>
      <w:r>
        <w:rPr>
          <w:spacing w:val="1"/>
        </w:rPr>
        <w:t xml:space="preserve"> </w:t>
      </w:r>
      <w:r>
        <w:t>Muchos parásitos invaden el tubo digestivo de las personas o residen en éste. Por</w:t>
      </w:r>
      <w:r>
        <w:rPr>
          <w:spacing w:val="1"/>
        </w:rPr>
        <w:t xml:space="preserve"> </w:t>
      </w:r>
      <w:r>
        <w:t>lo</w:t>
      </w:r>
      <w:r>
        <w:rPr>
          <w:spacing w:val="1"/>
        </w:rPr>
        <w:t xml:space="preserve"> </w:t>
      </w:r>
      <w:r>
        <w:t>tanto,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parásitos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sus</w:t>
      </w:r>
      <w:r>
        <w:rPr>
          <w:spacing w:val="1"/>
        </w:rPr>
        <w:t xml:space="preserve"> </w:t>
      </w:r>
      <w:r>
        <w:t>huevos</w:t>
      </w:r>
      <w:r>
        <w:rPr>
          <w:spacing w:val="1"/>
        </w:rPr>
        <w:t xml:space="preserve"> </w:t>
      </w:r>
      <w:r>
        <w:t>están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menudo</w:t>
      </w:r>
      <w:r>
        <w:rPr>
          <w:spacing w:val="1"/>
        </w:rPr>
        <w:t xml:space="preserve"> </w:t>
      </w:r>
      <w:r>
        <w:t>presentes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sus</w:t>
      </w:r>
      <w:r>
        <w:rPr>
          <w:spacing w:val="1"/>
        </w:rPr>
        <w:t xml:space="preserve"> </w:t>
      </w:r>
      <w:r>
        <w:t>heces.</w:t>
      </w:r>
      <w:r>
        <w:rPr>
          <w:spacing w:val="-57"/>
        </w:rPr>
        <w:t xml:space="preserve"> </w:t>
      </w:r>
      <w:r>
        <w:t>(Monge,</w:t>
      </w:r>
      <w:r>
        <w:rPr>
          <w:spacing w:val="-1"/>
        </w:rPr>
        <w:t xml:space="preserve"> </w:t>
      </w:r>
      <w:r>
        <w:t>2015).</w:t>
      </w:r>
    </w:p>
    <w:p w14:paraId="45521D43" w14:textId="77777777" w:rsidR="00BB1B31" w:rsidRDefault="00BB1B31">
      <w:pPr>
        <w:pStyle w:val="Textoindependiente"/>
        <w:spacing w:before="5"/>
      </w:pPr>
    </w:p>
    <w:p w14:paraId="7A396EAD" w14:textId="77777777" w:rsidR="00BB1B31" w:rsidRDefault="00FE65DE">
      <w:pPr>
        <w:pStyle w:val="Textoindependiente"/>
        <w:spacing w:before="1" w:line="360" w:lineRule="auto"/>
        <w:ind w:left="828" w:right="464"/>
        <w:jc w:val="both"/>
      </w:pPr>
      <w:r>
        <w:t>En este sentido, el termino transmisión hace referencia a los hechos que ocurren</w:t>
      </w:r>
      <w:r>
        <w:rPr>
          <w:spacing w:val="1"/>
        </w:rPr>
        <w:t xml:space="preserve"> </w:t>
      </w:r>
      <w:r>
        <w:t>desde la salida de un parasito del hospedador hasta que tiene lugar el contacto con</w:t>
      </w:r>
      <w:r>
        <w:rPr>
          <w:spacing w:val="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próximo</w:t>
      </w:r>
      <w:r>
        <w:rPr>
          <w:spacing w:val="-1"/>
        </w:rPr>
        <w:t xml:space="preserve"> </w:t>
      </w:r>
      <w:r>
        <w:t>hospedador que</w:t>
      </w:r>
      <w:r>
        <w:rPr>
          <w:spacing w:val="-2"/>
        </w:rPr>
        <w:t xml:space="preserve"> </w:t>
      </w:r>
      <w:r>
        <w:t>interviene</w:t>
      </w:r>
      <w:r>
        <w:rPr>
          <w:spacing w:val="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su ciclo</w:t>
      </w:r>
      <w:r>
        <w:rPr>
          <w:spacing w:val="1"/>
        </w:rPr>
        <w:t xml:space="preserve"> </w:t>
      </w:r>
      <w:r>
        <w:t>biológico. (Tizard,</w:t>
      </w:r>
      <w:r>
        <w:rPr>
          <w:spacing w:val="-1"/>
        </w:rPr>
        <w:t xml:space="preserve"> </w:t>
      </w:r>
      <w:r>
        <w:t>2009).</w:t>
      </w:r>
    </w:p>
    <w:p w14:paraId="0857CCCD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2B5881F5" w14:textId="77777777" w:rsidR="00BB1B31" w:rsidRDefault="00FE65DE">
      <w:pPr>
        <w:pStyle w:val="Ttulo2"/>
        <w:numPr>
          <w:ilvl w:val="2"/>
          <w:numId w:val="16"/>
        </w:numPr>
        <w:tabs>
          <w:tab w:val="left" w:pos="1429"/>
        </w:tabs>
        <w:spacing w:before="102"/>
        <w:ind w:left="1428" w:hanging="601"/>
      </w:pPr>
      <w:r>
        <w:lastRenderedPageBreak/>
        <w:t>Modos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transmisión</w:t>
      </w:r>
      <w:r>
        <w:rPr>
          <w:spacing w:val="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parásitos</w:t>
      </w:r>
    </w:p>
    <w:p w14:paraId="7D7E514B" w14:textId="77777777" w:rsidR="00BB1B31" w:rsidRDefault="00BB1B31">
      <w:pPr>
        <w:pStyle w:val="Textoindependiente"/>
        <w:rPr>
          <w:b/>
          <w:sz w:val="20"/>
        </w:rPr>
      </w:pPr>
    </w:p>
    <w:p w14:paraId="72019A69" w14:textId="77777777" w:rsidR="00BB1B31" w:rsidRDefault="00FE65DE">
      <w:pPr>
        <w:pStyle w:val="Textoindependiente"/>
        <w:spacing w:before="10"/>
        <w:rPr>
          <w:b/>
          <w:sz w:val="20"/>
        </w:rPr>
      </w:pPr>
      <w:r>
        <w:rPr>
          <w:noProof/>
          <w:lang w:eastAsia="es-ES"/>
        </w:rPr>
        <w:drawing>
          <wp:anchor distT="0" distB="0" distL="0" distR="0" simplePos="0" relativeHeight="251658240" behindDoc="0" locked="0" layoutInCell="1" allowOverlap="1" wp14:anchorId="3B1DDA43" wp14:editId="034B223F">
            <wp:simplePos x="0" y="0"/>
            <wp:positionH relativeFrom="page">
              <wp:posOffset>1546257</wp:posOffset>
            </wp:positionH>
            <wp:positionV relativeFrom="paragraph">
              <wp:posOffset>177624</wp:posOffset>
            </wp:positionV>
            <wp:extent cx="4640681" cy="2824162"/>
            <wp:effectExtent l="0" t="0" r="0" b="0"/>
            <wp:wrapTopAndBottom/>
            <wp:docPr id="3" name="image2.png" descr="C:\Users\Microsoft\Desktop\Sin títuloasdasdasda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40681" cy="28241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28DAB33" w14:textId="77777777" w:rsidR="00BB1B31" w:rsidRDefault="00BB1B31">
      <w:pPr>
        <w:pStyle w:val="Textoindependiente"/>
        <w:rPr>
          <w:b/>
          <w:sz w:val="26"/>
        </w:rPr>
      </w:pPr>
    </w:p>
    <w:p w14:paraId="4FEDA383" w14:textId="77777777" w:rsidR="00BB1B31" w:rsidRDefault="00FE65DE">
      <w:pPr>
        <w:spacing w:before="172"/>
        <w:ind w:left="828"/>
        <w:jc w:val="both"/>
        <w:rPr>
          <w:sz w:val="20"/>
        </w:rPr>
      </w:pPr>
      <w:r>
        <w:rPr>
          <w:b/>
          <w:sz w:val="20"/>
        </w:rPr>
        <w:t>Figura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 xml:space="preserve">1: </w:t>
      </w:r>
      <w:r>
        <w:rPr>
          <w:sz w:val="20"/>
        </w:rPr>
        <w:t>Modos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>trasmisión de</w:t>
      </w:r>
      <w:r>
        <w:rPr>
          <w:spacing w:val="-2"/>
          <w:sz w:val="20"/>
        </w:rPr>
        <w:t xml:space="preserve"> </w:t>
      </w:r>
      <w:r>
        <w:rPr>
          <w:sz w:val="20"/>
        </w:rPr>
        <w:t>parásitos</w:t>
      </w:r>
    </w:p>
    <w:p w14:paraId="6AA6A637" w14:textId="77777777" w:rsidR="00BB1B31" w:rsidRDefault="00BB1B31">
      <w:pPr>
        <w:pStyle w:val="Textoindependiente"/>
        <w:rPr>
          <w:sz w:val="22"/>
        </w:rPr>
      </w:pPr>
    </w:p>
    <w:p w14:paraId="16436CB7" w14:textId="77777777" w:rsidR="00BB1B31" w:rsidRDefault="00FE65DE">
      <w:pPr>
        <w:pStyle w:val="Ttulo2"/>
        <w:numPr>
          <w:ilvl w:val="2"/>
          <w:numId w:val="16"/>
        </w:numPr>
        <w:tabs>
          <w:tab w:val="left" w:pos="1429"/>
        </w:tabs>
        <w:spacing w:before="140"/>
        <w:ind w:left="1428" w:hanging="601"/>
      </w:pPr>
      <w:r>
        <w:t>Ecología</w:t>
      </w:r>
      <w:r>
        <w:rPr>
          <w:spacing w:val="-1"/>
        </w:rPr>
        <w:t xml:space="preserve"> </w:t>
      </w:r>
      <w:r>
        <w:t>parasitaria</w:t>
      </w:r>
      <w:r>
        <w:rPr>
          <w:spacing w:val="-1"/>
        </w:rPr>
        <w:t xml:space="preserve"> </w:t>
      </w:r>
      <w:r>
        <w:t>ubicada</w:t>
      </w:r>
      <w:r>
        <w:rPr>
          <w:spacing w:val="-1"/>
        </w:rPr>
        <w:t xml:space="preserve"> </w:t>
      </w:r>
      <w:r>
        <w:t>en el</w:t>
      </w:r>
      <w:r>
        <w:rPr>
          <w:spacing w:val="-1"/>
        </w:rPr>
        <w:t xml:space="preserve"> </w:t>
      </w:r>
      <w:r>
        <w:t>tracto gastrointestinal</w:t>
      </w:r>
    </w:p>
    <w:p w14:paraId="33AE6F10" w14:textId="77777777" w:rsidR="00BB1B31" w:rsidRDefault="00BB1B31">
      <w:pPr>
        <w:pStyle w:val="Textoindependiente"/>
        <w:rPr>
          <w:b/>
          <w:sz w:val="33"/>
        </w:rPr>
      </w:pPr>
    </w:p>
    <w:p w14:paraId="45E796B3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t>Los</w:t>
      </w:r>
      <w:r>
        <w:rPr>
          <w:spacing w:val="-9"/>
        </w:rPr>
        <w:t xml:space="preserve"> </w:t>
      </w:r>
      <w:r>
        <w:t>métodos</w:t>
      </w:r>
      <w:r>
        <w:rPr>
          <w:spacing w:val="-8"/>
        </w:rPr>
        <w:t xml:space="preserve"> </w:t>
      </w:r>
      <w:r>
        <w:t>ecológicos</w:t>
      </w:r>
      <w:r>
        <w:rPr>
          <w:spacing w:val="-6"/>
        </w:rPr>
        <w:t xml:space="preserve"> </w:t>
      </w:r>
      <w:r>
        <w:t>aplicados</w:t>
      </w:r>
      <w:r>
        <w:rPr>
          <w:spacing w:val="-6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parasitología</w:t>
      </w:r>
      <w:r>
        <w:rPr>
          <w:spacing w:val="-10"/>
        </w:rPr>
        <w:t xml:space="preserve"> </w:t>
      </w:r>
      <w:r>
        <w:t>demuestran</w:t>
      </w:r>
      <w:r>
        <w:rPr>
          <w:spacing w:val="-9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distribución</w:t>
      </w:r>
      <w:r>
        <w:rPr>
          <w:spacing w:val="-58"/>
        </w:rPr>
        <w:t xml:space="preserve"> </w:t>
      </w:r>
      <w:r>
        <w:rPr>
          <w:spacing w:val="-1"/>
        </w:rPr>
        <w:t>de</w:t>
      </w:r>
      <w:r>
        <w:rPr>
          <w:spacing w:val="-16"/>
        </w:rPr>
        <w:t xml:space="preserve"> </w:t>
      </w:r>
      <w:r>
        <w:rPr>
          <w:spacing w:val="-1"/>
        </w:rPr>
        <w:t>las</w:t>
      </w:r>
      <w:r>
        <w:rPr>
          <w:spacing w:val="-15"/>
        </w:rPr>
        <w:t xml:space="preserve"> </w:t>
      </w:r>
      <w:r>
        <w:rPr>
          <w:spacing w:val="-1"/>
        </w:rPr>
        <w:t>poblaciones</w:t>
      </w:r>
      <w:r>
        <w:rPr>
          <w:spacing w:val="-14"/>
        </w:rPr>
        <w:t xml:space="preserve"> </w:t>
      </w:r>
      <w:r>
        <w:t>parasitarias</w:t>
      </w:r>
      <w:r>
        <w:rPr>
          <w:spacing w:val="-15"/>
        </w:rPr>
        <w:t xml:space="preserve"> </w:t>
      </w:r>
      <w:r>
        <w:t>en</w:t>
      </w:r>
      <w:r>
        <w:rPr>
          <w:spacing w:val="-14"/>
        </w:rPr>
        <w:t xml:space="preserve"> </w:t>
      </w:r>
      <w:r>
        <w:t>las</w:t>
      </w:r>
      <w:r>
        <w:rPr>
          <w:spacing w:val="-15"/>
        </w:rPr>
        <w:t xml:space="preserve"> </w:t>
      </w:r>
      <w:r>
        <w:t>correspondientes</w:t>
      </w:r>
      <w:r>
        <w:rPr>
          <w:spacing w:val="-15"/>
        </w:rPr>
        <w:t xml:space="preserve"> </w:t>
      </w:r>
      <w:r>
        <w:t>poblaciones</w:t>
      </w:r>
      <w:r>
        <w:rPr>
          <w:spacing w:val="-14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hospedadores</w:t>
      </w:r>
      <w:r>
        <w:rPr>
          <w:spacing w:val="-58"/>
        </w:rPr>
        <w:t xml:space="preserve"> </w:t>
      </w:r>
      <w:r>
        <w:t>es</w:t>
      </w:r>
      <w:r>
        <w:rPr>
          <w:spacing w:val="-6"/>
        </w:rPr>
        <w:t xml:space="preserve"> </w:t>
      </w:r>
      <w:r>
        <w:t>binomial,</w:t>
      </w:r>
      <w:r>
        <w:rPr>
          <w:spacing w:val="-5"/>
        </w:rPr>
        <w:t xml:space="preserve"> </w:t>
      </w:r>
      <w:r>
        <w:t>lo</w:t>
      </w:r>
      <w:r>
        <w:rPr>
          <w:spacing w:val="-5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significa</w:t>
      </w:r>
      <w:r>
        <w:rPr>
          <w:spacing w:val="-7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existe</w:t>
      </w:r>
      <w:r>
        <w:rPr>
          <w:spacing w:val="-5"/>
        </w:rPr>
        <w:t xml:space="preserve"> </w:t>
      </w:r>
      <w:r>
        <w:t>una</w:t>
      </w:r>
      <w:r>
        <w:rPr>
          <w:spacing w:val="-4"/>
        </w:rPr>
        <w:t xml:space="preserve"> </w:t>
      </w:r>
      <w:r>
        <w:t>gradación</w:t>
      </w:r>
      <w:r>
        <w:rPr>
          <w:spacing w:val="-5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parasitismo</w:t>
      </w:r>
      <w:r>
        <w:rPr>
          <w:spacing w:val="-5"/>
        </w:rPr>
        <w:t xml:space="preserve"> </w:t>
      </w:r>
      <w:r>
        <w:t>presente</w:t>
      </w:r>
      <w:r>
        <w:rPr>
          <w:spacing w:val="-7"/>
        </w:rPr>
        <w:t xml:space="preserve"> </w:t>
      </w:r>
      <w:r>
        <w:t>en</w:t>
      </w:r>
      <w:r>
        <w:rPr>
          <w:spacing w:val="-57"/>
        </w:rPr>
        <w:t xml:space="preserve"> </w:t>
      </w:r>
      <w:r>
        <w:t>una</w:t>
      </w:r>
      <w:r>
        <w:rPr>
          <w:spacing w:val="-10"/>
        </w:rPr>
        <w:t xml:space="preserve"> </w:t>
      </w:r>
      <w:r>
        <w:t>población</w:t>
      </w:r>
      <w:r>
        <w:rPr>
          <w:spacing w:val="-8"/>
        </w:rPr>
        <w:t xml:space="preserve"> </w:t>
      </w:r>
      <w:r>
        <w:t>que</w:t>
      </w:r>
      <w:r>
        <w:rPr>
          <w:spacing w:val="-10"/>
        </w:rPr>
        <w:t xml:space="preserve"> </w:t>
      </w:r>
      <w:r>
        <w:t>va</w:t>
      </w:r>
      <w:r>
        <w:rPr>
          <w:spacing w:val="-10"/>
        </w:rPr>
        <w:t xml:space="preserve"> </w:t>
      </w:r>
      <w:r>
        <w:t>desde</w:t>
      </w:r>
      <w:r>
        <w:rPr>
          <w:spacing w:val="-9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individuos</w:t>
      </w:r>
      <w:r>
        <w:rPr>
          <w:spacing w:val="-10"/>
        </w:rPr>
        <w:t xml:space="preserve"> </w:t>
      </w:r>
      <w:r>
        <w:t>con</w:t>
      </w:r>
      <w:r>
        <w:rPr>
          <w:spacing w:val="-9"/>
        </w:rPr>
        <w:t xml:space="preserve"> </w:t>
      </w:r>
      <w:r>
        <w:t>carga</w:t>
      </w:r>
      <w:r>
        <w:rPr>
          <w:spacing w:val="-10"/>
        </w:rPr>
        <w:t xml:space="preserve"> </w:t>
      </w:r>
      <w:r>
        <w:t>parasitaria</w:t>
      </w:r>
      <w:r>
        <w:rPr>
          <w:spacing w:val="-10"/>
        </w:rPr>
        <w:t xml:space="preserve"> </w:t>
      </w:r>
      <w:r>
        <w:t>muy</w:t>
      </w:r>
      <w:r>
        <w:rPr>
          <w:spacing w:val="-8"/>
        </w:rPr>
        <w:t xml:space="preserve"> </w:t>
      </w:r>
      <w:r>
        <w:t>bajas</w:t>
      </w:r>
      <w:r>
        <w:rPr>
          <w:spacing w:val="-8"/>
        </w:rPr>
        <w:t xml:space="preserve"> </w:t>
      </w:r>
      <w:r>
        <w:t>hasta</w:t>
      </w:r>
      <w:r>
        <w:rPr>
          <w:spacing w:val="-9"/>
        </w:rPr>
        <w:t xml:space="preserve"> </w:t>
      </w:r>
      <w:r>
        <w:t>los</w:t>
      </w:r>
      <w:r>
        <w:rPr>
          <w:spacing w:val="-58"/>
        </w:rPr>
        <w:t xml:space="preserve"> </w:t>
      </w:r>
      <w:r>
        <w:t>que albergan muchos parásitos y manifiestan signos clínicos y pueden</w:t>
      </w:r>
      <w:r>
        <w:rPr>
          <w:spacing w:val="1"/>
        </w:rPr>
        <w:t xml:space="preserve"> </w:t>
      </w:r>
      <w:r>
        <w:t>morir.</w:t>
      </w:r>
      <w:r>
        <w:rPr>
          <w:spacing w:val="1"/>
        </w:rPr>
        <w:t xml:space="preserve"> </w:t>
      </w:r>
      <w:r>
        <w:t>(Rodríguez,</w:t>
      </w:r>
      <w:r>
        <w:rPr>
          <w:spacing w:val="-1"/>
        </w:rPr>
        <w:t xml:space="preserve"> </w:t>
      </w:r>
      <w:r>
        <w:t>2015).</w:t>
      </w:r>
    </w:p>
    <w:p w14:paraId="608D1B5B" w14:textId="77777777" w:rsidR="00BB1B31" w:rsidRDefault="00BB1B31">
      <w:pPr>
        <w:pStyle w:val="Textoindependiente"/>
        <w:spacing w:before="10"/>
        <w:rPr>
          <w:sz w:val="20"/>
        </w:rPr>
      </w:pPr>
    </w:p>
    <w:p w14:paraId="205F5318" w14:textId="77777777" w:rsidR="00BB1B31" w:rsidRDefault="00FE65DE">
      <w:pPr>
        <w:pStyle w:val="Textoindependiente"/>
        <w:spacing w:before="1" w:line="360" w:lineRule="auto"/>
        <w:ind w:left="828" w:right="457"/>
        <w:jc w:val="both"/>
      </w:pPr>
      <w:r>
        <w:t>La</w:t>
      </w:r>
      <w:r>
        <w:rPr>
          <w:spacing w:val="-10"/>
        </w:rPr>
        <w:t xml:space="preserve"> </w:t>
      </w:r>
      <w:r>
        <w:t>relación</w:t>
      </w:r>
      <w:r>
        <w:rPr>
          <w:spacing w:val="-8"/>
        </w:rPr>
        <w:t xml:space="preserve"> </w:t>
      </w:r>
      <w:r>
        <w:t>parásito-hospedero</w:t>
      </w:r>
      <w:r>
        <w:rPr>
          <w:spacing w:val="-6"/>
        </w:rPr>
        <w:t xml:space="preserve"> </w:t>
      </w:r>
      <w:r>
        <w:t>es</w:t>
      </w:r>
      <w:r>
        <w:rPr>
          <w:spacing w:val="-8"/>
        </w:rPr>
        <w:t xml:space="preserve"> </w:t>
      </w:r>
      <w:r>
        <w:t>una</w:t>
      </w:r>
      <w:r>
        <w:rPr>
          <w:spacing w:val="-6"/>
        </w:rPr>
        <w:t xml:space="preserve"> </w:t>
      </w:r>
      <w:r>
        <w:t>doble</w:t>
      </w:r>
      <w:r>
        <w:rPr>
          <w:spacing w:val="-9"/>
        </w:rPr>
        <w:t xml:space="preserve"> </w:t>
      </w:r>
      <w:r>
        <w:t>conceptualización,</w:t>
      </w:r>
      <w:r>
        <w:rPr>
          <w:spacing w:val="-8"/>
        </w:rPr>
        <w:t xml:space="preserve"> </w:t>
      </w:r>
      <w:r>
        <w:t>debido</w:t>
      </w:r>
      <w:r>
        <w:rPr>
          <w:spacing w:val="-5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puede</w:t>
      </w:r>
      <w:r>
        <w:rPr>
          <w:spacing w:val="-58"/>
        </w:rPr>
        <w:t xml:space="preserve"> </w:t>
      </w:r>
      <w:r>
        <w:t>considerarse simultáneamente la ecología del hospedero en el ciclo de vida de un</w:t>
      </w:r>
      <w:r>
        <w:rPr>
          <w:spacing w:val="1"/>
        </w:rPr>
        <w:t xml:space="preserve"> </w:t>
      </w:r>
      <w:r>
        <w:t>parásito,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tal</w:t>
      </w:r>
      <w:r>
        <w:rPr>
          <w:spacing w:val="-1"/>
        </w:rPr>
        <w:t xml:space="preserve"> </w:t>
      </w:r>
      <w:r>
        <w:t>forma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hospedero</w:t>
      </w:r>
      <w:r>
        <w:rPr>
          <w:spacing w:val="-1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hábitat</w:t>
      </w:r>
      <w:r>
        <w:rPr>
          <w:spacing w:val="-1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parásito.</w:t>
      </w:r>
      <w:r>
        <w:rPr>
          <w:spacing w:val="-1"/>
        </w:rPr>
        <w:t xml:space="preserve"> </w:t>
      </w:r>
      <w:r>
        <w:t>Muchas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las</w:t>
      </w:r>
      <w:r>
        <w:rPr>
          <w:spacing w:val="-58"/>
        </w:rPr>
        <w:t xml:space="preserve"> </w:t>
      </w:r>
      <w:r>
        <w:t>variantes bióticas y abióticas influyen en la ecología de los hospederos, afectando</w:t>
      </w:r>
      <w:r>
        <w:rPr>
          <w:spacing w:val="1"/>
        </w:rPr>
        <w:t xml:space="preserve"> </w:t>
      </w:r>
      <w:r>
        <w:t>también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parásito.</w:t>
      </w:r>
      <w:r>
        <w:rPr>
          <w:spacing w:val="1"/>
        </w:rPr>
        <w:t xml:space="preserve"> </w:t>
      </w:r>
      <w:r>
        <w:t>Pero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hospedero</w:t>
      </w:r>
      <w:r>
        <w:rPr>
          <w:spacing w:val="1"/>
        </w:rPr>
        <w:t xml:space="preserve"> </w:t>
      </w:r>
      <w:r>
        <w:t>vivo</w:t>
      </w:r>
      <w:r>
        <w:rPr>
          <w:spacing w:val="1"/>
        </w:rPr>
        <w:t xml:space="preserve"> </w:t>
      </w:r>
      <w:r>
        <w:t>puede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capaz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responder</w:t>
      </w:r>
      <w:r>
        <w:rPr>
          <w:spacing w:val="1"/>
        </w:rPr>
        <w:t xml:space="preserve"> </w:t>
      </w:r>
      <w:r>
        <w:t>fisiológicamente</w:t>
      </w:r>
      <w:r>
        <w:rPr>
          <w:spacing w:val="-2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inmunológicamente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infección del</w:t>
      </w:r>
      <w:r>
        <w:rPr>
          <w:spacing w:val="-1"/>
        </w:rPr>
        <w:t xml:space="preserve"> </w:t>
      </w:r>
      <w:r>
        <w:t>parásito</w:t>
      </w:r>
      <w:r>
        <w:rPr>
          <w:spacing w:val="1"/>
        </w:rPr>
        <w:t xml:space="preserve"> </w:t>
      </w:r>
      <w:r>
        <w:t>(Pérez, 2015).</w:t>
      </w:r>
    </w:p>
    <w:p w14:paraId="04037BD1" w14:textId="77777777" w:rsidR="00BB1B31" w:rsidRDefault="00BB1B31">
      <w:pPr>
        <w:pStyle w:val="Textoindependiente"/>
        <w:spacing w:before="10"/>
        <w:rPr>
          <w:sz w:val="20"/>
        </w:rPr>
      </w:pPr>
    </w:p>
    <w:p w14:paraId="14B1A7F7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t>El</w:t>
      </w:r>
      <w:r>
        <w:rPr>
          <w:spacing w:val="-2"/>
        </w:rPr>
        <w:t xml:space="preserve"> </w:t>
      </w:r>
      <w:r>
        <w:t>análisis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factores que</w:t>
      </w:r>
      <w:r>
        <w:rPr>
          <w:spacing w:val="-3"/>
        </w:rPr>
        <w:t xml:space="preserve"> </w:t>
      </w:r>
      <w:r>
        <w:t>determinan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distribución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dispersión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espacio</w:t>
      </w:r>
      <w:r>
        <w:rPr>
          <w:spacing w:val="-58"/>
        </w:rPr>
        <w:t xml:space="preserve"> </w:t>
      </w:r>
      <w:r>
        <w:t>y</w:t>
      </w:r>
      <w:r>
        <w:rPr>
          <w:spacing w:val="49"/>
        </w:rPr>
        <w:t xml:space="preserve"> </w:t>
      </w:r>
      <w:r>
        <w:t>en</w:t>
      </w:r>
      <w:r>
        <w:rPr>
          <w:spacing w:val="49"/>
        </w:rPr>
        <w:t xml:space="preserve"> </w:t>
      </w:r>
      <w:r>
        <w:t>el</w:t>
      </w:r>
      <w:r>
        <w:rPr>
          <w:spacing w:val="49"/>
        </w:rPr>
        <w:t xml:space="preserve"> </w:t>
      </w:r>
      <w:r>
        <w:t>tiempo,</w:t>
      </w:r>
      <w:r>
        <w:rPr>
          <w:spacing w:val="49"/>
        </w:rPr>
        <w:t xml:space="preserve"> </w:t>
      </w:r>
      <w:r>
        <w:t>debe</w:t>
      </w:r>
      <w:r>
        <w:rPr>
          <w:spacing w:val="50"/>
        </w:rPr>
        <w:t xml:space="preserve"> </w:t>
      </w:r>
      <w:r>
        <w:t>realizarse</w:t>
      </w:r>
      <w:r>
        <w:rPr>
          <w:spacing w:val="47"/>
        </w:rPr>
        <w:t xml:space="preserve"> </w:t>
      </w:r>
      <w:r>
        <w:t>considerando</w:t>
      </w:r>
      <w:r>
        <w:rPr>
          <w:spacing w:val="49"/>
        </w:rPr>
        <w:t xml:space="preserve"> </w:t>
      </w:r>
      <w:r>
        <w:t>las</w:t>
      </w:r>
      <w:r>
        <w:rPr>
          <w:spacing w:val="48"/>
        </w:rPr>
        <w:t xml:space="preserve"> </w:t>
      </w:r>
      <w:r>
        <w:t>interrelaciones</w:t>
      </w:r>
      <w:r>
        <w:rPr>
          <w:spacing w:val="48"/>
        </w:rPr>
        <w:t xml:space="preserve"> </w:t>
      </w:r>
      <w:r>
        <w:t>parasito/</w:t>
      </w:r>
    </w:p>
    <w:p w14:paraId="7E857A8E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61BB92E5" w14:textId="77777777" w:rsidR="00BB1B31" w:rsidRDefault="00FE65DE">
      <w:pPr>
        <w:pStyle w:val="Textoindependiente"/>
        <w:spacing w:before="102" w:line="360" w:lineRule="auto"/>
        <w:ind w:left="828" w:right="461"/>
        <w:jc w:val="both"/>
      </w:pPr>
      <w:r>
        <w:lastRenderedPageBreak/>
        <w:t>hospedador/</w:t>
      </w:r>
      <w:r>
        <w:rPr>
          <w:spacing w:val="-4"/>
        </w:rPr>
        <w:t xml:space="preserve"> </w:t>
      </w:r>
      <w:r>
        <w:t>ambiente.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propagación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parásitos</w:t>
      </w:r>
      <w:r>
        <w:rPr>
          <w:spacing w:val="-4"/>
        </w:rPr>
        <w:t xml:space="preserve"> </w:t>
      </w:r>
      <w:r>
        <w:t>es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resultante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acción</w:t>
      </w:r>
      <w:r>
        <w:rPr>
          <w:spacing w:val="-57"/>
        </w:rPr>
        <w:t xml:space="preserve"> </w:t>
      </w:r>
      <w:r>
        <w:t>e interacción del parasito en sus diferentes tipos de hospedadores y de factores</w:t>
      </w:r>
      <w:r>
        <w:rPr>
          <w:spacing w:val="1"/>
        </w:rPr>
        <w:t xml:space="preserve"> </w:t>
      </w:r>
      <w:r>
        <w:t>ambientales</w:t>
      </w:r>
      <w:r>
        <w:rPr>
          <w:spacing w:val="-1"/>
        </w:rPr>
        <w:t xml:space="preserve"> </w:t>
      </w:r>
      <w:r>
        <w:t>bióticos y abióticos.  (Tizard, 2009).</w:t>
      </w:r>
    </w:p>
    <w:p w14:paraId="73FF3806" w14:textId="77777777" w:rsidR="00BB1B31" w:rsidRDefault="00BB1B31">
      <w:pPr>
        <w:pStyle w:val="Textoindependiente"/>
        <w:spacing w:before="9"/>
        <w:rPr>
          <w:sz w:val="20"/>
        </w:rPr>
      </w:pPr>
    </w:p>
    <w:p w14:paraId="21154068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t>Las relaciones existentes entre un animal parásito y su medio exterior podemos</w:t>
      </w:r>
      <w:r>
        <w:rPr>
          <w:spacing w:val="1"/>
        </w:rPr>
        <w:t xml:space="preserve"> </w:t>
      </w:r>
      <w:r>
        <w:t>clasificarlas en dos categorías, las ya estudiadas, Micro ecológicas, referidas al</w:t>
      </w:r>
      <w:r>
        <w:rPr>
          <w:spacing w:val="1"/>
        </w:rPr>
        <w:t xml:space="preserve"> </w:t>
      </w:r>
      <w:r>
        <w:t>medio externo biótico, constituido por el cuerpo del hospedador, y las Macro</w:t>
      </w:r>
      <w:r>
        <w:rPr>
          <w:spacing w:val="1"/>
        </w:rPr>
        <w:t xml:space="preserve"> </w:t>
      </w:r>
      <w:r>
        <w:t>ecológicas, en las que se relaciona el parásito con su ambiente geográfico externo</w:t>
      </w:r>
      <w:r>
        <w:rPr>
          <w:spacing w:val="1"/>
        </w:rPr>
        <w:t xml:space="preserve"> </w:t>
      </w:r>
      <w:r>
        <w:t>y los factores que permiten su dispersión y colonización de nuevas áreas. (Solarte,</w:t>
      </w:r>
      <w:r>
        <w:rPr>
          <w:spacing w:val="-57"/>
        </w:rPr>
        <w:t xml:space="preserve"> </w:t>
      </w:r>
      <w:r>
        <w:t>2007).</w:t>
      </w:r>
    </w:p>
    <w:p w14:paraId="4754A3EE" w14:textId="77777777" w:rsidR="00BB1B31" w:rsidRDefault="00BB1B31">
      <w:pPr>
        <w:pStyle w:val="Textoindependiente"/>
        <w:spacing w:before="11"/>
        <w:rPr>
          <w:sz w:val="20"/>
        </w:rPr>
      </w:pPr>
    </w:p>
    <w:p w14:paraId="1521CC9D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t>Los</w:t>
      </w:r>
      <w:r>
        <w:rPr>
          <w:spacing w:val="-4"/>
        </w:rPr>
        <w:t xml:space="preserve"> </w:t>
      </w:r>
      <w:r>
        <w:t>parásitos</w:t>
      </w:r>
      <w:r>
        <w:rPr>
          <w:spacing w:val="-1"/>
        </w:rPr>
        <w:t xml:space="preserve"> </w:t>
      </w:r>
      <w:r>
        <w:t>cuyo</w:t>
      </w:r>
      <w:r>
        <w:rPr>
          <w:spacing w:val="-3"/>
        </w:rPr>
        <w:t xml:space="preserve"> </w:t>
      </w:r>
      <w:r>
        <w:t>ciclo</w:t>
      </w:r>
      <w:r>
        <w:rPr>
          <w:spacing w:val="-1"/>
        </w:rPr>
        <w:t xml:space="preserve"> </w:t>
      </w:r>
      <w:r>
        <w:t>vital</w:t>
      </w:r>
      <w:r>
        <w:rPr>
          <w:spacing w:val="-4"/>
        </w:rPr>
        <w:t xml:space="preserve"> </w:t>
      </w:r>
      <w:r>
        <w:t>requiera</w:t>
      </w:r>
      <w:r>
        <w:rPr>
          <w:spacing w:val="-4"/>
        </w:rPr>
        <w:t xml:space="preserve"> </w:t>
      </w:r>
      <w:r>
        <w:t>una</w:t>
      </w:r>
      <w:r>
        <w:rPr>
          <w:spacing w:val="-3"/>
        </w:rPr>
        <w:t xml:space="preserve"> </w:t>
      </w:r>
      <w:r>
        <w:t>fase</w:t>
      </w:r>
      <w:r>
        <w:rPr>
          <w:spacing w:val="-4"/>
        </w:rPr>
        <w:t xml:space="preserve"> </w:t>
      </w:r>
      <w:r>
        <w:t>libre,</w:t>
      </w:r>
      <w:r>
        <w:rPr>
          <w:spacing w:val="-4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sus</w:t>
      </w:r>
      <w:r>
        <w:rPr>
          <w:spacing w:val="-3"/>
        </w:rPr>
        <w:t xml:space="preserve"> </w:t>
      </w:r>
      <w:r>
        <w:t>larvas</w:t>
      </w:r>
      <w:r>
        <w:rPr>
          <w:spacing w:val="-1"/>
        </w:rPr>
        <w:t xml:space="preserve"> </w:t>
      </w:r>
      <w:r>
        <w:t>adquieran</w:t>
      </w:r>
      <w:r>
        <w:rPr>
          <w:spacing w:val="-57"/>
        </w:rPr>
        <w:t xml:space="preserve"> </w:t>
      </w:r>
      <w:r>
        <w:t xml:space="preserve">la forma infectiva (como los </w:t>
      </w:r>
      <w:r>
        <w:rPr>
          <w:i/>
        </w:rPr>
        <w:t>Áscaris</w:t>
      </w:r>
      <w:r>
        <w:t>), pueden verse afectados por circunstancias</w:t>
      </w:r>
      <w:r>
        <w:rPr>
          <w:spacing w:val="1"/>
        </w:rPr>
        <w:t xml:space="preserve"> </w:t>
      </w:r>
      <w:r>
        <w:t>ambientales tales como Tª, Humedad, o características del terreno etc. Siendo el</w:t>
      </w:r>
      <w:r>
        <w:rPr>
          <w:spacing w:val="1"/>
        </w:rPr>
        <w:t xml:space="preserve"> </w:t>
      </w:r>
      <w:r>
        <w:t>clima</w:t>
      </w:r>
      <w:r>
        <w:rPr>
          <w:spacing w:val="-4"/>
        </w:rPr>
        <w:t xml:space="preserve"> </w:t>
      </w:r>
      <w:r>
        <w:t>general</w:t>
      </w:r>
      <w:r>
        <w:rPr>
          <w:spacing w:val="-2"/>
        </w:rPr>
        <w:t xml:space="preserve"> </w:t>
      </w:r>
      <w:r>
        <w:t>(macro</w:t>
      </w:r>
      <w:r>
        <w:rPr>
          <w:spacing w:val="-5"/>
        </w:rPr>
        <w:t xml:space="preserve"> </w:t>
      </w:r>
      <w:r>
        <w:t>clima)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menor</w:t>
      </w:r>
      <w:r>
        <w:rPr>
          <w:spacing w:val="-5"/>
        </w:rPr>
        <w:t xml:space="preserve"> </w:t>
      </w:r>
      <w:r>
        <w:t>importancia</w:t>
      </w:r>
      <w:r>
        <w:rPr>
          <w:spacing w:val="-4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microclima</w:t>
      </w:r>
      <w:r>
        <w:rPr>
          <w:spacing w:val="-3"/>
        </w:rPr>
        <w:t xml:space="preserve"> </w:t>
      </w:r>
      <w:r>
        <w:t>donde</w:t>
      </w:r>
      <w:r>
        <w:rPr>
          <w:spacing w:val="-4"/>
        </w:rPr>
        <w:t xml:space="preserve"> </w:t>
      </w:r>
      <w:r>
        <w:t>habita</w:t>
      </w:r>
      <w:r>
        <w:rPr>
          <w:spacing w:val="-58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parásito: madriguera, nido. (Espinoza, 2012).</w:t>
      </w:r>
    </w:p>
    <w:p w14:paraId="4CB34CC5" w14:textId="77777777" w:rsidR="00BB1B31" w:rsidRDefault="00BB1B31">
      <w:pPr>
        <w:pStyle w:val="Textoindependiente"/>
        <w:rPr>
          <w:sz w:val="21"/>
        </w:rPr>
      </w:pPr>
    </w:p>
    <w:p w14:paraId="15950214" w14:textId="77777777" w:rsidR="00BB1B31" w:rsidRDefault="00FE65DE">
      <w:pPr>
        <w:pStyle w:val="Textoindependiente"/>
        <w:spacing w:line="360" w:lineRule="auto"/>
        <w:ind w:left="828" w:right="454"/>
        <w:jc w:val="both"/>
      </w:pPr>
      <w:r>
        <w:t xml:space="preserve">Para   la  </w:t>
      </w:r>
      <w:r>
        <w:rPr>
          <w:spacing w:val="1"/>
        </w:rPr>
        <w:t xml:space="preserve"> </w:t>
      </w:r>
      <w:r>
        <w:t xml:space="preserve">distribución  </w:t>
      </w:r>
      <w:r>
        <w:rPr>
          <w:spacing w:val="1"/>
        </w:rPr>
        <w:t xml:space="preserve"> </w:t>
      </w:r>
      <w:r>
        <w:t xml:space="preserve">del  </w:t>
      </w:r>
      <w:r>
        <w:rPr>
          <w:spacing w:val="1"/>
        </w:rPr>
        <w:t xml:space="preserve"> </w:t>
      </w:r>
      <w:r>
        <w:t>parásito,    los hospedadores    intermediarios deben</w:t>
      </w:r>
      <w:r>
        <w:rPr>
          <w:spacing w:val="-57"/>
        </w:rPr>
        <w:t xml:space="preserve"> </w:t>
      </w:r>
      <w:r>
        <w:t>de coincidir en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área</w:t>
      </w:r>
      <w:r>
        <w:rPr>
          <w:spacing w:val="1"/>
        </w:rPr>
        <w:t xml:space="preserve"> </w:t>
      </w:r>
      <w:r>
        <w:t>geográfica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sus</w:t>
      </w:r>
      <w:r>
        <w:rPr>
          <w:spacing w:val="1"/>
        </w:rPr>
        <w:t xml:space="preserve"> </w:t>
      </w:r>
      <w:r>
        <w:t>hospedadores</w:t>
      </w:r>
      <w:r>
        <w:rPr>
          <w:spacing w:val="1"/>
        </w:rPr>
        <w:t xml:space="preserve"> </w:t>
      </w:r>
      <w:r>
        <w:t>definitivos,</w:t>
      </w:r>
      <w:r>
        <w:rPr>
          <w:spacing w:val="1"/>
        </w:rPr>
        <w:t xml:space="preserve"> </w:t>
      </w:r>
      <w:r>
        <w:t>y las</w:t>
      </w:r>
      <w:r>
        <w:rPr>
          <w:spacing w:val="-57"/>
        </w:rPr>
        <w:t xml:space="preserve"> </w:t>
      </w:r>
      <w:r>
        <w:t>condiciones ambientales deben de ser favorables para el desarrollo de las larvas y</w:t>
      </w:r>
      <w:r>
        <w:rPr>
          <w:spacing w:val="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transmisión de</w:t>
      </w:r>
      <w:r>
        <w:rPr>
          <w:spacing w:val="-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hospedador a</w:t>
      </w:r>
      <w:r>
        <w:rPr>
          <w:spacing w:val="-2"/>
        </w:rPr>
        <w:t xml:space="preserve"> </w:t>
      </w:r>
      <w:r>
        <w:t>otro</w:t>
      </w:r>
      <w:r>
        <w:rPr>
          <w:spacing w:val="-1"/>
        </w:rPr>
        <w:t xml:space="preserve"> </w:t>
      </w:r>
      <w:r>
        <w:t>y completar su</w:t>
      </w:r>
      <w:r>
        <w:rPr>
          <w:spacing w:val="-1"/>
        </w:rPr>
        <w:t xml:space="preserve"> </w:t>
      </w:r>
      <w:r>
        <w:t>ciclo.  (Kasai,</w:t>
      </w:r>
      <w:r>
        <w:rPr>
          <w:spacing w:val="-1"/>
        </w:rPr>
        <w:t xml:space="preserve"> </w:t>
      </w:r>
      <w:r>
        <w:t>2019)</w:t>
      </w:r>
    </w:p>
    <w:p w14:paraId="107D6AF2" w14:textId="77777777" w:rsidR="00BB1B31" w:rsidRDefault="00BB1B31">
      <w:pPr>
        <w:pStyle w:val="Textoindependiente"/>
        <w:spacing w:before="8"/>
        <w:rPr>
          <w:sz w:val="20"/>
        </w:rPr>
      </w:pPr>
    </w:p>
    <w:p w14:paraId="367C89CD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t>En el caso de los parásitos humanos este requerimiento es patente, pues a pesar de</w:t>
      </w:r>
      <w:r>
        <w:rPr>
          <w:spacing w:val="-57"/>
        </w:rPr>
        <w:t xml:space="preserve"> </w:t>
      </w:r>
      <w:r>
        <w:t>la distribución mundial</w:t>
      </w:r>
      <w:r>
        <w:rPr>
          <w:spacing w:val="1"/>
        </w:rPr>
        <w:t xml:space="preserve"> </w:t>
      </w:r>
      <w:r>
        <w:t>de la especie humana,</w:t>
      </w:r>
      <w:r>
        <w:rPr>
          <w:spacing w:val="1"/>
        </w:rPr>
        <w:t xml:space="preserve"> </w:t>
      </w:r>
      <w:r>
        <w:t>muchos de sus</w:t>
      </w:r>
      <w:r>
        <w:rPr>
          <w:spacing w:val="1"/>
        </w:rPr>
        <w:t xml:space="preserve"> </w:t>
      </w:r>
      <w:r>
        <w:t>parásitos están</w:t>
      </w:r>
      <w:r>
        <w:rPr>
          <w:spacing w:val="1"/>
        </w:rPr>
        <w:t xml:space="preserve"> </w:t>
      </w:r>
      <w:r>
        <w:t>restringidos</w:t>
      </w:r>
      <w:r>
        <w:rPr>
          <w:spacing w:val="-1"/>
        </w:rPr>
        <w:t xml:space="preserve"> </w:t>
      </w:r>
      <w:r>
        <w:t>sólo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zonas</w:t>
      </w:r>
      <w:r>
        <w:rPr>
          <w:spacing w:val="-1"/>
        </w:rPr>
        <w:t xml:space="preserve"> </w:t>
      </w:r>
      <w:r>
        <w:t>donde</w:t>
      </w:r>
      <w:r>
        <w:rPr>
          <w:spacing w:val="-2"/>
        </w:rPr>
        <w:t xml:space="preserve"> </w:t>
      </w:r>
      <w:r>
        <w:t>existen</w:t>
      </w:r>
      <w:r>
        <w:rPr>
          <w:spacing w:val="-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intermediarios.</w:t>
      </w:r>
      <w:r>
        <w:rPr>
          <w:spacing w:val="58"/>
        </w:rPr>
        <w:t xml:space="preserve"> </w:t>
      </w:r>
      <w:r>
        <w:t>(Navarrete,</w:t>
      </w:r>
      <w:r>
        <w:rPr>
          <w:spacing w:val="1"/>
        </w:rPr>
        <w:t xml:space="preserve"> </w:t>
      </w:r>
      <w:r>
        <w:t>2017).</w:t>
      </w:r>
    </w:p>
    <w:p w14:paraId="62BF46AD" w14:textId="77777777" w:rsidR="00BB1B31" w:rsidRDefault="00BB1B31">
      <w:pPr>
        <w:pStyle w:val="Textoindependiente"/>
        <w:rPr>
          <w:sz w:val="21"/>
        </w:rPr>
      </w:pPr>
    </w:p>
    <w:p w14:paraId="5F074671" w14:textId="77777777" w:rsidR="00BB1B31" w:rsidRDefault="00FE65DE">
      <w:pPr>
        <w:pStyle w:val="Ttulo2"/>
        <w:numPr>
          <w:ilvl w:val="1"/>
          <w:numId w:val="16"/>
        </w:numPr>
        <w:tabs>
          <w:tab w:val="left" w:pos="1249"/>
        </w:tabs>
        <w:ind w:left="1248" w:hanging="421"/>
      </w:pPr>
      <w:r>
        <w:t>Clasificación de</w:t>
      </w:r>
      <w:r>
        <w:rPr>
          <w:spacing w:val="-2"/>
        </w:rPr>
        <w:t xml:space="preserve"> </w:t>
      </w:r>
      <w:r>
        <w:t>parásitos</w:t>
      </w:r>
    </w:p>
    <w:p w14:paraId="352656F6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1AE2E327" w14:textId="77777777" w:rsidR="00BB1B31" w:rsidRDefault="00FE65DE">
      <w:pPr>
        <w:pStyle w:val="Prrafodelista"/>
        <w:numPr>
          <w:ilvl w:val="2"/>
          <w:numId w:val="16"/>
        </w:numPr>
        <w:tabs>
          <w:tab w:val="left" w:pos="1489"/>
        </w:tabs>
        <w:spacing w:before="1"/>
        <w:ind w:left="1488" w:hanging="661"/>
        <w:rPr>
          <w:b/>
          <w:sz w:val="24"/>
        </w:rPr>
      </w:pPr>
      <w:r>
        <w:rPr>
          <w:b/>
          <w:sz w:val="24"/>
        </w:rPr>
        <w:t>Protozoos</w:t>
      </w:r>
    </w:p>
    <w:p w14:paraId="0D310319" w14:textId="77777777" w:rsidR="00BB1B31" w:rsidRDefault="00BB1B31">
      <w:pPr>
        <w:pStyle w:val="Textoindependiente"/>
        <w:spacing w:before="11"/>
        <w:rPr>
          <w:b/>
          <w:sz w:val="32"/>
        </w:rPr>
      </w:pPr>
    </w:p>
    <w:p w14:paraId="2C5084D7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t>Son</w:t>
      </w:r>
      <w:r>
        <w:rPr>
          <w:spacing w:val="-9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animales</w:t>
      </w:r>
      <w:r>
        <w:rPr>
          <w:spacing w:val="-9"/>
        </w:rPr>
        <w:t xml:space="preserve"> </w:t>
      </w:r>
      <w:r>
        <w:t>más</w:t>
      </w:r>
      <w:r>
        <w:rPr>
          <w:spacing w:val="-8"/>
        </w:rPr>
        <w:t xml:space="preserve"> </w:t>
      </w:r>
      <w:r>
        <w:t>sencillos,</w:t>
      </w:r>
      <w:r>
        <w:rPr>
          <w:spacing w:val="-7"/>
        </w:rPr>
        <w:t xml:space="preserve"> </w:t>
      </w:r>
      <w:r>
        <w:t>ya</w:t>
      </w:r>
      <w:r>
        <w:rPr>
          <w:spacing w:val="-10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están</w:t>
      </w:r>
      <w:r>
        <w:rPr>
          <w:spacing w:val="-8"/>
        </w:rPr>
        <w:t xml:space="preserve"> </w:t>
      </w:r>
      <w:r>
        <w:t>formados</w:t>
      </w:r>
      <w:r>
        <w:rPr>
          <w:spacing w:val="-8"/>
        </w:rPr>
        <w:t xml:space="preserve"> </w:t>
      </w:r>
      <w:r>
        <w:t>por</w:t>
      </w:r>
      <w:r>
        <w:rPr>
          <w:spacing w:val="-8"/>
        </w:rPr>
        <w:t xml:space="preserve"> </w:t>
      </w:r>
      <w:r>
        <w:t>una</w:t>
      </w:r>
      <w:r>
        <w:rPr>
          <w:spacing w:val="-10"/>
        </w:rPr>
        <w:t xml:space="preserve"> </w:t>
      </w:r>
      <w:r>
        <w:t>sola</w:t>
      </w:r>
      <w:r>
        <w:rPr>
          <w:spacing w:val="-6"/>
        </w:rPr>
        <w:t xml:space="preserve"> </w:t>
      </w:r>
      <w:r>
        <w:t>célula,</w:t>
      </w:r>
      <w:r>
        <w:rPr>
          <w:spacing w:val="-5"/>
        </w:rPr>
        <w:t xml:space="preserve"> </w:t>
      </w:r>
      <w:r>
        <w:t>es</w:t>
      </w:r>
      <w:r>
        <w:rPr>
          <w:spacing w:val="-8"/>
        </w:rPr>
        <w:t xml:space="preserve"> </w:t>
      </w:r>
      <w:r>
        <w:t>decir,</w:t>
      </w:r>
      <w:r>
        <w:rPr>
          <w:spacing w:val="-57"/>
        </w:rPr>
        <w:t xml:space="preserve"> </w:t>
      </w:r>
      <w:r>
        <w:t>son organismos unicelulares, mediante ella realizan todas las funciones vitales</w:t>
      </w:r>
      <w:r>
        <w:rPr>
          <w:spacing w:val="1"/>
        </w:rPr>
        <w:t xml:space="preserve"> </w:t>
      </w:r>
      <w:r>
        <w:t>(Passos,</w:t>
      </w:r>
      <w:r>
        <w:rPr>
          <w:spacing w:val="-1"/>
        </w:rPr>
        <w:t xml:space="preserve"> </w:t>
      </w:r>
      <w:r>
        <w:t>2011).</w:t>
      </w:r>
    </w:p>
    <w:p w14:paraId="2804ECC5" w14:textId="77777777" w:rsidR="00BB1B31" w:rsidRDefault="00BB1B31">
      <w:pPr>
        <w:pStyle w:val="Textoindependiente"/>
        <w:spacing w:before="9"/>
        <w:rPr>
          <w:sz w:val="20"/>
        </w:rPr>
      </w:pPr>
    </w:p>
    <w:p w14:paraId="5FFC120A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t>En cuyo caso la presencia de un gran número de flagelados en extensiones fecales</w:t>
      </w:r>
      <w:r>
        <w:rPr>
          <w:spacing w:val="1"/>
        </w:rPr>
        <w:t xml:space="preserve"> </w:t>
      </w:r>
      <w:r>
        <w:t>es</w:t>
      </w:r>
      <w:r>
        <w:rPr>
          <w:spacing w:val="32"/>
        </w:rPr>
        <w:t xml:space="preserve"> </w:t>
      </w:r>
      <w:r>
        <w:t>el</w:t>
      </w:r>
      <w:r>
        <w:rPr>
          <w:spacing w:val="33"/>
        </w:rPr>
        <w:t xml:space="preserve"> </w:t>
      </w:r>
      <w:r>
        <w:t>resultado</w:t>
      </w:r>
      <w:r>
        <w:rPr>
          <w:spacing w:val="32"/>
        </w:rPr>
        <w:t xml:space="preserve"> </w:t>
      </w:r>
      <w:r>
        <w:t>y</w:t>
      </w:r>
      <w:r>
        <w:rPr>
          <w:spacing w:val="33"/>
        </w:rPr>
        <w:t xml:space="preserve"> </w:t>
      </w:r>
      <w:r>
        <w:t>no</w:t>
      </w:r>
      <w:r>
        <w:rPr>
          <w:spacing w:val="33"/>
        </w:rPr>
        <w:t xml:space="preserve"> </w:t>
      </w:r>
      <w:r>
        <w:t>la</w:t>
      </w:r>
      <w:r>
        <w:rPr>
          <w:spacing w:val="31"/>
        </w:rPr>
        <w:t xml:space="preserve"> </w:t>
      </w:r>
      <w:r>
        <w:t>causa</w:t>
      </w:r>
      <w:r>
        <w:rPr>
          <w:spacing w:val="32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la</w:t>
      </w:r>
      <w:r>
        <w:rPr>
          <w:spacing w:val="31"/>
        </w:rPr>
        <w:t xml:space="preserve"> </w:t>
      </w:r>
      <w:r>
        <w:t>diarrea.</w:t>
      </w:r>
      <w:r>
        <w:rPr>
          <w:spacing w:val="33"/>
        </w:rPr>
        <w:t xml:space="preserve"> </w:t>
      </w:r>
      <w:r>
        <w:t>Por</w:t>
      </w:r>
      <w:r>
        <w:rPr>
          <w:spacing w:val="35"/>
        </w:rPr>
        <w:t xml:space="preserve"> </w:t>
      </w:r>
      <w:r>
        <w:t>otro</w:t>
      </w:r>
      <w:r>
        <w:rPr>
          <w:spacing w:val="32"/>
        </w:rPr>
        <w:t xml:space="preserve"> </w:t>
      </w:r>
      <w:r>
        <w:t>lado,</w:t>
      </w:r>
      <w:r>
        <w:rPr>
          <w:spacing w:val="32"/>
        </w:rPr>
        <w:t xml:space="preserve"> </w:t>
      </w:r>
      <w:r>
        <w:t>algunos</w:t>
      </w:r>
      <w:r>
        <w:rPr>
          <w:spacing w:val="33"/>
        </w:rPr>
        <w:t xml:space="preserve"> </w:t>
      </w:r>
      <w:r>
        <w:t>protozoos</w:t>
      </w:r>
      <w:r>
        <w:rPr>
          <w:spacing w:val="32"/>
        </w:rPr>
        <w:t xml:space="preserve"> </w:t>
      </w:r>
      <w:r>
        <w:t>se</w:t>
      </w:r>
    </w:p>
    <w:p w14:paraId="644CE69E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75382532" w14:textId="77777777" w:rsidR="00BB1B31" w:rsidRDefault="00FE65DE">
      <w:pPr>
        <w:pStyle w:val="Textoindependiente"/>
        <w:spacing w:before="102" w:line="360" w:lineRule="auto"/>
        <w:ind w:left="828" w:right="457"/>
        <w:jc w:val="both"/>
      </w:pPr>
      <w:r>
        <w:lastRenderedPageBreak/>
        <w:t>comportan realmente como patógenos primarios, y son responsables de algunas de</w:t>
      </w:r>
      <w:r>
        <w:rPr>
          <w:spacing w:val="-57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enfermedades</w:t>
      </w:r>
      <w:r>
        <w:rPr>
          <w:spacing w:val="1"/>
        </w:rPr>
        <w:t xml:space="preserve"> </w:t>
      </w:r>
      <w:r>
        <w:t>más</w:t>
      </w:r>
      <w:r>
        <w:rPr>
          <w:spacing w:val="1"/>
        </w:rPr>
        <w:t xml:space="preserve"> </w:t>
      </w:r>
      <w:r>
        <w:t>importantes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seres</w:t>
      </w:r>
      <w:r>
        <w:rPr>
          <w:spacing w:val="1"/>
        </w:rPr>
        <w:t xml:space="preserve"> </w:t>
      </w:r>
      <w:r>
        <w:t>humanos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animales</w:t>
      </w:r>
      <w:r>
        <w:rPr>
          <w:spacing w:val="1"/>
        </w:rPr>
        <w:t xml:space="preserve"> </w:t>
      </w:r>
      <w:r>
        <w:t>domésticos.</w:t>
      </w:r>
      <w:r>
        <w:rPr>
          <w:spacing w:val="-1"/>
        </w:rPr>
        <w:t xml:space="preserve"> </w:t>
      </w:r>
      <w:r>
        <w:t>(Radostits, et al, 2018).</w:t>
      </w:r>
    </w:p>
    <w:p w14:paraId="05F7DB4A" w14:textId="77777777" w:rsidR="00BB1B31" w:rsidRDefault="00BB1B31">
      <w:pPr>
        <w:pStyle w:val="Textoindependiente"/>
        <w:spacing w:before="9"/>
        <w:rPr>
          <w:sz w:val="20"/>
        </w:rPr>
      </w:pPr>
    </w:p>
    <w:p w14:paraId="10A45D8F" w14:textId="77777777" w:rsidR="00BB1B31" w:rsidRDefault="00FE65DE">
      <w:pPr>
        <w:pStyle w:val="Textoindependiente"/>
        <w:spacing w:line="360" w:lineRule="auto"/>
        <w:ind w:left="828" w:right="465"/>
        <w:jc w:val="both"/>
      </w:pPr>
      <w:r>
        <w:t>Los protozoarios son los animales más primitivos, su cuerpo está formado por una</w:t>
      </w:r>
      <w:r>
        <w:rPr>
          <w:spacing w:val="-57"/>
        </w:rPr>
        <w:t xml:space="preserve"> </w:t>
      </w:r>
      <w:r>
        <w:t>sola célula o semejante a una célula, ya que realiza todas sus funciones a través de</w:t>
      </w:r>
      <w:r>
        <w:rPr>
          <w:spacing w:val="-57"/>
        </w:rPr>
        <w:t xml:space="preserve"> </w:t>
      </w:r>
      <w:r>
        <w:t>complejas</w:t>
      </w:r>
      <w:r>
        <w:rPr>
          <w:spacing w:val="-1"/>
        </w:rPr>
        <w:t xml:space="preserve"> </w:t>
      </w:r>
      <w:r>
        <w:t>estructuras. (Naquira, 2010).</w:t>
      </w:r>
    </w:p>
    <w:p w14:paraId="0CA5E8DB" w14:textId="77777777" w:rsidR="00BB1B31" w:rsidRDefault="00BB1B31">
      <w:pPr>
        <w:pStyle w:val="Textoindependiente"/>
        <w:rPr>
          <w:sz w:val="21"/>
        </w:rPr>
      </w:pPr>
    </w:p>
    <w:p w14:paraId="53E2CBFC" w14:textId="77777777" w:rsidR="00BB1B31" w:rsidRDefault="00FE65DE">
      <w:pPr>
        <w:pStyle w:val="Textoindependiente"/>
        <w:spacing w:line="360" w:lineRule="auto"/>
        <w:ind w:left="828" w:right="458"/>
        <w:jc w:val="both"/>
      </w:pPr>
      <w:r>
        <w:t>Los</w:t>
      </w:r>
      <w:r>
        <w:rPr>
          <w:spacing w:val="1"/>
        </w:rPr>
        <w:t xml:space="preserve"> </w:t>
      </w:r>
      <w:r>
        <w:t>protozoarios</w:t>
      </w:r>
      <w:r>
        <w:rPr>
          <w:spacing w:val="1"/>
        </w:rPr>
        <w:t xml:space="preserve"> </w:t>
      </w:r>
      <w:r>
        <w:t>generalmente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microscópicos;</w:t>
      </w:r>
      <w:r>
        <w:rPr>
          <w:spacing w:val="1"/>
        </w:rPr>
        <w:t xml:space="preserve"> </w:t>
      </w:r>
      <w:r>
        <w:t>sin</w:t>
      </w:r>
      <w:r>
        <w:rPr>
          <w:spacing w:val="1"/>
        </w:rPr>
        <w:t xml:space="preserve"> </w:t>
      </w:r>
      <w:r>
        <w:t>embargo,</w:t>
      </w:r>
      <w:r>
        <w:rPr>
          <w:spacing w:val="1"/>
        </w:rPr>
        <w:t xml:space="preserve"> </w:t>
      </w:r>
      <w:r>
        <w:t>hay</w:t>
      </w:r>
      <w:r>
        <w:rPr>
          <w:spacing w:val="1"/>
        </w:rPr>
        <w:t xml:space="preserve"> </w:t>
      </w:r>
      <w:r>
        <w:t>algunos</w:t>
      </w:r>
      <w:r>
        <w:rPr>
          <w:spacing w:val="1"/>
        </w:rPr>
        <w:t xml:space="preserve"> </w:t>
      </w:r>
      <w:r>
        <w:t>visibles a simple vista. Algunos protozoarios tienen un estado en su ciclo vital, en</w:t>
      </w:r>
      <w:r>
        <w:rPr>
          <w:spacing w:val="1"/>
        </w:rPr>
        <w:t xml:space="preserve"> </w:t>
      </w:r>
      <w:r>
        <w:rPr>
          <w:spacing w:val="-1"/>
        </w:rPr>
        <w:t>el</w:t>
      </w:r>
      <w:r>
        <w:rPr>
          <w:spacing w:val="-14"/>
        </w:rPr>
        <w:t xml:space="preserve"> </w:t>
      </w:r>
      <w:r>
        <w:rPr>
          <w:spacing w:val="-1"/>
        </w:rPr>
        <w:t>cual</w:t>
      </w:r>
      <w:r>
        <w:rPr>
          <w:spacing w:val="-12"/>
        </w:rPr>
        <w:t xml:space="preserve"> </w:t>
      </w:r>
      <w:r>
        <w:rPr>
          <w:spacing w:val="-1"/>
        </w:rPr>
        <w:t>el</w:t>
      </w:r>
      <w:r>
        <w:rPr>
          <w:spacing w:val="-14"/>
        </w:rPr>
        <w:t xml:space="preserve"> </w:t>
      </w:r>
      <w:r>
        <w:rPr>
          <w:spacing w:val="-1"/>
        </w:rPr>
        <w:t>núcleo</w:t>
      </w:r>
      <w:r>
        <w:rPr>
          <w:spacing w:val="-15"/>
        </w:rPr>
        <w:t xml:space="preserve"> </w:t>
      </w:r>
      <w:r>
        <w:rPr>
          <w:spacing w:val="-1"/>
        </w:rPr>
        <w:t>no</w:t>
      </w:r>
      <w:r>
        <w:rPr>
          <w:spacing w:val="-13"/>
        </w:rPr>
        <w:t xml:space="preserve"> </w:t>
      </w:r>
      <w:r>
        <w:t>tiene</w:t>
      </w:r>
      <w:r>
        <w:rPr>
          <w:spacing w:val="-13"/>
        </w:rPr>
        <w:t xml:space="preserve"> </w:t>
      </w:r>
      <w:r>
        <w:t>membrana,</w:t>
      </w:r>
      <w:r>
        <w:rPr>
          <w:spacing w:val="-11"/>
        </w:rPr>
        <w:t xml:space="preserve"> </w:t>
      </w:r>
      <w:r>
        <w:t>algunos</w:t>
      </w:r>
      <w:r>
        <w:rPr>
          <w:spacing w:val="-14"/>
        </w:rPr>
        <w:t xml:space="preserve"> </w:t>
      </w:r>
      <w:r>
        <w:t>quistes</w:t>
      </w:r>
      <w:r>
        <w:rPr>
          <w:spacing w:val="-15"/>
        </w:rPr>
        <w:t xml:space="preserve"> </w:t>
      </w:r>
      <w:r>
        <w:t>tienen</w:t>
      </w:r>
      <w:r>
        <w:rPr>
          <w:spacing w:val="-15"/>
        </w:rPr>
        <w:t xml:space="preserve"> </w:t>
      </w:r>
      <w:r>
        <w:t>varios</w:t>
      </w:r>
      <w:r>
        <w:rPr>
          <w:spacing w:val="-15"/>
        </w:rPr>
        <w:t xml:space="preserve"> </w:t>
      </w:r>
      <w:r>
        <w:t>núcleos</w:t>
      </w:r>
      <w:r>
        <w:rPr>
          <w:spacing w:val="-15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t>algunas</w:t>
      </w:r>
      <w:r>
        <w:rPr>
          <w:spacing w:val="-57"/>
        </w:rPr>
        <w:t xml:space="preserve"> </w:t>
      </w:r>
      <w:r>
        <w:t>especies</w:t>
      </w:r>
      <w:r>
        <w:rPr>
          <w:spacing w:val="-4"/>
        </w:rPr>
        <w:t xml:space="preserve"> </w:t>
      </w:r>
      <w:r>
        <w:t>forman</w:t>
      </w:r>
      <w:r>
        <w:rPr>
          <w:spacing w:val="-4"/>
        </w:rPr>
        <w:t xml:space="preserve"> </w:t>
      </w:r>
      <w:r>
        <w:t>colinas</w:t>
      </w:r>
      <w:r>
        <w:rPr>
          <w:spacing w:val="-4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cuales</w:t>
      </w:r>
      <w:r>
        <w:rPr>
          <w:spacing w:val="-3"/>
        </w:rPr>
        <w:t xml:space="preserve"> </w:t>
      </w:r>
      <w:r>
        <w:t>viven</w:t>
      </w:r>
      <w:r>
        <w:rPr>
          <w:spacing w:val="-4"/>
        </w:rPr>
        <w:t xml:space="preserve"> </w:t>
      </w:r>
      <w:r>
        <w:t>como</w:t>
      </w:r>
      <w:r>
        <w:rPr>
          <w:spacing w:val="-3"/>
        </w:rPr>
        <w:t xml:space="preserve"> </w:t>
      </w:r>
      <w:r>
        <w:t>una</w:t>
      </w:r>
      <w:r>
        <w:rPr>
          <w:spacing w:val="-5"/>
        </w:rPr>
        <w:t xml:space="preserve"> </w:t>
      </w:r>
      <w:r>
        <w:t>unidad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una</w:t>
      </w:r>
      <w:r>
        <w:rPr>
          <w:spacing w:val="-5"/>
        </w:rPr>
        <w:t xml:space="preserve"> </w:t>
      </w:r>
      <w:r>
        <w:t>parte</w:t>
      </w:r>
      <w:r>
        <w:rPr>
          <w:spacing w:val="-4"/>
        </w:rPr>
        <w:t xml:space="preserve"> </w:t>
      </w:r>
      <w:r>
        <w:t>tiene</w:t>
      </w:r>
      <w:r>
        <w:rPr>
          <w:spacing w:val="-58"/>
        </w:rPr>
        <w:t xml:space="preserve"> </w:t>
      </w:r>
      <w:r>
        <w:t>función reproductiva y otra somática. La diferencia entre estos y los metazoarios</w:t>
      </w:r>
      <w:r>
        <w:rPr>
          <w:spacing w:val="1"/>
        </w:rPr>
        <w:t xml:space="preserve"> </w:t>
      </w:r>
      <w:r>
        <w:t>podría estar en contra posición con la definición, pero puede, en parte, explicar el</w:t>
      </w:r>
      <w:r>
        <w:rPr>
          <w:spacing w:val="1"/>
        </w:rPr>
        <w:t xml:space="preserve"> </w:t>
      </w:r>
      <w:r>
        <w:t>origen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los metazoarios.</w:t>
      </w:r>
      <w:r>
        <w:rPr>
          <w:spacing w:val="1"/>
        </w:rPr>
        <w:t xml:space="preserve"> </w:t>
      </w:r>
      <w:r>
        <w:t>(Navarrete, 2017).</w:t>
      </w:r>
    </w:p>
    <w:p w14:paraId="3EB865C1" w14:textId="77777777" w:rsidR="00BB1B31" w:rsidRDefault="00BB1B31">
      <w:pPr>
        <w:pStyle w:val="Textoindependiente"/>
        <w:spacing w:before="10"/>
        <w:rPr>
          <w:sz w:val="20"/>
        </w:rPr>
      </w:pPr>
    </w:p>
    <w:p w14:paraId="43246379" w14:textId="77777777" w:rsidR="00BB1B31" w:rsidRDefault="00FE65DE">
      <w:pPr>
        <w:pStyle w:val="Textoindependiente"/>
        <w:spacing w:line="360" w:lineRule="auto"/>
        <w:ind w:left="828" w:right="462"/>
        <w:jc w:val="both"/>
      </w:pPr>
      <w:r>
        <w:t>Se han descrito aproximadamente 45.000 especies de protozoarios. Se encuentra</w:t>
      </w:r>
      <w:r>
        <w:rPr>
          <w:spacing w:val="1"/>
        </w:rPr>
        <w:t xml:space="preserve"> </w:t>
      </w:r>
      <w:r>
        <w:t>prácticamente</w:t>
      </w:r>
      <w:r>
        <w:rPr>
          <w:spacing w:val="-1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todos</w:t>
      </w:r>
      <w:r>
        <w:rPr>
          <w:spacing w:val="-2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t>hábitats</w:t>
      </w:r>
      <w:r>
        <w:rPr>
          <w:spacing w:val="-2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hay</w:t>
      </w:r>
      <w:r>
        <w:rPr>
          <w:spacing w:val="-3"/>
        </w:rPr>
        <w:t xml:space="preserve"> </w:t>
      </w:r>
      <w:r>
        <w:t>vida,</w:t>
      </w:r>
      <w:r>
        <w:rPr>
          <w:spacing w:val="-3"/>
        </w:rPr>
        <w:t xml:space="preserve"> </w:t>
      </w:r>
      <w:r>
        <w:t>formando</w:t>
      </w:r>
      <w:r>
        <w:rPr>
          <w:spacing w:val="-4"/>
        </w:rPr>
        <w:t xml:space="preserve"> </w:t>
      </w:r>
      <w:r>
        <w:t>parte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cadenas</w:t>
      </w:r>
      <w:r>
        <w:rPr>
          <w:spacing w:val="-57"/>
        </w:rPr>
        <w:t xml:space="preserve"> </w:t>
      </w:r>
      <w:r>
        <w:t>alimenticias.</w:t>
      </w:r>
      <w:r>
        <w:rPr>
          <w:spacing w:val="-1"/>
        </w:rPr>
        <w:t xml:space="preserve"> </w:t>
      </w:r>
      <w:r>
        <w:t>(Kasai, 2019)</w:t>
      </w:r>
    </w:p>
    <w:p w14:paraId="6608E1EF" w14:textId="77777777" w:rsidR="00BB1B31" w:rsidRDefault="00BB1B31">
      <w:pPr>
        <w:pStyle w:val="Textoindependiente"/>
        <w:rPr>
          <w:sz w:val="21"/>
        </w:rPr>
      </w:pPr>
    </w:p>
    <w:p w14:paraId="7DD08AE0" w14:textId="77777777" w:rsidR="00BB1B31" w:rsidRDefault="00FE65DE">
      <w:pPr>
        <w:pStyle w:val="Ttulo2"/>
        <w:jc w:val="both"/>
      </w:pPr>
      <w:r>
        <w:t>-</w:t>
      </w:r>
      <w:r>
        <w:rPr>
          <w:spacing w:val="-2"/>
        </w:rPr>
        <w:t xml:space="preserve"> </w:t>
      </w:r>
      <w:r>
        <w:t>Familia Coccidia</w:t>
      </w:r>
    </w:p>
    <w:p w14:paraId="446CB9A6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1A1ADBF7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t>La familia coccidia un grupo de protozoarios, parásitos intracelulares de phylum</w:t>
      </w:r>
      <w:r>
        <w:rPr>
          <w:spacing w:val="1"/>
        </w:rPr>
        <w:t xml:space="preserve"> </w:t>
      </w:r>
      <w:r>
        <w:t>Apicomplexa, clase Sporozoea, subclase Coccidia y orden Eucoccidiida cuyos</w:t>
      </w:r>
      <w:r>
        <w:rPr>
          <w:spacing w:val="1"/>
        </w:rPr>
        <w:t xml:space="preserve"> </w:t>
      </w:r>
      <w:r>
        <w:t>géneros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Eimeria,</w:t>
      </w:r>
      <w:r>
        <w:rPr>
          <w:spacing w:val="1"/>
        </w:rPr>
        <w:t xml:space="preserve"> </w:t>
      </w:r>
      <w:r>
        <w:t>Isospora,</w:t>
      </w:r>
      <w:r>
        <w:rPr>
          <w:spacing w:val="1"/>
        </w:rPr>
        <w:t xml:space="preserve"> </w:t>
      </w:r>
      <w:r>
        <w:t>Cryptosporidium,</w:t>
      </w:r>
      <w:r>
        <w:rPr>
          <w:spacing w:val="1"/>
        </w:rPr>
        <w:t xml:space="preserve"> </w:t>
      </w:r>
      <w:r>
        <w:t>Toxoplasma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Sarcocystis.</w:t>
      </w:r>
      <w:r>
        <w:rPr>
          <w:spacing w:val="1"/>
        </w:rPr>
        <w:t xml:space="preserve"> </w:t>
      </w:r>
      <w:r>
        <w:t>Eimeriosis, es una enfermedad causada por protozoarios del género Eimeria, las</w:t>
      </w:r>
      <w:r>
        <w:rPr>
          <w:spacing w:val="1"/>
        </w:rPr>
        <w:t xml:space="preserve"> </w:t>
      </w:r>
      <w:r>
        <w:t>diversas</w:t>
      </w:r>
      <w:r>
        <w:rPr>
          <w:spacing w:val="-5"/>
        </w:rPr>
        <w:t xml:space="preserve"> </w:t>
      </w:r>
      <w:r>
        <w:t>especies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este</w:t>
      </w:r>
      <w:r>
        <w:rPr>
          <w:spacing w:val="-2"/>
        </w:rPr>
        <w:t xml:space="preserve"> </w:t>
      </w:r>
      <w:r>
        <w:t>género</w:t>
      </w:r>
      <w:r>
        <w:rPr>
          <w:spacing w:val="-5"/>
        </w:rPr>
        <w:t xml:space="preserve"> </w:t>
      </w:r>
      <w:r>
        <w:t>raras</w:t>
      </w:r>
      <w:r>
        <w:rPr>
          <w:spacing w:val="-5"/>
        </w:rPr>
        <w:t xml:space="preserve"> </w:t>
      </w:r>
      <w:r>
        <w:t>veces</w:t>
      </w:r>
      <w:r>
        <w:rPr>
          <w:spacing w:val="-4"/>
        </w:rPr>
        <w:t xml:space="preserve"> </w:t>
      </w:r>
      <w:r>
        <w:t>dan</w:t>
      </w:r>
      <w:r>
        <w:rPr>
          <w:spacing w:val="-5"/>
        </w:rPr>
        <w:t xml:space="preserve"> </w:t>
      </w:r>
      <w:r>
        <w:t>lugar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procesos</w:t>
      </w:r>
      <w:r>
        <w:rPr>
          <w:spacing w:val="-3"/>
        </w:rPr>
        <w:t xml:space="preserve"> </w:t>
      </w:r>
      <w:r>
        <w:t>clínicos,</w:t>
      </w:r>
      <w:r>
        <w:rPr>
          <w:spacing w:val="-5"/>
        </w:rPr>
        <w:t xml:space="preserve"> </w:t>
      </w:r>
      <w:r>
        <w:t>pero</w:t>
      </w:r>
      <w:r>
        <w:rPr>
          <w:spacing w:val="-5"/>
        </w:rPr>
        <w:t xml:space="preserve"> </w:t>
      </w:r>
      <w:r>
        <w:t>aún</w:t>
      </w:r>
      <w:r>
        <w:rPr>
          <w:spacing w:val="-58"/>
        </w:rPr>
        <w:t xml:space="preserve"> </w:t>
      </w:r>
      <w:r>
        <w:t>en su presentación subclínica causa disminución en el desarrollo de los animales,</w:t>
      </w:r>
      <w:r>
        <w:rPr>
          <w:spacing w:val="1"/>
        </w:rPr>
        <w:t xml:space="preserve"> </w:t>
      </w:r>
      <w:r>
        <w:t>especialmente en las edades</w:t>
      </w:r>
      <w:r>
        <w:rPr>
          <w:spacing w:val="-1"/>
        </w:rPr>
        <w:t xml:space="preserve"> </w:t>
      </w:r>
      <w:r>
        <w:t>juveniles entre</w:t>
      </w:r>
      <w:r>
        <w:rPr>
          <w:spacing w:val="-2"/>
        </w:rPr>
        <w:t xml:space="preserve"> </w:t>
      </w:r>
      <w:r>
        <w:t>1-2</w:t>
      </w:r>
      <w:r>
        <w:rPr>
          <w:spacing w:val="-1"/>
        </w:rPr>
        <w:t xml:space="preserve"> </w:t>
      </w:r>
      <w:r>
        <w:t>meses (Rodríguez, 2015).</w:t>
      </w:r>
    </w:p>
    <w:p w14:paraId="13755139" w14:textId="77777777" w:rsidR="00BB1B31" w:rsidRDefault="00BB1B31">
      <w:pPr>
        <w:pStyle w:val="Textoindependiente"/>
        <w:spacing w:before="9"/>
        <w:rPr>
          <w:sz w:val="20"/>
        </w:rPr>
      </w:pPr>
    </w:p>
    <w:p w14:paraId="16B9BDEB" w14:textId="77777777" w:rsidR="00BB1B31" w:rsidRDefault="00FE65DE">
      <w:pPr>
        <w:pStyle w:val="Textoindependiente"/>
        <w:spacing w:before="1" w:line="360" w:lineRule="auto"/>
        <w:ind w:left="828" w:right="458"/>
        <w:jc w:val="both"/>
      </w:pPr>
      <w:r>
        <w:t>Las</w:t>
      </w:r>
      <w:r>
        <w:rPr>
          <w:spacing w:val="1"/>
        </w:rPr>
        <w:t xml:space="preserve"> </w:t>
      </w:r>
      <w:r>
        <w:t>especies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tienen</w:t>
      </w:r>
      <w:r>
        <w:rPr>
          <w:spacing w:val="1"/>
        </w:rPr>
        <w:t xml:space="preserve"> </w:t>
      </w:r>
      <w:r>
        <w:t>mayor</w:t>
      </w:r>
      <w:r>
        <w:rPr>
          <w:spacing w:val="1"/>
        </w:rPr>
        <w:t xml:space="preserve"> </w:t>
      </w:r>
      <w:r>
        <w:t>interés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nivel</w:t>
      </w:r>
      <w:r>
        <w:rPr>
          <w:spacing w:val="1"/>
        </w:rPr>
        <w:t xml:space="preserve"> </w:t>
      </w:r>
      <w:r>
        <w:t>porcícola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E.</w:t>
      </w:r>
      <w:r>
        <w:rPr>
          <w:spacing w:val="1"/>
        </w:rPr>
        <w:t xml:space="preserve"> </w:t>
      </w:r>
      <w:r>
        <w:t>debliecki,</w:t>
      </w:r>
      <w:r>
        <w:rPr>
          <w:spacing w:val="1"/>
        </w:rPr>
        <w:t xml:space="preserve"> </w:t>
      </w:r>
      <w:r>
        <w:t>E.</w:t>
      </w:r>
      <w:r>
        <w:rPr>
          <w:spacing w:val="-57"/>
        </w:rPr>
        <w:t xml:space="preserve"> </w:t>
      </w:r>
      <w:r>
        <w:t>perminuta,</w:t>
      </w:r>
      <w:r>
        <w:rPr>
          <w:spacing w:val="-4"/>
        </w:rPr>
        <w:t xml:space="preserve"> </w:t>
      </w:r>
      <w:r>
        <w:t>E.</w:t>
      </w:r>
      <w:r>
        <w:rPr>
          <w:spacing w:val="-4"/>
        </w:rPr>
        <w:t xml:space="preserve"> </w:t>
      </w:r>
      <w:r>
        <w:t>cerdonis,</w:t>
      </w:r>
      <w:r>
        <w:rPr>
          <w:spacing w:val="-4"/>
        </w:rPr>
        <w:t xml:space="preserve"> </w:t>
      </w:r>
      <w:r>
        <w:t>E.</w:t>
      </w:r>
      <w:r>
        <w:rPr>
          <w:spacing w:val="-4"/>
        </w:rPr>
        <w:t xml:space="preserve"> </w:t>
      </w:r>
      <w:r>
        <w:t>scabra,</w:t>
      </w:r>
      <w:r>
        <w:rPr>
          <w:spacing w:val="-4"/>
        </w:rPr>
        <w:t xml:space="preserve"> </w:t>
      </w:r>
      <w:r>
        <w:t>E.</w:t>
      </w:r>
      <w:r>
        <w:rPr>
          <w:spacing w:val="-4"/>
        </w:rPr>
        <w:t xml:space="preserve"> </w:t>
      </w:r>
      <w:r>
        <w:t>suis,</w:t>
      </w:r>
      <w:r>
        <w:rPr>
          <w:spacing w:val="-4"/>
        </w:rPr>
        <w:t xml:space="preserve"> </w:t>
      </w:r>
      <w:r>
        <w:t>E.</w:t>
      </w:r>
      <w:r>
        <w:rPr>
          <w:spacing w:val="-4"/>
        </w:rPr>
        <w:t xml:space="preserve"> </w:t>
      </w:r>
      <w:r>
        <w:t>porci,</w:t>
      </w:r>
      <w:r>
        <w:rPr>
          <w:spacing w:val="-1"/>
        </w:rPr>
        <w:t xml:space="preserve"> </w:t>
      </w:r>
      <w:r>
        <w:t>E.</w:t>
      </w:r>
      <w:r>
        <w:rPr>
          <w:spacing w:val="-4"/>
        </w:rPr>
        <w:t xml:space="preserve"> </w:t>
      </w:r>
      <w:r>
        <w:t>spinosa,</w:t>
      </w:r>
      <w:r>
        <w:rPr>
          <w:spacing w:val="-4"/>
        </w:rPr>
        <w:t xml:space="preserve"> </w:t>
      </w:r>
      <w:r>
        <w:t>E.</w:t>
      </w:r>
      <w:r>
        <w:rPr>
          <w:spacing w:val="-4"/>
        </w:rPr>
        <w:t xml:space="preserve"> </w:t>
      </w:r>
      <w:r>
        <w:t>neodebliecki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E.</w:t>
      </w:r>
      <w:r>
        <w:rPr>
          <w:spacing w:val="-58"/>
        </w:rPr>
        <w:t xml:space="preserve"> </w:t>
      </w:r>
      <w:r>
        <w:t>Guevara</w:t>
      </w:r>
      <w:r>
        <w:rPr>
          <w:spacing w:val="-2"/>
        </w:rPr>
        <w:t xml:space="preserve"> </w:t>
      </w:r>
      <w:r>
        <w:t>(Passos, 2011).</w:t>
      </w:r>
    </w:p>
    <w:p w14:paraId="6EB79B69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14D21072" w14:textId="77777777" w:rsidR="00BB1B31" w:rsidRDefault="00FE65DE">
      <w:pPr>
        <w:pStyle w:val="Textoindependiente"/>
        <w:spacing w:before="102" w:line="360" w:lineRule="auto"/>
        <w:ind w:left="828" w:right="459"/>
        <w:jc w:val="both"/>
      </w:pPr>
      <w:r>
        <w:lastRenderedPageBreak/>
        <w:t>Isosporasuises causante de la coccidiosis neonatal, la cual hasta un 96% de la</w:t>
      </w:r>
      <w:r>
        <w:rPr>
          <w:spacing w:val="1"/>
        </w:rPr>
        <w:t xml:space="preserve"> </w:t>
      </w:r>
      <w:r>
        <w:t>coccidiosis de los lechones se atribuyen a esta especie Criptosporidiosis, es una</w:t>
      </w:r>
      <w:r>
        <w:rPr>
          <w:spacing w:val="1"/>
        </w:rPr>
        <w:t xml:space="preserve"> </w:t>
      </w:r>
      <w:r>
        <w:t>enfermedad de amplia distribución mundial, causada por diversas especies de</w:t>
      </w:r>
      <w:r>
        <w:rPr>
          <w:spacing w:val="1"/>
        </w:rPr>
        <w:t xml:space="preserve"> </w:t>
      </w:r>
      <w:r>
        <w:t>Cryptosporidium.</w:t>
      </w:r>
      <w:r>
        <w:rPr>
          <w:spacing w:val="-1"/>
        </w:rPr>
        <w:t xml:space="preserve"> </w:t>
      </w:r>
      <w:r>
        <w:t>(Baer, 2011).</w:t>
      </w:r>
    </w:p>
    <w:p w14:paraId="59CD9E49" w14:textId="77777777" w:rsidR="00BB1B31" w:rsidRDefault="00BB1B31">
      <w:pPr>
        <w:pStyle w:val="Textoindependiente"/>
        <w:spacing w:before="10"/>
        <w:rPr>
          <w:sz w:val="20"/>
        </w:rPr>
      </w:pPr>
    </w:p>
    <w:p w14:paraId="403E2B30" w14:textId="77777777" w:rsidR="00BB1B31" w:rsidRDefault="00FE65DE">
      <w:pPr>
        <w:pStyle w:val="Textoindependiente"/>
        <w:spacing w:before="1" w:line="360" w:lineRule="auto"/>
        <w:ind w:left="828" w:right="460"/>
        <w:jc w:val="both"/>
      </w:pPr>
      <w:r>
        <w:t>La infestación en la especie porcina, afecta animales recién nacidos en granjas. No</w:t>
      </w:r>
      <w:r>
        <w:rPr>
          <w:spacing w:val="-57"/>
        </w:rPr>
        <w:t xml:space="preserve"> </w:t>
      </w:r>
      <w:r>
        <w:t>parece ser una causa importante de enteritis en lechones ni en cerdos destetos; en</w:t>
      </w:r>
      <w:r>
        <w:rPr>
          <w:spacing w:val="1"/>
        </w:rPr>
        <w:t xml:space="preserve"> </w:t>
      </w:r>
      <w:r>
        <w:t>cerdos jóvenes puede provocar diarrea y en cerdos de mayor edad suele pasar</w:t>
      </w:r>
      <w:r>
        <w:rPr>
          <w:spacing w:val="1"/>
        </w:rPr>
        <w:t xml:space="preserve"> </w:t>
      </w:r>
      <w:r>
        <w:t>clínicamente</w:t>
      </w:r>
      <w:r>
        <w:rPr>
          <w:spacing w:val="-2"/>
        </w:rPr>
        <w:t xml:space="preserve"> </w:t>
      </w:r>
      <w:r>
        <w:t>inadvertida</w:t>
      </w:r>
      <w:r>
        <w:rPr>
          <w:spacing w:val="1"/>
        </w:rPr>
        <w:t xml:space="preserve"> </w:t>
      </w:r>
      <w:r>
        <w:t>(Solarte, 2007).</w:t>
      </w:r>
    </w:p>
    <w:p w14:paraId="2C0BB405" w14:textId="77777777" w:rsidR="00BB1B31" w:rsidRDefault="00BB1B31">
      <w:pPr>
        <w:pStyle w:val="Textoindependiente"/>
        <w:spacing w:before="10"/>
        <w:rPr>
          <w:sz w:val="20"/>
        </w:rPr>
      </w:pPr>
    </w:p>
    <w:p w14:paraId="5805E6A7" w14:textId="77777777" w:rsidR="00BB1B31" w:rsidRDefault="00FE65DE">
      <w:pPr>
        <w:pStyle w:val="Textoindependiente"/>
        <w:spacing w:line="360" w:lineRule="auto"/>
        <w:ind w:left="828" w:right="458"/>
        <w:jc w:val="both"/>
      </w:pPr>
      <w:r>
        <w:t>Cryptosporidium</w:t>
      </w:r>
      <w:r>
        <w:rPr>
          <w:spacing w:val="1"/>
        </w:rPr>
        <w:t xml:space="preserve"> </w:t>
      </w:r>
      <w:r>
        <w:t>spp,</w:t>
      </w:r>
      <w:r>
        <w:rPr>
          <w:spacing w:val="1"/>
        </w:rPr>
        <w:t xml:space="preserve"> </w:t>
      </w:r>
      <w:r>
        <w:t>anteriormente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conocía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patógeno</w:t>
      </w:r>
      <w:r>
        <w:rPr>
          <w:spacing w:val="1"/>
        </w:rPr>
        <w:t xml:space="preserve"> </w:t>
      </w:r>
      <w:r>
        <w:t>exclusivo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animales domésticos hasta que se descubrió que este agente afecta al humano y es</w:t>
      </w:r>
      <w:r>
        <w:rPr>
          <w:spacing w:val="1"/>
        </w:rPr>
        <w:t xml:space="preserve"> </w:t>
      </w:r>
      <w:r>
        <w:t>una</w:t>
      </w:r>
      <w:r>
        <w:rPr>
          <w:spacing w:val="-7"/>
        </w:rPr>
        <w:t xml:space="preserve"> </w:t>
      </w:r>
      <w:r>
        <w:t>causa</w:t>
      </w:r>
      <w:r>
        <w:rPr>
          <w:spacing w:val="-7"/>
        </w:rPr>
        <w:t xml:space="preserve"> </w:t>
      </w:r>
      <w:r>
        <w:t>común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diarrea</w:t>
      </w:r>
      <w:r>
        <w:rPr>
          <w:spacing w:val="-7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mundo,</w:t>
      </w:r>
      <w:r>
        <w:rPr>
          <w:spacing w:val="-6"/>
        </w:rPr>
        <w:t xml:space="preserve"> </w:t>
      </w:r>
      <w:r>
        <w:t>donde</w:t>
      </w:r>
      <w:r>
        <w:rPr>
          <w:spacing w:val="-7"/>
        </w:rPr>
        <w:t xml:space="preserve"> </w:t>
      </w:r>
      <w:r>
        <w:t>también</w:t>
      </w:r>
      <w:r>
        <w:rPr>
          <w:spacing w:val="-7"/>
        </w:rPr>
        <w:t xml:space="preserve"> </w:t>
      </w:r>
      <w:r>
        <w:t>ocasiona</w:t>
      </w:r>
      <w:r>
        <w:rPr>
          <w:spacing w:val="-7"/>
        </w:rPr>
        <w:t xml:space="preserve"> </w:t>
      </w:r>
      <w:r>
        <w:t>enteritis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colitis</w:t>
      </w:r>
      <w:r>
        <w:rPr>
          <w:spacing w:val="-58"/>
        </w:rPr>
        <w:t xml:space="preserve"> </w:t>
      </w:r>
      <w:r>
        <w:t>(Passos,</w:t>
      </w:r>
      <w:r>
        <w:rPr>
          <w:spacing w:val="-1"/>
        </w:rPr>
        <w:t xml:space="preserve"> </w:t>
      </w:r>
      <w:r>
        <w:t>2011).</w:t>
      </w:r>
    </w:p>
    <w:p w14:paraId="756E6F67" w14:textId="77777777" w:rsidR="00BB1B31" w:rsidRDefault="00BB1B31">
      <w:pPr>
        <w:pStyle w:val="Textoindependiente"/>
        <w:spacing w:before="10"/>
        <w:rPr>
          <w:sz w:val="20"/>
        </w:rPr>
      </w:pPr>
    </w:p>
    <w:p w14:paraId="28B4C159" w14:textId="77777777" w:rsidR="00BB1B31" w:rsidRDefault="00FE65DE">
      <w:pPr>
        <w:pStyle w:val="Textoindependiente"/>
        <w:spacing w:before="1" w:line="360" w:lineRule="auto"/>
        <w:ind w:left="828" w:right="455"/>
        <w:jc w:val="both"/>
      </w:pPr>
      <w:r>
        <w:t>El</w:t>
      </w:r>
      <w:r>
        <w:rPr>
          <w:spacing w:val="-4"/>
        </w:rPr>
        <w:t xml:space="preserve"> </w:t>
      </w:r>
      <w:r>
        <w:t>agua</w:t>
      </w:r>
      <w:r>
        <w:rPr>
          <w:spacing w:val="-5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alimentos</w:t>
      </w:r>
      <w:r>
        <w:rPr>
          <w:spacing w:val="-3"/>
        </w:rPr>
        <w:t xml:space="preserve"> </w:t>
      </w:r>
      <w:r>
        <w:t>son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fuente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infestación</w:t>
      </w:r>
      <w:r>
        <w:rPr>
          <w:spacing w:val="-2"/>
        </w:rPr>
        <w:t xml:space="preserve"> </w:t>
      </w:r>
      <w:r>
        <w:t>más</w:t>
      </w:r>
      <w:r>
        <w:rPr>
          <w:spacing w:val="-4"/>
        </w:rPr>
        <w:t xml:space="preserve"> </w:t>
      </w:r>
      <w:r>
        <w:t>común</w:t>
      </w:r>
      <w:r>
        <w:rPr>
          <w:spacing w:val="-3"/>
        </w:rPr>
        <w:t xml:space="preserve"> </w:t>
      </w:r>
      <w:r>
        <w:t>para</w:t>
      </w:r>
      <w:r>
        <w:rPr>
          <w:spacing w:val="-6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humano.</w:t>
      </w:r>
      <w:r>
        <w:rPr>
          <w:spacing w:val="-3"/>
        </w:rPr>
        <w:t xml:space="preserve"> </w:t>
      </w:r>
      <w:r>
        <w:t>20</w:t>
      </w:r>
      <w:r>
        <w:rPr>
          <w:spacing w:val="-58"/>
        </w:rPr>
        <w:t xml:space="preserve"> </w:t>
      </w:r>
      <w:r>
        <w:t>Sarcosistosis,</w:t>
      </w:r>
      <w:r>
        <w:rPr>
          <w:spacing w:val="-9"/>
        </w:rPr>
        <w:t xml:space="preserve"> </w:t>
      </w:r>
      <w:r>
        <w:t>es</w:t>
      </w:r>
      <w:r>
        <w:rPr>
          <w:spacing w:val="-9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enfermedad</w:t>
      </w:r>
      <w:r>
        <w:rPr>
          <w:spacing w:val="-10"/>
        </w:rPr>
        <w:t xml:space="preserve"> </w:t>
      </w:r>
      <w:r>
        <w:t>causada</w:t>
      </w:r>
      <w:r>
        <w:rPr>
          <w:spacing w:val="-11"/>
        </w:rPr>
        <w:t xml:space="preserve"> </w:t>
      </w:r>
      <w:r>
        <w:t>por</w:t>
      </w:r>
      <w:r>
        <w:rPr>
          <w:spacing w:val="-10"/>
        </w:rPr>
        <w:t xml:space="preserve"> </w:t>
      </w:r>
      <w:r>
        <w:t>protozoarios</w:t>
      </w:r>
      <w:r>
        <w:rPr>
          <w:spacing w:val="-9"/>
        </w:rPr>
        <w:t xml:space="preserve"> </w:t>
      </w:r>
      <w:r>
        <w:t>del</w:t>
      </w:r>
      <w:r>
        <w:rPr>
          <w:spacing w:val="-9"/>
        </w:rPr>
        <w:t xml:space="preserve"> </w:t>
      </w:r>
      <w:r>
        <w:t>género</w:t>
      </w:r>
      <w:r>
        <w:rPr>
          <w:spacing w:val="-10"/>
        </w:rPr>
        <w:t xml:space="preserve"> </w:t>
      </w:r>
      <w:r>
        <w:t>Sarcocystisque</w:t>
      </w:r>
      <w:r>
        <w:rPr>
          <w:spacing w:val="-58"/>
        </w:rPr>
        <w:t xml:space="preserve"> </w:t>
      </w:r>
      <w:r>
        <w:t>produce</w:t>
      </w:r>
      <w:r>
        <w:rPr>
          <w:spacing w:val="1"/>
        </w:rPr>
        <w:t xml:space="preserve"> </w:t>
      </w:r>
      <w:r>
        <w:t>quistes</w:t>
      </w:r>
      <w:r>
        <w:rPr>
          <w:spacing w:val="1"/>
        </w:rPr>
        <w:t xml:space="preserve"> </w:t>
      </w:r>
      <w:r>
        <w:t>tisulares,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especies</w:t>
      </w:r>
      <w:r>
        <w:rPr>
          <w:spacing w:val="1"/>
        </w:rPr>
        <w:t xml:space="preserve"> </w:t>
      </w:r>
      <w:r>
        <w:t>encontradas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cerdos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S.</w:t>
      </w:r>
      <w:r>
        <w:rPr>
          <w:spacing w:val="1"/>
        </w:rPr>
        <w:t xml:space="preserve"> </w:t>
      </w:r>
      <w:r>
        <w:t>miescheriana, S. suihominis y S. porcifelis, que pueden producir disminución del</w:t>
      </w:r>
      <w:r>
        <w:rPr>
          <w:spacing w:val="1"/>
        </w:rPr>
        <w:t xml:space="preserve"> </w:t>
      </w:r>
      <w:r>
        <w:t>crecimiento.</w:t>
      </w:r>
      <w:r>
        <w:rPr>
          <w:spacing w:val="-1"/>
        </w:rPr>
        <w:t xml:space="preserve"> </w:t>
      </w:r>
      <w:r>
        <w:t>(Kasai, 2019)</w:t>
      </w:r>
    </w:p>
    <w:p w14:paraId="396A41C8" w14:textId="77777777" w:rsidR="00BB1B31" w:rsidRDefault="00BB1B31">
      <w:pPr>
        <w:pStyle w:val="Textoindependiente"/>
        <w:spacing w:before="9"/>
        <w:rPr>
          <w:sz w:val="20"/>
        </w:rPr>
      </w:pPr>
    </w:p>
    <w:p w14:paraId="3C6A7650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t>Es considerada una enfermedad de carácter leve y en la mayoría de los casos sin</w:t>
      </w:r>
      <w:r>
        <w:rPr>
          <w:spacing w:val="1"/>
        </w:rPr>
        <w:t xml:space="preserve"> </w:t>
      </w:r>
      <w:r>
        <w:t>síntomas aparentes. La sarcocistosis es una enfermedad transmitida por alimentos</w:t>
      </w:r>
      <w:r>
        <w:rPr>
          <w:spacing w:val="1"/>
        </w:rPr>
        <w:t xml:space="preserve"> </w:t>
      </w:r>
      <w:r>
        <w:t>contaminados con el ooquiste y se debe considerar como una zoonosis tóxica, ya</w:t>
      </w:r>
      <w:r>
        <w:rPr>
          <w:spacing w:val="1"/>
        </w:rPr>
        <w:t xml:space="preserve"> </w:t>
      </w:r>
      <w:r>
        <w:t>que se han reportado evidencias de trastornos gastroentéricos en personas que</w:t>
      </w:r>
      <w:r>
        <w:rPr>
          <w:spacing w:val="1"/>
        </w:rPr>
        <w:t xml:space="preserve"> </w:t>
      </w:r>
      <w:r>
        <w:t>consumieron carne mal cocida infectada con Sarcocystis spp debido a la acción de</w:t>
      </w:r>
      <w:r>
        <w:rPr>
          <w:spacing w:val="-57"/>
        </w:rPr>
        <w:t xml:space="preserve"> </w:t>
      </w:r>
      <w:r>
        <w:t>sustancias</w:t>
      </w:r>
      <w:r>
        <w:rPr>
          <w:spacing w:val="-1"/>
        </w:rPr>
        <w:t xml:space="preserve"> </w:t>
      </w:r>
      <w:r>
        <w:t>tóxicas dentro</w:t>
      </w:r>
      <w:r>
        <w:rPr>
          <w:spacing w:val="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los quistes (Hilaño,</w:t>
      </w:r>
      <w:r>
        <w:rPr>
          <w:spacing w:val="-1"/>
        </w:rPr>
        <w:t xml:space="preserve"> </w:t>
      </w:r>
      <w:r>
        <w:t>2012).</w:t>
      </w:r>
    </w:p>
    <w:p w14:paraId="5B49C10A" w14:textId="77777777" w:rsidR="00BB1B31" w:rsidRDefault="00BB1B31">
      <w:pPr>
        <w:pStyle w:val="Textoindependiente"/>
        <w:spacing w:before="11"/>
        <w:rPr>
          <w:sz w:val="20"/>
        </w:rPr>
      </w:pPr>
    </w:p>
    <w:p w14:paraId="377F7EA4" w14:textId="77777777" w:rsidR="00BB1B31" w:rsidRDefault="00FE65DE">
      <w:pPr>
        <w:pStyle w:val="Textoindependiente"/>
        <w:spacing w:line="360" w:lineRule="auto"/>
        <w:ind w:left="828" w:right="456"/>
        <w:jc w:val="both"/>
      </w:pPr>
      <w:r>
        <w:t>Toxoplasmosis, es causada por Toxoplasma gondii. El cerdo padece la infestación</w:t>
      </w:r>
      <w:r>
        <w:rPr>
          <w:spacing w:val="-57"/>
        </w:rPr>
        <w:t xml:space="preserve"> </w:t>
      </w:r>
      <w:r>
        <w:t>en condiciones de hospedador intermediario, con localización preferente en el</w:t>
      </w:r>
      <w:r>
        <w:rPr>
          <w:spacing w:val="1"/>
        </w:rPr>
        <w:t xml:space="preserve"> </w:t>
      </w:r>
      <w:r>
        <w:t>cerebro y en la musculatura estriada. De las dos formas naturales de infestación</w:t>
      </w:r>
      <w:r>
        <w:rPr>
          <w:spacing w:val="1"/>
        </w:rPr>
        <w:t xml:space="preserve"> </w:t>
      </w:r>
      <w:r>
        <w:t>adquirida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congénita,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segunda</w:t>
      </w:r>
      <w:r>
        <w:rPr>
          <w:spacing w:val="1"/>
        </w:rPr>
        <w:t xml:space="preserve"> </w:t>
      </w:r>
      <w:r>
        <w:t>es</w:t>
      </w:r>
      <w:r>
        <w:rPr>
          <w:spacing w:val="1"/>
        </w:rPr>
        <w:t xml:space="preserve"> </w:t>
      </w:r>
      <w:r>
        <w:t>menos</w:t>
      </w:r>
      <w:r>
        <w:rPr>
          <w:spacing w:val="1"/>
        </w:rPr>
        <w:t xml:space="preserve"> </w:t>
      </w:r>
      <w:r>
        <w:t>común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esta</w:t>
      </w:r>
      <w:r>
        <w:rPr>
          <w:spacing w:val="1"/>
        </w:rPr>
        <w:t xml:space="preserve"> </w:t>
      </w:r>
      <w:r>
        <w:t>especie</w:t>
      </w:r>
      <w:r>
        <w:rPr>
          <w:spacing w:val="1"/>
        </w:rPr>
        <w:t xml:space="preserve"> </w:t>
      </w:r>
      <w:r>
        <w:t>animal.</w:t>
      </w:r>
      <w:r>
        <w:rPr>
          <w:spacing w:val="1"/>
        </w:rPr>
        <w:t xml:space="preserve"> </w:t>
      </w:r>
      <w:r>
        <w:t>(Rodríguez,</w:t>
      </w:r>
      <w:r>
        <w:rPr>
          <w:spacing w:val="-1"/>
        </w:rPr>
        <w:t xml:space="preserve"> </w:t>
      </w:r>
      <w:r>
        <w:t>2015).</w:t>
      </w:r>
    </w:p>
    <w:p w14:paraId="312A2389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38A1FCF6" w14:textId="77777777" w:rsidR="00BB1B31" w:rsidRDefault="00FE65DE">
      <w:pPr>
        <w:pStyle w:val="Textoindependiente"/>
        <w:spacing w:before="102" w:line="360" w:lineRule="auto"/>
        <w:ind w:left="828" w:right="457"/>
        <w:jc w:val="both"/>
      </w:pPr>
      <w:r>
        <w:lastRenderedPageBreak/>
        <w:t>La toxoplasmosis es una enfermedad zoonótica de amplia distribución producida</w:t>
      </w:r>
      <w:r>
        <w:rPr>
          <w:spacing w:val="1"/>
        </w:rPr>
        <w:t xml:space="preserve"> </w:t>
      </w:r>
      <w:r>
        <w:t>por protozoarios del género Toxoplasma gondii, que infecta a humanos y a la</w:t>
      </w:r>
      <w:r>
        <w:rPr>
          <w:spacing w:val="1"/>
        </w:rPr>
        <w:t xml:space="preserve"> </w:t>
      </w:r>
      <w:r>
        <w:t>mayoría de especies animales de sangre caliente. La implicación de T. gondii en</w:t>
      </w:r>
      <w:r>
        <w:rPr>
          <w:spacing w:val="1"/>
        </w:rPr>
        <w:t xml:space="preserve"> </w:t>
      </w:r>
      <w:r>
        <w:t>salud</w:t>
      </w:r>
      <w:r>
        <w:rPr>
          <w:spacing w:val="1"/>
        </w:rPr>
        <w:t xml:space="preserve"> </w:t>
      </w:r>
      <w:r>
        <w:t>pública</w:t>
      </w:r>
      <w:r>
        <w:rPr>
          <w:spacing w:val="1"/>
        </w:rPr>
        <w:t xml:space="preserve"> </w:t>
      </w:r>
      <w:r>
        <w:t>claramente</w:t>
      </w:r>
      <w:r>
        <w:rPr>
          <w:spacing w:val="1"/>
        </w:rPr>
        <w:t xml:space="preserve"> </w:t>
      </w:r>
      <w:r>
        <w:t>indica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necesidad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realizar</w:t>
      </w:r>
      <w:r>
        <w:rPr>
          <w:spacing w:val="1"/>
        </w:rPr>
        <w:t xml:space="preserve"> </w:t>
      </w:r>
      <w:r>
        <w:t>investigaciones</w:t>
      </w:r>
      <w:r>
        <w:rPr>
          <w:spacing w:val="1"/>
        </w:rPr>
        <w:t xml:space="preserve"> </w:t>
      </w:r>
      <w:r>
        <w:t>epidemiológicas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animales</w:t>
      </w:r>
      <w:r>
        <w:rPr>
          <w:spacing w:val="1"/>
        </w:rPr>
        <w:t xml:space="preserve"> </w:t>
      </w:r>
      <w:r>
        <w:t>destinados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consumo</w:t>
      </w:r>
      <w:r>
        <w:rPr>
          <w:spacing w:val="1"/>
        </w:rPr>
        <w:t xml:space="preserve"> </w:t>
      </w:r>
      <w:r>
        <w:t>humano.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cerdos</w:t>
      </w:r>
      <w:r>
        <w:rPr>
          <w:spacing w:val="1"/>
        </w:rPr>
        <w:t xml:space="preserve"> </w:t>
      </w:r>
      <w:r>
        <w:t>son</w:t>
      </w:r>
      <w:r>
        <w:rPr>
          <w:spacing w:val="-57"/>
        </w:rPr>
        <w:t xml:space="preserve"> </w:t>
      </w:r>
      <w:r>
        <w:t>considerados la fuente más importante de transmisión de T. gondii a los seres</w:t>
      </w:r>
      <w:r>
        <w:rPr>
          <w:spacing w:val="1"/>
        </w:rPr>
        <w:t xml:space="preserve"> </w:t>
      </w:r>
      <w:r>
        <w:t>humanos.</w:t>
      </w:r>
      <w:r>
        <w:rPr>
          <w:spacing w:val="-1"/>
        </w:rPr>
        <w:t xml:space="preserve"> </w:t>
      </w:r>
      <w:r>
        <w:t>(Navarrete, 2017).</w:t>
      </w:r>
    </w:p>
    <w:p w14:paraId="39723A11" w14:textId="77777777" w:rsidR="00BB1B31" w:rsidRDefault="00BB1B31">
      <w:pPr>
        <w:pStyle w:val="Textoindependiente"/>
        <w:spacing w:before="9"/>
        <w:rPr>
          <w:sz w:val="20"/>
        </w:rPr>
      </w:pPr>
    </w:p>
    <w:p w14:paraId="6E2A69B3" w14:textId="77777777" w:rsidR="00BB1B31" w:rsidRDefault="00FE65DE">
      <w:pPr>
        <w:pStyle w:val="Ttulo2"/>
        <w:numPr>
          <w:ilvl w:val="0"/>
          <w:numId w:val="15"/>
        </w:numPr>
        <w:tabs>
          <w:tab w:val="left" w:pos="968"/>
        </w:tabs>
        <w:spacing w:before="1"/>
        <w:jc w:val="both"/>
      </w:pPr>
      <w:r>
        <w:t>Ciclo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vida Coccidiosis</w:t>
      </w:r>
    </w:p>
    <w:p w14:paraId="6C25FBD3" w14:textId="77777777" w:rsidR="00BB1B31" w:rsidRDefault="00FE65DE">
      <w:pPr>
        <w:pStyle w:val="Textoindependiente"/>
        <w:spacing w:before="7"/>
        <w:rPr>
          <w:b/>
          <w:sz w:val="29"/>
        </w:rPr>
      </w:pPr>
      <w:r>
        <w:rPr>
          <w:noProof/>
          <w:lang w:eastAsia="es-ES"/>
        </w:rPr>
        <w:drawing>
          <wp:anchor distT="0" distB="0" distL="0" distR="0" simplePos="0" relativeHeight="251659264" behindDoc="0" locked="0" layoutInCell="1" allowOverlap="1" wp14:anchorId="746D7F8F" wp14:editId="27C38564">
            <wp:simplePos x="0" y="0"/>
            <wp:positionH relativeFrom="page">
              <wp:posOffset>1440180</wp:posOffset>
            </wp:positionH>
            <wp:positionV relativeFrom="paragraph">
              <wp:posOffset>240975</wp:posOffset>
            </wp:positionV>
            <wp:extent cx="4911167" cy="3114294"/>
            <wp:effectExtent l="0" t="0" r="0" b="0"/>
            <wp:wrapTopAndBottom/>
            <wp:docPr id="5" name="image3.jpeg" descr="C:\Users\Microsoft\Desktop\coccidiosis-porcina-4-7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11167" cy="31142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83ABAFA" w14:textId="77777777" w:rsidR="00BB1B31" w:rsidRDefault="00BB1B31">
      <w:pPr>
        <w:pStyle w:val="Textoindependiente"/>
        <w:rPr>
          <w:b/>
          <w:sz w:val="26"/>
        </w:rPr>
      </w:pPr>
    </w:p>
    <w:p w14:paraId="5023BCE5" w14:textId="77777777" w:rsidR="00BB1B31" w:rsidRDefault="00FE65DE">
      <w:pPr>
        <w:spacing w:before="203"/>
        <w:ind w:left="828"/>
        <w:jc w:val="both"/>
        <w:rPr>
          <w:sz w:val="20"/>
        </w:rPr>
      </w:pPr>
      <w:r>
        <w:rPr>
          <w:b/>
          <w:sz w:val="20"/>
        </w:rPr>
        <w:t>Figura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 xml:space="preserve">2: </w:t>
      </w:r>
      <w:r>
        <w:rPr>
          <w:sz w:val="20"/>
        </w:rPr>
        <w:t>Ciclo de</w:t>
      </w:r>
      <w:r>
        <w:rPr>
          <w:spacing w:val="-4"/>
          <w:sz w:val="20"/>
        </w:rPr>
        <w:t xml:space="preserve"> </w:t>
      </w:r>
      <w:r>
        <w:rPr>
          <w:sz w:val="20"/>
        </w:rPr>
        <w:t>vida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>coccidias</w:t>
      </w:r>
    </w:p>
    <w:p w14:paraId="06128040" w14:textId="77777777" w:rsidR="00BB1B31" w:rsidRDefault="00BB1B31">
      <w:pPr>
        <w:pStyle w:val="Textoindependiente"/>
        <w:rPr>
          <w:sz w:val="22"/>
        </w:rPr>
      </w:pPr>
    </w:p>
    <w:p w14:paraId="0ECECFAD" w14:textId="77777777" w:rsidR="00BB1B31" w:rsidRDefault="00FE65DE">
      <w:pPr>
        <w:pStyle w:val="Textoindependiente"/>
        <w:spacing w:before="140" w:line="360" w:lineRule="auto"/>
        <w:ind w:left="828" w:right="461"/>
        <w:jc w:val="both"/>
      </w:pPr>
      <w:r>
        <w:t>En</w:t>
      </w:r>
      <w:r>
        <w:rPr>
          <w:spacing w:val="-14"/>
        </w:rPr>
        <w:t xml:space="preserve"> </w:t>
      </w:r>
      <w:r>
        <w:t>este</w:t>
      </w:r>
      <w:r>
        <w:rPr>
          <w:spacing w:val="-14"/>
        </w:rPr>
        <w:t xml:space="preserve"> </w:t>
      </w:r>
      <w:r>
        <w:t>sentido,</w:t>
      </w:r>
      <w:r>
        <w:rPr>
          <w:spacing w:val="-12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ingestión</w:t>
      </w:r>
      <w:r>
        <w:rPr>
          <w:spacing w:val="-12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carne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cerdo</w:t>
      </w:r>
      <w:r>
        <w:rPr>
          <w:spacing w:val="-14"/>
        </w:rPr>
        <w:t xml:space="preserve"> </w:t>
      </w:r>
      <w:r>
        <w:t>cruda</w:t>
      </w:r>
      <w:r>
        <w:rPr>
          <w:spacing w:val="-13"/>
        </w:rPr>
        <w:t xml:space="preserve"> </w:t>
      </w:r>
      <w:r>
        <w:t>o</w:t>
      </w:r>
      <w:r>
        <w:rPr>
          <w:spacing w:val="-13"/>
        </w:rPr>
        <w:t xml:space="preserve"> </w:t>
      </w:r>
      <w:r>
        <w:t>poco</w:t>
      </w:r>
      <w:r>
        <w:rPr>
          <w:spacing w:val="-12"/>
        </w:rPr>
        <w:t xml:space="preserve"> </w:t>
      </w:r>
      <w:r>
        <w:t>cocinada</w:t>
      </w:r>
      <w:r>
        <w:rPr>
          <w:spacing w:val="-14"/>
        </w:rPr>
        <w:t xml:space="preserve"> </w:t>
      </w:r>
      <w:r>
        <w:t>es</w:t>
      </w:r>
      <w:r>
        <w:rPr>
          <w:spacing w:val="-12"/>
        </w:rPr>
        <w:t xml:space="preserve"> </w:t>
      </w:r>
      <w:r>
        <w:t>considerada</w:t>
      </w:r>
      <w:r>
        <w:rPr>
          <w:spacing w:val="-58"/>
        </w:rPr>
        <w:t xml:space="preserve"> </w:t>
      </w:r>
      <w:r>
        <w:t>como la principal fuente de infestación en personas. Las coccidiosis se presentan</w:t>
      </w:r>
      <w:r>
        <w:rPr>
          <w:spacing w:val="1"/>
        </w:rPr>
        <w:t xml:space="preserve"> </w:t>
      </w:r>
      <w:r>
        <w:t>más comúnmente en los lechones durante la segunda y tercera semana de vida. El</w:t>
      </w:r>
      <w:r>
        <w:rPr>
          <w:spacing w:val="1"/>
        </w:rPr>
        <w:t xml:space="preserve"> </w:t>
      </w:r>
      <w:r>
        <w:t>signo</w:t>
      </w:r>
      <w:r>
        <w:rPr>
          <w:spacing w:val="-11"/>
        </w:rPr>
        <w:t xml:space="preserve"> </w:t>
      </w:r>
      <w:r>
        <w:t>clínico</w:t>
      </w:r>
      <w:r>
        <w:rPr>
          <w:spacing w:val="-11"/>
        </w:rPr>
        <w:t xml:space="preserve"> </w:t>
      </w:r>
      <w:r>
        <w:t>inicial</w:t>
      </w:r>
      <w:r>
        <w:rPr>
          <w:spacing w:val="-10"/>
        </w:rPr>
        <w:t xml:space="preserve"> </w:t>
      </w:r>
      <w:r>
        <w:t>es</w:t>
      </w:r>
      <w:r>
        <w:rPr>
          <w:spacing w:val="-10"/>
        </w:rPr>
        <w:t xml:space="preserve"> </w:t>
      </w:r>
      <w:r>
        <w:t>una</w:t>
      </w:r>
      <w:r>
        <w:rPr>
          <w:spacing w:val="-12"/>
        </w:rPr>
        <w:t xml:space="preserve"> </w:t>
      </w:r>
      <w:r>
        <w:t>diarrea</w:t>
      </w:r>
      <w:r>
        <w:rPr>
          <w:spacing w:val="-11"/>
        </w:rPr>
        <w:t xml:space="preserve"> </w:t>
      </w:r>
      <w:r>
        <w:t>pastosa</w:t>
      </w:r>
      <w:r>
        <w:rPr>
          <w:spacing w:val="-11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se</w:t>
      </w:r>
      <w:r>
        <w:rPr>
          <w:spacing w:val="-8"/>
        </w:rPr>
        <w:t xml:space="preserve"> </w:t>
      </w:r>
      <w:r>
        <w:t>convierte</w:t>
      </w:r>
      <w:r>
        <w:rPr>
          <w:spacing w:val="-12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líquida</w:t>
      </w:r>
      <w:r>
        <w:rPr>
          <w:spacing w:val="-11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puede</w:t>
      </w:r>
      <w:r>
        <w:rPr>
          <w:spacing w:val="-12"/>
        </w:rPr>
        <w:t xml:space="preserve"> </w:t>
      </w:r>
      <w:r>
        <w:t>durar</w:t>
      </w:r>
      <w:r>
        <w:rPr>
          <w:spacing w:val="-57"/>
        </w:rPr>
        <w:t xml:space="preserve"> </w:t>
      </w:r>
      <w:r>
        <w:t>hasta 5 a 6 días. En su mayoría son parásitos de tipo monoxeno a excepción de</w:t>
      </w:r>
      <w:r>
        <w:rPr>
          <w:spacing w:val="1"/>
        </w:rPr>
        <w:t xml:space="preserve"> </w:t>
      </w:r>
      <w:r>
        <w:t>Toxoplasma gondi que es heteroxeno, por lo que dentro del ciclo 21 biológico el</w:t>
      </w:r>
      <w:r>
        <w:rPr>
          <w:spacing w:val="1"/>
        </w:rPr>
        <w:t xml:space="preserve"> </w:t>
      </w:r>
      <w:r>
        <w:t>cerdo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infecta</w:t>
      </w:r>
      <w:r>
        <w:rPr>
          <w:spacing w:val="1"/>
        </w:rPr>
        <w:t xml:space="preserve"> </w:t>
      </w:r>
      <w:r>
        <w:t>tras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ingestión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ooquistes</w:t>
      </w:r>
      <w:r>
        <w:rPr>
          <w:spacing w:val="1"/>
        </w:rPr>
        <w:t xml:space="preserve"> </w:t>
      </w:r>
      <w:r>
        <w:t>esporulados</w:t>
      </w:r>
      <w:r>
        <w:rPr>
          <w:spacing w:val="1"/>
        </w:rPr>
        <w:t xml:space="preserve"> </w:t>
      </w:r>
      <w:r>
        <w:t>liberados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hospedero</w:t>
      </w:r>
      <w:r>
        <w:rPr>
          <w:spacing w:val="-1"/>
        </w:rPr>
        <w:t xml:space="preserve"> </w:t>
      </w:r>
      <w:r>
        <w:t>definitivo en las</w:t>
      </w:r>
      <w:r>
        <w:rPr>
          <w:spacing w:val="1"/>
        </w:rPr>
        <w:t xml:space="preserve"> </w:t>
      </w:r>
      <w:r>
        <w:t>heces</w:t>
      </w:r>
      <w:r>
        <w:rPr>
          <w:spacing w:val="2"/>
        </w:rPr>
        <w:t xml:space="preserve"> </w:t>
      </w:r>
      <w:r>
        <w:t>(Baer, 2011).</w:t>
      </w:r>
    </w:p>
    <w:p w14:paraId="2F01CAB5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72CA57B2" w14:textId="77777777" w:rsidR="00BB1B31" w:rsidRDefault="00FE65DE">
      <w:pPr>
        <w:pStyle w:val="Ttulo2"/>
        <w:numPr>
          <w:ilvl w:val="0"/>
          <w:numId w:val="15"/>
        </w:numPr>
        <w:tabs>
          <w:tab w:val="left" w:pos="968"/>
        </w:tabs>
        <w:spacing w:before="102"/>
        <w:jc w:val="both"/>
      </w:pPr>
      <w:r>
        <w:lastRenderedPageBreak/>
        <w:t>Familia</w:t>
      </w:r>
      <w:r>
        <w:rPr>
          <w:spacing w:val="-2"/>
        </w:rPr>
        <w:t xml:space="preserve"> </w:t>
      </w:r>
      <w:r>
        <w:t>Balantidium</w:t>
      </w:r>
      <w:r>
        <w:rPr>
          <w:spacing w:val="-1"/>
        </w:rPr>
        <w:t xml:space="preserve"> </w:t>
      </w:r>
      <w:r>
        <w:t>sp.</w:t>
      </w:r>
    </w:p>
    <w:p w14:paraId="57932E9D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44702D0E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t>Balantidium</w:t>
      </w:r>
      <w:r>
        <w:rPr>
          <w:spacing w:val="-13"/>
        </w:rPr>
        <w:t xml:space="preserve"> </w:t>
      </w:r>
      <w:r>
        <w:t>es</w:t>
      </w:r>
      <w:r>
        <w:rPr>
          <w:spacing w:val="-12"/>
        </w:rPr>
        <w:t xml:space="preserve"> </w:t>
      </w:r>
      <w:r>
        <w:t>clasificado</w:t>
      </w:r>
      <w:r>
        <w:rPr>
          <w:spacing w:val="-12"/>
        </w:rPr>
        <w:t xml:space="preserve"> </w:t>
      </w:r>
      <w:r>
        <w:t>como</w:t>
      </w:r>
      <w:r>
        <w:rPr>
          <w:spacing w:val="-12"/>
        </w:rPr>
        <w:t xml:space="preserve"> </w:t>
      </w:r>
      <w:r>
        <w:t>protozoo</w:t>
      </w:r>
      <w:r>
        <w:rPr>
          <w:spacing w:val="-12"/>
        </w:rPr>
        <w:t xml:space="preserve"> </w:t>
      </w:r>
      <w:r>
        <w:t>del</w:t>
      </w:r>
      <w:r>
        <w:rPr>
          <w:spacing w:val="-12"/>
        </w:rPr>
        <w:t xml:space="preserve"> </w:t>
      </w:r>
      <w:r>
        <w:t>phylum</w:t>
      </w:r>
      <w:r>
        <w:rPr>
          <w:spacing w:val="-12"/>
        </w:rPr>
        <w:t xml:space="preserve"> </w:t>
      </w:r>
      <w:r>
        <w:t>Cilofora,</w:t>
      </w:r>
      <w:r>
        <w:rPr>
          <w:spacing w:val="-12"/>
        </w:rPr>
        <w:t xml:space="preserve"> </w:t>
      </w:r>
      <w:r>
        <w:t>clase</w:t>
      </w:r>
      <w:r>
        <w:rPr>
          <w:spacing w:val="-13"/>
        </w:rPr>
        <w:t xml:space="preserve"> </w:t>
      </w:r>
      <w:r>
        <w:t>Litostomatea,</w:t>
      </w:r>
      <w:r>
        <w:rPr>
          <w:spacing w:val="-57"/>
        </w:rPr>
        <w:t xml:space="preserve"> </w:t>
      </w:r>
      <w:r>
        <w:t>orden Vestibulifera, familia Balantididae. La balantidiosis, es una enfermedad</w:t>
      </w:r>
      <w:r>
        <w:rPr>
          <w:spacing w:val="1"/>
        </w:rPr>
        <w:t xml:space="preserve"> </w:t>
      </w:r>
      <w:r>
        <w:t>parasitaria del cerdo producida por el protozoo ciliado Balantidium coli, aunque</w:t>
      </w:r>
      <w:r>
        <w:rPr>
          <w:spacing w:val="1"/>
        </w:rPr>
        <w:t xml:space="preserve"> </w:t>
      </w:r>
      <w:r>
        <w:t>también</w:t>
      </w:r>
      <w:r>
        <w:rPr>
          <w:spacing w:val="-7"/>
        </w:rPr>
        <w:t xml:space="preserve"> </w:t>
      </w:r>
      <w:r>
        <w:t>puede</w:t>
      </w:r>
      <w:r>
        <w:rPr>
          <w:spacing w:val="-5"/>
        </w:rPr>
        <w:t xml:space="preserve"> </w:t>
      </w:r>
      <w:r>
        <w:t>afectar</w:t>
      </w:r>
      <w:r>
        <w:rPr>
          <w:spacing w:val="-4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hombre</w:t>
      </w:r>
      <w:r>
        <w:rPr>
          <w:spacing w:val="-7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primates.</w:t>
      </w:r>
      <w:r>
        <w:rPr>
          <w:spacing w:val="-6"/>
        </w:rPr>
        <w:t xml:space="preserve"> </w:t>
      </w:r>
      <w:r>
        <w:t>B.</w:t>
      </w:r>
      <w:r>
        <w:rPr>
          <w:spacing w:val="-4"/>
        </w:rPr>
        <w:t xml:space="preserve"> </w:t>
      </w:r>
      <w:r>
        <w:t>coli</w:t>
      </w:r>
      <w:r>
        <w:rPr>
          <w:spacing w:val="-5"/>
        </w:rPr>
        <w:t xml:space="preserve"> </w:t>
      </w:r>
      <w:r>
        <w:t>presenta</w:t>
      </w:r>
      <w:r>
        <w:rPr>
          <w:spacing w:val="-5"/>
        </w:rPr>
        <w:t xml:space="preserve"> </w:t>
      </w:r>
      <w:r>
        <w:t>distribución</w:t>
      </w:r>
      <w:r>
        <w:rPr>
          <w:spacing w:val="-5"/>
        </w:rPr>
        <w:t xml:space="preserve"> </w:t>
      </w:r>
      <w:r>
        <w:t>universal</w:t>
      </w:r>
      <w:r>
        <w:rPr>
          <w:spacing w:val="-58"/>
        </w:rPr>
        <w:t xml:space="preserve"> </w:t>
      </w:r>
      <w:r>
        <w:t>y es el único protozoo ciliado que puede afectar a humanos; es una enfermedad de</w:t>
      </w:r>
      <w:r>
        <w:rPr>
          <w:spacing w:val="-57"/>
        </w:rPr>
        <w:t xml:space="preserve"> </w:t>
      </w:r>
      <w:r>
        <w:t>curso agudo o crónico frecuente en cerdos jóvenes y se caracteriza por diarrea,</w:t>
      </w:r>
      <w:r>
        <w:rPr>
          <w:spacing w:val="1"/>
        </w:rPr>
        <w:t xml:space="preserve"> </w:t>
      </w:r>
      <w:r>
        <w:t>deshidratación</w:t>
      </w:r>
      <w:r>
        <w:rPr>
          <w:spacing w:val="-1"/>
        </w:rPr>
        <w:t xml:space="preserve"> </w:t>
      </w:r>
      <w:r>
        <w:t>y</w:t>
      </w:r>
      <w:r>
        <w:rPr>
          <w:spacing w:val="2"/>
        </w:rPr>
        <w:t xml:space="preserve"> </w:t>
      </w:r>
      <w:r>
        <w:t>anorexia</w:t>
      </w:r>
      <w:r>
        <w:rPr>
          <w:spacing w:val="-1"/>
        </w:rPr>
        <w:t xml:space="preserve"> </w:t>
      </w:r>
      <w:r>
        <w:t>(Alcantar, 2008).</w:t>
      </w:r>
    </w:p>
    <w:p w14:paraId="1E7D3AC5" w14:textId="77777777" w:rsidR="00BB1B31" w:rsidRDefault="00BB1B31">
      <w:pPr>
        <w:pStyle w:val="Textoindependiente"/>
        <w:spacing w:before="1"/>
        <w:rPr>
          <w:sz w:val="21"/>
        </w:rPr>
      </w:pPr>
    </w:p>
    <w:p w14:paraId="45445263" w14:textId="77777777" w:rsidR="00BB1B31" w:rsidRDefault="00FE65DE">
      <w:pPr>
        <w:pStyle w:val="Textoindependiente"/>
        <w:spacing w:line="360" w:lineRule="auto"/>
        <w:ind w:left="828" w:right="462"/>
        <w:jc w:val="both"/>
      </w:pPr>
      <w:r>
        <w:t>B.</w:t>
      </w:r>
      <w:r>
        <w:rPr>
          <w:spacing w:val="-1"/>
        </w:rPr>
        <w:t xml:space="preserve"> </w:t>
      </w:r>
      <w:r>
        <w:t>coli,</w:t>
      </w:r>
      <w:r>
        <w:rPr>
          <w:spacing w:val="-1"/>
        </w:rPr>
        <w:t xml:space="preserve"> </w:t>
      </w:r>
      <w:r>
        <w:t>componente</w:t>
      </w:r>
      <w:r>
        <w:rPr>
          <w:spacing w:val="-2"/>
        </w:rPr>
        <w:t xml:space="preserve"> </w:t>
      </w:r>
      <w:r>
        <w:t>normal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flora</w:t>
      </w:r>
      <w:r>
        <w:rPr>
          <w:spacing w:val="-2"/>
        </w:rPr>
        <w:t xml:space="preserve"> </w:t>
      </w:r>
      <w:r>
        <w:t>intestinal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cerdo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rata, es</w:t>
      </w:r>
      <w:r>
        <w:rPr>
          <w:spacing w:val="-1"/>
        </w:rPr>
        <w:t xml:space="preserve"> </w:t>
      </w:r>
      <w:r>
        <w:t>muy</w:t>
      </w:r>
      <w:r>
        <w:rPr>
          <w:spacing w:val="-1"/>
        </w:rPr>
        <w:t xml:space="preserve"> </w:t>
      </w:r>
      <w:r>
        <w:t>grande</w:t>
      </w:r>
      <w:r>
        <w:rPr>
          <w:spacing w:val="-58"/>
        </w:rPr>
        <w:t xml:space="preserve"> </w:t>
      </w:r>
      <w:r>
        <w:t>por ser unicelular, mide hasta 150mm de longitud. La superficie de la célula está</w:t>
      </w:r>
      <w:r>
        <w:rPr>
          <w:spacing w:val="1"/>
        </w:rPr>
        <w:t xml:space="preserve"> </w:t>
      </w:r>
      <w:r>
        <w:t>cubierta</w:t>
      </w:r>
      <w:r>
        <w:rPr>
          <w:spacing w:val="-14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cilios</w:t>
      </w:r>
      <w:r>
        <w:rPr>
          <w:spacing w:val="-13"/>
        </w:rPr>
        <w:t xml:space="preserve"> </w:t>
      </w:r>
      <w:r>
        <w:t>dispuestos</w:t>
      </w:r>
      <w:r>
        <w:rPr>
          <w:spacing w:val="-13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filas</w:t>
      </w:r>
      <w:r>
        <w:rPr>
          <w:spacing w:val="-13"/>
        </w:rPr>
        <w:t xml:space="preserve"> </w:t>
      </w:r>
      <w:r>
        <w:t>con</w:t>
      </w:r>
      <w:r>
        <w:rPr>
          <w:spacing w:val="-13"/>
        </w:rPr>
        <w:t xml:space="preserve"> </w:t>
      </w:r>
      <w:r>
        <w:t>un</w:t>
      </w:r>
      <w:r>
        <w:rPr>
          <w:spacing w:val="-13"/>
        </w:rPr>
        <w:t xml:space="preserve"> </w:t>
      </w:r>
      <w:r>
        <w:t>penacho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cilios</w:t>
      </w:r>
      <w:r>
        <w:rPr>
          <w:spacing w:val="-13"/>
        </w:rPr>
        <w:t xml:space="preserve"> </w:t>
      </w:r>
      <w:r>
        <w:t>más</w:t>
      </w:r>
      <w:r>
        <w:rPr>
          <w:spacing w:val="-14"/>
        </w:rPr>
        <w:t xml:space="preserve"> </w:t>
      </w:r>
      <w:r>
        <w:t>largos</w:t>
      </w:r>
      <w:r>
        <w:rPr>
          <w:spacing w:val="-12"/>
        </w:rPr>
        <w:t xml:space="preserve"> </w:t>
      </w:r>
      <w:r>
        <w:t>que</w:t>
      </w:r>
      <w:r>
        <w:rPr>
          <w:spacing w:val="-12"/>
        </w:rPr>
        <w:t xml:space="preserve"> </w:t>
      </w:r>
      <w:r>
        <w:t>rodean</w:t>
      </w:r>
      <w:r>
        <w:rPr>
          <w:spacing w:val="-58"/>
        </w:rPr>
        <w:t xml:space="preserve"> </w:t>
      </w:r>
      <w:r>
        <w:t>el peristoma o «boca». En el citoplasma hay orgánulos prominentes como un gran</w:t>
      </w:r>
      <w:r>
        <w:rPr>
          <w:spacing w:val="1"/>
        </w:rPr>
        <w:t xml:space="preserve"> </w:t>
      </w:r>
      <w:r>
        <w:t>macronúcleo,</w:t>
      </w:r>
      <w:r>
        <w:rPr>
          <w:spacing w:val="-5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micronúcleo</w:t>
      </w:r>
      <w:r>
        <w:rPr>
          <w:spacing w:val="-4"/>
        </w:rPr>
        <w:t xml:space="preserve"> </w:t>
      </w:r>
      <w:r>
        <w:t>más</w:t>
      </w:r>
      <w:r>
        <w:rPr>
          <w:spacing w:val="-5"/>
        </w:rPr>
        <w:t xml:space="preserve"> </w:t>
      </w:r>
      <w:r>
        <w:t>pequeño,</w:t>
      </w:r>
      <w:r>
        <w:rPr>
          <w:spacing w:val="-4"/>
        </w:rPr>
        <w:t xml:space="preserve"> </w:t>
      </w:r>
      <w:r>
        <w:t>dos</w:t>
      </w:r>
      <w:r>
        <w:rPr>
          <w:spacing w:val="-5"/>
        </w:rPr>
        <w:t xml:space="preserve"> </w:t>
      </w:r>
      <w:r>
        <w:t>vacuolas</w:t>
      </w:r>
      <w:r>
        <w:rPr>
          <w:spacing w:val="-4"/>
        </w:rPr>
        <w:t xml:space="preserve"> </w:t>
      </w:r>
      <w:r>
        <w:t>contráctiles</w:t>
      </w:r>
      <w:r>
        <w:rPr>
          <w:spacing w:val="-5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numerosas</w:t>
      </w:r>
      <w:r>
        <w:rPr>
          <w:spacing w:val="-58"/>
        </w:rPr>
        <w:t xml:space="preserve"> </w:t>
      </w:r>
      <w:r>
        <w:t>vacuolas</w:t>
      </w:r>
      <w:r>
        <w:rPr>
          <w:spacing w:val="-9"/>
        </w:rPr>
        <w:t xml:space="preserve"> </w:t>
      </w:r>
      <w:r>
        <w:t>alimentarias.</w:t>
      </w:r>
      <w:r>
        <w:rPr>
          <w:spacing w:val="-8"/>
        </w:rPr>
        <w:t xml:space="preserve"> </w:t>
      </w:r>
      <w:r>
        <w:t>B.</w:t>
      </w:r>
      <w:r>
        <w:rPr>
          <w:spacing w:val="-9"/>
        </w:rPr>
        <w:t xml:space="preserve"> </w:t>
      </w:r>
      <w:r>
        <w:t>coli</w:t>
      </w:r>
      <w:r>
        <w:rPr>
          <w:spacing w:val="-8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reproduce</w:t>
      </w:r>
      <w:r>
        <w:rPr>
          <w:spacing w:val="-9"/>
        </w:rPr>
        <w:t xml:space="preserve"> </w:t>
      </w:r>
      <w:r>
        <w:t>por</w:t>
      </w:r>
      <w:r>
        <w:rPr>
          <w:spacing w:val="-7"/>
        </w:rPr>
        <w:t xml:space="preserve"> </w:t>
      </w:r>
      <w:r>
        <w:t>fisión</w:t>
      </w:r>
      <w:r>
        <w:rPr>
          <w:spacing w:val="-8"/>
        </w:rPr>
        <w:t xml:space="preserve"> </w:t>
      </w:r>
      <w:r>
        <w:t>transversal</w:t>
      </w:r>
      <w:r>
        <w:rPr>
          <w:spacing w:val="-8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forma</w:t>
      </w:r>
      <w:r>
        <w:rPr>
          <w:spacing w:val="-10"/>
        </w:rPr>
        <w:t xml:space="preserve"> </w:t>
      </w:r>
      <w:r>
        <w:t>quistes</w:t>
      </w:r>
      <w:r>
        <w:rPr>
          <w:spacing w:val="-7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hasta</w:t>
      </w:r>
      <w:r>
        <w:rPr>
          <w:spacing w:val="-1"/>
        </w:rPr>
        <w:t xml:space="preserve"> </w:t>
      </w:r>
      <w:r>
        <w:t>60mm de</w:t>
      </w:r>
      <w:r>
        <w:rPr>
          <w:spacing w:val="-1"/>
        </w:rPr>
        <w:t xml:space="preserve"> </w:t>
      </w:r>
      <w:r>
        <w:t>diámetro.</w:t>
      </w:r>
      <w:r>
        <w:rPr>
          <w:spacing w:val="3"/>
        </w:rPr>
        <w:t xml:space="preserve"> </w:t>
      </w:r>
      <w:r>
        <w:t>(Monge, 2015).</w:t>
      </w:r>
    </w:p>
    <w:p w14:paraId="691969FE" w14:textId="77777777" w:rsidR="00BB1B31" w:rsidRDefault="00BB1B31">
      <w:pPr>
        <w:pStyle w:val="Textoindependiente"/>
        <w:spacing w:before="9"/>
        <w:rPr>
          <w:sz w:val="20"/>
        </w:rPr>
      </w:pPr>
    </w:p>
    <w:p w14:paraId="0F0420CD" w14:textId="77777777" w:rsidR="00BB1B31" w:rsidRDefault="00FE65DE">
      <w:pPr>
        <w:pStyle w:val="Textoindependiente"/>
        <w:ind w:left="828"/>
        <w:jc w:val="both"/>
      </w:pPr>
      <w:r>
        <w:rPr>
          <w:spacing w:val="-1"/>
        </w:rPr>
        <w:t>Aunque</w:t>
      </w:r>
      <w:r>
        <w:rPr>
          <w:spacing w:val="-16"/>
        </w:rPr>
        <w:t xml:space="preserve"> </w:t>
      </w:r>
      <w:r>
        <w:t>es</w:t>
      </w:r>
      <w:r>
        <w:rPr>
          <w:spacing w:val="-12"/>
        </w:rPr>
        <w:t xml:space="preserve"> </w:t>
      </w:r>
      <w:r>
        <w:t>inofensivo</w:t>
      </w:r>
      <w:r>
        <w:rPr>
          <w:spacing w:val="-14"/>
        </w:rPr>
        <w:t xml:space="preserve"> </w:t>
      </w:r>
      <w:r>
        <w:t>para</w:t>
      </w:r>
      <w:r>
        <w:rPr>
          <w:spacing w:val="-15"/>
        </w:rPr>
        <w:t xml:space="preserve"> </w:t>
      </w:r>
      <w:r>
        <w:t>el</w:t>
      </w:r>
      <w:r>
        <w:rPr>
          <w:spacing w:val="-12"/>
        </w:rPr>
        <w:t xml:space="preserve"> </w:t>
      </w:r>
      <w:r>
        <w:t>cerdo</w:t>
      </w:r>
      <w:r>
        <w:rPr>
          <w:spacing w:val="-16"/>
        </w:rPr>
        <w:t xml:space="preserve"> </w:t>
      </w:r>
      <w:r>
        <w:t>y,</w:t>
      </w:r>
      <w:r>
        <w:rPr>
          <w:spacing w:val="-14"/>
        </w:rPr>
        <w:t xml:space="preserve"> </w:t>
      </w:r>
      <w:r>
        <w:t>por</w:t>
      </w:r>
      <w:r>
        <w:rPr>
          <w:spacing w:val="-16"/>
        </w:rPr>
        <w:t xml:space="preserve"> </w:t>
      </w:r>
      <w:r>
        <w:t>lo</w:t>
      </w:r>
      <w:r>
        <w:rPr>
          <w:spacing w:val="-14"/>
        </w:rPr>
        <w:t xml:space="preserve"> </w:t>
      </w:r>
      <w:r>
        <w:t>general,</w:t>
      </w:r>
      <w:r>
        <w:rPr>
          <w:spacing w:val="-14"/>
        </w:rPr>
        <w:t xml:space="preserve"> </w:t>
      </w:r>
      <w:r>
        <w:t>para</w:t>
      </w:r>
      <w:r>
        <w:rPr>
          <w:spacing w:val="-13"/>
        </w:rPr>
        <w:t xml:space="preserve"> </w:t>
      </w:r>
      <w:r>
        <w:t>las</w:t>
      </w:r>
      <w:r>
        <w:rPr>
          <w:spacing w:val="-12"/>
        </w:rPr>
        <w:t xml:space="preserve"> </w:t>
      </w:r>
      <w:r>
        <w:t>personas,</w:t>
      </w:r>
      <w:r>
        <w:rPr>
          <w:spacing w:val="-12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ocasiones</w:t>
      </w:r>
    </w:p>
    <w:p w14:paraId="2C6AFEB0" w14:textId="77777777" w:rsidR="00BB1B31" w:rsidRDefault="00FE65DE">
      <w:pPr>
        <w:pStyle w:val="Textoindependiente"/>
        <w:spacing w:before="140" w:line="360" w:lineRule="auto"/>
        <w:ind w:left="828" w:right="460"/>
        <w:jc w:val="both"/>
      </w:pPr>
      <w:r>
        <w:t>B. coli provoca en el ser humano úlceras en el intestino grueso, que se manifiestan</w:t>
      </w:r>
      <w:r>
        <w:rPr>
          <w:spacing w:val="-57"/>
        </w:rPr>
        <w:t xml:space="preserve"> </w:t>
      </w:r>
      <w:r>
        <w:t>clínicamente en forma de diarrea y, ocasionalmente, como disentería (diarrea con</w:t>
      </w:r>
      <w:r>
        <w:rPr>
          <w:spacing w:val="1"/>
        </w:rPr>
        <w:t xml:space="preserve"> </w:t>
      </w:r>
      <w:r>
        <w:t>dolor abdominal, espasmos y presencia de sangre y moco en las heces) (Pérez,</w:t>
      </w:r>
      <w:r>
        <w:rPr>
          <w:spacing w:val="1"/>
        </w:rPr>
        <w:t xml:space="preserve"> </w:t>
      </w:r>
      <w:r>
        <w:t>2015).</w:t>
      </w:r>
    </w:p>
    <w:p w14:paraId="1FB971D8" w14:textId="77777777" w:rsidR="00BB1B31" w:rsidRDefault="00BB1B31">
      <w:pPr>
        <w:pStyle w:val="Textoindependiente"/>
        <w:spacing w:before="7"/>
        <w:rPr>
          <w:sz w:val="20"/>
        </w:rPr>
      </w:pPr>
    </w:p>
    <w:p w14:paraId="28511F05" w14:textId="77777777" w:rsidR="00BB1B31" w:rsidRDefault="00FE65DE">
      <w:pPr>
        <w:pStyle w:val="Ttulo2"/>
        <w:numPr>
          <w:ilvl w:val="2"/>
          <w:numId w:val="16"/>
        </w:numPr>
        <w:tabs>
          <w:tab w:val="left" w:pos="1429"/>
        </w:tabs>
        <w:ind w:left="1428" w:hanging="601"/>
        <w:jc w:val="both"/>
      </w:pPr>
      <w:r>
        <w:t>Trematodos</w:t>
      </w:r>
    </w:p>
    <w:p w14:paraId="4B1FDB75" w14:textId="77777777" w:rsidR="00BB1B31" w:rsidRDefault="00BB1B31">
      <w:pPr>
        <w:pStyle w:val="Textoindependiente"/>
        <w:rPr>
          <w:b/>
          <w:sz w:val="33"/>
        </w:rPr>
      </w:pPr>
    </w:p>
    <w:p w14:paraId="2032ECC6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t>Los trematodos son gusanos aplanados dorsiventralmente, de cuerpo segmentado,</w:t>
      </w:r>
      <w:r>
        <w:rPr>
          <w:spacing w:val="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forma</w:t>
      </w:r>
      <w:r>
        <w:rPr>
          <w:spacing w:val="-9"/>
        </w:rPr>
        <w:t xml:space="preserve"> </w:t>
      </w:r>
      <w:r>
        <w:t>foliacea,</w:t>
      </w:r>
      <w:r>
        <w:rPr>
          <w:spacing w:val="-11"/>
        </w:rPr>
        <w:t xml:space="preserve"> </w:t>
      </w:r>
      <w:r>
        <w:t>lanceolada,</w:t>
      </w:r>
      <w:r>
        <w:rPr>
          <w:spacing w:val="-10"/>
        </w:rPr>
        <w:t xml:space="preserve"> </w:t>
      </w:r>
      <w:r>
        <w:t>conoide,</w:t>
      </w:r>
      <w:r>
        <w:rPr>
          <w:spacing w:val="-12"/>
        </w:rPr>
        <w:t xml:space="preserve"> </w:t>
      </w:r>
      <w:r>
        <w:t>ovoide,</w:t>
      </w:r>
      <w:r>
        <w:rPr>
          <w:spacing w:val="-11"/>
        </w:rPr>
        <w:t xml:space="preserve"> </w:t>
      </w:r>
      <w:r>
        <w:t>cilindroide</w:t>
      </w:r>
      <w:r>
        <w:rPr>
          <w:spacing w:val="-11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filiforme.</w:t>
      </w:r>
      <w:r>
        <w:rPr>
          <w:spacing w:val="-12"/>
        </w:rPr>
        <w:t xml:space="preserve"> </w:t>
      </w:r>
      <w:r>
        <w:t>Los</w:t>
      </w:r>
      <w:r>
        <w:rPr>
          <w:spacing w:val="-10"/>
        </w:rPr>
        <w:t xml:space="preserve"> </w:t>
      </w:r>
      <w:r>
        <w:t>órganos</w:t>
      </w:r>
      <w:r>
        <w:rPr>
          <w:spacing w:val="-58"/>
        </w:rPr>
        <w:t xml:space="preserve"> </w:t>
      </w:r>
      <w:r>
        <w:t>están en el parénquima; no tiene cavidades, poseen ventosas con o sin ganchos</w:t>
      </w:r>
      <w:r>
        <w:rPr>
          <w:spacing w:val="1"/>
        </w:rPr>
        <w:t xml:space="preserve"> </w:t>
      </w:r>
      <w:r>
        <w:t>como</w:t>
      </w:r>
      <w:r>
        <w:rPr>
          <w:spacing w:val="-3"/>
        </w:rPr>
        <w:t xml:space="preserve"> </w:t>
      </w:r>
      <w:r>
        <w:t>órganos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fijación.</w:t>
      </w:r>
      <w:r>
        <w:rPr>
          <w:spacing w:val="-3"/>
        </w:rPr>
        <w:t xml:space="preserve"> </w:t>
      </w:r>
      <w:r>
        <w:t>Poseen</w:t>
      </w:r>
      <w:r>
        <w:rPr>
          <w:spacing w:val="-4"/>
        </w:rPr>
        <w:t xml:space="preserve"> </w:t>
      </w:r>
      <w:r>
        <w:t>boca</w:t>
      </w:r>
      <w:r>
        <w:rPr>
          <w:spacing w:val="-4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aparato</w:t>
      </w:r>
      <w:r>
        <w:rPr>
          <w:spacing w:val="-3"/>
        </w:rPr>
        <w:t xml:space="preserve"> </w:t>
      </w:r>
      <w:r>
        <w:t>digestivo</w:t>
      </w:r>
      <w:r>
        <w:rPr>
          <w:spacing w:val="-2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generalmente</w:t>
      </w:r>
      <w:r>
        <w:rPr>
          <w:spacing w:val="-3"/>
        </w:rPr>
        <w:t xml:space="preserve"> </w:t>
      </w:r>
      <w:r>
        <w:t>carecen</w:t>
      </w:r>
      <w:r>
        <w:rPr>
          <w:spacing w:val="-58"/>
        </w:rPr>
        <w:t xml:space="preserve"> </w:t>
      </w:r>
      <w:r>
        <w:t>de ano. Tienen aparato reproductor masculino y femenino, es decir hermafrodita.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algunos</w:t>
      </w:r>
      <w:r>
        <w:rPr>
          <w:spacing w:val="1"/>
        </w:rPr>
        <w:t xml:space="preserve"> </w:t>
      </w:r>
      <w:r>
        <w:t>casos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sexos</w:t>
      </w:r>
      <w:r>
        <w:rPr>
          <w:spacing w:val="1"/>
        </w:rPr>
        <w:t xml:space="preserve"> </w:t>
      </w:r>
      <w:r>
        <w:t>están</w:t>
      </w:r>
      <w:r>
        <w:rPr>
          <w:spacing w:val="1"/>
        </w:rPr>
        <w:t xml:space="preserve"> </w:t>
      </w:r>
      <w:r>
        <w:t>separados.</w:t>
      </w:r>
      <w:r>
        <w:rPr>
          <w:spacing w:val="1"/>
        </w:rPr>
        <w:t xml:space="preserve"> </w:t>
      </w:r>
      <w:r>
        <w:t>Hay</w:t>
      </w:r>
      <w:r>
        <w:rPr>
          <w:spacing w:val="1"/>
        </w:rPr>
        <w:t xml:space="preserve"> </w:t>
      </w:r>
      <w:r>
        <w:t>aparato</w:t>
      </w:r>
      <w:r>
        <w:rPr>
          <w:spacing w:val="1"/>
        </w:rPr>
        <w:t xml:space="preserve"> </w:t>
      </w:r>
      <w:r>
        <w:t>excretor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sistema</w:t>
      </w:r>
      <w:r>
        <w:rPr>
          <w:spacing w:val="-57"/>
        </w:rPr>
        <w:t xml:space="preserve"> </w:t>
      </w:r>
      <w:r>
        <w:t>nervioso.</w:t>
      </w:r>
      <w:r>
        <w:rPr>
          <w:spacing w:val="-1"/>
        </w:rPr>
        <w:t xml:space="preserve"> </w:t>
      </w:r>
      <w:r>
        <w:t>(Hilaño, 2012).</w:t>
      </w:r>
    </w:p>
    <w:p w14:paraId="5CB23687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3BE2C7A3" w14:textId="77777777" w:rsidR="00BB1B31" w:rsidRDefault="00FE65DE">
      <w:pPr>
        <w:pStyle w:val="Textoindependiente"/>
        <w:spacing w:before="102" w:line="360" w:lineRule="auto"/>
        <w:ind w:left="828" w:right="458"/>
        <w:jc w:val="both"/>
      </w:pPr>
      <w:r>
        <w:lastRenderedPageBreak/>
        <w:t>Existen</w:t>
      </w:r>
      <w:r>
        <w:rPr>
          <w:spacing w:val="-6"/>
        </w:rPr>
        <w:t xml:space="preserve"> </w:t>
      </w:r>
      <w:r>
        <w:t>varias</w:t>
      </w:r>
      <w:r>
        <w:rPr>
          <w:spacing w:val="-4"/>
        </w:rPr>
        <w:t xml:space="preserve"> </w:t>
      </w:r>
      <w:r>
        <w:t>sub</w:t>
      </w:r>
      <w:r>
        <w:rPr>
          <w:spacing w:val="-5"/>
        </w:rPr>
        <w:t xml:space="preserve"> </w:t>
      </w:r>
      <w:r>
        <w:t>clases.</w:t>
      </w:r>
      <w:r>
        <w:rPr>
          <w:spacing w:val="-4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familias</w:t>
      </w:r>
      <w:r>
        <w:rPr>
          <w:spacing w:val="-6"/>
        </w:rPr>
        <w:t xml:space="preserve"> </w:t>
      </w:r>
      <w:r>
        <w:t>incluidas</w:t>
      </w:r>
      <w:r>
        <w:rPr>
          <w:spacing w:val="-4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subclase</w:t>
      </w:r>
      <w:r>
        <w:rPr>
          <w:spacing w:val="-5"/>
        </w:rPr>
        <w:t xml:space="preserve"> </w:t>
      </w:r>
      <w:r>
        <w:t>Digenea</w:t>
      </w:r>
      <w:r>
        <w:rPr>
          <w:spacing w:val="-6"/>
        </w:rPr>
        <w:t xml:space="preserve"> </w:t>
      </w:r>
      <w:r>
        <w:t>son</w:t>
      </w:r>
      <w:r>
        <w:rPr>
          <w:spacing w:val="-5"/>
        </w:rPr>
        <w:t xml:space="preserve"> </w:t>
      </w:r>
      <w:r>
        <w:t>las</w:t>
      </w:r>
      <w:r>
        <w:rPr>
          <w:spacing w:val="-5"/>
        </w:rPr>
        <w:t xml:space="preserve"> </w:t>
      </w:r>
      <w:r>
        <w:t>que</w:t>
      </w:r>
      <w:r>
        <w:rPr>
          <w:spacing w:val="-58"/>
        </w:rPr>
        <w:t xml:space="preserve"> </w:t>
      </w:r>
      <w:r>
        <w:t>tienen importancia en Medicina Veterinaria. Se encuentran parasitando la mayor</w:t>
      </w:r>
      <w:r>
        <w:rPr>
          <w:spacing w:val="1"/>
        </w:rPr>
        <w:t xml:space="preserve"> </w:t>
      </w:r>
      <w:r>
        <w:t>parte de las vísceras, tales como los conductos biliares y pancreáticos, tractos</w:t>
      </w:r>
      <w:r>
        <w:rPr>
          <w:spacing w:val="1"/>
        </w:rPr>
        <w:t xml:space="preserve"> </w:t>
      </w:r>
      <w:r>
        <w:t>digestivos,</w:t>
      </w:r>
      <w:r>
        <w:rPr>
          <w:spacing w:val="-9"/>
        </w:rPr>
        <w:t xml:space="preserve"> </w:t>
      </w:r>
      <w:r>
        <w:t>pulmón,</w:t>
      </w:r>
      <w:r>
        <w:rPr>
          <w:spacing w:val="-9"/>
        </w:rPr>
        <w:t xml:space="preserve"> </w:t>
      </w:r>
      <w:r>
        <w:t>aparato</w:t>
      </w:r>
      <w:r>
        <w:rPr>
          <w:spacing w:val="-8"/>
        </w:rPr>
        <w:t xml:space="preserve"> </w:t>
      </w:r>
      <w:r>
        <w:t>genitourinario,</w:t>
      </w:r>
      <w:r>
        <w:rPr>
          <w:spacing w:val="-9"/>
        </w:rPr>
        <w:t xml:space="preserve"> </w:t>
      </w:r>
      <w:r>
        <w:t>circulatorio</w:t>
      </w:r>
      <w:r>
        <w:rPr>
          <w:spacing w:val="-9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formas</w:t>
      </w:r>
      <w:r>
        <w:rPr>
          <w:spacing w:val="-6"/>
        </w:rPr>
        <w:t xml:space="preserve"> </w:t>
      </w:r>
      <w:r>
        <w:t>aberrantes</w:t>
      </w:r>
      <w:r>
        <w:rPr>
          <w:spacing w:val="-7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ojos</w:t>
      </w:r>
      <w:r>
        <w:rPr>
          <w:spacing w:val="-58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útero entre</w:t>
      </w:r>
      <w:r>
        <w:rPr>
          <w:spacing w:val="-2"/>
        </w:rPr>
        <w:t xml:space="preserve"> </w:t>
      </w:r>
      <w:r>
        <w:t>otros.</w:t>
      </w:r>
      <w:r>
        <w:rPr>
          <w:spacing w:val="4"/>
        </w:rPr>
        <w:t xml:space="preserve"> </w:t>
      </w:r>
      <w:r>
        <w:t>(Solarte, 2007).</w:t>
      </w:r>
    </w:p>
    <w:p w14:paraId="061195F4" w14:textId="77777777" w:rsidR="00BB1B31" w:rsidRDefault="00BB1B31">
      <w:pPr>
        <w:pStyle w:val="Textoindependiente"/>
        <w:spacing w:before="9"/>
        <w:rPr>
          <w:sz w:val="20"/>
        </w:rPr>
      </w:pPr>
    </w:p>
    <w:p w14:paraId="6BB26E08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t>El sistema excretor, ramificado, tiene células flamígeras, y llega a una vesicula</w:t>
      </w:r>
      <w:r>
        <w:rPr>
          <w:spacing w:val="1"/>
        </w:rPr>
        <w:t xml:space="preserve"> </w:t>
      </w:r>
      <w:r>
        <w:t>excretora</w:t>
      </w:r>
      <w:r>
        <w:rPr>
          <w:spacing w:val="1"/>
        </w:rPr>
        <w:t xml:space="preserve"> </w:t>
      </w:r>
      <w:r>
        <w:t>que,</w:t>
      </w:r>
      <w:r>
        <w:rPr>
          <w:spacing w:val="1"/>
        </w:rPr>
        <w:t xml:space="preserve"> </w:t>
      </w:r>
      <w:r>
        <w:t>generalmente,</w:t>
      </w:r>
      <w:r>
        <w:rPr>
          <w:spacing w:val="1"/>
        </w:rPr>
        <w:t xml:space="preserve"> </w:t>
      </w:r>
      <w:r>
        <w:t>tiene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abertura</w:t>
      </w:r>
      <w:r>
        <w:rPr>
          <w:spacing w:val="1"/>
        </w:rPr>
        <w:t xml:space="preserve"> </w:t>
      </w:r>
      <w:r>
        <w:t>posterior.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hermafroditas</w:t>
      </w:r>
      <w:r>
        <w:rPr>
          <w:spacing w:val="1"/>
        </w:rPr>
        <w:t xml:space="preserve"> </w:t>
      </w:r>
      <w:r>
        <w:t>excepto la familia Schistosomatidae, cuyas especies son unisexuales. Los ciclos</w:t>
      </w:r>
      <w:r>
        <w:rPr>
          <w:spacing w:val="1"/>
        </w:rPr>
        <w:t xml:space="preserve"> </w:t>
      </w:r>
      <w:r>
        <w:t>biológicos</w:t>
      </w:r>
      <w:r>
        <w:rPr>
          <w:spacing w:val="-1"/>
        </w:rPr>
        <w:t xml:space="preserve"> </w:t>
      </w:r>
      <w:r>
        <w:t>son</w:t>
      </w:r>
      <w:r>
        <w:rPr>
          <w:spacing w:val="-1"/>
        </w:rPr>
        <w:t xml:space="preserve"> </w:t>
      </w:r>
      <w:r>
        <w:t>directos (monogenea)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indirectos</w:t>
      </w:r>
      <w:r>
        <w:rPr>
          <w:spacing w:val="2"/>
        </w:rPr>
        <w:t xml:space="preserve"> </w:t>
      </w:r>
      <w:r>
        <w:t>(digenea).</w:t>
      </w:r>
      <w:r>
        <w:rPr>
          <w:spacing w:val="-1"/>
        </w:rPr>
        <w:t xml:space="preserve"> </w:t>
      </w:r>
      <w:r>
        <w:t>(Bowman,</w:t>
      </w:r>
      <w:r>
        <w:rPr>
          <w:spacing w:val="-1"/>
        </w:rPr>
        <w:t xml:space="preserve"> </w:t>
      </w:r>
      <w:r>
        <w:t>2011).</w:t>
      </w:r>
    </w:p>
    <w:p w14:paraId="3734122E" w14:textId="77777777" w:rsidR="00BB1B31" w:rsidRDefault="00BB1B31">
      <w:pPr>
        <w:pStyle w:val="Textoindependiente"/>
        <w:spacing w:before="11"/>
        <w:rPr>
          <w:sz w:val="20"/>
        </w:rPr>
      </w:pPr>
    </w:p>
    <w:p w14:paraId="63AA507E" w14:textId="77777777" w:rsidR="00BB1B31" w:rsidRDefault="00FE65DE">
      <w:pPr>
        <w:pStyle w:val="Textoindependiente"/>
        <w:spacing w:line="360" w:lineRule="auto"/>
        <w:ind w:left="828" w:right="458"/>
        <w:jc w:val="both"/>
      </w:pPr>
      <w:r>
        <w:t>Dentro del phylum platyhelminthes se han</w:t>
      </w:r>
      <w:r>
        <w:rPr>
          <w:spacing w:val="1"/>
        </w:rPr>
        <w:t xml:space="preserve"> </w:t>
      </w:r>
      <w:r>
        <w:t>considerado, tradicionalmente, tres</w:t>
      </w:r>
      <w:r>
        <w:rPr>
          <w:spacing w:val="1"/>
        </w:rPr>
        <w:t xml:space="preserve"> </w:t>
      </w:r>
      <w:r>
        <w:t>clases: Tubelaria, de vida libre, Trematoda y Cestoda de vida parasita. De igual</w:t>
      </w:r>
      <w:r>
        <w:rPr>
          <w:spacing w:val="1"/>
        </w:rPr>
        <w:t xml:space="preserve"> </w:t>
      </w:r>
      <w:r>
        <w:t>forma, en las clases Trematoda, Rudolphi, 1808, se han incluido las subclases (u</w:t>
      </w:r>
      <w:r>
        <w:rPr>
          <w:spacing w:val="1"/>
        </w:rPr>
        <w:t xml:space="preserve"> </w:t>
      </w:r>
      <w:r>
        <w:t>ordenes): Monogenea, Digenea, y Aspidogastrea. Basándose en la ontogenia, se</w:t>
      </w:r>
      <w:r>
        <w:rPr>
          <w:spacing w:val="1"/>
        </w:rPr>
        <w:t xml:space="preserve"> </w:t>
      </w:r>
      <w:r>
        <w:t>incluye en el phylum Platyhelminthes cinco clases: Turbelaria, Aspidogastrea,</w:t>
      </w:r>
      <w:r>
        <w:rPr>
          <w:spacing w:val="1"/>
        </w:rPr>
        <w:t xml:space="preserve"> </w:t>
      </w:r>
      <w:r>
        <w:t>Monogenea,</w:t>
      </w:r>
      <w:r>
        <w:rPr>
          <w:spacing w:val="-1"/>
        </w:rPr>
        <w:t xml:space="preserve"> </w:t>
      </w:r>
      <w:r>
        <w:t>Digenea</w:t>
      </w:r>
      <w:r>
        <w:rPr>
          <w:spacing w:val="1"/>
        </w:rPr>
        <w:t xml:space="preserve"> </w:t>
      </w:r>
      <w:r>
        <w:t>(Trematoda) y</w:t>
      </w:r>
      <w:r>
        <w:rPr>
          <w:spacing w:val="-1"/>
        </w:rPr>
        <w:t xml:space="preserve"> </w:t>
      </w:r>
      <w:r>
        <w:t>Cestoda.</w:t>
      </w:r>
      <w:r>
        <w:rPr>
          <w:spacing w:val="1"/>
        </w:rPr>
        <w:t xml:space="preserve"> </w:t>
      </w:r>
      <w:r>
        <w:t>(Alcantar, 2008).</w:t>
      </w:r>
    </w:p>
    <w:p w14:paraId="17DECD30" w14:textId="77777777" w:rsidR="00BB1B31" w:rsidRDefault="00BB1B31">
      <w:pPr>
        <w:pStyle w:val="Textoindependiente"/>
        <w:spacing w:before="11"/>
        <w:rPr>
          <w:sz w:val="20"/>
        </w:rPr>
      </w:pPr>
    </w:p>
    <w:p w14:paraId="597274FD" w14:textId="77777777" w:rsidR="00BB1B31" w:rsidRDefault="00FE65DE">
      <w:pPr>
        <w:pStyle w:val="Textoindependiente"/>
        <w:spacing w:line="360" w:lineRule="auto"/>
        <w:ind w:left="828" w:right="463"/>
        <w:jc w:val="both"/>
      </w:pPr>
      <w:r>
        <w:t>Fascioliasis</w:t>
      </w:r>
      <w:r>
        <w:rPr>
          <w:spacing w:val="-4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Dicroceliosis</w:t>
      </w:r>
      <w:r>
        <w:rPr>
          <w:spacing w:val="-4"/>
        </w:rPr>
        <w:t xml:space="preserve"> </w:t>
      </w:r>
      <w:r>
        <w:t>son</w:t>
      </w:r>
      <w:r>
        <w:rPr>
          <w:spacing w:val="-4"/>
        </w:rPr>
        <w:t xml:space="preserve"> </w:t>
      </w:r>
      <w:r>
        <w:t>parasitosis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curso</w:t>
      </w:r>
      <w:r>
        <w:rPr>
          <w:spacing w:val="-4"/>
        </w:rPr>
        <w:t xml:space="preserve"> </w:t>
      </w:r>
      <w:r>
        <w:t>agudo</w:t>
      </w:r>
      <w:r>
        <w:rPr>
          <w:spacing w:val="-4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crónico</w:t>
      </w:r>
      <w:r>
        <w:rPr>
          <w:spacing w:val="-4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afectan</w:t>
      </w:r>
      <w:r>
        <w:rPr>
          <w:spacing w:val="-2"/>
        </w:rPr>
        <w:t xml:space="preserve"> </w:t>
      </w:r>
      <w:r>
        <w:t>al</w:t>
      </w:r>
      <w:r>
        <w:rPr>
          <w:spacing w:val="-57"/>
        </w:rPr>
        <w:t xml:space="preserve"> </w:t>
      </w:r>
      <w:r>
        <w:t>hígado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conductos</w:t>
      </w:r>
      <w:r>
        <w:rPr>
          <w:spacing w:val="1"/>
        </w:rPr>
        <w:t xml:space="preserve"> </w:t>
      </w:r>
      <w:r>
        <w:t>biliares</w:t>
      </w:r>
      <w:r>
        <w:rPr>
          <w:spacing w:val="1"/>
        </w:rPr>
        <w:t xml:space="preserve"> </w:t>
      </w:r>
      <w:r>
        <w:t>respectivamente,</w:t>
      </w:r>
      <w:r>
        <w:rPr>
          <w:spacing w:val="1"/>
        </w:rPr>
        <w:t xml:space="preserve"> </w:t>
      </w:r>
      <w:r>
        <w:t>pueden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ciclo</w:t>
      </w:r>
      <w:r>
        <w:rPr>
          <w:spacing w:val="1"/>
        </w:rPr>
        <w:t xml:space="preserve"> </w:t>
      </w:r>
      <w:r>
        <w:t>directo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heteroxeno,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carácter</w:t>
      </w:r>
      <w:r>
        <w:rPr>
          <w:spacing w:val="1"/>
        </w:rPr>
        <w:t xml:space="preserve"> </w:t>
      </w:r>
      <w:r>
        <w:t>cosmopolita;</w:t>
      </w:r>
      <w:r>
        <w:rPr>
          <w:spacing w:val="1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importancia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porcinos</w:t>
      </w:r>
      <w:r>
        <w:rPr>
          <w:spacing w:val="1"/>
        </w:rPr>
        <w:t xml:space="preserve"> </w:t>
      </w:r>
      <w:r>
        <w:t>es</w:t>
      </w:r>
      <w:r>
        <w:rPr>
          <w:spacing w:val="1"/>
        </w:rPr>
        <w:t xml:space="preserve"> </w:t>
      </w:r>
      <w:r>
        <w:t>escasa.</w:t>
      </w:r>
      <w:r>
        <w:rPr>
          <w:spacing w:val="1"/>
        </w:rPr>
        <w:t xml:space="preserve"> </w:t>
      </w:r>
      <w:r>
        <w:t>(Rodríguez,</w:t>
      </w:r>
      <w:r>
        <w:rPr>
          <w:spacing w:val="-1"/>
        </w:rPr>
        <w:t xml:space="preserve"> </w:t>
      </w:r>
      <w:r>
        <w:t>2015).</w:t>
      </w:r>
    </w:p>
    <w:p w14:paraId="16FF03DA" w14:textId="77777777" w:rsidR="00BB1B31" w:rsidRDefault="00BB1B31">
      <w:pPr>
        <w:pStyle w:val="Textoindependiente"/>
        <w:spacing w:before="10"/>
        <w:rPr>
          <w:sz w:val="20"/>
        </w:rPr>
      </w:pPr>
    </w:p>
    <w:p w14:paraId="504371ED" w14:textId="77777777" w:rsidR="00BB1B31" w:rsidRDefault="00FE65DE">
      <w:pPr>
        <w:pStyle w:val="Textoindependiente"/>
        <w:spacing w:line="360" w:lineRule="auto"/>
        <w:ind w:left="828" w:right="457"/>
        <w:jc w:val="both"/>
      </w:pPr>
      <w:r>
        <w:t>La</w:t>
      </w:r>
      <w:r>
        <w:rPr>
          <w:spacing w:val="1"/>
        </w:rPr>
        <w:t xml:space="preserve"> </w:t>
      </w:r>
      <w:r>
        <w:t>fascioliasis</w:t>
      </w:r>
      <w:r>
        <w:rPr>
          <w:spacing w:val="1"/>
        </w:rPr>
        <w:t xml:space="preserve"> </w:t>
      </w:r>
      <w:r>
        <w:t>es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zoonosis</w:t>
      </w:r>
      <w:r>
        <w:rPr>
          <w:spacing w:val="1"/>
        </w:rPr>
        <w:t xml:space="preserve"> </w:t>
      </w:r>
      <w:r>
        <w:t>parasitaria</w:t>
      </w:r>
      <w:r>
        <w:rPr>
          <w:spacing w:val="1"/>
        </w:rPr>
        <w:t xml:space="preserve"> </w:t>
      </w:r>
      <w:r>
        <w:t>causada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estado</w:t>
      </w:r>
      <w:r>
        <w:rPr>
          <w:spacing w:val="1"/>
        </w:rPr>
        <w:t xml:space="preserve"> </w:t>
      </w:r>
      <w:r>
        <w:t>adulto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platelminto trematodo Fasciola hepática,</w:t>
      </w:r>
      <w:r>
        <w:rPr>
          <w:spacing w:val="1"/>
        </w:rPr>
        <w:t xml:space="preserve"> </w:t>
      </w:r>
      <w:r>
        <w:t>cuyos</w:t>
      </w:r>
      <w:r>
        <w:rPr>
          <w:spacing w:val="1"/>
        </w:rPr>
        <w:t xml:space="preserve"> </w:t>
      </w:r>
      <w:r>
        <w:t>hospederos definitivos son los</w:t>
      </w:r>
      <w:r>
        <w:rPr>
          <w:spacing w:val="1"/>
        </w:rPr>
        <w:t xml:space="preserve"> </w:t>
      </w:r>
      <w:r>
        <w:t>cerdos</w:t>
      </w:r>
      <w:r>
        <w:rPr>
          <w:spacing w:val="-1"/>
        </w:rPr>
        <w:t xml:space="preserve"> </w:t>
      </w:r>
      <w:r>
        <w:t>y el</w:t>
      </w:r>
      <w:r>
        <w:rPr>
          <w:spacing w:val="-1"/>
        </w:rPr>
        <w:t xml:space="preserve"> </w:t>
      </w:r>
      <w:r>
        <w:t>ser humano (hospedero</w:t>
      </w:r>
      <w:r>
        <w:rPr>
          <w:spacing w:val="-1"/>
        </w:rPr>
        <w:t xml:space="preserve"> </w:t>
      </w:r>
      <w:r>
        <w:t>definitivo accidental)</w:t>
      </w:r>
      <w:r>
        <w:rPr>
          <w:spacing w:val="-1"/>
        </w:rPr>
        <w:t xml:space="preserve"> </w:t>
      </w:r>
      <w:r>
        <w:t>(Silva,</w:t>
      </w:r>
      <w:r>
        <w:rPr>
          <w:spacing w:val="-1"/>
        </w:rPr>
        <w:t xml:space="preserve"> </w:t>
      </w:r>
      <w:r>
        <w:t>2010).</w:t>
      </w:r>
    </w:p>
    <w:p w14:paraId="46765F9F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463F3E63" w14:textId="77777777" w:rsidR="00BB1B31" w:rsidRDefault="00FE65DE">
      <w:pPr>
        <w:pStyle w:val="Ttulo2"/>
        <w:numPr>
          <w:ilvl w:val="0"/>
          <w:numId w:val="15"/>
        </w:numPr>
        <w:tabs>
          <w:tab w:val="left" w:pos="968"/>
        </w:tabs>
        <w:spacing w:before="102"/>
        <w:jc w:val="both"/>
      </w:pPr>
      <w:r>
        <w:lastRenderedPageBreak/>
        <w:t>Ciclo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vida trematodos</w:t>
      </w:r>
    </w:p>
    <w:p w14:paraId="03493DD3" w14:textId="77777777" w:rsidR="00BB1B31" w:rsidRDefault="00BB1B31">
      <w:pPr>
        <w:pStyle w:val="Textoindependiente"/>
        <w:rPr>
          <w:b/>
          <w:sz w:val="20"/>
        </w:rPr>
      </w:pPr>
    </w:p>
    <w:p w14:paraId="2BD583AC" w14:textId="77777777" w:rsidR="00BB1B31" w:rsidRDefault="00FE65DE">
      <w:pPr>
        <w:pStyle w:val="Textoindependiente"/>
        <w:spacing w:before="2"/>
        <w:rPr>
          <w:b/>
          <w:sz w:val="26"/>
        </w:rPr>
      </w:pPr>
      <w:r>
        <w:rPr>
          <w:noProof/>
          <w:lang w:eastAsia="es-ES"/>
        </w:rPr>
        <w:drawing>
          <wp:anchor distT="0" distB="0" distL="0" distR="0" simplePos="0" relativeHeight="2" behindDoc="0" locked="0" layoutInCell="1" allowOverlap="1" wp14:anchorId="12E1223A" wp14:editId="61EAB6D4">
            <wp:simplePos x="0" y="0"/>
            <wp:positionH relativeFrom="page">
              <wp:posOffset>1760064</wp:posOffset>
            </wp:positionH>
            <wp:positionV relativeFrom="paragraph">
              <wp:posOffset>216177</wp:posOffset>
            </wp:positionV>
            <wp:extent cx="3526120" cy="2651760"/>
            <wp:effectExtent l="0" t="0" r="0" b="0"/>
            <wp:wrapTopAndBottom/>
            <wp:docPr id="7" name="image4.jpeg" descr="C:\Users\Microsoft\Desktop\aaaa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26120" cy="26517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92923EC" w14:textId="77777777" w:rsidR="00BB1B31" w:rsidRDefault="00BB1B31">
      <w:pPr>
        <w:pStyle w:val="Textoindependiente"/>
        <w:spacing w:before="10"/>
        <w:rPr>
          <w:b/>
          <w:sz w:val="33"/>
        </w:rPr>
      </w:pPr>
    </w:p>
    <w:p w14:paraId="7A53D552" w14:textId="77777777" w:rsidR="00BB1B31" w:rsidRDefault="00FE65DE">
      <w:pPr>
        <w:ind w:left="828"/>
        <w:jc w:val="both"/>
        <w:rPr>
          <w:sz w:val="20"/>
        </w:rPr>
      </w:pPr>
      <w:r>
        <w:rPr>
          <w:b/>
          <w:sz w:val="20"/>
        </w:rPr>
        <w:t>Figura 3:</w:t>
      </w:r>
      <w:r>
        <w:rPr>
          <w:b/>
          <w:spacing w:val="1"/>
          <w:sz w:val="20"/>
        </w:rPr>
        <w:t xml:space="preserve"> </w:t>
      </w:r>
      <w:r>
        <w:rPr>
          <w:sz w:val="20"/>
        </w:rPr>
        <w:t>Ciclo de</w:t>
      </w:r>
      <w:r>
        <w:rPr>
          <w:spacing w:val="-3"/>
          <w:sz w:val="20"/>
        </w:rPr>
        <w:t xml:space="preserve"> </w:t>
      </w:r>
      <w:r>
        <w:rPr>
          <w:sz w:val="20"/>
        </w:rPr>
        <w:t>vida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Trematodos</w:t>
      </w:r>
    </w:p>
    <w:p w14:paraId="7D2B9AA7" w14:textId="77777777" w:rsidR="00BB1B31" w:rsidRDefault="00BB1B31">
      <w:pPr>
        <w:pStyle w:val="Textoindependiente"/>
        <w:rPr>
          <w:sz w:val="22"/>
        </w:rPr>
      </w:pPr>
    </w:p>
    <w:p w14:paraId="0CD90037" w14:textId="77777777" w:rsidR="00BB1B31" w:rsidRDefault="00FE65DE">
      <w:pPr>
        <w:pStyle w:val="Textoindependiente"/>
        <w:spacing w:before="140" w:line="360" w:lineRule="auto"/>
        <w:ind w:left="828" w:right="462"/>
        <w:jc w:val="both"/>
      </w:pPr>
      <w:r>
        <w:t>Se producen quistes infecciosos que salen por materia fecal, quienes adquieren la</w:t>
      </w:r>
      <w:r>
        <w:rPr>
          <w:spacing w:val="1"/>
        </w:rPr>
        <w:t xml:space="preserve"> </w:t>
      </w:r>
      <w:r>
        <w:t>infestación por la ingesta del estadio larvario, la metarcercaria, que en el caso del</w:t>
      </w:r>
      <w:r>
        <w:rPr>
          <w:spacing w:val="1"/>
        </w:rPr>
        <w:t xml:space="preserve"> </w:t>
      </w:r>
      <w:r>
        <w:t>ganado y cerdos, lo adquiere al ingerir las hierbas o plantas acuáticas, pasto o</w:t>
      </w:r>
      <w:r>
        <w:rPr>
          <w:spacing w:val="1"/>
        </w:rPr>
        <w:t xml:space="preserve"> </w:t>
      </w:r>
      <w:r>
        <w:t>alimento vegetal que contienen la larva adherida a su superficie. En el caso del ser</w:t>
      </w:r>
      <w:r>
        <w:rPr>
          <w:spacing w:val="-57"/>
        </w:rPr>
        <w:t xml:space="preserve"> </w:t>
      </w:r>
      <w:r>
        <w:t>humano, es la ingesta de vegetales crudos en ensaladas preparadas, principalmente</w:t>
      </w:r>
      <w:r>
        <w:rPr>
          <w:spacing w:val="-57"/>
        </w:rPr>
        <w:t xml:space="preserve"> </w:t>
      </w:r>
      <w:r>
        <w:t>con “berro” (Nasturtium officinale) o por la ingesta de agua que puede contener</w:t>
      </w:r>
      <w:r>
        <w:rPr>
          <w:spacing w:val="1"/>
        </w:rPr>
        <w:t xml:space="preserve"> </w:t>
      </w:r>
      <w:r>
        <w:t>metarcercaria flotantes que han sido extraídas de lugares donde existen caracoles</w:t>
      </w:r>
      <w:r>
        <w:rPr>
          <w:spacing w:val="1"/>
        </w:rPr>
        <w:t xml:space="preserve"> </w:t>
      </w:r>
      <w:r>
        <w:t>infectados</w:t>
      </w:r>
      <w:r>
        <w:rPr>
          <w:spacing w:val="-1"/>
        </w:rPr>
        <w:t xml:space="preserve"> </w:t>
      </w:r>
      <w:r>
        <w:t>(Hilaño, 2012).</w:t>
      </w:r>
    </w:p>
    <w:p w14:paraId="7BEA0815" w14:textId="77777777" w:rsidR="00BB1B31" w:rsidRDefault="00BB1B31">
      <w:pPr>
        <w:pStyle w:val="Textoindependiente"/>
        <w:spacing w:before="10"/>
        <w:rPr>
          <w:sz w:val="20"/>
        </w:rPr>
      </w:pPr>
    </w:p>
    <w:p w14:paraId="5C45001E" w14:textId="77777777" w:rsidR="00BB1B31" w:rsidRDefault="00FE65DE">
      <w:pPr>
        <w:pStyle w:val="Ttulo2"/>
        <w:numPr>
          <w:ilvl w:val="2"/>
          <w:numId w:val="16"/>
        </w:numPr>
        <w:tabs>
          <w:tab w:val="left" w:pos="1429"/>
        </w:tabs>
        <w:ind w:left="1428" w:hanging="601"/>
      </w:pPr>
      <w:bookmarkStart w:id="8" w:name="_bookmark7"/>
      <w:bookmarkEnd w:id="8"/>
      <w:r>
        <w:t>Cestodos</w:t>
      </w:r>
    </w:p>
    <w:p w14:paraId="5E226DB7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69D7F81E" w14:textId="77777777" w:rsidR="00BB1B31" w:rsidRDefault="00FE65DE">
      <w:pPr>
        <w:pStyle w:val="Textoindependiente"/>
        <w:spacing w:line="360" w:lineRule="auto"/>
        <w:ind w:left="828" w:right="458"/>
        <w:jc w:val="both"/>
      </w:pPr>
      <w:r>
        <w:t>Los cestodos son helmintos que en estado adulto tiene un cuerpo aplanado dorso</w:t>
      </w:r>
      <w:r>
        <w:rPr>
          <w:spacing w:val="1"/>
        </w:rPr>
        <w:t xml:space="preserve"> </w:t>
      </w:r>
      <w:r>
        <w:t>ventralmente, en forma de cinta, sin cavidad corporal ni tubo</w:t>
      </w:r>
      <w:r>
        <w:rPr>
          <w:spacing w:val="1"/>
        </w:rPr>
        <w:t xml:space="preserve"> </w:t>
      </w:r>
      <w:r>
        <w:t>digestivo, y se</w:t>
      </w:r>
      <w:r>
        <w:rPr>
          <w:spacing w:val="1"/>
        </w:rPr>
        <w:t xml:space="preserve"> </w:t>
      </w:r>
      <w:r>
        <w:t>localizan en el intestino y conductos biliares de sus hospedadores definitivos. Su</w:t>
      </w:r>
      <w:r>
        <w:rPr>
          <w:spacing w:val="1"/>
        </w:rPr>
        <w:t xml:space="preserve"> </w:t>
      </w:r>
      <w:r>
        <w:t>tamaño oscila de unos pocos milímetros a varios metros de longitud. Los estadios</w:t>
      </w:r>
      <w:r>
        <w:rPr>
          <w:spacing w:val="1"/>
        </w:rPr>
        <w:t xml:space="preserve"> </w:t>
      </w:r>
      <w:r>
        <w:t>larvarios tienen forma esferoide u oblonga y se localizan en diferentes tejidos u</w:t>
      </w:r>
      <w:r>
        <w:rPr>
          <w:spacing w:val="1"/>
        </w:rPr>
        <w:t xml:space="preserve"> </w:t>
      </w:r>
      <w:r>
        <w:t>órganos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los hospedadores intermediarios.</w:t>
      </w:r>
      <w:r>
        <w:rPr>
          <w:spacing w:val="-1"/>
        </w:rPr>
        <w:t xml:space="preserve"> </w:t>
      </w:r>
      <w:r>
        <w:t>(Vázquez, 2014).</w:t>
      </w:r>
    </w:p>
    <w:p w14:paraId="1D5693A8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1D6B5812" w14:textId="77777777" w:rsidR="00BB1B31" w:rsidRDefault="00FE65DE">
      <w:pPr>
        <w:pStyle w:val="Textoindependiente"/>
        <w:spacing w:before="102" w:line="360" w:lineRule="auto"/>
        <w:ind w:left="828" w:right="460"/>
        <w:jc w:val="both"/>
      </w:pPr>
      <w:r>
        <w:lastRenderedPageBreak/>
        <w:t>Miden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algunos</w:t>
      </w:r>
      <w:r>
        <w:rPr>
          <w:spacing w:val="1"/>
        </w:rPr>
        <w:t xml:space="preserve"> </w:t>
      </w:r>
      <w:r>
        <w:t>milímetros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varios</w:t>
      </w:r>
      <w:r>
        <w:rPr>
          <w:spacing w:val="1"/>
        </w:rPr>
        <w:t xml:space="preserve"> </w:t>
      </w:r>
      <w:r>
        <w:t>centímetros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diámetro.</w:t>
      </w:r>
      <w:r>
        <w:rPr>
          <w:spacing w:val="1"/>
        </w:rPr>
        <w:t xml:space="preserve"> </w:t>
      </w:r>
      <w:r>
        <w:t>Durante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desarrollo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ciclos</w:t>
      </w:r>
      <w:r>
        <w:rPr>
          <w:spacing w:val="1"/>
        </w:rPr>
        <w:t xml:space="preserve"> </w:t>
      </w:r>
      <w:r>
        <w:t>evolutivos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requieren</w:t>
      </w:r>
      <w:r>
        <w:rPr>
          <w:spacing w:val="1"/>
        </w:rPr>
        <w:t xml:space="preserve"> </w:t>
      </w:r>
      <w:r>
        <w:t>uno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más</w:t>
      </w:r>
      <w:r>
        <w:rPr>
          <w:spacing w:val="1"/>
        </w:rPr>
        <w:t xml:space="preserve"> </w:t>
      </w:r>
      <w:r>
        <w:t>hospederos</w:t>
      </w:r>
      <w:r>
        <w:rPr>
          <w:spacing w:val="1"/>
        </w:rPr>
        <w:t xml:space="preserve"> </w:t>
      </w:r>
      <w:r>
        <w:t>intermediarios vertebrados o invertebrados. Representan un importante grupo de</w:t>
      </w:r>
      <w:r>
        <w:rPr>
          <w:spacing w:val="1"/>
        </w:rPr>
        <w:t xml:space="preserve"> </w:t>
      </w:r>
      <w:r>
        <w:t>parásitos internos en los animales domésticos y los útiles al hombre. Los estadios</w:t>
      </w:r>
      <w:r>
        <w:rPr>
          <w:spacing w:val="1"/>
        </w:rPr>
        <w:t xml:space="preserve"> </w:t>
      </w:r>
      <w:r>
        <w:t>larvarios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algunos</w:t>
      </w:r>
      <w:r>
        <w:rPr>
          <w:spacing w:val="-10"/>
        </w:rPr>
        <w:t xml:space="preserve"> </w:t>
      </w:r>
      <w:r>
        <w:t>cestodos</w:t>
      </w:r>
      <w:r>
        <w:rPr>
          <w:spacing w:val="-13"/>
        </w:rPr>
        <w:t xml:space="preserve"> </w:t>
      </w:r>
      <w:r>
        <w:t>tienen</w:t>
      </w:r>
      <w:r>
        <w:rPr>
          <w:spacing w:val="-12"/>
        </w:rPr>
        <w:t xml:space="preserve"> </w:t>
      </w:r>
      <w:r>
        <w:t>un</w:t>
      </w:r>
      <w:r>
        <w:rPr>
          <w:spacing w:val="-13"/>
        </w:rPr>
        <w:t xml:space="preserve"> </w:t>
      </w:r>
      <w:r>
        <w:t>importante</w:t>
      </w:r>
      <w:r>
        <w:rPr>
          <w:spacing w:val="-12"/>
        </w:rPr>
        <w:t xml:space="preserve"> </w:t>
      </w:r>
      <w:r>
        <w:t>papel</w:t>
      </w:r>
      <w:r>
        <w:rPr>
          <w:spacing w:val="-12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su</w:t>
      </w:r>
      <w:r>
        <w:rPr>
          <w:spacing w:val="-12"/>
        </w:rPr>
        <w:t xml:space="preserve"> </w:t>
      </w:r>
      <w:r>
        <w:t>carácter</w:t>
      </w:r>
      <w:r>
        <w:rPr>
          <w:spacing w:val="-13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zoonosis,</w:t>
      </w:r>
      <w:r>
        <w:rPr>
          <w:spacing w:val="-58"/>
        </w:rPr>
        <w:t xml:space="preserve"> </w:t>
      </w:r>
      <w:r>
        <w:t>además del impacto económico por el decomiso de órganos</w:t>
      </w:r>
      <w:r>
        <w:rPr>
          <w:spacing w:val="1"/>
        </w:rPr>
        <w:t xml:space="preserve"> </w:t>
      </w:r>
      <w:r>
        <w:t>y canales de los</w:t>
      </w:r>
      <w:r>
        <w:rPr>
          <w:spacing w:val="1"/>
        </w:rPr>
        <w:t xml:space="preserve"> </w:t>
      </w:r>
      <w:r>
        <w:t>animales</w:t>
      </w:r>
      <w:r>
        <w:rPr>
          <w:spacing w:val="-1"/>
        </w:rPr>
        <w:t xml:space="preserve"> </w:t>
      </w:r>
      <w:r>
        <w:t>en mataderos. (Navarrete, 2017).</w:t>
      </w:r>
    </w:p>
    <w:p w14:paraId="3A1E5B51" w14:textId="77777777" w:rsidR="00BB1B31" w:rsidRDefault="00BB1B31">
      <w:pPr>
        <w:pStyle w:val="Textoindependiente"/>
        <w:spacing w:before="9"/>
        <w:rPr>
          <w:sz w:val="20"/>
        </w:rPr>
      </w:pPr>
    </w:p>
    <w:p w14:paraId="39A215C8" w14:textId="77777777" w:rsidR="00BB1B31" w:rsidRDefault="00FE65DE">
      <w:pPr>
        <w:pStyle w:val="Ttulo2"/>
        <w:numPr>
          <w:ilvl w:val="2"/>
          <w:numId w:val="16"/>
        </w:numPr>
        <w:tabs>
          <w:tab w:val="left" w:pos="1429"/>
        </w:tabs>
        <w:spacing w:before="1"/>
        <w:ind w:left="1428" w:hanging="601"/>
      </w:pPr>
      <w:bookmarkStart w:id="9" w:name="_bookmark8"/>
      <w:bookmarkEnd w:id="9"/>
      <w:r>
        <w:t>Nematodos</w:t>
      </w:r>
    </w:p>
    <w:p w14:paraId="1A2A6DF4" w14:textId="77777777" w:rsidR="00BB1B31" w:rsidRDefault="00BB1B31">
      <w:pPr>
        <w:pStyle w:val="Textoindependiente"/>
        <w:rPr>
          <w:b/>
          <w:sz w:val="33"/>
        </w:rPr>
      </w:pPr>
    </w:p>
    <w:p w14:paraId="68C8EA60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t>El filo nematodo incluye el grupo más numeroso de parásitos de los animales</w:t>
      </w:r>
      <w:r>
        <w:rPr>
          <w:spacing w:val="1"/>
        </w:rPr>
        <w:t xml:space="preserve"> </w:t>
      </w:r>
      <w:r>
        <w:t>domésticos y del hombre. Su cuerpo es cilindroide, no segmentado con un tracto</w:t>
      </w:r>
      <w:r>
        <w:rPr>
          <w:spacing w:val="1"/>
        </w:rPr>
        <w:t xml:space="preserve"> </w:t>
      </w:r>
      <w:r>
        <w:rPr>
          <w:spacing w:val="-1"/>
        </w:rPr>
        <w:t>intestinal</w:t>
      </w:r>
      <w:r>
        <w:rPr>
          <w:spacing w:val="-14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una</w:t>
      </w:r>
      <w:r>
        <w:rPr>
          <w:spacing w:val="-16"/>
        </w:rPr>
        <w:t xml:space="preserve"> </w:t>
      </w:r>
      <w:r>
        <w:t>cavidad</w:t>
      </w:r>
      <w:r>
        <w:rPr>
          <w:spacing w:val="-14"/>
        </w:rPr>
        <w:t xml:space="preserve"> </w:t>
      </w:r>
      <w:r>
        <w:t>general.</w:t>
      </w:r>
      <w:r>
        <w:rPr>
          <w:spacing w:val="-14"/>
        </w:rPr>
        <w:t xml:space="preserve"> </w:t>
      </w:r>
      <w:r>
        <w:t>Son</w:t>
      </w:r>
      <w:r>
        <w:rPr>
          <w:spacing w:val="-14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forma</w:t>
      </w:r>
      <w:r>
        <w:rPr>
          <w:spacing w:val="-16"/>
        </w:rPr>
        <w:t xml:space="preserve"> </w:t>
      </w:r>
      <w:r>
        <w:t>redonda</w:t>
      </w:r>
      <w:r>
        <w:rPr>
          <w:spacing w:val="-15"/>
        </w:rPr>
        <w:t xml:space="preserve"> </w:t>
      </w:r>
      <w:r>
        <w:t>en</w:t>
      </w:r>
      <w:r>
        <w:rPr>
          <w:spacing w:val="-15"/>
        </w:rPr>
        <w:t xml:space="preserve"> </w:t>
      </w:r>
      <w:r>
        <w:t>sección</w:t>
      </w:r>
      <w:r>
        <w:rPr>
          <w:spacing w:val="-13"/>
        </w:rPr>
        <w:t xml:space="preserve"> </w:t>
      </w:r>
      <w:r>
        <w:t>transversa</w:t>
      </w:r>
      <w:r>
        <w:rPr>
          <w:spacing w:val="-12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t>están</w:t>
      </w:r>
      <w:r>
        <w:rPr>
          <w:spacing w:val="-58"/>
        </w:rPr>
        <w:t xml:space="preserve"> </w:t>
      </w:r>
      <w:r>
        <w:t>cubiertos</w:t>
      </w:r>
      <w:r>
        <w:rPr>
          <w:spacing w:val="-6"/>
        </w:rPr>
        <w:t xml:space="preserve"> </w:t>
      </w:r>
      <w:r>
        <w:t>por</w:t>
      </w:r>
      <w:r>
        <w:rPr>
          <w:spacing w:val="-5"/>
        </w:rPr>
        <w:t xml:space="preserve"> </w:t>
      </w:r>
      <w:r>
        <w:t>una</w:t>
      </w:r>
      <w:r>
        <w:rPr>
          <w:spacing w:val="-4"/>
        </w:rPr>
        <w:t xml:space="preserve"> </w:t>
      </w:r>
      <w:r>
        <w:t>cutícula</w:t>
      </w:r>
      <w:r>
        <w:rPr>
          <w:spacing w:val="-7"/>
        </w:rPr>
        <w:t xml:space="preserve"> </w:t>
      </w:r>
      <w:r>
        <w:t>más</w:t>
      </w:r>
      <w:r>
        <w:rPr>
          <w:spacing w:val="-5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menos</w:t>
      </w:r>
      <w:r>
        <w:rPr>
          <w:spacing w:val="-6"/>
        </w:rPr>
        <w:t xml:space="preserve"> </w:t>
      </w:r>
      <w:r>
        <w:t>resistente</w:t>
      </w:r>
      <w:r>
        <w:rPr>
          <w:spacing w:val="-4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digestión</w:t>
      </w:r>
      <w:r>
        <w:rPr>
          <w:spacing w:val="-6"/>
        </w:rPr>
        <w:t xml:space="preserve"> </w:t>
      </w:r>
      <w:r>
        <w:t>intestinal.</w:t>
      </w:r>
      <w:r>
        <w:rPr>
          <w:spacing w:val="-2"/>
        </w:rPr>
        <w:t xml:space="preserve"> </w:t>
      </w:r>
      <w:r>
        <w:t>(Solarte,</w:t>
      </w:r>
      <w:r>
        <w:rPr>
          <w:spacing w:val="-58"/>
        </w:rPr>
        <w:t xml:space="preserve"> </w:t>
      </w:r>
      <w:r>
        <w:t>2007).</w:t>
      </w:r>
    </w:p>
    <w:p w14:paraId="7ED462AD" w14:textId="77777777" w:rsidR="00BB1B31" w:rsidRDefault="00BB1B31">
      <w:pPr>
        <w:pStyle w:val="Textoindependiente"/>
        <w:spacing w:before="9"/>
        <w:rPr>
          <w:sz w:val="20"/>
        </w:rPr>
      </w:pPr>
    </w:p>
    <w:p w14:paraId="34DA8614" w14:textId="77777777" w:rsidR="00BB1B31" w:rsidRDefault="00FE65DE">
      <w:pPr>
        <w:pStyle w:val="Textoindependiente"/>
        <w:spacing w:line="360" w:lineRule="auto"/>
        <w:ind w:left="828" w:right="462"/>
        <w:jc w:val="both"/>
      </w:pPr>
      <w:r>
        <w:rPr>
          <w:b/>
        </w:rPr>
        <w:t>Distribución:</w:t>
      </w:r>
      <w:r>
        <w:rPr>
          <w:b/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nematodos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gusanos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encuentran</w:t>
      </w:r>
      <w:r>
        <w:rPr>
          <w:spacing w:val="1"/>
        </w:rPr>
        <w:t xml:space="preserve"> </w:t>
      </w:r>
      <w:r>
        <w:t>extensamente</w:t>
      </w:r>
      <w:r>
        <w:rPr>
          <w:spacing w:val="1"/>
        </w:rPr>
        <w:t xml:space="preserve"> </w:t>
      </w:r>
      <w:r>
        <w:t>distribuidos en una variedad de hábitats. Algunos tienen vida libre; otros son</w:t>
      </w:r>
      <w:r>
        <w:rPr>
          <w:spacing w:val="1"/>
        </w:rPr>
        <w:t xml:space="preserve"> </w:t>
      </w:r>
      <w:r>
        <w:t>parásitos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plantas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de animales</w:t>
      </w:r>
      <w:r>
        <w:rPr>
          <w:spacing w:val="1"/>
        </w:rPr>
        <w:t xml:space="preserve"> </w:t>
      </w:r>
      <w:r>
        <w:t>vertebrados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invertebrados.</w:t>
      </w:r>
      <w:r>
        <w:rPr>
          <w:spacing w:val="58"/>
        </w:rPr>
        <w:t xml:space="preserve"> </w:t>
      </w:r>
      <w:r>
        <w:t>(Bowman,</w:t>
      </w:r>
      <w:r>
        <w:rPr>
          <w:spacing w:val="2"/>
        </w:rPr>
        <w:t xml:space="preserve"> </w:t>
      </w:r>
      <w:r>
        <w:t>2011).</w:t>
      </w:r>
    </w:p>
    <w:p w14:paraId="3E56713A" w14:textId="77777777" w:rsidR="00BB1B31" w:rsidRDefault="00BB1B31">
      <w:pPr>
        <w:pStyle w:val="Textoindependiente"/>
        <w:rPr>
          <w:sz w:val="21"/>
        </w:rPr>
      </w:pPr>
    </w:p>
    <w:p w14:paraId="15428E3F" w14:textId="77777777" w:rsidR="00BB1B31" w:rsidRDefault="00FE65DE">
      <w:pPr>
        <w:pStyle w:val="Textoindependiente"/>
        <w:spacing w:line="360" w:lineRule="auto"/>
        <w:ind w:left="828" w:right="455"/>
        <w:jc w:val="both"/>
      </w:pPr>
      <w:r>
        <w:rPr>
          <w:b/>
        </w:rPr>
        <w:t>Importancia</w:t>
      </w:r>
      <w:r>
        <w:rPr>
          <w:b/>
          <w:spacing w:val="1"/>
        </w:rPr>
        <w:t xml:space="preserve"> </w:t>
      </w:r>
      <w:r>
        <w:rPr>
          <w:b/>
        </w:rPr>
        <w:t>económica:</w:t>
      </w:r>
      <w:r>
        <w:rPr>
          <w:b/>
          <w:spacing w:val="1"/>
        </w:rPr>
        <w:t xml:space="preserve"> </w:t>
      </w:r>
      <w:r>
        <w:t>Tienen</w:t>
      </w:r>
      <w:r>
        <w:rPr>
          <w:spacing w:val="1"/>
        </w:rPr>
        <w:t xml:space="preserve"> </w:t>
      </w:r>
      <w:r>
        <w:t>gran</w:t>
      </w:r>
      <w:r>
        <w:rPr>
          <w:spacing w:val="1"/>
        </w:rPr>
        <w:t xml:space="preserve"> </w:t>
      </w:r>
      <w:r>
        <w:t>importancia</w:t>
      </w:r>
      <w:r>
        <w:rPr>
          <w:spacing w:val="1"/>
        </w:rPr>
        <w:t xml:space="preserve"> </w:t>
      </w:r>
      <w:r>
        <w:t>económica,</w:t>
      </w:r>
      <w:r>
        <w:rPr>
          <w:spacing w:val="1"/>
        </w:rPr>
        <w:t xml:space="preserve"> </w:t>
      </w:r>
      <w:r>
        <w:t>debido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frecuencia y elevada morbilidad con que se presentan en las diferentes especies,</w:t>
      </w:r>
      <w:r>
        <w:rPr>
          <w:spacing w:val="1"/>
        </w:rPr>
        <w:t xml:space="preserve"> </w:t>
      </w:r>
      <w:r>
        <w:t>generalmente</w:t>
      </w:r>
      <w:r>
        <w:rPr>
          <w:spacing w:val="1"/>
        </w:rPr>
        <w:t xml:space="preserve"> </w:t>
      </w:r>
      <w:r>
        <w:t>tienen</w:t>
      </w:r>
      <w:r>
        <w:rPr>
          <w:spacing w:val="1"/>
        </w:rPr>
        <w:t xml:space="preserve"> </w:t>
      </w:r>
      <w:r>
        <w:t>carácter</w:t>
      </w:r>
      <w:r>
        <w:rPr>
          <w:spacing w:val="1"/>
        </w:rPr>
        <w:t xml:space="preserve"> </w:t>
      </w:r>
      <w:r>
        <w:t>crónico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mayoría</w:t>
      </w:r>
      <w:r>
        <w:rPr>
          <w:spacing w:val="1"/>
        </w:rPr>
        <w:t xml:space="preserve"> </w:t>
      </w:r>
      <w:r>
        <w:t>interfieren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buen</w:t>
      </w:r>
      <w:r>
        <w:rPr>
          <w:spacing w:val="1"/>
        </w:rPr>
        <w:t xml:space="preserve"> </w:t>
      </w:r>
      <w:r>
        <w:t>crecimiento. Se localizan en la mayoría de los órganos; sin embargo, es el tracto</w:t>
      </w:r>
      <w:r>
        <w:rPr>
          <w:spacing w:val="1"/>
        </w:rPr>
        <w:t xml:space="preserve"> </w:t>
      </w:r>
      <w:r>
        <w:t>digestivo donde se encuentran la mayoría de las especies.</w:t>
      </w:r>
      <w:r>
        <w:rPr>
          <w:spacing w:val="1"/>
        </w:rPr>
        <w:t xml:space="preserve"> </w:t>
      </w:r>
      <w:r>
        <w:t>Tienen ciclo evolutivo</w:t>
      </w:r>
      <w:r>
        <w:rPr>
          <w:spacing w:val="1"/>
        </w:rPr>
        <w:t xml:space="preserve"> </w:t>
      </w:r>
      <w:r>
        <w:t>directo o indirecto y algunas de ellas tienen un importante papel como zoonosis.</w:t>
      </w:r>
      <w:r>
        <w:rPr>
          <w:spacing w:val="1"/>
        </w:rPr>
        <w:t xml:space="preserve"> </w:t>
      </w:r>
      <w:r>
        <w:t>(Alcantar,</w:t>
      </w:r>
      <w:r>
        <w:rPr>
          <w:spacing w:val="-1"/>
        </w:rPr>
        <w:t xml:space="preserve"> </w:t>
      </w:r>
      <w:r>
        <w:t>2008).</w:t>
      </w:r>
    </w:p>
    <w:p w14:paraId="3557C800" w14:textId="77777777" w:rsidR="00BB1B31" w:rsidRDefault="00BB1B31">
      <w:pPr>
        <w:pStyle w:val="Textoindependiente"/>
        <w:spacing w:before="10"/>
        <w:rPr>
          <w:sz w:val="20"/>
        </w:rPr>
      </w:pPr>
    </w:p>
    <w:p w14:paraId="03A07BEC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rPr>
          <w:b/>
        </w:rPr>
        <w:t xml:space="preserve">Morfología: </w:t>
      </w:r>
      <w:r>
        <w:t>Son gusanos redondos, no segmentados, especies libres y parasitas</w:t>
      </w:r>
      <w:r>
        <w:rPr>
          <w:spacing w:val="1"/>
        </w:rPr>
        <w:t xml:space="preserve"> </w:t>
      </w:r>
      <w:r>
        <w:t>cuya</w:t>
      </w:r>
      <w:r>
        <w:rPr>
          <w:spacing w:val="1"/>
        </w:rPr>
        <w:t xml:space="preserve"> </w:t>
      </w:r>
      <w:r>
        <w:t>morfología</w:t>
      </w:r>
      <w:r>
        <w:rPr>
          <w:spacing w:val="1"/>
        </w:rPr>
        <w:t xml:space="preserve"> </w:t>
      </w:r>
      <w:r>
        <w:t>es</w:t>
      </w:r>
      <w:r>
        <w:rPr>
          <w:spacing w:val="1"/>
        </w:rPr>
        <w:t xml:space="preserve"> </w:t>
      </w:r>
      <w:r>
        <w:t>básicamente</w:t>
      </w:r>
      <w:r>
        <w:rPr>
          <w:spacing w:val="1"/>
        </w:rPr>
        <w:t xml:space="preserve"> </w:t>
      </w:r>
      <w:r>
        <w:t>semejante,</w:t>
      </w:r>
      <w:r>
        <w:rPr>
          <w:spacing w:val="1"/>
        </w:rPr>
        <w:t xml:space="preserve"> </w:t>
      </w:r>
      <w:r>
        <w:t>aunque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ultimas</w:t>
      </w:r>
      <w:r>
        <w:rPr>
          <w:spacing w:val="1"/>
        </w:rPr>
        <w:t xml:space="preserve"> </w:t>
      </w:r>
      <w:r>
        <w:t>presentan</w:t>
      </w:r>
      <w:r>
        <w:rPr>
          <w:spacing w:val="1"/>
        </w:rPr>
        <w:t xml:space="preserve"> </w:t>
      </w:r>
      <w:r>
        <w:t>adaptaciones a la forma de vida parasitaria. El cuerpo es filiforme, con simetría</w:t>
      </w:r>
      <w:r>
        <w:rPr>
          <w:spacing w:val="1"/>
        </w:rPr>
        <w:t xml:space="preserve"> </w:t>
      </w:r>
      <w:r>
        <w:t>bilateral, pero las hembras de algunas especies desarrollan dilataciones corporales</w:t>
      </w:r>
      <w:r>
        <w:rPr>
          <w:spacing w:val="1"/>
        </w:rPr>
        <w:t xml:space="preserve"> </w:t>
      </w:r>
      <w:r>
        <w:t>más</w:t>
      </w:r>
      <w:r>
        <w:rPr>
          <w:spacing w:val="43"/>
        </w:rPr>
        <w:t xml:space="preserve"> </w:t>
      </w:r>
      <w:r>
        <w:t>o</w:t>
      </w:r>
      <w:r>
        <w:rPr>
          <w:spacing w:val="44"/>
        </w:rPr>
        <w:t xml:space="preserve"> </w:t>
      </w:r>
      <w:r>
        <w:t>menos</w:t>
      </w:r>
      <w:r>
        <w:rPr>
          <w:spacing w:val="44"/>
        </w:rPr>
        <w:t xml:space="preserve"> </w:t>
      </w:r>
      <w:r>
        <w:t>globulosas,</w:t>
      </w:r>
      <w:r>
        <w:rPr>
          <w:spacing w:val="43"/>
        </w:rPr>
        <w:t xml:space="preserve"> </w:t>
      </w:r>
      <w:r>
        <w:t>como</w:t>
      </w:r>
      <w:r>
        <w:rPr>
          <w:spacing w:val="44"/>
        </w:rPr>
        <w:t xml:space="preserve"> </w:t>
      </w:r>
      <w:r>
        <w:t>en</w:t>
      </w:r>
      <w:r>
        <w:rPr>
          <w:spacing w:val="44"/>
        </w:rPr>
        <w:t xml:space="preserve"> </w:t>
      </w:r>
      <w:r>
        <w:t>Tetrameres</w:t>
      </w:r>
      <w:r>
        <w:rPr>
          <w:spacing w:val="47"/>
        </w:rPr>
        <w:t xml:space="preserve"> </w:t>
      </w:r>
      <w:r>
        <w:t>y</w:t>
      </w:r>
      <w:r>
        <w:rPr>
          <w:spacing w:val="43"/>
        </w:rPr>
        <w:t xml:space="preserve"> </w:t>
      </w:r>
      <w:r>
        <w:t>Simondsia.</w:t>
      </w:r>
      <w:r>
        <w:rPr>
          <w:spacing w:val="44"/>
        </w:rPr>
        <w:t xml:space="preserve"> </w:t>
      </w:r>
      <w:r>
        <w:t>El</w:t>
      </w:r>
      <w:r>
        <w:rPr>
          <w:spacing w:val="42"/>
        </w:rPr>
        <w:t xml:space="preserve"> </w:t>
      </w:r>
      <w:r>
        <w:t>tamaño</w:t>
      </w:r>
      <w:r>
        <w:rPr>
          <w:spacing w:val="44"/>
        </w:rPr>
        <w:t xml:space="preserve"> </w:t>
      </w:r>
      <w:r>
        <w:t>de</w:t>
      </w:r>
      <w:r>
        <w:rPr>
          <w:spacing w:val="42"/>
        </w:rPr>
        <w:t xml:space="preserve"> </w:t>
      </w:r>
      <w:r>
        <w:t>los</w:t>
      </w:r>
    </w:p>
    <w:p w14:paraId="3EBED0FF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39648C52" w14:textId="77777777" w:rsidR="00BB1B31" w:rsidRDefault="00FE65DE">
      <w:pPr>
        <w:pStyle w:val="Textoindependiente"/>
        <w:spacing w:before="102" w:line="360" w:lineRule="auto"/>
        <w:ind w:left="828" w:right="462"/>
        <w:jc w:val="both"/>
      </w:pPr>
      <w:r>
        <w:lastRenderedPageBreak/>
        <w:t>nematodos varía desde pocos milímetros (algunos oxiuros), hasta más de 1m de</w:t>
      </w:r>
      <w:r>
        <w:rPr>
          <w:spacing w:val="1"/>
        </w:rPr>
        <w:t xml:space="preserve"> </w:t>
      </w:r>
      <w:r>
        <w:t>longitud</w:t>
      </w:r>
      <w:r>
        <w:rPr>
          <w:spacing w:val="-1"/>
        </w:rPr>
        <w:t xml:space="preserve"> </w:t>
      </w:r>
      <w:r>
        <w:t>(hembras de</w:t>
      </w:r>
      <w:r>
        <w:rPr>
          <w:spacing w:val="-1"/>
        </w:rPr>
        <w:t xml:space="preserve"> </w:t>
      </w:r>
      <w:r>
        <w:t>Dracunculus). (Pinilla, 2005)</w:t>
      </w:r>
    </w:p>
    <w:p w14:paraId="6167FCC7" w14:textId="77777777" w:rsidR="00BB1B31" w:rsidRDefault="00BB1B31">
      <w:pPr>
        <w:pStyle w:val="Textoindependiente"/>
        <w:spacing w:before="10"/>
        <w:rPr>
          <w:sz w:val="20"/>
        </w:rPr>
      </w:pPr>
    </w:p>
    <w:p w14:paraId="6D595A12" w14:textId="77777777" w:rsidR="00BB1B31" w:rsidRDefault="00FE65DE">
      <w:pPr>
        <w:pStyle w:val="Textoindependiente"/>
        <w:spacing w:before="1" w:line="360" w:lineRule="auto"/>
        <w:ind w:left="828" w:right="461"/>
        <w:jc w:val="both"/>
      </w:pPr>
      <w:r>
        <w:t>Poseen aparato digestivo, sexos separados y ciclos vitales directos o indirectos.</w:t>
      </w:r>
      <w:r>
        <w:rPr>
          <w:spacing w:val="1"/>
        </w:rPr>
        <w:t xml:space="preserve"> </w:t>
      </w:r>
      <w:r>
        <w:t>Ascariasis, es una infestación causada por la presencia y acción de Áscaris sum</w:t>
      </w:r>
      <w:r>
        <w:rPr>
          <w:spacing w:val="1"/>
        </w:rPr>
        <w:t xml:space="preserve"> </w:t>
      </w:r>
      <w:r>
        <w:t>principalmente</w:t>
      </w:r>
      <w:r>
        <w:rPr>
          <w:spacing w:val="57"/>
        </w:rPr>
        <w:t xml:space="preserve"> </w:t>
      </w:r>
      <w:r>
        <w:t>en</w:t>
      </w:r>
      <w:r>
        <w:rPr>
          <w:spacing w:val="58"/>
        </w:rPr>
        <w:t xml:space="preserve"> </w:t>
      </w:r>
      <w:r>
        <w:t>animales</w:t>
      </w:r>
      <w:r>
        <w:rPr>
          <w:spacing w:val="58"/>
        </w:rPr>
        <w:t xml:space="preserve"> </w:t>
      </w:r>
      <w:r>
        <w:t>jóvenes.</w:t>
      </w:r>
      <w:r>
        <w:rPr>
          <w:spacing w:val="59"/>
        </w:rPr>
        <w:t xml:space="preserve"> </w:t>
      </w:r>
      <w:r>
        <w:t>Los</w:t>
      </w:r>
      <w:r>
        <w:rPr>
          <w:spacing w:val="58"/>
        </w:rPr>
        <w:t xml:space="preserve"> </w:t>
      </w:r>
      <w:r>
        <w:t>estados</w:t>
      </w:r>
      <w:r>
        <w:rPr>
          <w:spacing w:val="58"/>
        </w:rPr>
        <w:t xml:space="preserve"> </w:t>
      </w:r>
      <w:r>
        <w:t>larvarios</w:t>
      </w:r>
      <w:r>
        <w:rPr>
          <w:spacing w:val="58"/>
        </w:rPr>
        <w:t xml:space="preserve"> </w:t>
      </w:r>
      <w:r>
        <w:t>actúan</w:t>
      </w:r>
      <w:r>
        <w:rPr>
          <w:spacing w:val="-58"/>
        </w:rPr>
        <w:t xml:space="preserve"> </w:t>
      </w:r>
      <w:r>
        <w:t>fundamentalmente</w:t>
      </w:r>
      <w:r>
        <w:rPr>
          <w:spacing w:val="-7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nivel</w:t>
      </w:r>
      <w:r>
        <w:rPr>
          <w:spacing w:val="-7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hígado</w:t>
      </w:r>
      <w:r>
        <w:rPr>
          <w:spacing w:val="-8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pulmón</w:t>
      </w:r>
      <w:r>
        <w:rPr>
          <w:spacing w:val="-9"/>
        </w:rPr>
        <w:t xml:space="preserve"> </w:t>
      </w:r>
      <w:r>
        <w:t>y</w:t>
      </w:r>
      <w:r>
        <w:rPr>
          <w:spacing w:val="-8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adultos</w:t>
      </w:r>
      <w:r>
        <w:rPr>
          <w:spacing w:val="-8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intestino</w:t>
      </w:r>
      <w:r>
        <w:rPr>
          <w:spacing w:val="-8"/>
        </w:rPr>
        <w:t xml:space="preserve"> </w:t>
      </w:r>
      <w:r>
        <w:t>delgado.</w:t>
      </w:r>
      <w:r>
        <w:rPr>
          <w:spacing w:val="-58"/>
        </w:rPr>
        <w:t xml:space="preserve"> </w:t>
      </w:r>
      <w:r>
        <w:t>Clínicamente se traduce en un retardo en el crecimiento y algunas veces presentan</w:t>
      </w:r>
      <w:r>
        <w:rPr>
          <w:spacing w:val="-57"/>
        </w:rPr>
        <w:t xml:space="preserve"> </w:t>
      </w:r>
      <w:r>
        <w:t>problemas</w:t>
      </w:r>
      <w:r>
        <w:rPr>
          <w:spacing w:val="-1"/>
        </w:rPr>
        <w:t xml:space="preserve"> </w:t>
      </w:r>
      <w:r>
        <w:t>digestivos, respiratorios y nerviosos.</w:t>
      </w:r>
      <w:r>
        <w:rPr>
          <w:spacing w:val="-1"/>
        </w:rPr>
        <w:t xml:space="preserve"> </w:t>
      </w:r>
      <w:r>
        <w:t>(Hilaño, 2012).</w:t>
      </w:r>
    </w:p>
    <w:p w14:paraId="17E16771" w14:textId="77777777" w:rsidR="00BB1B31" w:rsidRDefault="00BB1B31">
      <w:pPr>
        <w:pStyle w:val="Textoindependiente"/>
        <w:spacing w:before="10"/>
        <w:rPr>
          <w:sz w:val="20"/>
        </w:rPr>
      </w:pPr>
    </w:p>
    <w:p w14:paraId="3D4A1A1D" w14:textId="77777777" w:rsidR="00BB1B31" w:rsidRDefault="00FE65DE">
      <w:pPr>
        <w:pStyle w:val="Textoindependiente"/>
        <w:spacing w:line="360" w:lineRule="auto"/>
        <w:ind w:left="828" w:right="457"/>
        <w:jc w:val="both"/>
      </w:pPr>
      <w:r>
        <w:t>El papel que desempeñan los cerdos en la epidemiología de la ascariasis humana</w:t>
      </w:r>
      <w:r>
        <w:rPr>
          <w:spacing w:val="1"/>
        </w:rPr>
        <w:t xml:space="preserve"> </w:t>
      </w:r>
      <w:r>
        <w:t>no está bien definido, es un hecho que pueden ocurrir infestaciones cruzadas entre</w:t>
      </w:r>
      <w:r>
        <w:rPr>
          <w:spacing w:val="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cerdo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el hombre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entre</w:t>
      </w:r>
      <w:r>
        <w:rPr>
          <w:spacing w:val="-2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hombre</w:t>
      </w:r>
      <w:r>
        <w:rPr>
          <w:spacing w:val="-3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el cerdo;</w:t>
      </w:r>
      <w:r>
        <w:rPr>
          <w:spacing w:val="-1"/>
        </w:rPr>
        <w:t xml:space="preserve"> </w:t>
      </w:r>
      <w:r>
        <w:t>sin</w:t>
      </w:r>
      <w:r>
        <w:rPr>
          <w:spacing w:val="-1"/>
        </w:rPr>
        <w:t xml:space="preserve"> </w:t>
      </w:r>
      <w:r>
        <w:t>embargo,</w:t>
      </w:r>
      <w:r>
        <w:rPr>
          <w:spacing w:val="-1"/>
        </w:rPr>
        <w:t xml:space="preserve"> </w:t>
      </w:r>
      <w:r>
        <w:t>no se</w:t>
      </w:r>
      <w:r>
        <w:rPr>
          <w:spacing w:val="-2"/>
        </w:rPr>
        <w:t xml:space="preserve"> </w:t>
      </w:r>
      <w:r>
        <w:t>sabe</w:t>
      </w:r>
      <w:r>
        <w:rPr>
          <w:spacing w:val="-2"/>
        </w:rPr>
        <w:t xml:space="preserve"> </w:t>
      </w:r>
      <w:r>
        <w:t>con qué</w:t>
      </w:r>
      <w:r>
        <w:rPr>
          <w:spacing w:val="-58"/>
        </w:rPr>
        <w:t xml:space="preserve"> </w:t>
      </w:r>
      <w:r>
        <w:t>frecuencia pueda ocurrir esta zoonosis, dada la dificultad para distinguir los dos</w:t>
      </w:r>
      <w:r>
        <w:rPr>
          <w:spacing w:val="1"/>
        </w:rPr>
        <w:t xml:space="preserve"> </w:t>
      </w:r>
      <w:r>
        <w:t>agentes</w:t>
      </w:r>
      <w:r>
        <w:rPr>
          <w:spacing w:val="-1"/>
        </w:rPr>
        <w:t xml:space="preserve"> </w:t>
      </w:r>
      <w:r>
        <w:t>entre</w:t>
      </w:r>
      <w:r>
        <w:rPr>
          <w:spacing w:val="-1"/>
        </w:rPr>
        <w:t xml:space="preserve"> </w:t>
      </w:r>
      <w:r>
        <w:t>sí. (Silva, 2010).</w:t>
      </w:r>
    </w:p>
    <w:p w14:paraId="5ED8AFFD" w14:textId="77777777" w:rsidR="00BB1B31" w:rsidRDefault="00BB1B31">
      <w:pPr>
        <w:pStyle w:val="Textoindependiente"/>
        <w:spacing w:before="9"/>
        <w:rPr>
          <w:sz w:val="20"/>
        </w:rPr>
      </w:pPr>
    </w:p>
    <w:p w14:paraId="39E45481" w14:textId="77777777" w:rsidR="00BB1B31" w:rsidRDefault="00FE65DE">
      <w:pPr>
        <w:pStyle w:val="Textoindependiente"/>
        <w:spacing w:line="360" w:lineRule="auto"/>
        <w:ind w:left="828" w:right="458"/>
        <w:jc w:val="both"/>
      </w:pPr>
      <w:r>
        <w:t>Estrongiloidiasis,</w:t>
      </w:r>
      <w:r>
        <w:rPr>
          <w:spacing w:val="-12"/>
        </w:rPr>
        <w:t xml:space="preserve"> </w:t>
      </w:r>
      <w:r>
        <w:t>se</w:t>
      </w:r>
      <w:r>
        <w:rPr>
          <w:spacing w:val="-12"/>
        </w:rPr>
        <w:t xml:space="preserve"> </w:t>
      </w:r>
      <w:r>
        <w:t>da</w:t>
      </w:r>
      <w:r>
        <w:rPr>
          <w:spacing w:val="-13"/>
        </w:rPr>
        <w:t xml:space="preserve"> </w:t>
      </w:r>
      <w:r>
        <w:t>por</w:t>
      </w:r>
      <w:r>
        <w:rPr>
          <w:spacing w:val="-12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presencia</w:t>
      </w:r>
      <w:r>
        <w:rPr>
          <w:spacing w:val="-12"/>
        </w:rPr>
        <w:t xml:space="preserve"> </w:t>
      </w:r>
      <w:r>
        <w:t>y</w:t>
      </w:r>
      <w:r>
        <w:rPr>
          <w:spacing w:val="-12"/>
        </w:rPr>
        <w:t xml:space="preserve"> </w:t>
      </w:r>
      <w:r>
        <w:t>acción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hembras</w:t>
      </w:r>
      <w:r>
        <w:rPr>
          <w:spacing w:val="-12"/>
        </w:rPr>
        <w:t xml:space="preserve"> </w:t>
      </w:r>
      <w:r>
        <w:t>parten</w:t>
      </w:r>
      <w:r>
        <w:rPr>
          <w:spacing w:val="-11"/>
        </w:rPr>
        <w:t xml:space="preserve"> </w:t>
      </w:r>
      <w:r>
        <w:t>génicas</w:t>
      </w:r>
      <w:r>
        <w:rPr>
          <w:spacing w:val="-12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larvas</w:t>
      </w:r>
      <w:r>
        <w:rPr>
          <w:spacing w:val="-58"/>
        </w:rPr>
        <w:t xml:space="preserve"> </w:t>
      </w:r>
      <w:r>
        <w:t>de Strongyloides ransomien el intestino delgado de porcinos. Clínicamente se</w:t>
      </w:r>
      <w:r>
        <w:rPr>
          <w:spacing w:val="1"/>
        </w:rPr>
        <w:t xml:space="preserve"> </w:t>
      </w:r>
      <w:r>
        <w:t>caracterizan</w:t>
      </w:r>
      <w:r>
        <w:rPr>
          <w:spacing w:val="-12"/>
        </w:rPr>
        <w:t xml:space="preserve"> </w:t>
      </w:r>
      <w:r>
        <w:t>por</w:t>
      </w:r>
      <w:r>
        <w:rPr>
          <w:spacing w:val="-11"/>
        </w:rPr>
        <w:t xml:space="preserve"> </w:t>
      </w:r>
      <w:r>
        <w:t>enteritis</w:t>
      </w:r>
      <w:r>
        <w:rPr>
          <w:spacing w:val="-10"/>
        </w:rPr>
        <w:t xml:space="preserve"> </w:t>
      </w:r>
      <w:r>
        <w:t>catarral</w:t>
      </w:r>
      <w:r>
        <w:rPr>
          <w:spacing w:val="-11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diarrea.</w:t>
      </w:r>
      <w:r>
        <w:rPr>
          <w:spacing w:val="-11"/>
        </w:rPr>
        <w:t xml:space="preserve"> </w:t>
      </w:r>
      <w:r>
        <w:t>Aunque</w:t>
      </w:r>
      <w:r>
        <w:rPr>
          <w:spacing w:val="-12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hombre</w:t>
      </w:r>
      <w:r>
        <w:rPr>
          <w:spacing w:val="-12"/>
        </w:rPr>
        <w:t xml:space="preserve"> </w:t>
      </w:r>
      <w:r>
        <w:t>se</w:t>
      </w:r>
      <w:r>
        <w:rPr>
          <w:spacing w:val="-12"/>
        </w:rPr>
        <w:t xml:space="preserve"> </w:t>
      </w:r>
      <w:r>
        <w:t>puede</w:t>
      </w:r>
      <w:r>
        <w:rPr>
          <w:spacing w:val="-12"/>
        </w:rPr>
        <w:t xml:space="preserve"> </w:t>
      </w:r>
      <w:r>
        <w:t>infectar</w:t>
      </w:r>
      <w:r>
        <w:rPr>
          <w:spacing w:val="-12"/>
        </w:rPr>
        <w:t xml:space="preserve"> </w:t>
      </w:r>
      <w:r>
        <w:t>con</w:t>
      </w:r>
      <w:r>
        <w:rPr>
          <w:spacing w:val="-58"/>
        </w:rPr>
        <w:t xml:space="preserve"> </w:t>
      </w:r>
      <w:r>
        <w:t>Strongyloides ransomi esta enfermedad no parece presentarse espontáneamente en</w:t>
      </w:r>
      <w:r>
        <w:rPr>
          <w:spacing w:val="-57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naturaleza. (Vázquez,</w:t>
      </w:r>
      <w:r>
        <w:rPr>
          <w:spacing w:val="2"/>
        </w:rPr>
        <w:t xml:space="preserve"> </w:t>
      </w:r>
      <w:r>
        <w:t>2014).</w:t>
      </w:r>
    </w:p>
    <w:p w14:paraId="078A994E" w14:textId="77777777" w:rsidR="00BB1B31" w:rsidRDefault="00BB1B31">
      <w:pPr>
        <w:pStyle w:val="Textoindependiente"/>
        <w:spacing w:before="10"/>
        <w:rPr>
          <w:sz w:val="20"/>
        </w:rPr>
      </w:pPr>
    </w:p>
    <w:p w14:paraId="6B2800E7" w14:textId="77777777" w:rsidR="00BB1B31" w:rsidRDefault="00FE65DE">
      <w:pPr>
        <w:pStyle w:val="Textoindependiente"/>
        <w:spacing w:line="360" w:lineRule="auto"/>
        <w:ind w:left="828" w:right="458"/>
        <w:jc w:val="both"/>
      </w:pPr>
      <w:r>
        <w:t>Tricuridosis, es causada por la presencia y acción de especies del género Trichuris</w:t>
      </w:r>
      <w:r>
        <w:rPr>
          <w:spacing w:val="-57"/>
        </w:rPr>
        <w:t xml:space="preserve"> </w:t>
      </w:r>
      <w:r>
        <w:t>suisen ciego y colon de cerdos. Clínicamente el cuadro en cerdos se manifiesta por</w:t>
      </w:r>
      <w:r>
        <w:rPr>
          <w:spacing w:val="-58"/>
        </w:rPr>
        <w:t xml:space="preserve"> </w:t>
      </w:r>
      <w:r>
        <w:t>anemia</w:t>
      </w:r>
      <w:r>
        <w:rPr>
          <w:spacing w:val="-2"/>
        </w:rPr>
        <w:t xml:space="preserve"> </w:t>
      </w:r>
      <w:r>
        <w:t>y diarrea.</w:t>
      </w:r>
      <w:r>
        <w:rPr>
          <w:spacing w:val="2"/>
        </w:rPr>
        <w:t xml:space="preserve"> </w:t>
      </w:r>
      <w:r>
        <w:t>(Solarte, 2007).</w:t>
      </w:r>
    </w:p>
    <w:p w14:paraId="78B78744" w14:textId="77777777" w:rsidR="00BB1B31" w:rsidRDefault="00BB1B31">
      <w:pPr>
        <w:pStyle w:val="Textoindependiente"/>
        <w:spacing w:before="11"/>
        <w:rPr>
          <w:sz w:val="20"/>
        </w:rPr>
      </w:pPr>
    </w:p>
    <w:p w14:paraId="33CD2487" w14:textId="77777777" w:rsidR="00BB1B31" w:rsidRDefault="00FE65DE">
      <w:pPr>
        <w:pStyle w:val="Textoindependiente"/>
        <w:spacing w:line="360" w:lineRule="auto"/>
        <w:ind w:left="828" w:right="458"/>
        <w:jc w:val="both"/>
      </w:pPr>
      <w:r>
        <w:t>Trichuris suises común en los cerdos, con una prevalencia de 2 a 5% en animales</w:t>
      </w:r>
      <w:r>
        <w:rPr>
          <w:spacing w:val="1"/>
        </w:rPr>
        <w:t xml:space="preserve"> </w:t>
      </w:r>
      <w:r>
        <w:t>adultos y de 15 a 40% en lechones. En 1938 y 1940, se intentaron sin éxito</w:t>
      </w:r>
      <w:r>
        <w:rPr>
          <w:spacing w:val="1"/>
        </w:rPr>
        <w:t xml:space="preserve"> </w:t>
      </w:r>
      <w:r>
        <w:t>infestaciones experimentales de seres humanos con los parásitos del cerdo. En</w:t>
      </w:r>
      <w:r>
        <w:rPr>
          <w:spacing w:val="1"/>
        </w:rPr>
        <w:t xml:space="preserve"> </w:t>
      </w:r>
      <w:r>
        <w:t>1970,</w:t>
      </w:r>
      <w:r>
        <w:rPr>
          <w:spacing w:val="-6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infectó</w:t>
      </w:r>
      <w:r>
        <w:rPr>
          <w:spacing w:val="-2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dos</w:t>
      </w:r>
      <w:r>
        <w:rPr>
          <w:spacing w:val="-3"/>
        </w:rPr>
        <w:t xml:space="preserve"> </w:t>
      </w:r>
      <w:r>
        <w:t>voluntarios</w:t>
      </w:r>
      <w:r>
        <w:rPr>
          <w:spacing w:val="-5"/>
        </w:rPr>
        <w:t xml:space="preserve"> </w:t>
      </w:r>
      <w:r>
        <w:t>humanos</w:t>
      </w:r>
      <w:r>
        <w:rPr>
          <w:spacing w:val="-7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laboratorista</w:t>
      </w:r>
      <w:r>
        <w:rPr>
          <w:spacing w:val="-4"/>
        </w:rPr>
        <w:t xml:space="preserve"> </w:t>
      </w:r>
      <w:r>
        <w:t>con</w:t>
      </w:r>
      <w:r>
        <w:rPr>
          <w:spacing w:val="-5"/>
        </w:rPr>
        <w:t xml:space="preserve"> </w:t>
      </w:r>
      <w:r>
        <w:t>una</w:t>
      </w:r>
      <w:r>
        <w:rPr>
          <w:spacing w:val="-3"/>
        </w:rPr>
        <w:t xml:space="preserve"> </w:t>
      </w:r>
      <w:r>
        <w:t>infestación</w:t>
      </w:r>
      <w:r>
        <w:rPr>
          <w:spacing w:val="-57"/>
        </w:rPr>
        <w:t xml:space="preserve"> </w:t>
      </w:r>
      <w:r>
        <w:t>accidental. Estos estudios documentaron la posibilidad de la infestación humana</w:t>
      </w:r>
      <w:r>
        <w:rPr>
          <w:spacing w:val="1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parásitos del cerdo. (Alcantar, 2008).</w:t>
      </w:r>
    </w:p>
    <w:p w14:paraId="5FFF2D60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5B7CB003" w14:textId="77777777" w:rsidR="00BB1B31" w:rsidRDefault="00FE65DE">
      <w:pPr>
        <w:pStyle w:val="Textoindependiente"/>
        <w:spacing w:before="102" w:line="360" w:lineRule="auto"/>
        <w:ind w:left="828" w:right="462"/>
        <w:jc w:val="both"/>
      </w:pPr>
      <w:r>
        <w:lastRenderedPageBreak/>
        <w:t>Metastrongilosis,</w:t>
      </w:r>
      <w:r>
        <w:rPr>
          <w:spacing w:val="1"/>
        </w:rPr>
        <w:t xml:space="preserve"> </w:t>
      </w:r>
      <w:r>
        <w:t>causada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presencia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acción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especies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género</w:t>
      </w:r>
      <w:r>
        <w:rPr>
          <w:spacing w:val="1"/>
        </w:rPr>
        <w:t xml:space="preserve"> </w:t>
      </w:r>
      <w:r>
        <w:t>Metastrongylus spp en tráquea, bronquios y bronquiolos de cerdos. Clínicamente</w:t>
      </w:r>
      <w:r>
        <w:rPr>
          <w:spacing w:val="1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caracteriza</w:t>
      </w:r>
      <w:r>
        <w:rPr>
          <w:spacing w:val="-1"/>
        </w:rPr>
        <w:t xml:space="preserve"> </w:t>
      </w:r>
      <w:r>
        <w:t>por bronconeumonía. (Soulsby, 2010)</w:t>
      </w:r>
    </w:p>
    <w:p w14:paraId="597951C2" w14:textId="77777777" w:rsidR="00BB1B31" w:rsidRDefault="00BB1B31">
      <w:pPr>
        <w:pStyle w:val="Textoindependiente"/>
        <w:spacing w:before="9"/>
        <w:rPr>
          <w:sz w:val="20"/>
        </w:rPr>
      </w:pPr>
    </w:p>
    <w:p w14:paraId="1E42642F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t>Triquinelosis,</w:t>
      </w:r>
      <w:r>
        <w:rPr>
          <w:spacing w:val="-2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enfermedad</w:t>
      </w:r>
      <w:r>
        <w:rPr>
          <w:spacing w:val="-2"/>
        </w:rPr>
        <w:t xml:space="preserve"> </w:t>
      </w:r>
      <w:r>
        <w:t>parasitaria</w:t>
      </w:r>
      <w:r>
        <w:rPr>
          <w:spacing w:val="-3"/>
        </w:rPr>
        <w:t xml:space="preserve"> </w:t>
      </w:r>
      <w:r>
        <w:t>zoonótica</w:t>
      </w:r>
      <w:r>
        <w:rPr>
          <w:spacing w:val="-2"/>
        </w:rPr>
        <w:t xml:space="preserve"> </w:t>
      </w:r>
      <w:r>
        <w:t>producida</w:t>
      </w:r>
      <w:r>
        <w:rPr>
          <w:spacing w:val="-2"/>
        </w:rPr>
        <w:t xml:space="preserve"> </w:t>
      </w:r>
      <w:r>
        <w:t>por</w:t>
      </w:r>
      <w:r>
        <w:rPr>
          <w:spacing w:val="-3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nemátodo</w:t>
      </w:r>
      <w:r>
        <w:rPr>
          <w:spacing w:val="-58"/>
        </w:rPr>
        <w:t xml:space="preserve"> </w:t>
      </w:r>
      <w:r>
        <w:t>llamado Trichinella spiralis, especie que afecta a cerdos. El ciclo cerdo/hombre es</w:t>
      </w:r>
      <w:r>
        <w:rPr>
          <w:spacing w:val="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que reviste</w:t>
      </w:r>
      <w:r>
        <w:rPr>
          <w:spacing w:val="-1"/>
        </w:rPr>
        <w:t xml:space="preserve"> </w:t>
      </w:r>
      <w:r>
        <w:t>mayor importancia</w:t>
      </w:r>
      <w:r>
        <w:rPr>
          <w:spacing w:val="-1"/>
        </w:rPr>
        <w:t xml:space="preserve"> </w:t>
      </w:r>
      <w:r>
        <w:t>epidemiológica.</w:t>
      </w:r>
      <w:r>
        <w:rPr>
          <w:spacing w:val="2"/>
        </w:rPr>
        <w:t xml:space="preserve"> </w:t>
      </w:r>
      <w:r>
        <w:t>(Pinilla, 2005)</w:t>
      </w:r>
    </w:p>
    <w:p w14:paraId="740A1758" w14:textId="77777777" w:rsidR="00BB1B31" w:rsidRDefault="00BB1B31">
      <w:pPr>
        <w:pStyle w:val="Textoindependiente"/>
        <w:rPr>
          <w:sz w:val="21"/>
        </w:rPr>
      </w:pPr>
    </w:p>
    <w:p w14:paraId="422E749E" w14:textId="77777777" w:rsidR="00BB1B31" w:rsidRDefault="00FE65DE">
      <w:pPr>
        <w:pStyle w:val="Textoindependiente"/>
        <w:spacing w:line="360" w:lineRule="auto"/>
        <w:ind w:left="828" w:right="462"/>
        <w:jc w:val="both"/>
      </w:pPr>
      <w:r>
        <w:t>Trichinella</w:t>
      </w:r>
      <w:r>
        <w:rPr>
          <w:spacing w:val="1"/>
        </w:rPr>
        <w:t xml:space="preserve"> </w:t>
      </w:r>
      <w:r>
        <w:t>spiralis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parásito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genera</w:t>
      </w:r>
      <w:r>
        <w:rPr>
          <w:spacing w:val="1"/>
        </w:rPr>
        <w:t xml:space="preserve"> </w:t>
      </w:r>
      <w:r>
        <w:t>grandes</w:t>
      </w:r>
      <w:r>
        <w:rPr>
          <w:spacing w:val="1"/>
        </w:rPr>
        <w:t xml:space="preserve"> </w:t>
      </w:r>
      <w:r>
        <w:t>pérdidas</w:t>
      </w:r>
      <w:r>
        <w:rPr>
          <w:spacing w:val="1"/>
        </w:rPr>
        <w:t xml:space="preserve"> </w:t>
      </w:r>
      <w:r>
        <w:t>económicas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rPr>
          <w:spacing w:val="-1"/>
        </w:rPr>
        <w:t>constituye</w:t>
      </w:r>
      <w:r>
        <w:rPr>
          <w:spacing w:val="-16"/>
        </w:rPr>
        <w:t xml:space="preserve"> </w:t>
      </w:r>
      <w:r>
        <w:t>un</w:t>
      </w:r>
      <w:r>
        <w:rPr>
          <w:spacing w:val="-14"/>
        </w:rPr>
        <w:t xml:space="preserve"> </w:t>
      </w:r>
      <w:r>
        <w:t>grave</w:t>
      </w:r>
      <w:r>
        <w:rPr>
          <w:spacing w:val="-16"/>
        </w:rPr>
        <w:t xml:space="preserve"> </w:t>
      </w:r>
      <w:r>
        <w:t>problema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salud</w:t>
      </w:r>
      <w:r>
        <w:rPr>
          <w:spacing w:val="-13"/>
        </w:rPr>
        <w:t xml:space="preserve"> </w:t>
      </w:r>
      <w:r>
        <w:t>pública.</w:t>
      </w:r>
      <w:r>
        <w:rPr>
          <w:spacing w:val="-15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Colombia</w:t>
      </w:r>
      <w:r>
        <w:rPr>
          <w:spacing w:val="-15"/>
        </w:rPr>
        <w:t xml:space="preserve"> </w:t>
      </w:r>
      <w:r>
        <w:t>no</w:t>
      </w:r>
      <w:r>
        <w:rPr>
          <w:spacing w:val="-14"/>
        </w:rPr>
        <w:t xml:space="preserve"> </w:t>
      </w:r>
      <w:r>
        <w:t>se</w:t>
      </w:r>
      <w:r>
        <w:rPr>
          <w:spacing w:val="-15"/>
        </w:rPr>
        <w:t xml:space="preserve"> </w:t>
      </w:r>
      <w:r>
        <w:t>ha</w:t>
      </w:r>
      <w:r>
        <w:rPr>
          <w:spacing w:val="-14"/>
        </w:rPr>
        <w:t xml:space="preserve"> </w:t>
      </w:r>
      <w:r>
        <w:t>diagnosticado</w:t>
      </w:r>
      <w:r>
        <w:rPr>
          <w:spacing w:val="-57"/>
        </w:rPr>
        <w:t xml:space="preserve"> </w:t>
      </w:r>
      <w:r>
        <w:t>la enfermedad, aunque, existen características favorables para su desarrollo debido</w:t>
      </w:r>
      <w:r>
        <w:rPr>
          <w:spacing w:val="-57"/>
        </w:rPr>
        <w:t xml:space="preserve"> </w:t>
      </w:r>
      <w:r>
        <w:rPr>
          <w:spacing w:val="-1"/>
        </w:rPr>
        <w:t>a</w:t>
      </w:r>
      <w:r>
        <w:rPr>
          <w:spacing w:val="-15"/>
        </w:rPr>
        <w:t xml:space="preserve"> </w:t>
      </w:r>
      <w:r>
        <w:rPr>
          <w:spacing w:val="-1"/>
        </w:rPr>
        <w:t>las</w:t>
      </w:r>
      <w:r>
        <w:rPr>
          <w:spacing w:val="-14"/>
        </w:rPr>
        <w:t xml:space="preserve"> </w:t>
      </w:r>
      <w:r>
        <w:rPr>
          <w:spacing w:val="-1"/>
        </w:rPr>
        <w:t>malas</w:t>
      </w:r>
      <w:r>
        <w:rPr>
          <w:spacing w:val="-14"/>
        </w:rPr>
        <w:t xml:space="preserve"> </w:t>
      </w:r>
      <w:r>
        <w:rPr>
          <w:spacing w:val="-1"/>
        </w:rPr>
        <w:t>condiciones</w:t>
      </w:r>
      <w:r>
        <w:rPr>
          <w:spacing w:val="-14"/>
        </w:rPr>
        <w:t xml:space="preserve"> </w:t>
      </w:r>
      <w:r>
        <w:t>higiénico-sanitarias</w:t>
      </w:r>
      <w:r>
        <w:rPr>
          <w:spacing w:val="-14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crianza</w:t>
      </w:r>
      <w:r>
        <w:rPr>
          <w:spacing w:val="-15"/>
        </w:rPr>
        <w:t xml:space="preserve"> </w:t>
      </w:r>
      <w:r>
        <w:t>en</w:t>
      </w:r>
      <w:r>
        <w:rPr>
          <w:spacing w:val="-14"/>
        </w:rPr>
        <w:t xml:space="preserve"> </w:t>
      </w:r>
      <w:r>
        <w:t>algunas</w:t>
      </w:r>
      <w:r>
        <w:rPr>
          <w:spacing w:val="-14"/>
        </w:rPr>
        <w:t xml:space="preserve"> </w:t>
      </w:r>
      <w:r>
        <w:t>granjas</w:t>
      </w:r>
      <w:r>
        <w:rPr>
          <w:spacing w:val="-14"/>
        </w:rPr>
        <w:t xml:space="preserve"> </w:t>
      </w:r>
      <w:r>
        <w:t>porcícola.</w:t>
      </w:r>
      <w:r>
        <w:rPr>
          <w:spacing w:val="-58"/>
        </w:rPr>
        <w:t xml:space="preserve"> </w:t>
      </w:r>
      <w:r>
        <w:t>La transmisión de la mayoría de nemátodos se realiza por medio de lombrices de</w:t>
      </w:r>
      <w:r>
        <w:rPr>
          <w:spacing w:val="1"/>
        </w:rPr>
        <w:t xml:space="preserve"> </w:t>
      </w:r>
      <w:r>
        <w:t>tierra,</w:t>
      </w:r>
      <w:r>
        <w:rPr>
          <w:spacing w:val="-1"/>
        </w:rPr>
        <w:t xml:space="preserve"> </w:t>
      </w:r>
      <w:r>
        <w:t>la infestación es por vía</w:t>
      </w:r>
      <w:r>
        <w:rPr>
          <w:spacing w:val="-2"/>
        </w:rPr>
        <w:t xml:space="preserve"> </w:t>
      </w:r>
      <w:r>
        <w:t>oral.</w:t>
      </w:r>
      <w:r>
        <w:rPr>
          <w:spacing w:val="59"/>
        </w:rPr>
        <w:t xml:space="preserve"> </w:t>
      </w:r>
      <w:r>
        <w:t>(Hilaño, 2012).</w:t>
      </w:r>
    </w:p>
    <w:p w14:paraId="0B3CAFBD" w14:textId="77777777" w:rsidR="00BB1B31" w:rsidRDefault="00BB1B31">
      <w:pPr>
        <w:pStyle w:val="Textoindependiente"/>
        <w:spacing w:before="11"/>
        <w:rPr>
          <w:sz w:val="20"/>
        </w:rPr>
      </w:pPr>
    </w:p>
    <w:p w14:paraId="322E8D13" w14:textId="77777777" w:rsidR="00BB1B31" w:rsidRDefault="00FE65DE">
      <w:pPr>
        <w:pStyle w:val="Ttulo2"/>
        <w:numPr>
          <w:ilvl w:val="1"/>
          <w:numId w:val="16"/>
        </w:numPr>
        <w:tabs>
          <w:tab w:val="left" w:pos="1249"/>
        </w:tabs>
        <w:ind w:left="1248" w:hanging="421"/>
      </w:pPr>
      <w:bookmarkStart w:id="10" w:name="_bookmark9"/>
      <w:bookmarkEnd w:id="10"/>
      <w:r>
        <w:t>Enfermedades</w:t>
      </w:r>
      <w:r>
        <w:rPr>
          <w:spacing w:val="-3"/>
        </w:rPr>
        <w:t xml:space="preserve"> </w:t>
      </w:r>
      <w:r>
        <w:t>parasitarias</w:t>
      </w:r>
      <w:r>
        <w:rPr>
          <w:spacing w:val="-2"/>
        </w:rPr>
        <w:t xml:space="preserve"> </w:t>
      </w:r>
      <w:r>
        <w:t>más</w:t>
      </w:r>
      <w:r>
        <w:rPr>
          <w:spacing w:val="-2"/>
        </w:rPr>
        <w:t xml:space="preserve"> </w:t>
      </w:r>
      <w:r>
        <w:t>comunes</w:t>
      </w:r>
      <w:r>
        <w:rPr>
          <w:spacing w:val="-3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cerdos</w:t>
      </w:r>
    </w:p>
    <w:p w14:paraId="3EE6DA35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394E07F5" w14:textId="77777777" w:rsidR="00BB1B31" w:rsidRDefault="00FE65DE">
      <w:pPr>
        <w:pStyle w:val="Ttulo2"/>
        <w:numPr>
          <w:ilvl w:val="2"/>
          <w:numId w:val="16"/>
        </w:numPr>
        <w:tabs>
          <w:tab w:val="left" w:pos="1429"/>
        </w:tabs>
        <w:ind w:left="1428" w:hanging="601"/>
      </w:pPr>
      <w:bookmarkStart w:id="11" w:name="_bookmark10"/>
      <w:bookmarkEnd w:id="11"/>
      <w:r>
        <w:t>Ascariasis.</w:t>
      </w:r>
    </w:p>
    <w:p w14:paraId="019420A4" w14:textId="77777777" w:rsidR="00BB1B31" w:rsidRDefault="00BB1B31">
      <w:pPr>
        <w:pStyle w:val="Textoindependiente"/>
        <w:rPr>
          <w:b/>
          <w:sz w:val="33"/>
        </w:rPr>
      </w:pPr>
    </w:p>
    <w:p w14:paraId="2AB4F6DE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t>Áscaris suum, es un parásito del cerdo que se localiza en el intestino delgado. Su</w:t>
      </w:r>
      <w:r>
        <w:rPr>
          <w:spacing w:val="1"/>
        </w:rPr>
        <w:t xml:space="preserve"> </w:t>
      </w:r>
      <w:r>
        <w:t>ciclo de vida hace que alcance el hígado y los pulmones. En infestaciones grandes</w:t>
      </w:r>
      <w:r>
        <w:rPr>
          <w:spacing w:val="1"/>
        </w:rPr>
        <w:t xml:space="preserve"> </w:t>
      </w:r>
      <w:r>
        <w:t>el daño pulmonar suele causar una gran mortalidad y genera grandes pérdidas</w:t>
      </w:r>
      <w:r>
        <w:rPr>
          <w:spacing w:val="1"/>
        </w:rPr>
        <w:t xml:space="preserve"> </w:t>
      </w:r>
      <w:r>
        <w:t>económicas. Afecta especialmente a cerdas y cerdos en las fases de transición y</w:t>
      </w:r>
      <w:r>
        <w:rPr>
          <w:spacing w:val="1"/>
        </w:rPr>
        <w:t xml:space="preserve"> </w:t>
      </w:r>
      <w:r>
        <w:t>cebo, alcanzando la tasa más alta en lechones de 2 a 5 meses y declinando con el</w:t>
      </w:r>
      <w:r>
        <w:rPr>
          <w:spacing w:val="1"/>
        </w:rPr>
        <w:t xml:space="preserve"> </w:t>
      </w:r>
      <w:r>
        <w:t>aumento de la edad. Como los cerdos mantienen el mismo contacto con el suelo a</w:t>
      </w:r>
      <w:r>
        <w:rPr>
          <w:spacing w:val="1"/>
        </w:rPr>
        <w:t xml:space="preserve"> </w:t>
      </w:r>
      <w:r>
        <w:t>cualquier edad se considera que la diferencia puede deberse a cierto grado de</w:t>
      </w:r>
      <w:r>
        <w:rPr>
          <w:spacing w:val="1"/>
        </w:rPr>
        <w:t xml:space="preserve"> </w:t>
      </w:r>
      <w:r>
        <w:t>inmunidad</w:t>
      </w:r>
      <w:r>
        <w:rPr>
          <w:spacing w:val="-9"/>
        </w:rPr>
        <w:t xml:space="preserve"> </w:t>
      </w:r>
      <w:r>
        <w:t>adquirida</w:t>
      </w:r>
      <w:r>
        <w:rPr>
          <w:spacing w:val="-9"/>
        </w:rPr>
        <w:t xml:space="preserve"> </w:t>
      </w:r>
      <w:r>
        <w:t>contra</w:t>
      </w:r>
      <w:r>
        <w:rPr>
          <w:spacing w:val="-10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infestación.</w:t>
      </w:r>
      <w:r>
        <w:rPr>
          <w:spacing w:val="-8"/>
        </w:rPr>
        <w:t xml:space="preserve"> </w:t>
      </w:r>
      <w:r>
        <w:t>Hay</w:t>
      </w:r>
      <w:r>
        <w:rPr>
          <w:spacing w:val="-9"/>
        </w:rPr>
        <w:t xml:space="preserve"> </w:t>
      </w:r>
      <w:r>
        <w:t>evidencias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una</w:t>
      </w:r>
      <w:r>
        <w:rPr>
          <w:spacing w:val="-10"/>
        </w:rPr>
        <w:t xml:space="preserve"> </w:t>
      </w:r>
      <w:r>
        <w:t>respuesta</w:t>
      </w:r>
      <w:r>
        <w:rPr>
          <w:spacing w:val="-9"/>
        </w:rPr>
        <w:t xml:space="preserve"> </w:t>
      </w:r>
      <w:r>
        <w:t>inmune</w:t>
      </w:r>
      <w:r>
        <w:rPr>
          <w:spacing w:val="-58"/>
        </w:rPr>
        <w:t xml:space="preserve"> </w:t>
      </w:r>
      <w:r>
        <w:t>frente a</w:t>
      </w:r>
      <w:r>
        <w:rPr>
          <w:spacing w:val="-1"/>
        </w:rPr>
        <w:t xml:space="preserve"> </w:t>
      </w:r>
      <w:r>
        <w:t>larvas L2 y</w:t>
      </w:r>
      <w:r>
        <w:rPr>
          <w:spacing w:val="2"/>
        </w:rPr>
        <w:t xml:space="preserve"> </w:t>
      </w:r>
      <w:r>
        <w:t>L3.</w:t>
      </w:r>
      <w:r>
        <w:rPr>
          <w:spacing w:val="59"/>
        </w:rPr>
        <w:t xml:space="preserve"> </w:t>
      </w:r>
      <w:r>
        <w:t>(Henrickson et</w:t>
      </w:r>
      <w:r>
        <w:rPr>
          <w:spacing w:val="2"/>
        </w:rPr>
        <w:t xml:space="preserve"> </w:t>
      </w:r>
      <w:r>
        <w:t>al, 2014).</w:t>
      </w:r>
    </w:p>
    <w:p w14:paraId="7B6F5A78" w14:textId="77777777" w:rsidR="00BB1B31" w:rsidRDefault="00BB1B31">
      <w:pPr>
        <w:pStyle w:val="Textoindependiente"/>
        <w:spacing w:before="10"/>
        <w:rPr>
          <w:sz w:val="20"/>
        </w:rPr>
      </w:pPr>
    </w:p>
    <w:p w14:paraId="79EE9F4B" w14:textId="77777777" w:rsidR="00BB1B31" w:rsidRDefault="00FE65DE">
      <w:pPr>
        <w:pStyle w:val="Textoindependiente"/>
        <w:spacing w:line="360" w:lineRule="auto"/>
        <w:ind w:left="828" w:right="458"/>
        <w:jc w:val="both"/>
      </w:pPr>
      <w:r>
        <w:t>La respuesta inmune es bifásica, es decir, una respuesta inmune contra las larvas y</w:t>
      </w:r>
      <w:r>
        <w:rPr>
          <w:spacing w:val="-57"/>
        </w:rPr>
        <w:t xml:space="preserve"> </w:t>
      </w:r>
      <w:r>
        <w:t>otras contra los adultos. Los adultos son expulsados del intestino por una reacción</w:t>
      </w:r>
      <w:r>
        <w:rPr>
          <w:spacing w:val="1"/>
        </w:rPr>
        <w:t xml:space="preserve"> </w:t>
      </w:r>
      <w:r>
        <w:t>de autocuración La infestación se realiza por la ingestión de huevos larvados e</w:t>
      </w:r>
      <w:r>
        <w:rPr>
          <w:spacing w:val="1"/>
        </w:rPr>
        <w:t xml:space="preserve"> </w:t>
      </w:r>
      <w:r>
        <w:t>infestantes, que se encuentran en el agua, alimentos, adheridos a la piel de las</w:t>
      </w:r>
      <w:r>
        <w:rPr>
          <w:spacing w:val="1"/>
        </w:rPr>
        <w:t xml:space="preserve"> </w:t>
      </w:r>
      <w:r>
        <w:t>mamas, en las camas, pastos, etc. Los escarabajos y anélidos como la lombriz de</w:t>
      </w:r>
      <w:r>
        <w:rPr>
          <w:spacing w:val="1"/>
        </w:rPr>
        <w:t xml:space="preserve"> </w:t>
      </w:r>
      <w:r>
        <w:t>tierra,</w:t>
      </w:r>
      <w:r>
        <w:rPr>
          <w:spacing w:val="55"/>
        </w:rPr>
        <w:t xml:space="preserve"> </w:t>
      </w:r>
      <w:r>
        <w:t>pueden</w:t>
      </w:r>
      <w:r>
        <w:rPr>
          <w:spacing w:val="55"/>
        </w:rPr>
        <w:t xml:space="preserve"> </w:t>
      </w:r>
      <w:r>
        <w:t>albergar</w:t>
      </w:r>
      <w:r>
        <w:rPr>
          <w:spacing w:val="54"/>
        </w:rPr>
        <w:t xml:space="preserve"> </w:t>
      </w:r>
      <w:r>
        <w:t>fases</w:t>
      </w:r>
      <w:r>
        <w:rPr>
          <w:spacing w:val="55"/>
        </w:rPr>
        <w:t xml:space="preserve"> </w:t>
      </w:r>
      <w:r>
        <w:t>infestantes.</w:t>
      </w:r>
      <w:r>
        <w:rPr>
          <w:spacing w:val="56"/>
        </w:rPr>
        <w:t xml:space="preserve"> </w:t>
      </w:r>
      <w:r>
        <w:t>Las</w:t>
      </w:r>
      <w:r>
        <w:rPr>
          <w:spacing w:val="55"/>
        </w:rPr>
        <w:t xml:space="preserve"> </w:t>
      </w:r>
      <w:r>
        <w:t>prácticas</w:t>
      </w:r>
      <w:r>
        <w:rPr>
          <w:spacing w:val="55"/>
        </w:rPr>
        <w:t xml:space="preserve"> </w:t>
      </w:r>
      <w:r>
        <w:t>de</w:t>
      </w:r>
      <w:r>
        <w:rPr>
          <w:spacing w:val="54"/>
        </w:rPr>
        <w:t xml:space="preserve"> </w:t>
      </w:r>
      <w:r>
        <w:t>manejo</w:t>
      </w:r>
      <w:r>
        <w:rPr>
          <w:spacing w:val="55"/>
        </w:rPr>
        <w:t xml:space="preserve"> </w:t>
      </w:r>
      <w:r>
        <w:t>influyen</w:t>
      </w:r>
      <w:r>
        <w:rPr>
          <w:spacing w:val="56"/>
        </w:rPr>
        <w:t xml:space="preserve"> </w:t>
      </w:r>
      <w:r>
        <w:t>de</w:t>
      </w:r>
    </w:p>
    <w:p w14:paraId="526205D8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15870437" w14:textId="77777777" w:rsidR="00BB1B31" w:rsidRDefault="00FE65DE">
      <w:pPr>
        <w:pStyle w:val="Textoindependiente"/>
        <w:spacing w:before="102" w:line="360" w:lineRule="auto"/>
        <w:ind w:left="828" w:right="462"/>
        <w:jc w:val="both"/>
      </w:pPr>
      <w:r>
        <w:lastRenderedPageBreak/>
        <w:t>manera determinante en los niveles de contaminación y el riesgo de adquirir la</w:t>
      </w:r>
      <w:r>
        <w:rPr>
          <w:spacing w:val="1"/>
        </w:rPr>
        <w:t xml:space="preserve"> </w:t>
      </w:r>
      <w:r>
        <w:t>enfermedad.</w:t>
      </w:r>
      <w:r>
        <w:rPr>
          <w:spacing w:val="59"/>
        </w:rPr>
        <w:t xml:space="preserve"> </w:t>
      </w:r>
      <w:r>
        <w:t>(Vázquez,</w:t>
      </w:r>
      <w:r>
        <w:rPr>
          <w:spacing w:val="2"/>
        </w:rPr>
        <w:t xml:space="preserve"> </w:t>
      </w:r>
      <w:r>
        <w:t>2014).</w:t>
      </w:r>
    </w:p>
    <w:p w14:paraId="77B9762A" w14:textId="77777777" w:rsidR="00BB1B31" w:rsidRDefault="00FE65DE">
      <w:pPr>
        <w:pStyle w:val="Textoindependiente"/>
        <w:spacing w:before="6"/>
        <w:rPr>
          <w:sz w:val="17"/>
        </w:rPr>
      </w:pPr>
      <w:r>
        <w:rPr>
          <w:noProof/>
          <w:lang w:eastAsia="es-ES"/>
        </w:rPr>
        <w:drawing>
          <wp:anchor distT="0" distB="0" distL="0" distR="0" simplePos="0" relativeHeight="3" behindDoc="0" locked="0" layoutInCell="1" allowOverlap="1" wp14:anchorId="0474BFDB" wp14:editId="0DF0EA10">
            <wp:simplePos x="0" y="0"/>
            <wp:positionH relativeFrom="page">
              <wp:posOffset>1440180</wp:posOffset>
            </wp:positionH>
            <wp:positionV relativeFrom="paragraph">
              <wp:posOffset>153206</wp:posOffset>
            </wp:positionV>
            <wp:extent cx="4968689" cy="1373504"/>
            <wp:effectExtent l="0" t="0" r="0" b="0"/>
            <wp:wrapTopAndBottom/>
            <wp:docPr id="9" name="image5.jpeg" descr="C:\Users\Microsoft\Desktop\adadadadadada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68689" cy="13735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0F70E57" w14:textId="77777777" w:rsidR="00BB1B31" w:rsidRDefault="00BB1B31">
      <w:pPr>
        <w:pStyle w:val="Textoindependiente"/>
        <w:spacing w:before="3"/>
        <w:rPr>
          <w:sz w:val="35"/>
        </w:rPr>
      </w:pPr>
    </w:p>
    <w:p w14:paraId="40EDD46E" w14:textId="77777777" w:rsidR="00BB1B31" w:rsidRDefault="00FE65DE">
      <w:pPr>
        <w:spacing w:before="1"/>
        <w:ind w:left="828"/>
        <w:jc w:val="both"/>
        <w:rPr>
          <w:sz w:val="20"/>
        </w:rPr>
      </w:pPr>
      <w:r>
        <w:rPr>
          <w:b/>
          <w:sz w:val="20"/>
        </w:rPr>
        <w:t>Figura 4:</w:t>
      </w:r>
      <w:r>
        <w:rPr>
          <w:b/>
          <w:spacing w:val="1"/>
          <w:sz w:val="20"/>
        </w:rPr>
        <w:t xml:space="preserve"> </w:t>
      </w:r>
      <w:r>
        <w:rPr>
          <w:sz w:val="20"/>
        </w:rPr>
        <w:t>Fase</w:t>
      </w:r>
      <w:r>
        <w:rPr>
          <w:spacing w:val="-1"/>
          <w:sz w:val="20"/>
        </w:rPr>
        <w:t xml:space="preserve"> </w:t>
      </w:r>
      <w:r>
        <w:rPr>
          <w:sz w:val="20"/>
        </w:rPr>
        <w:t>adulta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2"/>
          <w:sz w:val="20"/>
        </w:rPr>
        <w:t xml:space="preserve"> </w:t>
      </w:r>
      <w:r>
        <w:rPr>
          <w:sz w:val="20"/>
        </w:rPr>
        <w:t>huevo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Áscaris</w:t>
      </w:r>
      <w:r>
        <w:rPr>
          <w:spacing w:val="-2"/>
          <w:sz w:val="20"/>
        </w:rPr>
        <w:t xml:space="preserve"> </w:t>
      </w:r>
      <w:r>
        <w:rPr>
          <w:sz w:val="20"/>
        </w:rPr>
        <w:t>suum</w:t>
      </w:r>
    </w:p>
    <w:p w14:paraId="7EFB5BF8" w14:textId="77777777" w:rsidR="00BB1B31" w:rsidRDefault="00BB1B31">
      <w:pPr>
        <w:pStyle w:val="Textoindependiente"/>
        <w:rPr>
          <w:sz w:val="22"/>
        </w:rPr>
      </w:pPr>
    </w:p>
    <w:p w14:paraId="0C043B66" w14:textId="77777777" w:rsidR="00BB1B31" w:rsidRDefault="00FE65DE">
      <w:pPr>
        <w:pStyle w:val="Textoindependiente"/>
        <w:spacing w:before="139" w:line="360" w:lineRule="auto"/>
        <w:ind w:left="828" w:right="456"/>
        <w:jc w:val="both"/>
      </w:pPr>
      <w:r>
        <w:rPr>
          <w:b/>
        </w:rPr>
        <w:t xml:space="preserve">Diagnóstico: </w:t>
      </w:r>
      <w:r>
        <w:t>Tras la observación de vermes que han sido eliminadas en las heces,</w:t>
      </w:r>
      <w:r>
        <w:rPr>
          <w:spacing w:val="-57"/>
        </w:rPr>
        <w:t xml:space="preserve"> </w:t>
      </w:r>
      <w:r>
        <w:t>mediante técnicas coprológicas, visualización de huevos o técnicas de flotación.</w:t>
      </w:r>
      <w:r>
        <w:rPr>
          <w:spacing w:val="1"/>
        </w:rPr>
        <w:t xml:space="preserve"> </w:t>
      </w:r>
      <w:r>
        <w:t>Algunos autores consideran que 5.000 H.P.G. representa ya una parasitosis grave.</w:t>
      </w:r>
      <w:r>
        <w:rPr>
          <w:spacing w:val="1"/>
        </w:rPr>
        <w:t xml:space="preserve"> </w:t>
      </w:r>
      <w:r>
        <w:t>El diagnóstico inmunológico se realiza mediante antígenos excretores-secretores</w:t>
      </w:r>
      <w:r>
        <w:rPr>
          <w:spacing w:val="1"/>
        </w:rPr>
        <w:t xml:space="preserve"> </w:t>
      </w:r>
      <w:r>
        <w:t>(ES) de L3 que han demostrado ser los de mayor especificidad, comparando con</w:t>
      </w:r>
      <w:r>
        <w:rPr>
          <w:spacing w:val="1"/>
        </w:rPr>
        <w:t xml:space="preserve"> </w:t>
      </w:r>
      <w:r>
        <w:t>los antígenos ES de L3/L4 y el antígeno del fluido pseudocelómico. Se debe hacer</w:t>
      </w:r>
      <w:r>
        <w:rPr>
          <w:spacing w:val="-57"/>
        </w:rPr>
        <w:t xml:space="preserve"> </w:t>
      </w:r>
      <w:r>
        <w:t>diagnóstico</w:t>
      </w:r>
      <w:r>
        <w:rPr>
          <w:spacing w:val="1"/>
        </w:rPr>
        <w:t xml:space="preserve"> </w:t>
      </w:r>
      <w:r>
        <w:t>diferencial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estrongiloidiasis,</w:t>
      </w:r>
      <w:r>
        <w:rPr>
          <w:spacing w:val="1"/>
        </w:rPr>
        <w:t xml:space="preserve"> </w:t>
      </w:r>
      <w:r>
        <w:t>metastrongilosis,</w:t>
      </w:r>
      <w:r>
        <w:rPr>
          <w:spacing w:val="1"/>
        </w:rPr>
        <w:t xml:space="preserve"> </w:t>
      </w:r>
      <w:r>
        <w:t>neumonía</w:t>
      </w:r>
      <w:r>
        <w:rPr>
          <w:spacing w:val="-57"/>
        </w:rPr>
        <w:t xml:space="preserve"> </w:t>
      </w:r>
      <w:r>
        <w:t>eosinofílica y otras enfermedades bronquiales o pulmonares de origen bacteriano.</w:t>
      </w:r>
      <w:r>
        <w:rPr>
          <w:spacing w:val="1"/>
        </w:rPr>
        <w:t xml:space="preserve"> </w:t>
      </w:r>
      <w:r>
        <w:t>(Henrickson</w:t>
      </w:r>
      <w:r>
        <w:rPr>
          <w:spacing w:val="1"/>
        </w:rPr>
        <w:t xml:space="preserve"> </w:t>
      </w:r>
      <w:r>
        <w:t>et al, 2014).</w:t>
      </w:r>
    </w:p>
    <w:p w14:paraId="196766BD" w14:textId="77777777" w:rsidR="00BB1B31" w:rsidRDefault="00BB1B31">
      <w:pPr>
        <w:pStyle w:val="Textoindependiente"/>
        <w:spacing w:before="10"/>
        <w:rPr>
          <w:sz w:val="20"/>
        </w:rPr>
      </w:pPr>
    </w:p>
    <w:p w14:paraId="2EDD1A5B" w14:textId="77777777" w:rsidR="00BB1B31" w:rsidRDefault="00FE65DE">
      <w:pPr>
        <w:pStyle w:val="Textoindependiente"/>
        <w:spacing w:line="360" w:lineRule="auto"/>
        <w:ind w:left="828" w:right="456" w:firstLine="60"/>
        <w:jc w:val="both"/>
      </w:pPr>
      <w:r>
        <w:rPr>
          <w:b/>
        </w:rPr>
        <w:t xml:space="preserve">Control y tratamiento: </w:t>
      </w:r>
      <w:r>
        <w:t>Imidazoles y benzimidazoles por vía oral o inyectados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levamisol,</w:t>
      </w:r>
      <w:r>
        <w:rPr>
          <w:spacing w:val="1"/>
        </w:rPr>
        <w:t xml:space="preserve"> </w:t>
      </w:r>
      <w:r>
        <w:t>fenbendazol</w:t>
      </w:r>
      <w:r>
        <w:rPr>
          <w:spacing w:val="1"/>
        </w:rPr>
        <w:t xml:space="preserve"> </w:t>
      </w:r>
      <w:r>
        <w:t>(con</w:t>
      </w:r>
      <w:r>
        <w:rPr>
          <w:spacing w:val="1"/>
        </w:rPr>
        <w:t xml:space="preserve"> </w:t>
      </w:r>
      <w:r>
        <w:t>efecto</w:t>
      </w:r>
      <w:r>
        <w:rPr>
          <w:spacing w:val="1"/>
        </w:rPr>
        <w:t xml:space="preserve"> </w:t>
      </w:r>
      <w:r>
        <w:t>ovicida),</w:t>
      </w:r>
      <w:r>
        <w:rPr>
          <w:spacing w:val="1"/>
        </w:rPr>
        <w:t xml:space="preserve"> </w:t>
      </w:r>
      <w:r>
        <w:t>cambendazol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tartrato</w:t>
      </w:r>
      <w:r>
        <w:rPr>
          <w:spacing w:val="1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morantel. La ivermectina y la doramectina, han demostrado gran efectividad sobre</w:t>
      </w:r>
      <w:r>
        <w:rPr>
          <w:spacing w:val="-57"/>
        </w:rPr>
        <w:t xml:space="preserve"> </w:t>
      </w:r>
      <w:r>
        <w:t>todos</w:t>
      </w:r>
      <w:r>
        <w:rPr>
          <w:spacing w:val="-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géneros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helmintos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sus formas</w:t>
      </w:r>
      <w:r>
        <w:rPr>
          <w:spacing w:val="-1"/>
        </w:rPr>
        <w:t xml:space="preserve"> </w:t>
      </w:r>
      <w:r>
        <w:t>maduras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inmaduras.</w:t>
      </w:r>
      <w:r>
        <w:rPr>
          <w:spacing w:val="58"/>
        </w:rPr>
        <w:t xml:space="preserve"> </w:t>
      </w:r>
      <w:r>
        <w:t>(Silva, 2010).</w:t>
      </w:r>
    </w:p>
    <w:p w14:paraId="7348E9A6" w14:textId="77777777" w:rsidR="00BB1B31" w:rsidRDefault="00BB1B31">
      <w:pPr>
        <w:pStyle w:val="Textoindependiente"/>
        <w:spacing w:before="10"/>
        <w:rPr>
          <w:sz w:val="20"/>
        </w:rPr>
      </w:pPr>
    </w:p>
    <w:p w14:paraId="4F388847" w14:textId="77777777" w:rsidR="00BB1B31" w:rsidRDefault="00FE65DE">
      <w:pPr>
        <w:pStyle w:val="Ttulo2"/>
        <w:numPr>
          <w:ilvl w:val="2"/>
          <w:numId w:val="16"/>
        </w:numPr>
        <w:tabs>
          <w:tab w:val="left" w:pos="1429"/>
        </w:tabs>
        <w:ind w:left="1428" w:hanging="601"/>
      </w:pPr>
      <w:bookmarkStart w:id="12" w:name="_bookmark11"/>
      <w:bookmarkEnd w:id="12"/>
      <w:r>
        <w:t>Coccidiosis</w:t>
      </w:r>
    </w:p>
    <w:p w14:paraId="46D0F91D" w14:textId="77777777" w:rsidR="00BB1B31" w:rsidRDefault="00BB1B31">
      <w:pPr>
        <w:pStyle w:val="Textoindependiente"/>
        <w:rPr>
          <w:b/>
          <w:sz w:val="33"/>
        </w:rPr>
      </w:pPr>
    </w:p>
    <w:p w14:paraId="59F1A7E6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t>Las coccidiosis son causadas por parásitos protozoarios intracelulares producida</w:t>
      </w:r>
      <w:r>
        <w:rPr>
          <w:spacing w:val="1"/>
        </w:rPr>
        <w:t xml:space="preserve"> </w:t>
      </w:r>
      <w:r>
        <w:t>por diversas especies pertenecientes a los géneros Eimeria, Isospora, Neospora,</w:t>
      </w:r>
      <w:r>
        <w:rPr>
          <w:spacing w:val="1"/>
        </w:rPr>
        <w:t xml:space="preserve"> </w:t>
      </w:r>
      <w:r>
        <w:t>Cryptosporidium y Toxoplasma que invaden el intestino delgado preferentemente</w:t>
      </w:r>
      <w:r>
        <w:rPr>
          <w:spacing w:val="1"/>
        </w:rPr>
        <w:t xml:space="preserve"> </w:t>
      </w:r>
      <w:r>
        <w:t>de animales jóvenes, produciendo la destrucción de los enterocitos y provocando</w:t>
      </w:r>
      <w:r>
        <w:rPr>
          <w:spacing w:val="1"/>
        </w:rPr>
        <w:t xml:space="preserve"> </w:t>
      </w:r>
      <w:r>
        <w:t>diarrea entre los 7 y 14 días de vida. Isospora Suis es el de mayor prevalencia en</w:t>
      </w:r>
      <w:r>
        <w:rPr>
          <w:spacing w:val="1"/>
        </w:rPr>
        <w:t xml:space="preserve"> </w:t>
      </w:r>
      <w:r>
        <w:t>lechones.</w:t>
      </w:r>
      <w:r>
        <w:rPr>
          <w:spacing w:val="-1"/>
        </w:rPr>
        <w:t xml:space="preserve"> </w:t>
      </w:r>
      <w:r>
        <w:t>(Alcantar, 2008).</w:t>
      </w:r>
    </w:p>
    <w:p w14:paraId="26C2FEA5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21AFBC7C" w14:textId="77777777" w:rsidR="00BB1B31" w:rsidRDefault="00FE65DE">
      <w:pPr>
        <w:pStyle w:val="Textoindependiente"/>
        <w:spacing w:before="102" w:line="360" w:lineRule="auto"/>
        <w:ind w:left="828" w:right="459"/>
        <w:jc w:val="both"/>
      </w:pPr>
      <w:r>
        <w:lastRenderedPageBreak/>
        <w:t>Ocasionalmente también se observa en cerdos en crecimiento y acabado y en</w:t>
      </w:r>
      <w:r>
        <w:rPr>
          <w:spacing w:val="1"/>
        </w:rPr>
        <w:t xml:space="preserve"> </w:t>
      </w:r>
      <w:r>
        <w:t>verracos cuando se trasladan o alojan en corrales infectados de uso continuo. Tras</w:t>
      </w:r>
      <w:r>
        <w:rPr>
          <w:spacing w:val="1"/>
        </w:rPr>
        <w:t xml:space="preserve"> </w:t>
      </w:r>
      <w:r>
        <w:t>un periodo de prelatencia de 3-4 días, los lechones de más de 5 a 7 días de vida y</w:t>
      </w:r>
      <w:r>
        <w:rPr>
          <w:spacing w:val="1"/>
        </w:rPr>
        <w:t xml:space="preserve"> </w:t>
      </w:r>
      <w:r>
        <w:t>hasta la 3 semana de vida, eliminan heces sueltas o pastosas que huelen a leche</w:t>
      </w:r>
      <w:r>
        <w:rPr>
          <w:spacing w:val="1"/>
        </w:rPr>
        <w:t xml:space="preserve"> </w:t>
      </w:r>
      <w:r>
        <w:t>ácida, son acuosas, blanquecinas, blanco amarillentas o grisáceas; desciende el</w:t>
      </w:r>
      <w:r>
        <w:rPr>
          <w:spacing w:val="1"/>
        </w:rPr>
        <w:t xml:space="preserve"> </w:t>
      </w:r>
      <w:r>
        <w:t>apetito, hay retraso en el crecimiento por deshidratación, ligera palidez de las</w:t>
      </w:r>
      <w:r>
        <w:rPr>
          <w:spacing w:val="1"/>
        </w:rPr>
        <w:t xml:space="preserve"> </w:t>
      </w:r>
      <w:r>
        <w:t>mucosas</w:t>
      </w:r>
      <w:r>
        <w:rPr>
          <w:spacing w:val="-1"/>
        </w:rPr>
        <w:t xml:space="preserve"> </w:t>
      </w:r>
      <w:r>
        <w:t>y erizamiento piloso. (Henrickson</w:t>
      </w:r>
      <w:r>
        <w:rPr>
          <w:spacing w:val="-1"/>
        </w:rPr>
        <w:t xml:space="preserve"> </w:t>
      </w:r>
      <w:r>
        <w:t>et</w:t>
      </w:r>
      <w:r>
        <w:rPr>
          <w:spacing w:val="2"/>
        </w:rPr>
        <w:t xml:space="preserve"> </w:t>
      </w:r>
      <w:r>
        <w:t>al, 2014).</w:t>
      </w:r>
    </w:p>
    <w:p w14:paraId="6DDEB1E4" w14:textId="77777777" w:rsidR="00BB1B31" w:rsidRDefault="00BB1B31">
      <w:pPr>
        <w:pStyle w:val="Textoindependiente"/>
        <w:spacing w:before="9"/>
        <w:rPr>
          <w:sz w:val="20"/>
        </w:rPr>
      </w:pPr>
    </w:p>
    <w:p w14:paraId="135B77A9" w14:textId="77777777" w:rsidR="00BB1B31" w:rsidRDefault="00FE65DE">
      <w:pPr>
        <w:pStyle w:val="Textoindependiente"/>
        <w:spacing w:before="1" w:line="360" w:lineRule="auto"/>
        <w:ind w:left="828" w:right="461"/>
        <w:jc w:val="both"/>
      </w:pPr>
      <w:r>
        <w:t>Como</w:t>
      </w:r>
      <w:r>
        <w:rPr>
          <w:spacing w:val="1"/>
        </w:rPr>
        <w:t xml:space="preserve"> </w:t>
      </w:r>
      <w:r>
        <w:t>resultado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infestación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coccidios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incidencia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infecciones</w:t>
      </w:r>
      <w:r>
        <w:rPr>
          <w:spacing w:val="1"/>
        </w:rPr>
        <w:t xml:space="preserve"> </w:t>
      </w:r>
      <w:r>
        <w:rPr>
          <w:spacing w:val="-1"/>
        </w:rPr>
        <w:t>bacterianas</w:t>
      </w:r>
      <w:r>
        <w:rPr>
          <w:spacing w:val="-13"/>
        </w:rPr>
        <w:t xml:space="preserve"> </w:t>
      </w:r>
      <w:r>
        <w:t>secundarias</w:t>
      </w:r>
      <w:r>
        <w:rPr>
          <w:spacing w:val="-10"/>
        </w:rPr>
        <w:t xml:space="preserve"> </w:t>
      </w:r>
      <w:r>
        <w:t>aumenta.</w:t>
      </w:r>
      <w:r>
        <w:rPr>
          <w:spacing w:val="-13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mortalidad</w:t>
      </w:r>
      <w:r>
        <w:rPr>
          <w:spacing w:val="-11"/>
        </w:rPr>
        <w:t xml:space="preserve"> </w:t>
      </w:r>
      <w:r>
        <w:t>es</w:t>
      </w:r>
      <w:r>
        <w:rPr>
          <w:spacing w:val="-12"/>
        </w:rPr>
        <w:t xml:space="preserve"> </w:t>
      </w:r>
      <w:r>
        <w:t>moderada</w:t>
      </w:r>
      <w:r>
        <w:rPr>
          <w:spacing w:val="-11"/>
        </w:rPr>
        <w:t xml:space="preserve"> </w:t>
      </w:r>
      <w:r>
        <w:t>(menos</w:t>
      </w:r>
      <w:r>
        <w:rPr>
          <w:spacing w:val="-13"/>
        </w:rPr>
        <w:t xml:space="preserve"> </w:t>
      </w:r>
      <w:r>
        <w:t>del</w:t>
      </w:r>
      <w:r>
        <w:rPr>
          <w:spacing w:val="-12"/>
        </w:rPr>
        <w:t xml:space="preserve"> </w:t>
      </w:r>
      <w:r>
        <w:t>20%)</w:t>
      </w:r>
      <w:r>
        <w:rPr>
          <w:spacing w:val="-14"/>
        </w:rPr>
        <w:t xml:space="preserve"> </w:t>
      </w:r>
      <w:r>
        <w:t>pero</w:t>
      </w:r>
      <w:r>
        <w:rPr>
          <w:spacing w:val="-57"/>
        </w:rPr>
        <w:t xml:space="preserve"> </w:t>
      </w:r>
      <w:r>
        <w:t>la</w:t>
      </w:r>
      <w:r>
        <w:rPr>
          <w:spacing w:val="-15"/>
        </w:rPr>
        <w:t xml:space="preserve"> </w:t>
      </w:r>
      <w:r>
        <w:t>morbilidad</w:t>
      </w:r>
      <w:r>
        <w:rPr>
          <w:spacing w:val="-14"/>
        </w:rPr>
        <w:t xml:space="preserve"> </w:t>
      </w:r>
      <w:r>
        <w:t>es</w:t>
      </w:r>
      <w:r>
        <w:rPr>
          <w:spacing w:val="-13"/>
        </w:rPr>
        <w:t xml:space="preserve"> </w:t>
      </w:r>
      <w:r>
        <w:t>muy</w:t>
      </w:r>
      <w:r>
        <w:rPr>
          <w:spacing w:val="-11"/>
        </w:rPr>
        <w:t xml:space="preserve"> </w:t>
      </w:r>
      <w:r>
        <w:t>alta.</w:t>
      </w:r>
      <w:r>
        <w:rPr>
          <w:spacing w:val="-11"/>
        </w:rPr>
        <w:t xml:space="preserve"> </w:t>
      </w:r>
      <w:r>
        <w:t>Las</w:t>
      </w:r>
      <w:r>
        <w:rPr>
          <w:spacing w:val="-11"/>
        </w:rPr>
        <w:t xml:space="preserve"> </w:t>
      </w:r>
      <w:r>
        <w:t>camadas</w:t>
      </w:r>
      <w:r>
        <w:rPr>
          <w:spacing w:val="-12"/>
        </w:rPr>
        <w:t xml:space="preserve"> </w:t>
      </w:r>
      <w:r>
        <w:t>con</w:t>
      </w:r>
      <w:r>
        <w:rPr>
          <w:spacing w:val="-11"/>
        </w:rPr>
        <w:t xml:space="preserve"> </w:t>
      </w:r>
      <w:r>
        <w:t>coccidiosis</w:t>
      </w:r>
      <w:r>
        <w:rPr>
          <w:spacing w:val="-13"/>
        </w:rPr>
        <w:t xml:space="preserve"> </w:t>
      </w:r>
      <w:r>
        <w:t>ven</w:t>
      </w:r>
      <w:r>
        <w:rPr>
          <w:spacing w:val="-13"/>
        </w:rPr>
        <w:t xml:space="preserve"> </w:t>
      </w:r>
      <w:r>
        <w:t>afectado</w:t>
      </w:r>
      <w:r>
        <w:rPr>
          <w:spacing w:val="-12"/>
        </w:rPr>
        <w:t xml:space="preserve"> </w:t>
      </w:r>
      <w:r>
        <w:t>su</w:t>
      </w:r>
      <w:r>
        <w:rPr>
          <w:spacing w:val="-13"/>
        </w:rPr>
        <w:t xml:space="preserve"> </w:t>
      </w:r>
      <w:r>
        <w:t>crecimiento</w:t>
      </w:r>
      <w:r>
        <w:rPr>
          <w:spacing w:val="-58"/>
        </w:rPr>
        <w:t xml:space="preserve"> </w:t>
      </w:r>
      <w:r>
        <w:t>antes</w:t>
      </w:r>
      <w:r>
        <w:rPr>
          <w:spacing w:val="-1"/>
        </w:rPr>
        <w:t xml:space="preserve"> </w:t>
      </w:r>
      <w:r>
        <w:t>y después del destete. (Dubley, 2009).</w:t>
      </w:r>
    </w:p>
    <w:p w14:paraId="370A3D60" w14:textId="77777777" w:rsidR="00BB1B31" w:rsidRDefault="00BB1B31">
      <w:pPr>
        <w:pStyle w:val="Textoindependiente"/>
        <w:spacing w:before="10"/>
        <w:rPr>
          <w:sz w:val="20"/>
        </w:rPr>
      </w:pPr>
    </w:p>
    <w:p w14:paraId="1EE16172" w14:textId="77777777" w:rsidR="00BB1B31" w:rsidRDefault="00FE65DE">
      <w:pPr>
        <w:pStyle w:val="Textoindependiente"/>
        <w:spacing w:line="360" w:lineRule="auto"/>
        <w:ind w:left="828" w:right="456"/>
        <w:jc w:val="both"/>
      </w:pPr>
      <w:r>
        <w:rPr>
          <w:b/>
        </w:rPr>
        <w:t xml:space="preserve">Diagnóstico: </w:t>
      </w:r>
      <w:r>
        <w:t>Es mejor tomar muestras fecales para su examen en el laboratorio de</w:t>
      </w:r>
      <w:r>
        <w:rPr>
          <w:spacing w:val="-57"/>
        </w:rPr>
        <w:t xml:space="preserve"> </w:t>
      </w:r>
      <w:r>
        <w:t>cerdos en vías de recuperación que de animales con diarrea. El diagnóstico es más</w:t>
      </w:r>
      <w:r>
        <w:rPr>
          <w:spacing w:val="-57"/>
        </w:rPr>
        <w:t xml:space="preserve"> </w:t>
      </w:r>
      <w:r>
        <w:t>fácil aún si se envía un cerdo vivo al laboratorio para el examen histológico de la</w:t>
      </w:r>
      <w:r>
        <w:rPr>
          <w:spacing w:val="1"/>
        </w:rPr>
        <w:t xml:space="preserve"> </w:t>
      </w:r>
      <w:r>
        <w:t>pared</w:t>
      </w:r>
      <w:r>
        <w:rPr>
          <w:spacing w:val="-1"/>
        </w:rPr>
        <w:t xml:space="preserve"> </w:t>
      </w:r>
      <w:r>
        <w:t>intestinal.  (Guayllas, 2015)</w:t>
      </w:r>
    </w:p>
    <w:p w14:paraId="47641686" w14:textId="77777777" w:rsidR="00BB1B31" w:rsidRDefault="00BB1B31">
      <w:pPr>
        <w:pStyle w:val="Textoindependiente"/>
        <w:spacing w:before="11"/>
        <w:rPr>
          <w:sz w:val="20"/>
        </w:rPr>
      </w:pPr>
    </w:p>
    <w:p w14:paraId="65C0F0CA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t>Es preciso tener en cuenta que la eliminación de los ooquistes tiene lugar en dos o</w:t>
      </w:r>
      <w:r>
        <w:rPr>
          <w:spacing w:val="1"/>
        </w:rPr>
        <w:t xml:space="preserve"> </w:t>
      </w:r>
      <w:r>
        <w:t>tres ciclos correspondientes a los ritmos de reproducción sexuada, separados por</w:t>
      </w:r>
      <w:r>
        <w:rPr>
          <w:spacing w:val="1"/>
        </w:rPr>
        <w:t xml:space="preserve"> </w:t>
      </w:r>
      <w:r>
        <w:t>períodos de 5 días, lo cual complica encontrar ooquistes en las muestras mediante</w:t>
      </w:r>
      <w:r>
        <w:rPr>
          <w:spacing w:val="1"/>
        </w:rPr>
        <w:t xml:space="preserve"> </w:t>
      </w:r>
      <w:r>
        <w:t>flotación de los mismos en soluciones densas (NaCI o sulfato de zinc al 33%).</w:t>
      </w:r>
      <w:r>
        <w:rPr>
          <w:spacing w:val="1"/>
        </w:rPr>
        <w:t xml:space="preserve"> </w:t>
      </w:r>
      <w:r>
        <w:t>(Zumbado,</w:t>
      </w:r>
      <w:r>
        <w:rPr>
          <w:spacing w:val="-1"/>
        </w:rPr>
        <w:t xml:space="preserve"> </w:t>
      </w:r>
      <w:r>
        <w:t>2012).</w:t>
      </w:r>
    </w:p>
    <w:p w14:paraId="35E2549E" w14:textId="77777777" w:rsidR="00BB1B31" w:rsidRDefault="00BB1B31">
      <w:pPr>
        <w:pStyle w:val="Textoindependiente"/>
        <w:spacing w:before="9"/>
        <w:rPr>
          <w:sz w:val="20"/>
        </w:rPr>
      </w:pPr>
    </w:p>
    <w:p w14:paraId="46D50611" w14:textId="77777777" w:rsidR="00BB1B31" w:rsidRDefault="00FE65DE">
      <w:pPr>
        <w:pStyle w:val="Textoindependiente"/>
        <w:spacing w:line="360" w:lineRule="auto"/>
        <w:ind w:left="828" w:right="463"/>
        <w:jc w:val="both"/>
      </w:pPr>
      <w:r>
        <w:t>Es aconsejable realizar un análisis cuantitativo en cámara de McMaster. También</w:t>
      </w:r>
      <w:r>
        <w:rPr>
          <w:spacing w:val="1"/>
        </w:rPr>
        <w:t xml:space="preserve"> </w:t>
      </w:r>
      <w:r>
        <w:t>se utilizan técnicas inmunológicas de inmunofluorescencia ya que tienen mayor</w:t>
      </w:r>
      <w:r>
        <w:rPr>
          <w:spacing w:val="1"/>
        </w:rPr>
        <w:t xml:space="preserve"> </w:t>
      </w:r>
      <w:r>
        <w:t>sensibilidad</w:t>
      </w:r>
      <w:r>
        <w:rPr>
          <w:spacing w:val="-1"/>
        </w:rPr>
        <w:t xml:space="preserve"> </w:t>
      </w:r>
      <w:r>
        <w:t>y especificado.  (Pinilla, 2005)</w:t>
      </w:r>
    </w:p>
    <w:p w14:paraId="75569DC1" w14:textId="77777777" w:rsidR="00BB1B31" w:rsidRDefault="00BB1B31">
      <w:pPr>
        <w:pStyle w:val="Textoindependiente"/>
        <w:rPr>
          <w:sz w:val="21"/>
        </w:rPr>
      </w:pPr>
    </w:p>
    <w:p w14:paraId="16EEDE51" w14:textId="77777777" w:rsidR="00BB1B31" w:rsidRDefault="00FE65DE">
      <w:pPr>
        <w:pStyle w:val="Textoindependiente"/>
        <w:spacing w:line="360" w:lineRule="auto"/>
        <w:ind w:left="828" w:right="462"/>
        <w:jc w:val="both"/>
      </w:pPr>
      <w:r>
        <w:rPr>
          <w:b/>
        </w:rPr>
        <w:t xml:space="preserve">Control/prevención: </w:t>
      </w:r>
      <w:r>
        <w:t>Se utilizan diferentes coccidiostáticos y coccidicidas como</w:t>
      </w:r>
      <w:r>
        <w:rPr>
          <w:spacing w:val="1"/>
        </w:rPr>
        <w:t xml:space="preserve"> </w:t>
      </w:r>
      <w:r>
        <w:t>toltrazuril vía oral entre los días 3 a 5 de vida d forma preventiva. Monensina,</w:t>
      </w:r>
      <w:r>
        <w:rPr>
          <w:spacing w:val="1"/>
        </w:rPr>
        <w:t xml:space="preserve"> </w:t>
      </w:r>
      <w:r>
        <w:t>diclazurilo, metronidazol, amprolium, furazolidona y sulfamidas actúan frente a</w:t>
      </w:r>
      <w:r>
        <w:rPr>
          <w:spacing w:val="1"/>
        </w:rPr>
        <w:t xml:space="preserve"> </w:t>
      </w:r>
      <w:r>
        <w:t>todos</w:t>
      </w:r>
      <w:r>
        <w:rPr>
          <w:spacing w:val="-13"/>
        </w:rPr>
        <w:t xml:space="preserve"> </w:t>
      </w:r>
      <w:r>
        <w:t>los</w:t>
      </w:r>
      <w:r>
        <w:rPr>
          <w:spacing w:val="-12"/>
        </w:rPr>
        <w:t xml:space="preserve"> </w:t>
      </w:r>
      <w:r>
        <w:t>estadios</w:t>
      </w:r>
      <w:r>
        <w:rPr>
          <w:spacing w:val="-12"/>
        </w:rPr>
        <w:t xml:space="preserve"> </w:t>
      </w:r>
      <w:r>
        <w:t>del</w:t>
      </w:r>
      <w:r>
        <w:rPr>
          <w:spacing w:val="-12"/>
        </w:rPr>
        <w:t xml:space="preserve"> </w:t>
      </w:r>
      <w:r>
        <w:t>parasito</w:t>
      </w:r>
      <w:r>
        <w:rPr>
          <w:spacing w:val="-13"/>
        </w:rPr>
        <w:t xml:space="preserve"> </w:t>
      </w:r>
      <w:r>
        <w:t>e</w:t>
      </w:r>
      <w:r>
        <w:rPr>
          <w:spacing w:val="-13"/>
        </w:rPr>
        <w:t xml:space="preserve"> </w:t>
      </w:r>
      <w:r>
        <w:t>impiden</w:t>
      </w:r>
      <w:r>
        <w:rPr>
          <w:spacing w:val="-14"/>
        </w:rPr>
        <w:t xml:space="preserve"> </w:t>
      </w:r>
      <w:r>
        <w:t>su</w:t>
      </w:r>
      <w:r>
        <w:rPr>
          <w:spacing w:val="-10"/>
        </w:rPr>
        <w:t xml:space="preserve"> </w:t>
      </w:r>
      <w:r>
        <w:t>reproducción,</w:t>
      </w:r>
      <w:r>
        <w:rPr>
          <w:spacing w:val="-13"/>
        </w:rPr>
        <w:t xml:space="preserve"> </w:t>
      </w:r>
      <w:r>
        <w:t>demostrando</w:t>
      </w:r>
      <w:r>
        <w:rPr>
          <w:spacing w:val="-12"/>
        </w:rPr>
        <w:t xml:space="preserve"> </w:t>
      </w:r>
      <w:r>
        <w:t>que,</w:t>
      </w:r>
      <w:r>
        <w:rPr>
          <w:spacing w:val="-11"/>
        </w:rPr>
        <w:t xml:space="preserve"> </w:t>
      </w:r>
      <w:r>
        <w:t>aunque</w:t>
      </w:r>
      <w:r>
        <w:rPr>
          <w:spacing w:val="-57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siempre</w:t>
      </w:r>
      <w:r>
        <w:rPr>
          <w:spacing w:val="1"/>
        </w:rPr>
        <w:t xml:space="preserve"> </w:t>
      </w:r>
      <w:r>
        <w:t>disminuyen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eliminación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ooquistes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menos,</w:t>
      </w:r>
      <w:r>
        <w:rPr>
          <w:spacing w:val="1"/>
        </w:rPr>
        <w:t xml:space="preserve"> </w:t>
      </w:r>
      <w:r>
        <w:t>mejoran</w:t>
      </w:r>
      <w:r>
        <w:rPr>
          <w:spacing w:val="1"/>
        </w:rPr>
        <w:t xml:space="preserve"> </w:t>
      </w:r>
      <w:r>
        <w:t>sustancialmente</w:t>
      </w:r>
      <w:r>
        <w:rPr>
          <w:spacing w:val="-2"/>
        </w:rPr>
        <w:t xml:space="preserve"> </w:t>
      </w:r>
      <w:r>
        <w:t xml:space="preserve">el estatus clínico. </w:t>
      </w:r>
      <w:r>
        <w:rPr>
          <w:spacing w:val="1"/>
        </w:rPr>
        <w:t xml:space="preserve"> </w:t>
      </w:r>
      <w:r>
        <w:t>(Dubley, 2009).</w:t>
      </w:r>
    </w:p>
    <w:p w14:paraId="64D37DCC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208DFA0A" w14:textId="77777777" w:rsidR="00BB1B31" w:rsidRDefault="00FE65DE">
      <w:pPr>
        <w:pStyle w:val="Ttulo2"/>
        <w:numPr>
          <w:ilvl w:val="2"/>
          <w:numId w:val="16"/>
        </w:numPr>
        <w:tabs>
          <w:tab w:val="left" w:pos="1429"/>
        </w:tabs>
        <w:spacing w:before="102"/>
        <w:ind w:left="1428" w:hanging="601"/>
      </w:pPr>
      <w:bookmarkStart w:id="13" w:name="_bookmark12"/>
      <w:bookmarkEnd w:id="13"/>
      <w:r>
        <w:lastRenderedPageBreak/>
        <w:t>Criptosporidiosis</w:t>
      </w:r>
    </w:p>
    <w:p w14:paraId="01BE1FF0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75DBE68B" w14:textId="77777777" w:rsidR="00BB1B31" w:rsidRDefault="00FE65DE">
      <w:pPr>
        <w:pStyle w:val="Textoindependiente"/>
        <w:spacing w:line="360" w:lineRule="auto"/>
        <w:ind w:left="828" w:right="458"/>
        <w:jc w:val="both"/>
      </w:pPr>
      <w:r>
        <w:t>Cryptosporidium es un parásito intracelular parecido a los coccidios (ver up supra)</w:t>
      </w:r>
      <w:r>
        <w:rPr>
          <w:spacing w:val="-57"/>
        </w:rPr>
        <w:t xml:space="preserve"> </w:t>
      </w:r>
      <w:r>
        <w:t>y que también puede causar diarrea a edades ligeramente superiores (8 a 21 días).</w:t>
      </w:r>
      <w:r>
        <w:rPr>
          <w:spacing w:val="1"/>
        </w:rPr>
        <w:t xml:space="preserve"> </w:t>
      </w:r>
      <w:r>
        <w:t>Afecta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lechones</w:t>
      </w:r>
      <w:r>
        <w:rPr>
          <w:spacing w:val="-12"/>
        </w:rPr>
        <w:t xml:space="preserve"> </w:t>
      </w:r>
      <w:r>
        <w:t>lactantes</w:t>
      </w:r>
      <w:r>
        <w:rPr>
          <w:spacing w:val="-12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transición.</w:t>
      </w:r>
      <w:r>
        <w:rPr>
          <w:spacing w:val="-11"/>
        </w:rPr>
        <w:t xml:space="preserve"> </w:t>
      </w:r>
      <w:r>
        <w:t>Cryptosporidium</w:t>
      </w:r>
      <w:r>
        <w:rPr>
          <w:spacing w:val="-11"/>
        </w:rPr>
        <w:t xml:space="preserve"> </w:t>
      </w:r>
      <w:r>
        <w:t>suis,</w:t>
      </w:r>
      <w:r>
        <w:rPr>
          <w:spacing w:val="-13"/>
        </w:rPr>
        <w:t xml:space="preserve"> </w:t>
      </w:r>
      <w:r>
        <w:t>Cryptosporidium</w:t>
      </w:r>
      <w:r>
        <w:rPr>
          <w:spacing w:val="-58"/>
        </w:rPr>
        <w:t xml:space="preserve"> </w:t>
      </w:r>
      <w:r>
        <w:t>porcino genotipo</w:t>
      </w:r>
      <w:r>
        <w:rPr>
          <w:spacing w:val="1"/>
        </w:rPr>
        <w:t xml:space="preserve"> </w:t>
      </w:r>
      <w:r>
        <w:t>II y</w:t>
      </w:r>
      <w:r>
        <w:rPr>
          <w:spacing w:val="1"/>
        </w:rPr>
        <w:t xml:space="preserve"> </w:t>
      </w:r>
      <w:r>
        <w:t>Cryptosporidium parva en cerdos son las</w:t>
      </w:r>
      <w:r>
        <w:rPr>
          <w:spacing w:val="1"/>
        </w:rPr>
        <w:t xml:space="preserve"> </w:t>
      </w:r>
      <w:r>
        <w:t>especies más</w:t>
      </w:r>
      <w:r>
        <w:rPr>
          <w:spacing w:val="1"/>
        </w:rPr>
        <w:t xml:space="preserve"> </w:t>
      </w:r>
      <w:r>
        <w:t>comunes. Pueden infectar al hombre y también se encuentran en otras especies</w:t>
      </w:r>
      <w:r>
        <w:rPr>
          <w:spacing w:val="1"/>
        </w:rPr>
        <w:t xml:space="preserve"> </w:t>
      </w:r>
      <w:r>
        <w:t>como</w:t>
      </w:r>
      <w:r>
        <w:rPr>
          <w:spacing w:val="-1"/>
        </w:rPr>
        <w:t xml:space="preserve"> </w:t>
      </w:r>
      <w:r>
        <w:t>las ratas</w:t>
      </w:r>
      <w:r>
        <w:rPr>
          <w:spacing w:val="-1"/>
        </w:rPr>
        <w:t xml:space="preserve"> </w:t>
      </w:r>
      <w:r>
        <w:t>y ratones. No es una</w:t>
      </w:r>
      <w:r>
        <w:rPr>
          <w:spacing w:val="-2"/>
        </w:rPr>
        <w:t xml:space="preserve"> </w:t>
      </w:r>
      <w:r>
        <w:t>patología frecuente.</w:t>
      </w:r>
      <w:r>
        <w:rPr>
          <w:spacing w:val="59"/>
        </w:rPr>
        <w:t xml:space="preserve"> </w:t>
      </w:r>
      <w:r>
        <w:t>(Soulsby, 2010)</w:t>
      </w:r>
    </w:p>
    <w:p w14:paraId="102850B9" w14:textId="77777777" w:rsidR="00BB1B31" w:rsidRDefault="00BB1B31">
      <w:pPr>
        <w:pStyle w:val="Textoindependiente"/>
        <w:spacing w:before="11"/>
        <w:rPr>
          <w:sz w:val="20"/>
        </w:rPr>
      </w:pPr>
    </w:p>
    <w:p w14:paraId="75AD74BD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rPr>
          <w:b/>
        </w:rPr>
        <w:t xml:space="preserve">Diagnóstico: </w:t>
      </w:r>
      <w:r>
        <w:t>Para determinar algunas o todas las especies/genotipos o subtipos de</w:t>
      </w:r>
      <w:r>
        <w:rPr>
          <w:spacing w:val="-57"/>
        </w:rPr>
        <w:t xml:space="preserve"> </w:t>
      </w:r>
      <w:r>
        <w:t>Cryptosporidium se puede utilizar sistemas de tipificación y subtipificación (tanto</w:t>
      </w:r>
      <w:r>
        <w:rPr>
          <w:spacing w:val="1"/>
        </w:rPr>
        <w:t xml:space="preserve"> </w:t>
      </w:r>
      <w:r>
        <w:rPr>
          <w:spacing w:val="-1"/>
        </w:rPr>
        <w:t>en</w:t>
      </w:r>
      <w:r>
        <w:rPr>
          <w:spacing w:val="-15"/>
        </w:rPr>
        <w:t xml:space="preserve"> </w:t>
      </w:r>
      <w:r>
        <w:rPr>
          <w:spacing w:val="-1"/>
        </w:rPr>
        <w:t>veterinaria</w:t>
      </w:r>
      <w:r>
        <w:rPr>
          <w:spacing w:val="-13"/>
        </w:rPr>
        <w:t xml:space="preserve"> </w:t>
      </w:r>
      <w:r>
        <w:t>como</w:t>
      </w:r>
      <w:r>
        <w:rPr>
          <w:spacing w:val="-12"/>
        </w:rPr>
        <w:t xml:space="preserve"> </w:t>
      </w:r>
      <w:r>
        <w:t>en</w:t>
      </w:r>
      <w:r>
        <w:rPr>
          <w:spacing w:val="-14"/>
        </w:rPr>
        <w:t xml:space="preserve"> </w:t>
      </w:r>
      <w:r>
        <w:t>humana)</w:t>
      </w:r>
      <w:r>
        <w:rPr>
          <w:spacing w:val="-13"/>
        </w:rPr>
        <w:t xml:space="preserve"> </w:t>
      </w:r>
      <w:r>
        <w:t>como</w:t>
      </w:r>
      <w:r>
        <w:rPr>
          <w:spacing w:val="-13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reacción</w:t>
      </w:r>
      <w:r>
        <w:rPr>
          <w:spacing w:val="-11"/>
        </w:rPr>
        <w:t xml:space="preserve"> </w:t>
      </w:r>
      <w:r>
        <w:t>en</w:t>
      </w:r>
      <w:r>
        <w:rPr>
          <w:spacing w:val="-15"/>
        </w:rPr>
        <w:t xml:space="preserve"> </w:t>
      </w:r>
      <w:r>
        <w:t>cadena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la</w:t>
      </w:r>
      <w:r>
        <w:rPr>
          <w:spacing w:val="-15"/>
        </w:rPr>
        <w:t xml:space="preserve"> </w:t>
      </w:r>
      <w:r>
        <w:t>polimerasa</w:t>
      </w:r>
      <w:r>
        <w:rPr>
          <w:spacing w:val="-14"/>
        </w:rPr>
        <w:t xml:space="preserve"> </w:t>
      </w:r>
      <w:r>
        <w:t>(PCR)</w:t>
      </w:r>
      <w:r>
        <w:rPr>
          <w:spacing w:val="-57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análisis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polimorfismo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fragmentos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restricción</w:t>
      </w:r>
      <w:r>
        <w:rPr>
          <w:spacing w:val="1"/>
        </w:rPr>
        <w:t xml:space="preserve"> </w:t>
      </w:r>
      <w:r>
        <w:t>(RFLP)</w:t>
      </w:r>
      <w:r>
        <w:rPr>
          <w:spacing w:val="1"/>
        </w:rPr>
        <w:t xml:space="preserve"> </w:t>
      </w:r>
      <w:r>
        <w:t>y/o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secuenciación.</w:t>
      </w:r>
      <w:r>
        <w:rPr>
          <w:spacing w:val="1"/>
        </w:rPr>
        <w:t xml:space="preserve"> </w:t>
      </w:r>
      <w:r>
        <w:t>También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utiliza</w:t>
      </w:r>
      <w:r>
        <w:rPr>
          <w:spacing w:val="1"/>
        </w:rPr>
        <w:t xml:space="preserve"> </w:t>
      </w:r>
      <w:r>
        <w:t>identificación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heces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flotación,</w:t>
      </w:r>
      <w:r>
        <w:rPr>
          <w:spacing w:val="1"/>
        </w:rPr>
        <w:t xml:space="preserve"> </w:t>
      </w:r>
      <w:r>
        <w:t>sedimentación</w:t>
      </w:r>
      <w:r>
        <w:rPr>
          <w:spacing w:val="-1"/>
        </w:rPr>
        <w:t xml:space="preserve"> </w:t>
      </w:r>
      <w:r>
        <w:t>(centrífugo</w:t>
      </w:r>
      <w:r>
        <w:rPr>
          <w:spacing w:val="-1"/>
        </w:rPr>
        <w:t xml:space="preserve"> </w:t>
      </w:r>
      <w:r>
        <w:t>formol/éter),</w:t>
      </w:r>
      <w:r>
        <w:rPr>
          <w:spacing w:val="-1"/>
        </w:rPr>
        <w:t xml:space="preserve"> </w:t>
      </w:r>
      <w:r>
        <w:t>tinción,</w:t>
      </w:r>
      <w:r>
        <w:rPr>
          <w:spacing w:val="-1"/>
        </w:rPr>
        <w:t xml:space="preserve"> </w:t>
      </w:r>
      <w:r>
        <w:t>ELISA.</w:t>
      </w:r>
      <w:r>
        <w:rPr>
          <w:spacing w:val="1"/>
        </w:rPr>
        <w:t xml:space="preserve"> </w:t>
      </w:r>
      <w:r>
        <w:t>(Guayllas,</w:t>
      </w:r>
      <w:r>
        <w:rPr>
          <w:spacing w:val="-1"/>
        </w:rPr>
        <w:t xml:space="preserve"> </w:t>
      </w:r>
      <w:r>
        <w:t>2015)</w:t>
      </w:r>
    </w:p>
    <w:p w14:paraId="1A6464F5" w14:textId="77777777" w:rsidR="00BB1B31" w:rsidRDefault="00BB1B31">
      <w:pPr>
        <w:pStyle w:val="Textoindependiente"/>
        <w:spacing w:before="10"/>
        <w:rPr>
          <w:sz w:val="20"/>
        </w:rPr>
      </w:pPr>
    </w:p>
    <w:p w14:paraId="1881CCDE" w14:textId="77777777" w:rsidR="00BB1B31" w:rsidRDefault="00FE65DE">
      <w:pPr>
        <w:ind w:left="828"/>
        <w:jc w:val="both"/>
        <w:rPr>
          <w:sz w:val="24"/>
        </w:rPr>
      </w:pPr>
      <w:r>
        <w:rPr>
          <w:b/>
          <w:sz w:val="24"/>
        </w:rPr>
        <w:t>Prevención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control: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No</w:t>
      </w:r>
      <w:r>
        <w:rPr>
          <w:spacing w:val="-2"/>
          <w:sz w:val="24"/>
        </w:rPr>
        <w:t xml:space="preserve"> </w:t>
      </w:r>
      <w:r>
        <w:rPr>
          <w:sz w:val="24"/>
        </w:rPr>
        <w:t>hay</w:t>
      </w:r>
      <w:r>
        <w:rPr>
          <w:spacing w:val="-1"/>
          <w:sz w:val="24"/>
        </w:rPr>
        <w:t xml:space="preserve"> </w:t>
      </w:r>
      <w:r>
        <w:rPr>
          <w:sz w:val="24"/>
        </w:rPr>
        <w:t>un</w:t>
      </w:r>
      <w:r>
        <w:rPr>
          <w:spacing w:val="-2"/>
          <w:sz w:val="24"/>
        </w:rPr>
        <w:t xml:space="preserve"> </w:t>
      </w:r>
      <w:r>
        <w:rPr>
          <w:sz w:val="24"/>
        </w:rPr>
        <w:t>tratamiento</w:t>
      </w:r>
      <w:r>
        <w:rPr>
          <w:spacing w:val="-2"/>
          <w:sz w:val="24"/>
        </w:rPr>
        <w:t xml:space="preserve"> </w:t>
      </w:r>
      <w:r>
        <w:rPr>
          <w:sz w:val="24"/>
        </w:rPr>
        <w:t>establecido</w:t>
      </w:r>
      <w:r>
        <w:rPr>
          <w:spacing w:val="-1"/>
          <w:sz w:val="24"/>
        </w:rPr>
        <w:t xml:space="preserve"> </w:t>
      </w:r>
      <w:r>
        <w:rPr>
          <w:sz w:val="24"/>
        </w:rPr>
        <w:t>ni</w:t>
      </w:r>
      <w:r>
        <w:rPr>
          <w:spacing w:val="-2"/>
          <w:sz w:val="24"/>
        </w:rPr>
        <w:t xml:space="preserve"> </w:t>
      </w:r>
      <w:r>
        <w:rPr>
          <w:sz w:val="24"/>
        </w:rPr>
        <w:t>vacunación.</w:t>
      </w:r>
    </w:p>
    <w:p w14:paraId="469D2D86" w14:textId="77777777" w:rsidR="00BB1B31" w:rsidRDefault="00BB1B31">
      <w:pPr>
        <w:pStyle w:val="Textoindependiente"/>
        <w:rPr>
          <w:sz w:val="33"/>
        </w:rPr>
      </w:pPr>
    </w:p>
    <w:p w14:paraId="16E85575" w14:textId="77777777" w:rsidR="00BB1B31" w:rsidRDefault="00FE65DE">
      <w:pPr>
        <w:pStyle w:val="Ttulo2"/>
        <w:numPr>
          <w:ilvl w:val="2"/>
          <w:numId w:val="16"/>
        </w:numPr>
        <w:tabs>
          <w:tab w:val="left" w:pos="1429"/>
        </w:tabs>
        <w:ind w:left="1428" w:hanging="601"/>
      </w:pPr>
      <w:bookmarkStart w:id="14" w:name="_bookmark13"/>
      <w:bookmarkEnd w:id="14"/>
      <w:r>
        <w:t>Toxoplasmosis</w:t>
      </w:r>
    </w:p>
    <w:p w14:paraId="6A2332EE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6365D4F6" w14:textId="77777777" w:rsidR="00BB1B31" w:rsidRDefault="00FE65DE">
      <w:pPr>
        <w:pStyle w:val="Textoindependiente"/>
        <w:spacing w:line="360" w:lineRule="auto"/>
        <w:ind w:left="828" w:right="456"/>
        <w:jc w:val="both"/>
      </w:pPr>
      <w:r>
        <w:t>La infestación por Toxoplasma gondii es subclínica habitualmente, pero tiene gran</w:t>
      </w:r>
      <w:r>
        <w:rPr>
          <w:spacing w:val="-57"/>
        </w:rPr>
        <w:t xml:space="preserve"> </w:t>
      </w:r>
      <w:r>
        <w:t>importancia por su potencial zoonótico. Toxoplasma es un protozoo que se puede</w:t>
      </w:r>
      <w:r>
        <w:rPr>
          <w:spacing w:val="1"/>
        </w:rPr>
        <w:t xml:space="preserve"> </w:t>
      </w:r>
      <w:r>
        <w:t>encontrar en el alimento o agua contaminada.</w:t>
      </w:r>
      <w:r>
        <w:rPr>
          <w:spacing w:val="1"/>
        </w:rPr>
        <w:t xml:space="preserve"> </w:t>
      </w:r>
      <w:r>
        <w:t>Dado el carácter omnívoro del</w:t>
      </w:r>
      <w:r>
        <w:rPr>
          <w:spacing w:val="1"/>
        </w:rPr>
        <w:t xml:space="preserve"> </w:t>
      </w:r>
      <w:r>
        <w:t>porcino,</w:t>
      </w:r>
      <w:r>
        <w:rPr>
          <w:spacing w:val="1"/>
        </w:rPr>
        <w:t xml:space="preserve"> </w:t>
      </w:r>
      <w:r>
        <w:t>estos</w:t>
      </w:r>
      <w:r>
        <w:rPr>
          <w:spacing w:val="1"/>
        </w:rPr>
        <w:t xml:space="preserve"> </w:t>
      </w:r>
      <w:r>
        <w:t>animales</w:t>
      </w:r>
      <w:r>
        <w:rPr>
          <w:spacing w:val="1"/>
        </w:rPr>
        <w:t xml:space="preserve"> </w:t>
      </w:r>
      <w:r>
        <w:t>tienen</w:t>
      </w:r>
      <w:r>
        <w:rPr>
          <w:spacing w:val="1"/>
        </w:rPr>
        <w:t xml:space="preserve"> </w:t>
      </w:r>
      <w:r>
        <w:t>grandes</w:t>
      </w:r>
      <w:r>
        <w:rPr>
          <w:spacing w:val="1"/>
        </w:rPr>
        <w:t xml:space="preserve"> </w:t>
      </w:r>
      <w:r>
        <w:t>posibilidades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adquirir</w:t>
      </w:r>
      <w:r>
        <w:rPr>
          <w:spacing w:val="1"/>
        </w:rPr>
        <w:t xml:space="preserve"> </w:t>
      </w:r>
      <w:r>
        <w:t>ooquistes</w:t>
      </w:r>
      <w:r>
        <w:rPr>
          <w:spacing w:val="1"/>
        </w:rPr>
        <w:t xml:space="preserve"> </w:t>
      </w:r>
      <w:r>
        <w:t>esporulados</w:t>
      </w:r>
      <w:r>
        <w:rPr>
          <w:spacing w:val="-7"/>
        </w:rPr>
        <w:t xml:space="preserve"> </w:t>
      </w:r>
      <w:r>
        <w:t>al</w:t>
      </w:r>
      <w:r>
        <w:rPr>
          <w:spacing w:val="-7"/>
        </w:rPr>
        <w:t xml:space="preserve"> </w:t>
      </w:r>
      <w:r>
        <w:t>consumir</w:t>
      </w:r>
      <w:r>
        <w:rPr>
          <w:spacing w:val="-4"/>
        </w:rPr>
        <w:t xml:space="preserve"> </w:t>
      </w:r>
      <w:r>
        <w:t>quistes</w:t>
      </w:r>
      <w:r>
        <w:rPr>
          <w:spacing w:val="-7"/>
        </w:rPr>
        <w:t xml:space="preserve"> </w:t>
      </w:r>
      <w:r>
        <w:t>tisulares</w:t>
      </w:r>
      <w:r>
        <w:rPr>
          <w:spacing w:val="-6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otras</w:t>
      </w:r>
      <w:r>
        <w:rPr>
          <w:spacing w:val="-4"/>
        </w:rPr>
        <w:t xml:space="preserve"> </w:t>
      </w:r>
      <w:r>
        <w:t>especies</w:t>
      </w:r>
      <w:r>
        <w:rPr>
          <w:spacing w:val="-5"/>
        </w:rPr>
        <w:t xml:space="preserve"> </w:t>
      </w:r>
      <w:r>
        <w:t>como</w:t>
      </w:r>
      <w:r>
        <w:rPr>
          <w:spacing w:val="-6"/>
        </w:rPr>
        <w:t xml:space="preserve"> </w:t>
      </w:r>
      <w:r>
        <w:t>roedores,</w:t>
      </w:r>
      <w:r>
        <w:rPr>
          <w:spacing w:val="-5"/>
        </w:rPr>
        <w:t xml:space="preserve"> </w:t>
      </w:r>
      <w:r>
        <w:t>aves.</w:t>
      </w:r>
      <w:r>
        <w:rPr>
          <w:spacing w:val="-6"/>
        </w:rPr>
        <w:t xml:space="preserve"> </w:t>
      </w:r>
      <w:r>
        <w:t>La</w:t>
      </w:r>
      <w:r>
        <w:rPr>
          <w:spacing w:val="-58"/>
        </w:rPr>
        <w:t xml:space="preserve"> </w:t>
      </w:r>
      <w:r>
        <w:t>transmisión</w:t>
      </w:r>
      <w:r>
        <w:rPr>
          <w:spacing w:val="-11"/>
        </w:rPr>
        <w:t xml:space="preserve"> </w:t>
      </w:r>
      <w:r>
        <w:t>puede</w:t>
      </w:r>
      <w:r>
        <w:rPr>
          <w:spacing w:val="-12"/>
        </w:rPr>
        <w:t xml:space="preserve"> </w:t>
      </w:r>
      <w:r>
        <w:t>ocurrir</w:t>
      </w:r>
      <w:r>
        <w:rPr>
          <w:spacing w:val="-9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útero.</w:t>
      </w:r>
      <w:r>
        <w:rPr>
          <w:spacing w:val="38"/>
        </w:rPr>
        <w:t xml:space="preserve"> </w:t>
      </w:r>
      <w:r>
        <w:t>Afecta</w:t>
      </w:r>
      <w:r>
        <w:rPr>
          <w:spacing w:val="-13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cerdas</w:t>
      </w:r>
      <w:r>
        <w:rPr>
          <w:spacing w:val="-11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lechones.</w:t>
      </w:r>
      <w:r>
        <w:rPr>
          <w:spacing w:val="-12"/>
        </w:rPr>
        <w:t xml:space="preserve"> </w:t>
      </w:r>
      <w:r>
        <w:t>Los</w:t>
      </w:r>
      <w:r>
        <w:rPr>
          <w:spacing w:val="-11"/>
        </w:rPr>
        <w:t xml:space="preserve"> </w:t>
      </w:r>
      <w:r>
        <w:t>gatos</w:t>
      </w:r>
      <w:r>
        <w:rPr>
          <w:spacing w:val="-10"/>
        </w:rPr>
        <w:t xml:space="preserve"> </w:t>
      </w:r>
      <w:r>
        <w:t>pueden</w:t>
      </w:r>
      <w:r>
        <w:rPr>
          <w:spacing w:val="-58"/>
        </w:rPr>
        <w:t xml:space="preserve"> </w:t>
      </w:r>
      <w:r>
        <w:t>transmitir</w:t>
      </w:r>
      <w:r>
        <w:rPr>
          <w:spacing w:val="-10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parásito</w:t>
      </w:r>
      <w:r>
        <w:rPr>
          <w:spacing w:val="-9"/>
        </w:rPr>
        <w:t xml:space="preserve"> </w:t>
      </w:r>
      <w:r>
        <w:t>mediante</w:t>
      </w:r>
      <w:r>
        <w:rPr>
          <w:spacing w:val="-9"/>
        </w:rPr>
        <w:t xml:space="preserve"> </w:t>
      </w:r>
      <w:r>
        <w:t>sus</w:t>
      </w:r>
      <w:r>
        <w:rPr>
          <w:spacing w:val="-8"/>
        </w:rPr>
        <w:t xml:space="preserve"> </w:t>
      </w:r>
      <w:r>
        <w:t>heces,</w:t>
      </w:r>
      <w:r>
        <w:rPr>
          <w:spacing w:val="-8"/>
        </w:rPr>
        <w:t xml:space="preserve"> </w:t>
      </w:r>
      <w:r>
        <w:t>contaminando</w:t>
      </w:r>
      <w:r>
        <w:rPr>
          <w:spacing w:val="-9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pienso</w:t>
      </w:r>
      <w:r>
        <w:rPr>
          <w:spacing w:val="-9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infectando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los</w:t>
      </w:r>
      <w:r>
        <w:rPr>
          <w:spacing w:val="-58"/>
        </w:rPr>
        <w:t xml:space="preserve"> </w:t>
      </w:r>
      <w:r>
        <w:t>cerdos.</w:t>
      </w:r>
      <w:r>
        <w:rPr>
          <w:spacing w:val="59"/>
        </w:rPr>
        <w:t xml:space="preserve"> </w:t>
      </w:r>
      <w:r>
        <w:t>(Vázquez, 2014).</w:t>
      </w:r>
    </w:p>
    <w:p w14:paraId="54A7CEE9" w14:textId="77777777" w:rsidR="00BB1B31" w:rsidRDefault="00BB1B31">
      <w:pPr>
        <w:pStyle w:val="Textoindependiente"/>
        <w:rPr>
          <w:sz w:val="21"/>
        </w:rPr>
      </w:pPr>
    </w:p>
    <w:p w14:paraId="44B9AFEA" w14:textId="77777777" w:rsidR="00BB1B31" w:rsidRDefault="00FE65DE">
      <w:pPr>
        <w:pStyle w:val="Textoindependiente"/>
        <w:spacing w:line="360" w:lineRule="auto"/>
        <w:ind w:left="828" w:right="462"/>
        <w:jc w:val="both"/>
      </w:pPr>
      <w:r>
        <w:t>La</w:t>
      </w:r>
      <w:r>
        <w:rPr>
          <w:spacing w:val="-10"/>
        </w:rPr>
        <w:t xml:space="preserve"> </w:t>
      </w:r>
      <w:r>
        <w:t>seroprevalencia</w:t>
      </w:r>
      <w:r>
        <w:rPr>
          <w:spacing w:val="-6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España</w:t>
      </w:r>
      <w:r>
        <w:rPr>
          <w:spacing w:val="-6"/>
        </w:rPr>
        <w:t xml:space="preserve"> </w:t>
      </w:r>
      <w:r>
        <w:t>es</w:t>
      </w:r>
      <w:r>
        <w:rPr>
          <w:spacing w:val="-8"/>
        </w:rPr>
        <w:t xml:space="preserve"> </w:t>
      </w:r>
      <w:r>
        <w:t>muy</w:t>
      </w:r>
      <w:r>
        <w:rPr>
          <w:spacing w:val="-7"/>
        </w:rPr>
        <w:t xml:space="preserve"> </w:t>
      </w:r>
      <w:r>
        <w:t>variable</w:t>
      </w:r>
      <w:r>
        <w:rPr>
          <w:spacing w:val="-6"/>
        </w:rPr>
        <w:t xml:space="preserve"> </w:t>
      </w:r>
      <w:r>
        <w:t>según</w:t>
      </w:r>
      <w:r>
        <w:rPr>
          <w:spacing w:val="-9"/>
        </w:rPr>
        <w:t xml:space="preserve"> </w:t>
      </w:r>
      <w:r>
        <w:t>regiones</w:t>
      </w:r>
      <w:r>
        <w:rPr>
          <w:spacing w:val="-6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tipo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explotación</w:t>
      </w:r>
      <w:r>
        <w:rPr>
          <w:spacing w:val="-58"/>
        </w:rPr>
        <w:t xml:space="preserve"> </w:t>
      </w:r>
      <w:r>
        <w:t>(2,9-92,8%) pero la media es del 16,6% similar a otros países europeos, siendo la</w:t>
      </w:r>
      <w:r>
        <w:rPr>
          <w:spacing w:val="1"/>
        </w:rPr>
        <w:t xml:space="preserve"> </w:t>
      </w:r>
      <w:r>
        <w:t>edad el factor principal seguido de la ausencia/presencia de programas específicos</w:t>
      </w:r>
      <w:r>
        <w:rPr>
          <w:spacing w:val="-57"/>
        </w:rPr>
        <w:t xml:space="preserve"> </w:t>
      </w:r>
      <w:r>
        <w:t>para el control de roedores y la presencia/ausencia de gatos en la explotación.</w:t>
      </w:r>
      <w:r>
        <w:rPr>
          <w:spacing w:val="1"/>
        </w:rPr>
        <w:t xml:space="preserve"> </w:t>
      </w:r>
      <w:r>
        <w:t>(Dubley,</w:t>
      </w:r>
      <w:r>
        <w:rPr>
          <w:spacing w:val="-1"/>
        </w:rPr>
        <w:t xml:space="preserve"> </w:t>
      </w:r>
      <w:r>
        <w:t>2009).</w:t>
      </w:r>
    </w:p>
    <w:p w14:paraId="229E73BC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33CAB0F7" w14:textId="77777777" w:rsidR="00BB1B31" w:rsidRDefault="00FE65DE">
      <w:pPr>
        <w:pStyle w:val="Textoindependiente"/>
        <w:spacing w:before="102" w:line="360" w:lineRule="auto"/>
        <w:ind w:left="828" w:right="461"/>
        <w:jc w:val="both"/>
      </w:pPr>
      <w:r>
        <w:lastRenderedPageBreak/>
        <w:t>Si</w:t>
      </w:r>
      <w:r>
        <w:rPr>
          <w:spacing w:val="-6"/>
        </w:rPr>
        <w:t xml:space="preserve"> </w:t>
      </w:r>
      <w:r>
        <w:t>bien</w:t>
      </w:r>
      <w:r>
        <w:rPr>
          <w:spacing w:val="-7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toxoplasmosis</w:t>
      </w:r>
      <w:r>
        <w:rPr>
          <w:spacing w:val="-8"/>
        </w:rPr>
        <w:t xml:space="preserve"> </w:t>
      </w:r>
      <w:r>
        <w:t>no</w:t>
      </w:r>
      <w:r>
        <w:rPr>
          <w:spacing w:val="-6"/>
        </w:rPr>
        <w:t xml:space="preserve"> </w:t>
      </w:r>
      <w:r>
        <w:t>es</w:t>
      </w:r>
      <w:r>
        <w:rPr>
          <w:spacing w:val="-6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t>problema</w:t>
      </w:r>
      <w:r>
        <w:rPr>
          <w:spacing w:val="-7"/>
        </w:rPr>
        <w:t xml:space="preserve"> </w:t>
      </w:r>
      <w:r>
        <w:t>serio</w:t>
      </w:r>
      <w:r>
        <w:rPr>
          <w:spacing w:val="-7"/>
        </w:rPr>
        <w:t xml:space="preserve"> </w:t>
      </w:r>
      <w:r>
        <w:t>para</w:t>
      </w:r>
      <w:r>
        <w:rPr>
          <w:spacing w:val="-8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t>explotaciones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porcino,</w:t>
      </w:r>
      <w:r>
        <w:rPr>
          <w:spacing w:val="-58"/>
        </w:rPr>
        <w:t xml:space="preserve"> </w:t>
      </w:r>
      <w:r>
        <w:rPr>
          <w:spacing w:val="-1"/>
        </w:rPr>
        <w:t>su</w:t>
      </w:r>
      <w:r>
        <w:rPr>
          <w:spacing w:val="-15"/>
        </w:rPr>
        <w:t xml:space="preserve"> </w:t>
      </w:r>
      <w:r>
        <w:rPr>
          <w:spacing w:val="-1"/>
        </w:rPr>
        <w:t>repercusión</w:t>
      </w:r>
      <w:r>
        <w:rPr>
          <w:spacing w:val="-12"/>
        </w:rPr>
        <w:t xml:space="preserve"> </w:t>
      </w:r>
      <w:r>
        <w:rPr>
          <w:spacing w:val="-1"/>
        </w:rPr>
        <w:t>en</w:t>
      </w:r>
      <w:r>
        <w:rPr>
          <w:spacing w:val="-15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salud</w:t>
      </w:r>
      <w:r>
        <w:rPr>
          <w:spacing w:val="-12"/>
        </w:rPr>
        <w:t xml:space="preserve"> </w:t>
      </w:r>
      <w:r>
        <w:t>pública</w:t>
      </w:r>
      <w:r>
        <w:rPr>
          <w:spacing w:val="-13"/>
        </w:rPr>
        <w:t xml:space="preserve"> </w:t>
      </w:r>
      <w:r>
        <w:t>es</w:t>
      </w:r>
      <w:r>
        <w:rPr>
          <w:spacing w:val="-12"/>
        </w:rPr>
        <w:t xml:space="preserve"> </w:t>
      </w:r>
      <w:r>
        <w:t>importante</w:t>
      </w:r>
      <w:r>
        <w:rPr>
          <w:spacing w:val="-13"/>
        </w:rPr>
        <w:t xml:space="preserve"> </w:t>
      </w:r>
      <w:r>
        <w:t>debido</w:t>
      </w:r>
      <w:r>
        <w:rPr>
          <w:spacing w:val="-14"/>
        </w:rPr>
        <w:t xml:space="preserve"> </w:t>
      </w:r>
      <w:r>
        <w:t>al</w:t>
      </w:r>
      <w:r>
        <w:rPr>
          <w:spacing w:val="-14"/>
        </w:rPr>
        <w:t xml:space="preserve"> </w:t>
      </w:r>
      <w:r>
        <w:t>riesgo</w:t>
      </w:r>
      <w:r>
        <w:rPr>
          <w:spacing w:val="-12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consumir</w:t>
      </w:r>
      <w:r>
        <w:rPr>
          <w:spacing w:val="-15"/>
        </w:rPr>
        <w:t xml:space="preserve"> </w:t>
      </w:r>
      <w:r>
        <w:t>carnes</w:t>
      </w:r>
      <w:r>
        <w:rPr>
          <w:spacing w:val="-57"/>
        </w:rPr>
        <w:t xml:space="preserve"> </w:t>
      </w:r>
      <w:r>
        <w:t>no cocinadas adecuadamente que puedan contener quistes tisulares. (Guayllas,</w:t>
      </w:r>
      <w:r>
        <w:rPr>
          <w:spacing w:val="1"/>
        </w:rPr>
        <w:t xml:space="preserve"> </w:t>
      </w:r>
      <w:r>
        <w:t>2015)</w:t>
      </w:r>
    </w:p>
    <w:p w14:paraId="01F3BA04" w14:textId="77777777" w:rsidR="00BB1B31" w:rsidRDefault="00BB1B31">
      <w:pPr>
        <w:pStyle w:val="Textoindependiente"/>
        <w:spacing w:before="10"/>
        <w:rPr>
          <w:sz w:val="20"/>
        </w:rPr>
      </w:pPr>
    </w:p>
    <w:p w14:paraId="7E33ED76" w14:textId="77777777" w:rsidR="00BB1B31" w:rsidRDefault="00FE65DE">
      <w:pPr>
        <w:spacing w:before="1"/>
        <w:ind w:left="828"/>
        <w:jc w:val="both"/>
        <w:rPr>
          <w:sz w:val="24"/>
        </w:rPr>
      </w:pPr>
      <w:r>
        <w:rPr>
          <w:b/>
          <w:sz w:val="24"/>
        </w:rPr>
        <w:t>Prevención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control: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No</w:t>
      </w:r>
      <w:r>
        <w:rPr>
          <w:spacing w:val="-2"/>
          <w:sz w:val="24"/>
        </w:rPr>
        <w:t xml:space="preserve"> </w:t>
      </w:r>
      <w:r>
        <w:rPr>
          <w:sz w:val="24"/>
        </w:rPr>
        <w:t>hay</w:t>
      </w:r>
      <w:r>
        <w:rPr>
          <w:spacing w:val="-1"/>
          <w:sz w:val="24"/>
        </w:rPr>
        <w:t xml:space="preserve"> </w:t>
      </w:r>
      <w:r>
        <w:rPr>
          <w:sz w:val="24"/>
        </w:rPr>
        <w:t>tratamiento</w:t>
      </w:r>
      <w:r>
        <w:rPr>
          <w:spacing w:val="-2"/>
          <w:sz w:val="24"/>
        </w:rPr>
        <w:t xml:space="preserve"> </w:t>
      </w:r>
      <w:r>
        <w:rPr>
          <w:sz w:val="24"/>
        </w:rPr>
        <w:t>establecido.</w:t>
      </w:r>
    </w:p>
    <w:p w14:paraId="2929C90C" w14:textId="77777777" w:rsidR="00BB1B31" w:rsidRDefault="00BB1B31">
      <w:pPr>
        <w:pStyle w:val="Textoindependiente"/>
        <w:spacing w:before="8"/>
        <w:rPr>
          <w:sz w:val="32"/>
        </w:rPr>
      </w:pPr>
    </w:p>
    <w:p w14:paraId="4312A19C" w14:textId="77777777" w:rsidR="00BB1B31" w:rsidRDefault="00FE65DE">
      <w:pPr>
        <w:pStyle w:val="Ttulo2"/>
        <w:numPr>
          <w:ilvl w:val="2"/>
          <w:numId w:val="16"/>
        </w:numPr>
        <w:tabs>
          <w:tab w:val="left" w:pos="1429"/>
        </w:tabs>
        <w:ind w:left="1428" w:hanging="601"/>
      </w:pPr>
      <w:bookmarkStart w:id="15" w:name="_bookmark14"/>
      <w:bookmarkEnd w:id="15"/>
      <w:r>
        <w:t>Hyostrongilosis</w:t>
      </w:r>
    </w:p>
    <w:p w14:paraId="3CCEA5C1" w14:textId="77777777" w:rsidR="00BB1B31" w:rsidRDefault="00BB1B31">
      <w:pPr>
        <w:pStyle w:val="Textoindependiente"/>
        <w:rPr>
          <w:b/>
          <w:sz w:val="33"/>
        </w:rPr>
      </w:pPr>
    </w:p>
    <w:p w14:paraId="5EB9ACE9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t>Hyostrongylus</w:t>
      </w:r>
      <w:r>
        <w:rPr>
          <w:spacing w:val="-11"/>
        </w:rPr>
        <w:t xml:space="preserve"> </w:t>
      </w:r>
      <w:r>
        <w:t>rubidus</w:t>
      </w:r>
      <w:r>
        <w:rPr>
          <w:spacing w:val="-11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gusano</w:t>
      </w:r>
      <w:r>
        <w:rPr>
          <w:spacing w:val="-10"/>
        </w:rPr>
        <w:t xml:space="preserve"> </w:t>
      </w:r>
      <w:r>
        <w:t>rojo</w:t>
      </w:r>
      <w:r>
        <w:rPr>
          <w:spacing w:val="-11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estómago,</w:t>
      </w:r>
      <w:r>
        <w:rPr>
          <w:spacing w:val="-8"/>
        </w:rPr>
        <w:t xml:space="preserve"> </w:t>
      </w:r>
      <w:r>
        <w:t>afecta</w:t>
      </w:r>
      <w:r>
        <w:rPr>
          <w:spacing w:val="-9"/>
        </w:rPr>
        <w:t xml:space="preserve"> </w:t>
      </w:r>
      <w:r>
        <w:t>al</w:t>
      </w:r>
      <w:r>
        <w:rPr>
          <w:spacing w:val="-11"/>
        </w:rPr>
        <w:t xml:space="preserve"> </w:t>
      </w:r>
      <w:r>
        <w:t>estómago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los</w:t>
      </w:r>
      <w:r>
        <w:rPr>
          <w:spacing w:val="-10"/>
        </w:rPr>
        <w:t xml:space="preserve"> </w:t>
      </w:r>
      <w:r>
        <w:t>cerdos</w:t>
      </w:r>
      <w:r>
        <w:rPr>
          <w:spacing w:val="-57"/>
        </w:rPr>
        <w:t xml:space="preserve"> </w:t>
      </w:r>
      <w:r>
        <w:t>pudiendo</w:t>
      </w:r>
      <w:r>
        <w:rPr>
          <w:spacing w:val="-10"/>
        </w:rPr>
        <w:t xml:space="preserve"> </w:t>
      </w:r>
      <w:r>
        <w:t>causar</w:t>
      </w:r>
      <w:r>
        <w:rPr>
          <w:spacing w:val="-9"/>
        </w:rPr>
        <w:t xml:space="preserve"> </w:t>
      </w:r>
      <w:r>
        <w:t>gastritis.</w:t>
      </w:r>
      <w:r>
        <w:rPr>
          <w:spacing w:val="-6"/>
        </w:rPr>
        <w:t xml:space="preserve"> </w:t>
      </w:r>
      <w:r>
        <w:t>Afecta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cerdas</w:t>
      </w:r>
      <w:r>
        <w:rPr>
          <w:spacing w:val="-8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cerdos</w:t>
      </w:r>
      <w:r>
        <w:rPr>
          <w:spacing w:val="-9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las</w:t>
      </w:r>
      <w:r>
        <w:rPr>
          <w:spacing w:val="-9"/>
        </w:rPr>
        <w:t xml:space="preserve"> </w:t>
      </w:r>
      <w:r>
        <w:t>fases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transición</w:t>
      </w:r>
      <w:r>
        <w:rPr>
          <w:spacing w:val="-8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cebo.</w:t>
      </w:r>
      <w:r>
        <w:rPr>
          <w:spacing w:val="-57"/>
        </w:rPr>
        <w:t xml:space="preserve"> </w:t>
      </w:r>
      <w:r>
        <w:t>Las larvas producen nódulos en la mucosa gástrica que llevan a la destrucción</w:t>
      </w:r>
      <w:r>
        <w:rPr>
          <w:spacing w:val="1"/>
        </w:rPr>
        <w:t xml:space="preserve"> </w:t>
      </w:r>
      <w:r>
        <w:t>parcial</w:t>
      </w:r>
      <w:r>
        <w:rPr>
          <w:spacing w:val="-1"/>
        </w:rPr>
        <w:t xml:space="preserve"> </w:t>
      </w:r>
      <w:r>
        <w:t>del tejido glandular.  (García</w:t>
      </w:r>
      <w:r>
        <w:rPr>
          <w:spacing w:val="1"/>
        </w:rPr>
        <w:t xml:space="preserve"> </w:t>
      </w:r>
      <w:r>
        <w:t>et al, 2015).</w:t>
      </w:r>
    </w:p>
    <w:p w14:paraId="142B51A5" w14:textId="77777777" w:rsidR="00BB1B31" w:rsidRDefault="00BB1B31">
      <w:pPr>
        <w:pStyle w:val="Textoindependiente"/>
        <w:spacing w:before="11"/>
        <w:rPr>
          <w:sz w:val="20"/>
        </w:rPr>
      </w:pPr>
    </w:p>
    <w:p w14:paraId="5CE7E91A" w14:textId="77777777" w:rsidR="00BB1B31" w:rsidRDefault="00FE65DE">
      <w:pPr>
        <w:pStyle w:val="Textoindependiente"/>
        <w:spacing w:line="360" w:lineRule="auto"/>
        <w:ind w:left="828" w:right="457"/>
        <w:jc w:val="both"/>
      </w:pPr>
      <w:r>
        <w:t>Los</w:t>
      </w:r>
      <w:r>
        <w:rPr>
          <w:spacing w:val="1"/>
        </w:rPr>
        <w:t xml:space="preserve"> </w:t>
      </w:r>
      <w:r>
        <w:t>adultos</w:t>
      </w:r>
      <w:r>
        <w:rPr>
          <w:spacing w:val="1"/>
        </w:rPr>
        <w:t xml:space="preserve"> </w:t>
      </w:r>
      <w:r>
        <w:t>producen</w:t>
      </w:r>
      <w:r>
        <w:rPr>
          <w:spacing w:val="1"/>
        </w:rPr>
        <w:t xml:space="preserve"> </w:t>
      </w:r>
      <w:r>
        <w:t>gastritis,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veces</w:t>
      </w:r>
      <w:r>
        <w:rPr>
          <w:spacing w:val="1"/>
        </w:rPr>
        <w:t xml:space="preserve"> </w:t>
      </w:r>
      <w:r>
        <w:t>ulcerosa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catarral,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abundante</w:t>
      </w:r>
      <w:r>
        <w:rPr>
          <w:spacing w:val="1"/>
        </w:rPr>
        <w:t xml:space="preserve"> </w:t>
      </w:r>
      <w:r>
        <w:t>producción de mucus. Las infestaciones son a menudo mixtas con otros helmintos.</w:t>
      </w:r>
      <w:r>
        <w:rPr>
          <w:spacing w:val="-57"/>
        </w:rPr>
        <w:t xml:space="preserve"> </w:t>
      </w:r>
      <w:r>
        <w:rPr>
          <w:spacing w:val="-1"/>
        </w:rPr>
        <w:t>Los</w:t>
      </w:r>
      <w:r>
        <w:rPr>
          <w:spacing w:val="-12"/>
        </w:rPr>
        <w:t xml:space="preserve"> </w:t>
      </w:r>
      <w:r>
        <w:rPr>
          <w:spacing w:val="-1"/>
        </w:rPr>
        <w:t>síntomas</w:t>
      </w:r>
      <w:r>
        <w:rPr>
          <w:spacing w:val="-13"/>
        </w:rPr>
        <w:t xml:space="preserve"> </w:t>
      </w:r>
      <w:r>
        <w:rPr>
          <w:spacing w:val="-1"/>
        </w:rPr>
        <w:t>típicos</w:t>
      </w:r>
      <w:r>
        <w:rPr>
          <w:spacing w:val="-13"/>
        </w:rPr>
        <w:t xml:space="preserve"> </w:t>
      </w:r>
      <w:r>
        <w:rPr>
          <w:spacing w:val="-1"/>
        </w:rPr>
        <w:t>son</w:t>
      </w:r>
      <w:r>
        <w:rPr>
          <w:spacing w:val="-15"/>
        </w:rPr>
        <w:t xml:space="preserve"> </w:t>
      </w:r>
      <w:r>
        <w:t>apetito</w:t>
      </w:r>
      <w:r>
        <w:rPr>
          <w:spacing w:val="-12"/>
        </w:rPr>
        <w:t xml:space="preserve"> </w:t>
      </w:r>
      <w:r>
        <w:t>variable,</w:t>
      </w:r>
      <w:r>
        <w:rPr>
          <w:spacing w:val="-13"/>
        </w:rPr>
        <w:t xml:space="preserve"> </w:t>
      </w:r>
      <w:r>
        <w:t>anemia,</w:t>
      </w:r>
      <w:r>
        <w:rPr>
          <w:spacing w:val="-9"/>
        </w:rPr>
        <w:t xml:space="preserve"> </w:t>
      </w:r>
      <w:r>
        <w:t>gastritis,</w:t>
      </w:r>
      <w:r>
        <w:rPr>
          <w:spacing w:val="-12"/>
        </w:rPr>
        <w:t xml:space="preserve"> </w:t>
      </w:r>
      <w:r>
        <w:t>diarrea,</w:t>
      </w:r>
      <w:r>
        <w:rPr>
          <w:spacing w:val="-12"/>
        </w:rPr>
        <w:t xml:space="preserve"> </w:t>
      </w:r>
      <w:r>
        <w:t>pérdida</w:t>
      </w:r>
      <w:r>
        <w:rPr>
          <w:spacing w:val="-11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peso.</w:t>
      </w:r>
      <w:r>
        <w:rPr>
          <w:spacing w:val="-57"/>
        </w:rPr>
        <w:t xml:space="preserve"> </w:t>
      </w:r>
      <w:r>
        <w:t>En casos extremos de hemorragias por ulceración pueden provocar la muerte.</w:t>
      </w:r>
      <w:r>
        <w:rPr>
          <w:spacing w:val="1"/>
        </w:rPr>
        <w:t xml:space="preserve"> </w:t>
      </w:r>
      <w:r>
        <w:t>(Pinilla, 2005)</w:t>
      </w:r>
    </w:p>
    <w:p w14:paraId="47E67332" w14:textId="77777777" w:rsidR="00BB1B31" w:rsidRDefault="00FE65DE">
      <w:pPr>
        <w:pStyle w:val="Textoindependiente"/>
        <w:spacing w:before="4"/>
        <w:rPr>
          <w:sz w:val="17"/>
        </w:rPr>
      </w:pPr>
      <w:r>
        <w:rPr>
          <w:noProof/>
          <w:lang w:eastAsia="es-ES"/>
        </w:rPr>
        <w:drawing>
          <wp:anchor distT="0" distB="0" distL="0" distR="0" simplePos="0" relativeHeight="4" behindDoc="0" locked="0" layoutInCell="1" allowOverlap="1" wp14:anchorId="6E500F72" wp14:editId="106D8BFE">
            <wp:simplePos x="0" y="0"/>
            <wp:positionH relativeFrom="page">
              <wp:posOffset>1440180</wp:posOffset>
            </wp:positionH>
            <wp:positionV relativeFrom="paragraph">
              <wp:posOffset>151832</wp:posOffset>
            </wp:positionV>
            <wp:extent cx="4974864" cy="1563528"/>
            <wp:effectExtent l="0" t="0" r="0" b="0"/>
            <wp:wrapTopAndBottom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74864" cy="1563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EDE1C74" w14:textId="77777777" w:rsidR="00BB1B31" w:rsidRDefault="00BB1B31">
      <w:pPr>
        <w:pStyle w:val="Textoindependiente"/>
        <w:spacing w:before="2"/>
        <w:rPr>
          <w:sz w:val="35"/>
        </w:rPr>
      </w:pPr>
    </w:p>
    <w:p w14:paraId="59F67F6E" w14:textId="77777777" w:rsidR="00BB1B31" w:rsidRDefault="00FE65DE">
      <w:pPr>
        <w:ind w:left="828"/>
        <w:jc w:val="both"/>
        <w:rPr>
          <w:sz w:val="20"/>
        </w:rPr>
      </w:pPr>
      <w:r>
        <w:rPr>
          <w:b/>
          <w:sz w:val="20"/>
        </w:rPr>
        <w:t>Figura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5:</w:t>
      </w:r>
      <w:r>
        <w:rPr>
          <w:b/>
          <w:spacing w:val="1"/>
          <w:sz w:val="20"/>
        </w:rPr>
        <w:t xml:space="preserve"> </w:t>
      </w:r>
      <w:r>
        <w:rPr>
          <w:sz w:val="20"/>
        </w:rPr>
        <w:t>Fase</w:t>
      </w:r>
      <w:r>
        <w:rPr>
          <w:spacing w:val="-1"/>
          <w:sz w:val="20"/>
        </w:rPr>
        <w:t xml:space="preserve"> </w:t>
      </w:r>
      <w:r>
        <w:rPr>
          <w:sz w:val="20"/>
        </w:rPr>
        <w:t>adulta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2"/>
          <w:sz w:val="20"/>
        </w:rPr>
        <w:t xml:space="preserve"> </w:t>
      </w:r>
      <w:r>
        <w:rPr>
          <w:sz w:val="20"/>
        </w:rPr>
        <w:t>huevo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Hyostrongylus</w:t>
      </w:r>
      <w:r>
        <w:rPr>
          <w:spacing w:val="-2"/>
          <w:sz w:val="20"/>
        </w:rPr>
        <w:t xml:space="preserve"> </w:t>
      </w:r>
      <w:r>
        <w:rPr>
          <w:sz w:val="20"/>
        </w:rPr>
        <w:t>rubidus</w:t>
      </w:r>
    </w:p>
    <w:p w14:paraId="60839160" w14:textId="77777777" w:rsidR="00BB1B31" w:rsidRDefault="00BB1B31">
      <w:pPr>
        <w:pStyle w:val="Textoindependiente"/>
        <w:rPr>
          <w:sz w:val="22"/>
        </w:rPr>
      </w:pPr>
    </w:p>
    <w:p w14:paraId="326CF7BA" w14:textId="77777777" w:rsidR="00BB1B31" w:rsidRDefault="00FE65DE">
      <w:pPr>
        <w:pStyle w:val="Textoindependiente"/>
        <w:spacing w:before="141" w:line="360" w:lineRule="auto"/>
        <w:ind w:left="828" w:right="460"/>
        <w:jc w:val="both"/>
      </w:pPr>
      <w:r>
        <w:rPr>
          <w:b/>
        </w:rPr>
        <w:t>Diagnóstico:</w:t>
      </w:r>
      <w:r>
        <w:rPr>
          <w:b/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huevos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Hyostrongylus</w:t>
      </w:r>
      <w:r>
        <w:rPr>
          <w:spacing w:val="1"/>
        </w:rPr>
        <w:t xml:space="preserve"> </w:t>
      </w:r>
      <w:r>
        <w:t>rubidus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parecen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Oesophagostomum y a los de Trichostrongylus axei. En caso necesario se puede</w:t>
      </w:r>
      <w:r>
        <w:rPr>
          <w:spacing w:val="1"/>
        </w:rPr>
        <w:t xml:space="preserve"> </w:t>
      </w:r>
      <w:r>
        <w:t>llevar a cabo una identificación directa mediante el cultivo de los huevos de las</w:t>
      </w:r>
      <w:r>
        <w:rPr>
          <w:spacing w:val="1"/>
        </w:rPr>
        <w:t xml:space="preserve"> </w:t>
      </w:r>
      <w:r>
        <w:t>heces hasta que aparezcan las larvas o mediante el examen post-mortem de la</w:t>
      </w:r>
      <w:r>
        <w:rPr>
          <w:spacing w:val="1"/>
        </w:rPr>
        <w:t xml:space="preserve"> </w:t>
      </w:r>
      <w:r>
        <w:t>mucosa</w:t>
      </w:r>
      <w:r>
        <w:rPr>
          <w:spacing w:val="-2"/>
        </w:rPr>
        <w:t xml:space="preserve"> </w:t>
      </w:r>
      <w:r>
        <w:t>del estómago. (Soulsby,</w:t>
      </w:r>
      <w:r>
        <w:rPr>
          <w:spacing w:val="-1"/>
        </w:rPr>
        <w:t xml:space="preserve"> </w:t>
      </w:r>
      <w:r>
        <w:t>2010)</w:t>
      </w:r>
    </w:p>
    <w:p w14:paraId="19686AF9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55DC821C" w14:textId="77777777" w:rsidR="00BB1B31" w:rsidRDefault="00FE65DE">
      <w:pPr>
        <w:pStyle w:val="Textoindependiente"/>
        <w:spacing w:before="102" w:line="360" w:lineRule="auto"/>
        <w:ind w:left="828" w:right="460"/>
        <w:jc w:val="both"/>
      </w:pPr>
      <w:r>
        <w:rPr>
          <w:b/>
        </w:rPr>
        <w:lastRenderedPageBreak/>
        <w:t>Prevención y control</w:t>
      </w:r>
      <w:r>
        <w:t>: Hay que eliminar el estiércol y procurar que los establos</w:t>
      </w:r>
      <w:r>
        <w:rPr>
          <w:spacing w:val="1"/>
        </w:rPr>
        <w:t xml:space="preserve"> </w:t>
      </w:r>
      <w:r>
        <w:t>estén secos disminuyendo así el riesgo de infestación. Como el paso de los huevos</w:t>
      </w:r>
      <w:r>
        <w:rPr>
          <w:spacing w:val="-57"/>
        </w:rPr>
        <w:t xml:space="preserve"> </w:t>
      </w:r>
      <w:r>
        <w:t>a larvas infectivas dura al menos 5 días, hay que eliminar regularmente el estiércol</w:t>
      </w:r>
      <w:r>
        <w:rPr>
          <w:spacing w:val="-57"/>
        </w:rPr>
        <w:t xml:space="preserve"> </w:t>
      </w:r>
      <w:r>
        <w:t>con</w:t>
      </w:r>
      <w:r>
        <w:rPr>
          <w:spacing w:val="-4"/>
        </w:rPr>
        <w:t xml:space="preserve"> </w:t>
      </w:r>
      <w:r>
        <w:t>intervalos</w:t>
      </w:r>
      <w:r>
        <w:rPr>
          <w:spacing w:val="-2"/>
        </w:rPr>
        <w:t xml:space="preserve"> </w:t>
      </w:r>
      <w:r>
        <w:t>menores</w:t>
      </w:r>
      <w:r>
        <w:rPr>
          <w:spacing w:val="-4"/>
        </w:rPr>
        <w:t xml:space="preserve"> </w:t>
      </w:r>
      <w:r>
        <w:t>puede</w:t>
      </w:r>
      <w:r>
        <w:rPr>
          <w:spacing w:val="-4"/>
        </w:rPr>
        <w:t xml:space="preserve"> </w:t>
      </w:r>
      <w:r>
        <w:t>romper</w:t>
      </w:r>
      <w:r>
        <w:rPr>
          <w:spacing w:val="-5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ciclo,</w:t>
      </w:r>
      <w:r>
        <w:rPr>
          <w:spacing w:val="-3"/>
        </w:rPr>
        <w:t xml:space="preserve"> </w:t>
      </w:r>
      <w:r>
        <w:t>lo</w:t>
      </w:r>
      <w:r>
        <w:rPr>
          <w:spacing w:val="-3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disminuirá</w:t>
      </w:r>
      <w:r>
        <w:rPr>
          <w:spacing w:val="-6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infectividad</w:t>
      </w:r>
      <w:r>
        <w:rPr>
          <w:spacing w:val="-3"/>
        </w:rPr>
        <w:t xml:space="preserve"> </w:t>
      </w:r>
      <w:r>
        <w:t>del</w:t>
      </w:r>
      <w:r>
        <w:rPr>
          <w:spacing w:val="-58"/>
        </w:rPr>
        <w:t xml:space="preserve"> </w:t>
      </w:r>
      <w:r>
        <w:t>entorno.</w:t>
      </w:r>
      <w:r>
        <w:rPr>
          <w:spacing w:val="-1"/>
        </w:rPr>
        <w:t xml:space="preserve"> </w:t>
      </w:r>
      <w:r>
        <w:t>(Reyna, 2018).</w:t>
      </w:r>
    </w:p>
    <w:p w14:paraId="07785A18" w14:textId="77777777" w:rsidR="00BB1B31" w:rsidRDefault="00BB1B31">
      <w:pPr>
        <w:pStyle w:val="Textoindependiente"/>
        <w:spacing w:before="9"/>
        <w:rPr>
          <w:sz w:val="20"/>
        </w:rPr>
      </w:pPr>
    </w:p>
    <w:p w14:paraId="2F25101B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t>La mayoría de los benzimidazoles de amplio espectro (albendazol, fenbendazol,</w:t>
      </w:r>
      <w:r>
        <w:rPr>
          <w:spacing w:val="1"/>
        </w:rPr>
        <w:t xml:space="preserve"> </w:t>
      </w:r>
      <w:r>
        <w:t>oxfendazol) son eficaces incluso frente a larvas inhibidas, al igual que ciertos</w:t>
      </w:r>
      <w:r>
        <w:rPr>
          <w:spacing w:val="1"/>
        </w:rPr>
        <w:t xml:space="preserve"> </w:t>
      </w:r>
      <w:r>
        <w:t>endectocidas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abamectina,</w:t>
      </w:r>
      <w:r>
        <w:rPr>
          <w:spacing w:val="1"/>
        </w:rPr>
        <w:t xml:space="preserve"> </w:t>
      </w:r>
      <w:r>
        <w:t>doramectina,</w:t>
      </w:r>
      <w:r>
        <w:rPr>
          <w:spacing w:val="1"/>
        </w:rPr>
        <w:t xml:space="preserve"> </w:t>
      </w:r>
      <w:r>
        <w:t>ivermectina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moxidectina.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levamisol</w:t>
      </w:r>
      <w:r>
        <w:rPr>
          <w:spacing w:val="-1"/>
        </w:rPr>
        <w:t xml:space="preserve"> </w:t>
      </w:r>
      <w:r>
        <w:t>y el pirantel</w:t>
      </w:r>
      <w:r>
        <w:rPr>
          <w:spacing w:val="-1"/>
        </w:rPr>
        <w:t xml:space="preserve"> </w:t>
      </w:r>
      <w:r>
        <w:t>controlan sólo a</w:t>
      </w:r>
      <w:r>
        <w:rPr>
          <w:spacing w:val="-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adultos. (García</w:t>
      </w:r>
      <w:r>
        <w:rPr>
          <w:spacing w:val="2"/>
        </w:rPr>
        <w:t xml:space="preserve"> </w:t>
      </w:r>
      <w:r>
        <w:rPr>
          <w:i/>
        </w:rPr>
        <w:t>et</w:t>
      </w:r>
      <w:r>
        <w:rPr>
          <w:i/>
          <w:spacing w:val="-1"/>
        </w:rPr>
        <w:t xml:space="preserve"> </w:t>
      </w:r>
      <w:r>
        <w:rPr>
          <w:i/>
        </w:rPr>
        <w:t>al</w:t>
      </w:r>
      <w:r>
        <w:t>, 2015).</w:t>
      </w:r>
    </w:p>
    <w:p w14:paraId="3BE796ED" w14:textId="77777777" w:rsidR="00BB1B31" w:rsidRDefault="00BB1B31">
      <w:pPr>
        <w:pStyle w:val="Textoindependiente"/>
        <w:spacing w:before="11"/>
        <w:rPr>
          <w:sz w:val="20"/>
        </w:rPr>
      </w:pPr>
    </w:p>
    <w:p w14:paraId="3E95E800" w14:textId="77777777" w:rsidR="00BB1B31" w:rsidRDefault="00FE65DE">
      <w:pPr>
        <w:pStyle w:val="Ttulo2"/>
        <w:numPr>
          <w:ilvl w:val="2"/>
          <w:numId w:val="16"/>
        </w:numPr>
        <w:tabs>
          <w:tab w:val="left" w:pos="1429"/>
        </w:tabs>
        <w:ind w:left="1428" w:hanging="601"/>
      </w:pPr>
      <w:bookmarkStart w:id="16" w:name="_bookmark15"/>
      <w:bookmarkEnd w:id="16"/>
      <w:r>
        <w:t>Metastrongilosis</w:t>
      </w:r>
    </w:p>
    <w:p w14:paraId="17F2230A" w14:textId="77777777" w:rsidR="00BB1B31" w:rsidRDefault="00BB1B31">
      <w:pPr>
        <w:pStyle w:val="Textoindependiente"/>
        <w:rPr>
          <w:b/>
          <w:sz w:val="33"/>
        </w:rPr>
      </w:pPr>
    </w:p>
    <w:p w14:paraId="3F3704B5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t>Metastrongylus spp o gusano de pulmón causa neumonía en cerdos. Se localiza en</w:t>
      </w:r>
      <w:r>
        <w:rPr>
          <w:spacing w:val="-57"/>
        </w:rPr>
        <w:t xml:space="preserve"> </w:t>
      </w:r>
      <w:r>
        <w:t>bronquios</w:t>
      </w:r>
      <w:r>
        <w:rPr>
          <w:spacing w:val="55"/>
        </w:rPr>
        <w:t xml:space="preserve"> </w:t>
      </w:r>
      <w:r>
        <w:t>y</w:t>
      </w:r>
      <w:r>
        <w:rPr>
          <w:spacing w:val="55"/>
        </w:rPr>
        <w:t xml:space="preserve"> </w:t>
      </w:r>
      <w:r>
        <w:t>bronquiolos.</w:t>
      </w:r>
      <w:r>
        <w:rPr>
          <w:spacing w:val="55"/>
        </w:rPr>
        <w:t xml:space="preserve"> </w:t>
      </w:r>
      <w:r>
        <w:t>Diversas</w:t>
      </w:r>
      <w:r>
        <w:rPr>
          <w:spacing w:val="56"/>
        </w:rPr>
        <w:t xml:space="preserve"> </w:t>
      </w:r>
      <w:r>
        <w:t>especies</w:t>
      </w:r>
      <w:r>
        <w:rPr>
          <w:spacing w:val="55"/>
        </w:rPr>
        <w:t xml:space="preserve"> </w:t>
      </w:r>
      <w:r>
        <w:t>de</w:t>
      </w:r>
      <w:r>
        <w:rPr>
          <w:spacing w:val="56"/>
        </w:rPr>
        <w:t xml:space="preserve"> </w:t>
      </w:r>
      <w:r>
        <w:t>lombrices</w:t>
      </w:r>
      <w:r>
        <w:rPr>
          <w:spacing w:val="55"/>
        </w:rPr>
        <w:t xml:space="preserve"> </w:t>
      </w:r>
      <w:r>
        <w:t>terrestre</w:t>
      </w:r>
      <w:r>
        <w:rPr>
          <w:spacing w:val="54"/>
        </w:rPr>
        <w:t xml:space="preserve"> </w:t>
      </w:r>
      <w:r>
        <w:t>(Lombricus</w:t>
      </w:r>
    </w:p>
    <w:p w14:paraId="3CBC77EF" w14:textId="77777777" w:rsidR="00BB1B31" w:rsidRDefault="00FE65DE">
      <w:pPr>
        <w:pStyle w:val="Textoindependiente"/>
        <w:spacing w:line="360" w:lineRule="auto"/>
        <w:ind w:left="828" w:right="458"/>
        <w:jc w:val="both"/>
      </w:pPr>
      <w:r>
        <w:t>,Eisenia,</w:t>
      </w:r>
      <w:r>
        <w:rPr>
          <w:spacing w:val="-12"/>
        </w:rPr>
        <w:t xml:space="preserve"> </w:t>
      </w:r>
      <w:r>
        <w:t>Helodrilus,etc.)</w:t>
      </w:r>
      <w:r>
        <w:rPr>
          <w:spacing w:val="-11"/>
        </w:rPr>
        <w:t xml:space="preserve"> </w:t>
      </w:r>
      <w:r>
        <w:t>actúan</w:t>
      </w:r>
      <w:r>
        <w:rPr>
          <w:spacing w:val="-13"/>
        </w:rPr>
        <w:t xml:space="preserve"> </w:t>
      </w:r>
      <w:r>
        <w:t>como</w:t>
      </w:r>
      <w:r>
        <w:rPr>
          <w:spacing w:val="-11"/>
        </w:rPr>
        <w:t xml:space="preserve"> </w:t>
      </w:r>
      <w:r>
        <w:t>hospedadores</w:t>
      </w:r>
      <w:r>
        <w:rPr>
          <w:spacing w:val="-12"/>
        </w:rPr>
        <w:t xml:space="preserve"> </w:t>
      </w:r>
      <w:r>
        <w:t>intermediarios.</w:t>
      </w:r>
      <w:r>
        <w:rPr>
          <w:spacing w:val="38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infestación</w:t>
      </w:r>
      <w:r>
        <w:rPr>
          <w:spacing w:val="-58"/>
        </w:rPr>
        <w:t xml:space="preserve"> </w:t>
      </w:r>
      <w:r>
        <w:t>pulmonar con Metastrongylus spp. afecta a cerdas y cerdos en transición y cebo.</w:t>
      </w:r>
      <w:r>
        <w:rPr>
          <w:spacing w:val="1"/>
        </w:rPr>
        <w:t xml:space="preserve"> </w:t>
      </w:r>
      <w:r>
        <w:t>Los lechones y cerdos jóvenes presentan disminución del aumento de peso y</w:t>
      </w:r>
      <w:r>
        <w:rPr>
          <w:spacing w:val="1"/>
        </w:rPr>
        <w:t xml:space="preserve"> </w:t>
      </w:r>
      <w:r>
        <w:t>alteraciones</w:t>
      </w:r>
      <w:r>
        <w:rPr>
          <w:spacing w:val="1"/>
        </w:rPr>
        <w:t xml:space="preserve"> </w:t>
      </w:r>
      <w:r>
        <w:t>respiratorios</w:t>
      </w:r>
      <w:r>
        <w:rPr>
          <w:spacing w:val="1"/>
        </w:rPr>
        <w:t xml:space="preserve"> </w:t>
      </w:r>
      <w:r>
        <w:t>debido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infestaciones</w:t>
      </w:r>
      <w:r>
        <w:rPr>
          <w:spacing w:val="1"/>
        </w:rPr>
        <w:t xml:space="preserve"> </w:t>
      </w:r>
      <w:r>
        <w:t>secundarias.</w:t>
      </w:r>
      <w:r>
        <w:rPr>
          <w:spacing w:val="1"/>
        </w:rPr>
        <w:t xml:space="preserve"> </w:t>
      </w:r>
      <w:r>
        <w:t>Se sospecha que</w:t>
      </w:r>
      <w:r>
        <w:rPr>
          <w:spacing w:val="1"/>
        </w:rPr>
        <w:t xml:space="preserve"> </w:t>
      </w:r>
      <w:r>
        <w:t>pueden</w:t>
      </w:r>
      <w:r>
        <w:rPr>
          <w:spacing w:val="-11"/>
        </w:rPr>
        <w:t xml:space="preserve"> </w:t>
      </w:r>
      <w:r>
        <w:t>transmitir</w:t>
      </w:r>
      <w:r>
        <w:rPr>
          <w:spacing w:val="-11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virus</w:t>
      </w:r>
      <w:r>
        <w:rPr>
          <w:spacing w:val="-8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gripe</w:t>
      </w:r>
      <w:r>
        <w:rPr>
          <w:spacing w:val="-11"/>
        </w:rPr>
        <w:t xml:space="preserve"> </w:t>
      </w:r>
      <w:r>
        <w:t>porcina</w:t>
      </w:r>
      <w:r>
        <w:rPr>
          <w:spacing w:val="-11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fiebre</w:t>
      </w:r>
      <w:r>
        <w:rPr>
          <w:spacing w:val="-12"/>
        </w:rPr>
        <w:t xml:space="preserve"> </w:t>
      </w:r>
      <w:r>
        <w:t>porcina</w:t>
      </w:r>
      <w:r>
        <w:rPr>
          <w:spacing w:val="-11"/>
        </w:rPr>
        <w:t xml:space="preserve"> </w:t>
      </w:r>
      <w:r>
        <w:t>(cólera</w:t>
      </w:r>
      <w:r>
        <w:rPr>
          <w:spacing w:val="-12"/>
        </w:rPr>
        <w:t xml:space="preserve"> </w:t>
      </w:r>
      <w:r>
        <w:t>porcino).</w:t>
      </w:r>
      <w:r>
        <w:rPr>
          <w:spacing w:val="-58"/>
        </w:rPr>
        <w:t xml:space="preserve"> </w:t>
      </w:r>
      <w:r>
        <w:t>(Vázquez,</w:t>
      </w:r>
      <w:r>
        <w:rPr>
          <w:spacing w:val="-1"/>
        </w:rPr>
        <w:t xml:space="preserve"> </w:t>
      </w:r>
      <w:r>
        <w:t>2014).</w:t>
      </w:r>
    </w:p>
    <w:p w14:paraId="2551E00C" w14:textId="77777777" w:rsidR="00BB1B31" w:rsidRDefault="00FE65DE">
      <w:pPr>
        <w:pStyle w:val="Textoindependiente"/>
        <w:spacing w:before="4"/>
        <w:rPr>
          <w:sz w:val="17"/>
        </w:rPr>
      </w:pPr>
      <w:r>
        <w:rPr>
          <w:noProof/>
          <w:lang w:eastAsia="es-ES"/>
        </w:rPr>
        <w:drawing>
          <wp:anchor distT="0" distB="0" distL="0" distR="0" simplePos="0" relativeHeight="5" behindDoc="0" locked="0" layoutInCell="1" allowOverlap="1" wp14:anchorId="55A04140" wp14:editId="7FF41401">
            <wp:simplePos x="0" y="0"/>
            <wp:positionH relativeFrom="page">
              <wp:posOffset>1440180</wp:posOffset>
            </wp:positionH>
            <wp:positionV relativeFrom="paragraph">
              <wp:posOffset>151887</wp:posOffset>
            </wp:positionV>
            <wp:extent cx="3665219" cy="2290762"/>
            <wp:effectExtent l="0" t="0" r="0" b="0"/>
            <wp:wrapTopAndBottom/>
            <wp:docPr id="13" name="image7.jpeg" descr="C:\Users\Microsoft\Desktop\Sin títulojhjjjjjjjjjjjjjjjjjjj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65219" cy="22907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10CE621" w14:textId="77777777" w:rsidR="00BB1B31" w:rsidRDefault="00BB1B31">
      <w:pPr>
        <w:pStyle w:val="Textoindependiente"/>
        <w:spacing w:before="11"/>
        <w:rPr>
          <w:sz w:val="35"/>
        </w:rPr>
      </w:pPr>
    </w:p>
    <w:p w14:paraId="76E55B8C" w14:textId="77777777" w:rsidR="00BB1B31" w:rsidRDefault="00FE65DE">
      <w:pPr>
        <w:ind w:left="828"/>
        <w:jc w:val="both"/>
        <w:rPr>
          <w:sz w:val="20"/>
        </w:rPr>
      </w:pPr>
      <w:r>
        <w:rPr>
          <w:b/>
          <w:sz w:val="20"/>
        </w:rPr>
        <w:t>Figura 6:</w:t>
      </w:r>
      <w:r>
        <w:rPr>
          <w:b/>
          <w:spacing w:val="1"/>
          <w:sz w:val="20"/>
        </w:rPr>
        <w:t xml:space="preserve"> </w:t>
      </w:r>
      <w:r>
        <w:rPr>
          <w:sz w:val="20"/>
        </w:rPr>
        <w:t>Fase</w:t>
      </w:r>
      <w:r>
        <w:rPr>
          <w:spacing w:val="-1"/>
          <w:sz w:val="20"/>
        </w:rPr>
        <w:t xml:space="preserve"> </w:t>
      </w:r>
      <w:r>
        <w:rPr>
          <w:sz w:val="20"/>
        </w:rPr>
        <w:t>adulta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2"/>
          <w:sz w:val="20"/>
        </w:rPr>
        <w:t xml:space="preserve"> </w:t>
      </w:r>
      <w:r>
        <w:rPr>
          <w:sz w:val="20"/>
        </w:rPr>
        <w:t>huevo</w:t>
      </w:r>
      <w:r>
        <w:rPr>
          <w:spacing w:val="-2"/>
          <w:sz w:val="20"/>
        </w:rPr>
        <w:t xml:space="preserve"> </w:t>
      </w:r>
      <w:r>
        <w:rPr>
          <w:sz w:val="20"/>
        </w:rPr>
        <w:t>de Metastrongylus</w:t>
      </w:r>
      <w:r>
        <w:rPr>
          <w:spacing w:val="-2"/>
          <w:sz w:val="20"/>
        </w:rPr>
        <w:t xml:space="preserve"> </w:t>
      </w:r>
      <w:r>
        <w:rPr>
          <w:sz w:val="20"/>
        </w:rPr>
        <w:t>spp</w:t>
      </w:r>
    </w:p>
    <w:p w14:paraId="57F608B6" w14:textId="77777777" w:rsidR="00BB1B31" w:rsidRDefault="00BB1B31">
      <w:pPr>
        <w:jc w:val="both"/>
        <w:rPr>
          <w:sz w:val="20"/>
        </w:rPr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14B91BE4" w14:textId="77777777" w:rsidR="00BB1B31" w:rsidRDefault="00FE65DE">
      <w:pPr>
        <w:pStyle w:val="Textoindependiente"/>
        <w:spacing w:before="102" w:line="360" w:lineRule="auto"/>
        <w:ind w:left="828" w:right="460"/>
        <w:jc w:val="both"/>
      </w:pPr>
      <w:r>
        <w:rPr>
          <w:b/>
        </w:rPr>
        <w:lastRenderedPageBreak/>
        <w:t xml:space="preserve">Control y prevención: </w:t>
      </w:r>
      <w:r>
        <w:t>El mejor modo de prevenir la enfermedad es evitar que</w:t>
      </w:r>
      <w:r>
        <w:rPr>
          <w:spacing w:val="1"/>
        </w:rPr>
        <w:t xml:space="preserve"> </w:t>
      </w:r>
      <w:r>
        <w:t>entren en contacto y consuman lombrices de tierra, especialmente los lechones y</w:t>
      </w:r>
      <w:r>
        <w:rPr>
          <w:spacing w:val="1"/>
        </w:rPr>
        <w:t xml:space="preserve"> </w:t>
      </w:r>
      <w:r>
        <w:t>cerdos</w:t>
      </w:r>
      <w:r>
        <w:rPr>
          <w:spacing w:val="-15"/>
        </w:rPr>
        <w:t xml:space="preserve"> </w:t>
      </w:r>
      <w:r>
        <w:t>jóvenes.</w:t>
      </w:r>
      <w:r>
        <w:rPr>
          <w:spacing w:val="-13"/>
        </w:rPr>
        <w:t xml:space="preserve"> </w:t>
      </w:r>
      <w:r>
        <w:t>Los</w:t>
      </w:r>
      <w:r>
        <w:rPr>
          <w:spacing w:val="-13"/>
        </w:rPr>
        <w:t xml:space="preserve"> </w:t>
      </w:r>
      <w:r>
        <w:t>endectocidas</w:t>
      </w:r>
      <w:r>
        <w:rPr>
          <w:spacing w:val="-14"/>
        </w:rPr>
        <w:t xml:space="preserve"> </w:t>
      </w:r>
      <w:r>
        <w:t>y</w:t>
      </w:r>
      <w:r>
        <w:rPr>
          <w:spacing w:val="-13"/>
        </w:rPr>
        <w:t xml:space="preserve"> </w:t>
      </w:r>
      <w:r>
        <w:t>benzimidazoles</w:t>
      </w:r>
      <w:r>
        <w:rPr>
          <w:spacing w:val="-13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amplio</w:t>
      </w:r>
      <w:r>
        <w:rPr>
          <w:spacing w:val="-13"/>
        </w:rPr>
        <w:t xml:space="preserve"> </w:t>
      </w:r>
      <w:r>
        <w:t>espectro</w:t>
      </w:r>
      <w:r>
        <w:rPr>
          <w:spacing w:val="-12"/>
        </w:rPr>
        <w:t xml:space="preserve"> </w:t>
      </w:r>
      <w:r>
        <w:t>(albendazol,</w:t>
      </w:r>
      <w:r>
        <w:rPr>
          <w:spacing w:val="-58"/>
        </w:rPr>
        <w:t xml:space="preserve"> </w:t>
      </w:r>
      <w:r>
        <w:t>fenbendazol,</w:t>
      </w:r>
      <w:r>
        <w:rPr>
          <w:spacing w:val="1"/>
        </w:rPr>
        <w:t xml:space="preserve"> </w:t>
      </w:r>
      <w:r>
        <w:t>oxfendazol)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levamisol</w:t>
      </w:r>
      <w:r>
        <w:rPr>
          <w:spacing w:val="1"/>
        </w:rPr>
        <w:t xml:space="preserve"> </w:t>
      </w:r>
      <w:r>
        <w:t>aplicado</w:t>
      </w:r>
      <w:r>
        <w:rPr>
          <w:spacing w:val="1"/>
        </w:rPr>
        <w:t xml:space="preserve"> </w:t>
      </w:r>
      <w:r>
        <w:t>repetidamente</w:t>
      </w:r>
      <w:r>
        <w:rPr>
          <w:spacing w:val="1"/>
        </w:rPr>
        <w:t xml:space="preserve"> </w:t>
      </w:r>
      <w:r>
        <w:t>vía</w:t>
      </w:r>
      <w:r>
        <w:rPr>
          <w:spacing w:val="1"/>
        </w:rPr>
        <w:t xml:space="preserve"> </w:t>
      </w:r>
      <w:r>
        <w:t>oral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eficaces</w:t>
      </w:r>
      <w:r>
        <w:rPr>
          <w:spacing w:val="-1"/>
        </w:rPr>
        <w:t xml:space="preserve"> </w:t>
      </w:r>
      <w:r>
        <w:t>contra</w:t>
      </w:r>
      <w:r>
        <w:rPr>
          <w:spacing w:val="-1"/>
        </w:rPr>
        <w:t xml:space="preserve"> </w:t>
      </w:r>
      <w:r>
        <w:t>este nematodo.  (Dubley, 2009).</w:t>
      </w:r>
    </w:p>
    <w:p w14:paraId="1C6FB147" w14:textId="77777777" w:rsidR="00BB1B31" w:rsidRDefault="00BB1B31">
      <w:pPr>
        <w:pStyle w:val="Textoindependiente"/>
        <w:spacing w:before="9"/>
        <w:rPr>
          <w:sz w:val="20"/>
        </w:rPr>
      </w:pPr>
    </w:p>
    <w:p w14:paraId="03F0B428" w14:textId="77777777" w:rsidR="00BB1B31" w:rsidRDefault="00FE65DE">
      <w:pPr>
        <w:pStyle w:val="Textoindependiente"/>
        <w:spacing w:line="360" w:lineRule="auto"/>
        <w:ind w:left="828" w:right="458"/>
        <w:jc w:val="both"/>
      </w:pPr>
      <w:r>
        <w:rPr>
          <w:b/>
        </w:rPr>
        <w:t xml:space="preserve">Ciclo evolutivo: </w:t>
      </w:r>
      <w:r>
        <w:t>Debido a su ciclo evolutivo indirecto, en general</w:t>
      </w:r>
      <w:r>
        <w:rPr>
          <w:spacing w:val="1"/>
        </w:rPr>
        <w:t xml:space="preserve"> </w:t>
      </w:r>
      <w:r>
        <w:t>están más</w:t>
      </w:r>
      <w:r>
        <w:rPr>
          <w:spacing w:val="1"/>
        </w:rPr>
        <w:t xml:space="preserve"> </w:t>
      </w:r>
      <w:r>
        <w:t>expuestos los cerdos criados en explotaciones extensivas. Por el</w:t>
      </w:r>
      <w:r>
        <w:rPr>
          <w:spacing w:val="1"/>
        </w:rPr>
        <w:t xml:space="preserve"> </w:t>
      </w:r>
      <w:r>
        <w:t>contrario, en</w:t>
      </w:r>
      <w:r>
        <w:rPr>
          <w:spacing w:val="1"/>
        </w:rPr>
        <w:t xml:space="preserve"> </w:t>
      </w:r>
      <w:r>
        <w:t>explotaciones intensivas con ciertas medidas higiénicas, la enfermedad se presenta</w:t>
      </w:r>
      <w:r>
        <w:rPr>
          <w:spacing w:val="-57"/>
        </w:rPr>
        <w:t xml:space="preserve"> </w:t>
      </w:r>
      <w:r>
        <w:t>más</w:t>
      </w:r>
      <w:r>
        <w:rPr>
          <w:spacing w:val="-1"/>
        </w:rPr>
        <w:t xml:space="preserve"> </w:t>
      </w:r>
      <w:r>
        <w:t>raramente.  (García</w:t>
      </w:r>
      <w:r>
        <w:rPr>
          <w:spacing w:val="1"/>
        </w:rPr>
        <w:t xml:space="preserve"> </w:t>
      </w:r>
      <w:r>
        <w:t>et al, 2015).</w:t>
      </w:r>
    </w:p>
    <w:p w14:paraId="443C2152" w14:textId="77777777" w:rsidR="00BB1B31" w:rsidRDefault="00BB1B31">
      <w:pPr>
        <w:pStyle w:val="Textoindependiente"/>
        <w:spacing w:before="11"/>
        <w:rPr>
          <w:sz w:val="20"/>
        </w:rPr>
      </w:pPr>
    </w:p>
    <w:p w14:paraId="51D728DF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t>Las infestaciones débiles suelen pasar desapercibidas, pero las parasitaciones más</w:t>
      </w:r>
      <w:r>
        <w:rPr>
          <w:spacing w:val="1"/>
        </w:rPr>
        <w:t xml:space="preserve"> </w:t>
      </w:r>
      <w:r>
        <w:t>elevadas constituyen un importante factor de mortalidad de cerdos jóvenes en</w:t>
      </w:r>
      <w:r>
        <w:rPr>
          <w:spacing w:val="1"/>
        </w:rPr>
        <w:t xml:space="preserve"> </w:t>
      </w:r>
      <w:r>
        <w:t>poblaciones de cerdos y jabalís en Europa y EEUU. Las pérdidas que se presentan</w:t>
      </w:r>
      <w:r>
        <w:rPr>
          <w:spacing w:val="-57"/>
        </w:rPr>
        <w:t xml:space="preserve"> </w:t>
      </w:r>
      <w:r>
        <w:t>son debidas a la falta de productividad de los animales, retrasos en el crecimiento,</w:t>
      </w:r>
      <w:r>
        <w:rPr>
          <w:spacing w:val="1"/>
        </w:rPr>
        <w:t xml:space="preserve"> </w:t>
      </w:r>
      <w:r>
        <w:t>gastos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tratamientos, mortandad, etc.</w:t>
      </w:r>
      <w:r>
        <w:rPr>
          <w:spacing w:val="1"/>
        </w:rPr>
        <w:t xml:space="preserve"> </w:t>
      </w:r>
      <w:r>
        <w:t>(Reyna, 2018).</w:t>
      </w:r>
    </w:p>
    <w:p w14:paraId="4647C3EF" w14:textId="77777777" w:rsidR="00BB1B31" w:rsidRDefault="00BB1B31">
      <w:pPr>
        <w:pStyle w:val="Textoindependiente"/>
        <w:rPr>
          <w:sz w:val="21"/>
        </w:rPr>
      </w:pPr>
    </w:p>
    <w:p w14:paraId="4A348842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rPr>
          <w:b/>
        </w:rPr>
        <w:t>Sintomatología:</w:t>
      </w:r>
      <w:r>
        <w:rPr>
          <w:b/>
          <w:spacing w:val="1"/>
        </w:rPr>
        <w:t xml:space="preserve"> </w:t>
      </w:r>
      <w:r>
        <w:t>Las infestaciones ligeras no se manifiestan con claridad; si son</w:t>
      </w:r>
      <w:r>
        <w:rPr>
          <w:spacing w:val="-57"/>
        </w:rPr>
        <w:t xml:space="preserve"> </w:t>
      </w:r>
      <w:r>
        <w:t>intensas,</w:t>
      </w:r>
      <w:r>
        <w:rPr>
          <w:spacing w:val="-8"/>
        </w:rPr>
        <w:t xml:space="preserve"> </w:t>
      </w:r>
      <w:r>
        <w:t>hay</w:t>
      </w:r>
      <w:r>
        <w:rPr>
          <w:spacing w:val="-9"/>
        </w:rPr>
        <w:t xml:space="preserve"> </w:t>
      </w:r>
      <w:r>
        <w:t>tos,</w:t>
      </w:r>
      <w:r>
        <w:rPr>
          <w:spacing w:val="-8"/>
        </w:rPr>
        <w:t xml:space="preserve"> </w:t>
      </w:r>
      <w:r>
        <w:t>dificultades</w:t>
      </w:r>
      <w:r>
        <w:rPr>
          <w:spacing w:val="-8"/>
        </w:rPr>
        <w:t xml:space="preserve"> </w:t>
      </w:r>
      <w:r>
        <w:t>respiratorias</w:t>
      </w:r>
      <w:r>
        <w:rPr>
          <w:spacing w:val="-8"/>
        </w:rPr>
        <w:t xml:space="preserve"> </w:t>
      </w:r>
      <w:r>
        <w:t>y</w:t>
      </w:r>
      <w:r>
        <w:rPr>
          <w:spacing w:val="-7"/>
        </w:rPr>
        <w:t xml:space="preserve"> </w:t>
      </w:r>
      <w:r>
        <w:t>detención</w:t>
      </w:r>
      <w:r>
        <w:rPr>
          <w:spacing w:val="-8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t>crecimiento,</w:t>
      </w:r>
      <w:r>
        <w:rPr>
          <w:spacing w:val="-9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veces</w:t>
      </w:r>
      <w:r>
        <w:rPr>
          <w:spacing w:val="-8"/>
        </w:rPr>
        <w:t xml:space="preserve"> </w:t>
      </w:r>
      <w:r>
        <w:t>con</w:t>
      </w:r>
      <w:r>
        <w:rPr>
          <w:spacing w:val="-58"/>
        </w:rPr>
        <w:t xml:space="preserve"> </w:t>
      </w:r>
      <w:r>
        <w:t>terminación</w:t>
      </w:r>
      <w:r>
        <w:rPr>
          <w:spacing w:val="-4"/>
        </w:rPr>
        <w:t xml:space="preserve"> </w:t>
      </w:r>
      <w:r>
        <w:t>mortal,</w:t>
      </w:r>
      <w:r>
        <w:rPr>
          <w:spacing w:val="-3"/>
        </w:rPr>
        <w:t xml:space="preserve"> </w:t>
      </w:r>
      <w:r>
        <w:t>si</w:t>
      </w:r>
      <w:r>
        <w:rPr>
          <w:spacing w:val="-4"/>
        </w:rPr>
        <w:t xml:space="preserve"> </w:t>
      </w:r>
      <w:r>
        <w:t>bien</w:t>
      </w:r>
      <w:r>
        <w:rPr>
          <w:spacing w:val="-4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consecuencia</w:t>
      </w:r>
      <w:r>
        <w:rPr>
          <w:spacing w:val="-4"/>
        </w:rPr>
        <w:t xml:space="preserve"> </w:t>
      </w:r>
      <w:r>
        <w:t>más</w:t>
      </w:r>
      <w:r>
        <w:rPr>
          <w:spacing w:val="-4"/>
        </w:rPr>
        <w:t xml:space="preserve"> </w:t>
      </w:r>
      <w:r>
        <w:t>frecuente</w:t>
      </w:r>
      <w:r>
        <w:rPr>
          <w:spacing w:val="-5"/>
        </w:rPr>
        <w:t xml:space="preserve"> </w:t>
      </w:r>
      <w:r>
        <w:t>suele</w:t>
      </w:r>
      <w:r>
        <w:rPr>
          <w:spacing w:val="-5"/>
        </w:rPr>
        <w:t xml:space="preserve"> </w:t>
      </w:r>
      <w:r>
        <w:t>ser</w:t>
      </w:r>
      <w:r>
        <w:rPr>
          <w:spacing w:val="-6"/>
        </w:rPr>
        <w:t xml:space="preserve"> </w:t>
      </w:r>
      <w:r>
        <w:t>una</w:t>
      </w:r>
      <w:r>
        <w:rPr>
          <w:spacing w:val="-2"/>
        </w:rPr>
        <w:t xml:space="preserve"> </w:t>
      </w:r>
      <w:r>
        <w:t>infestación</w:t>
      </w:r>
      <w:r>
        <w:rPr>
          <w:spacing w:val="-58"/>
        </w:rPr>
        <w:t xml:space="preserve"> </w:t>
      </w:r>
      <w:r>
        <w:t>bacteriana secundaria. Esporádicamente se observan también síntomas nerviosos.</w:t>
      </w:r>
      <w:r>
        <w:rPr>
          <w:spacing w:val="1"/>
        </w:rPr>
        <w:t xml:space="preserve"> </w:t>
      </w:r>
      <w:r>
        <w:t>Son</w:t>
      </w:r>
      <w:r>
        <w:rPr>
          <w:spacing w:val="-1"/>
        </w:rPr>
        <w:t xml:space="preserve"> </w:t>
      </w:r>
      <w:r>
        <w:t>perceptibles en</w:t>
      </w:r>
      <w:r>
        <w:rPr>
          <w:spacing w:val="-1"/>
        </w:rPr>
        <w:t xml:space="preserve"> </w:t>
      </w:r>
      <w:r>
        <w:t>particular</w:t>
      </w:r>
      <w:r>
        <w:rPr>
          <w:spacing w:val="-2"/>
        </w:rPr>
        <w:t xml:space="preserve"> </w:t>
      </w:r>
      <w:r>
        <w:t>los cerdos</w:t>
      </w:r>
      <w:r>
        <w:rPr>
          <w:spacing w:val="-1"/>
        </w:rPr>
        <w:t xml:space="preserve"> </w:t>
      </w:r>
      <w:r>
        <w:t>jóvenes.</w:t>
      </w:r>
      <w:r>
        <w:rPr>
          <w:spacing w:val="2"/>
        </w:rPr>
        <w:t xml:space="preserve"> </w:t>
      </w:r>
      <w:r>
        <w:t>(Quiroz, 2017).</w:t>
      </w:r>
    </w:p>
    <w:p w14:paraId="5C5C1D0C" w14:textId="77777777" w:rsidR="00BB1B31" w:rsidRDefault="00BB1B31">
      <w:pPr>
        <w:pStyle w:val="Textoindependiente"/>
        <w:spacing w:before="9"/>
        <w:rPr>
          <w:sz w:val="20"/>
        </w:rPr>
      </w:pPr>
    </w:p>
    <w:p w14:paraId="54D343BA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rPr>
          <w:b/>
        </w:rPr>
        <w:t xml:space="preserve">Prevención y tratamiento: </w:t>
      </w:r>
      <w:r>
        <w:t>La infestación por vermes pulmonares sólo se puede</w:t>
      </w:r>
      <w:r>
        <w:rPr>
          <w:spacing w:val="1"/>
        </w:rPr>
        <w:t xml:space="preserve"> </w:t>
      </w:r>
      <w:r>
        <w:rPr>
          <w:spacing w:val="-1"/>
        </w:rPr>
        <w:t>diagnosticar</w:t>
      </w:r>
      <w:r>
        <w:rPr>
          <w:spacing w:val="-16"/>
        </w:rPr>
        <w:t xml:space="preserve"> </w:t>
      </w:r>
      <w:r>
        <w:t>prácticamente</w:t>
      </w:r>
      <w:r>
        <w:rPr>
          <w:spacing w:val="-15"/>
        </w:rPr>
        <w:t xml:space="preserve"> </w:t>
      </w:r>
      <w:r>
        <w:t>descubriendo</w:t>
      </w:r>
      <w:r>
        <w:rPr>
          <w:spacing w:val="-12"/>
        </w:rPr>
        <w:t xml:space="preserve"> </w:t>
      </w:r>
      <w:r>
        <w:t>los</w:t>
      </w:r>
      <w:r>
        <w:rPr>
          <w:spacing w:val="-14"/>
        </w:rPr>
        <w:t xml:space="preserve"> </w:t>
      </w:r>
      <w:r>
        <w:t>gusanos</w:t>
      </w:r>
      <w:r>
        <w:rPr>
          <w:spacing w:val="-14"/>
        </w:rPr>
        <w:t xml:space="preserve"> </w:t>
      </w:r>
      <w:r>
        <w:t>en</w:t>
      </w:r>
      <w:r>
        <w:rPr>
          <w:spacing w:val="-15"/>
        </w:rPr>
        <w:t xml:space="preserve"> </w:t>
      </w:r>
      <w:r>
        <w:t>los</w:t>
      </w:r>
      <w:r>
        <w:rPr>
          <w:spacing w:val="-13"/>
        </w:rPr>
        <w:t xml:space="preserve"> </w:t>
      </w:r>
      <w:r>
        <w:t>bronquios</w:t>
      </w:r>
      <w:r>
        <w:rPr>
          <w:spacing w:val="-14"/>
        </w:rPr>
        <w:t xml:space="preserve"> </w:t>
      </w:r>
      <w:r>
        <w:t>o</w:t>
      </w:r>
      <w:r>
        <w:rPr>
          <w:spacing w:val="-14"/>
        </w:rPr>
        <w:t xml:space="preserve"> </w:t>
      </w:r>
      <w:r>
        <w:t>los</w:t>
      </w:r>
      <w:r>
        <w:rPr>
          <w:spacing w:val="-14"/>
        </w:rPr>
        <w:t xml:space="preserve"> </w:t>
      </w:r>
      <w:r>
        <w:t>nódulos</w:t>
      </w:r>
      <w:r>
        <w:rPr>
          <w:spacing w:val="-57"/>
        </w:rPr>
        <w:t xml:space="preserve"> </w:t>
      </w:r>
      <w:r>
        <w:t>parasitados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cerdos</w:t>
      </w:r>
      <w:r>
        <w:rPr>
          <w:spacing w:val="1"/>
        </w:rPr>
        <w:t xml:space="preserve"> </w:t>
      </w:r>
      <w:r>
        <w:t>muertos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sacrificados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emergencia;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examen</w:t>
      </w:r>
      <w:r>
        <w:rPr>
          <w:spacing w:val="1"/>
        </w:rPr>
        <w:t xml:space="preserve"> </w:t>
      </w:r>
      <w:r>
        <w:t>coprológico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siempre</w:t>
      </w:r>
      <w:r>
        <w:rPr>
          <w:spacing w:val="1"/>
        </w:rPr>
        <w:t xml:space="preserve"> </w:t>
      </w:r>
      <w:r>
        <w:t>proporciona</w:t>
      </w:r>
      <w:r>
        <w:rPr>
          <w:spacing w:val="1"/>
        </w:rPr>
        <w:t xml:space="preserve"> </w:t>
      </w:r>
      <w:r>
        <w:t>resultados</w:t>
      </w:r>
      <w:r>
        <w:rPr>
          <w:spacing w:val="1"/>
        </w:rPr>
        <w:t xml:space="preserve"> </w:t>
      </w:r>
      <w:r>
        <w:t>exactos.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tratamiento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tetramisol</w:t>
      </w:r>
      <w:r>
        <w:rPr>
          <w:spacing w:val="-1"/>
        </w:rPr>
        <w:t xml:space="preserve"> </w:t>
      </w:r>
      <w:r>
        <w:t>tiene</w:t>
      </w:r>
      <w:r>
        <w:rPr>
          <w:spacing w:val="-2"/>
        </w:rPr>
        <w:t xml:space="preserve"> </w:t>
      </w:r>
      <w:r>
        <w:t>éxito.  (Bowman, 2011).</w:t>
      </w:r>
    </w:p>
    <w:p w14:paraId="47DA25C4" w14:textId="77777777" w:rsidR="00BB1B31" w:rsidRDefault="00BB1B31">
      <w:pPr>
        <w:pStyle w:val="Textoindependiente"/>
        <w:spacing w:before="10"/>
        <w:rPr>
          <w:sz w:val="20"/>
        </w:rPr>
      </w:pPr>
    </w:p>
    <w:p w14:paraId="16E798F6" w14:textId="77777777" w:rsidR="00BB1B31" w:rsidRDefault="00FE65DE">
      <w:pPr>
        <w:pStyle w:val="Textoindependiente"/>
        <w:spacing w:line="360" w:lineRule="auto"/>
        <w:ind w:left="828" w:right="463" w:firstLine="60"/>
        <w:jc w:val="both"/>
      </w:pPr>
      <w:r>
        <w:t>La profilaxis estriba ante todo en evitar que los cerdos deambulen en el campo y</w:t>
      </w:r>
      <w:r>
        <w:rPr>
          <w:spacing w:val="1"/>
        </w:rPr>
        <w:t xml:space="preserve"> </w:t>
      </w:r>
      <w:r>
        <w:t>lograr que permanezcan en corrales o porquerizas.</w:t>
      </w:r>
      <w:r>
        <w:rPr>
          <w:spacing w:val="1"/>
        </w:rPr>
        <w:t xml:space="preserve"> </w:t>
      </w:r>
      <w:r>
        <w:t>Como en cualquier parasitosis</w:t>
      </w:r>
      <w:r>
        <w:rPr>
          <w:spacing w:val="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prevención radica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higiene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las instalaciones (Zumbado, 2012).</w:t>
      </w:r>
    </w:p>
    <w:p w14:paraId="4DE3D727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38C1DF71" w14:textId="77777777" w:rsidR="00BB1B31" w:rsidRDefault="00FE65DE">
      <w:pPr>
        <w:pStyle w:val="Ttulo2"/>
        <w:numPr>
          <w:ilvl w:val="2"/>
          <w:numId w:val="16"/>
        </w:numPr>
        <w:tabs>
          <w:tab w:val="left" w:pos="1429"/>
        </w:tabs>
        <w:spacing w:before="102"/>
        <w:ind w:left="1428" w:hanging="601"/>
      </w:pPr>
      <w:bookmarkStart w:id="17" w:name="_bookmark16"/>
      <w:bookmarkEnd w:id="17"/>
      <w:r>
        <w:lastRenderedPageBreak/>
        <w:t>Trichurosis</w:t>
      </w:r>
    </w:p>
    <w:p w14:paraId="00A5B797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7080BE8B" w14:textId="77777777" w:rsidR="00BB1B31" w:rsidRDefault="00FE65DE">
      <w:pPr>
        <w:pStyle w:val="Textoindependiente"/>
        <w:spacing w:line="360" w:lineRule="auto"/>
        <w:ind w:left="828" w:right="463"/>
        <w:jc w:val="both"/>
      </w:pPr>
      <w:r>
        <w:t>Trichuris suis o gusano látigo parasita principalmente el intestino grueso en cerdos</w:t>
      </w:r>
      <w:r>
        <w:rPr>
          <w:spacing w:val="-58"/>
        </w:rPr>
        <w:t xml:space="preserve"> </w:t>
      </w:r>
      <w:r>
        <w:t>en crecimiento causando diarreas. Tienen un ciclo vital directo: tras salir del</w:t>
      </w:r>
      <w:r>
        <w:rPr>
          <w:spacing w:val="1"/>
        </w:rPr>
        <w:t xml:space="preserve"> </w:t>
      </w:r>
      <w:r>
        <w:t>hospedador a través de las heces, las larvas infectivas se desarrollan dentro de los</w:t>
      </w:r>
      <w:r>
        <w:rPr>
          <w:spacing w:val="1"/>
        </w:rPr>
        <w:t xml:space="preserve"> </w:t>
      </w:r>
      <w:r>
        <w:t>huevos</w:t>
      </w:r>
      <w:r>
        <w:rPr>
          <w:spacing w:val="-1"/>
        </w:rPr>
        <w:t xml:space="preserve"> </w:t>
      </w:r>
      <w:r>
        <w:t>(3</w:t>
      </w:r>
      <w:r>
        <w:rPr>
          <w:spacing w:val="-1"/>
        </w:rPr>
        <w:t xml:space="preserve"> </w:t>
      </w:r>
      <w:r>
        <w:t>o más semanas</w:t>
      </w:r>
      <w:r>
        <w:rPr>
          <w:spacing w:val="1"/>
        </w:rPr>
        <w:t xml:space="preserve"> </w:t>
      </w:r>
      <w:r>
        <w:t>en el exterior). (Arce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al, 2010).</w:t>
      </w:r>
    </w:p>
    <w:p w14:paraId="161ADE86" w14:textId="77777777" w:rsidR="00BB1B31" w:rsidRDefault="00FE65DE">
      <w:pPr>
        <w:pStyle w:val="Textoindependiente"/>
        <w:spacing w:before="7"/>
        <w:rPr>
          <w:sz w:val="17"/>
        </w:rPr>
      </w:pPr>
      <w:r>
        <w:rPr>
          <w:noProof/>
          <w:lang w:eastAsia="es-ES"/>
        </w:rPr>
        <w:drawing>
          <wp:anchor distT="0" distB="0" distL="0" distR="0" simplePos="0" relativeHeight="6" behindDoc="0" locked="0" layoutInCell="1" allowOverlap="1" wp14:anchorId="51B06FCF" wp14:editId="78BE455E">
            <wp:simplePos x="0" y="0"/>
            <wp:positionH relativeFrom="page">
              <wp:posOffset>1440180</wp:posOffset>
            </wp:positionH>
            <wp:positionV relativeFrom="paragraph">
              <wp:posOffset>153413</wp:posOffset>
            </wp:positionV>
            <wp:extent cx="4962908" cy="1342262"/>
            <wp:effectExtent l="0" t="0" r="0" b="0"/>
            <wp:wrapTopAndBottom/>
            <wp:docPr id="15" name="image8.jpeg" descr="C:\Users\Microsoft\Desktop\ddddd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62908" cy="13422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FD77BA5" w14:textId="77777777" w:rsidR="00BB1B31" w:rsidRDefault="00BB1B31">
      <w:pPr>
        <w:pStyle w:val="Textoindependiente"/>
        <w:spacing w:before="7"/>
        <w:rPr>
          <w:sz w:val="35"/>
        </w:rPr>
      </w:pPr>
    </w:p>
    <w:p w14:paraId="28AF2EED" w14:textId="77777777" w:rsidR="00BB1B31" w:rsidRDefault="00FE65DE">
      <w:pPr>
        <w:ind w:left="828"/>
        <w:jc w:val="both"/>
        <w:rPr>
          <w:sz w:val="20"/>
        </w:rPr>
      </w:pPr>
      <w:r>
        <w:rPr>
          <w:b/>
          <w:sz w:val="20"/>
        </w:rPr>
        <w:t>Figura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7:</w:t>
      </w:r>
      <w:r>
        <w:rPr>
          <w:b/>
          <w:spacing w:val="1"/>
          <w:sz w:val="20"/>
        </w:rPr>
        <w:t xml:space="preserve"> </w:t>
      </w:r>
      <w:r>
        <w:rPr>
          <w:sz w:val="20"/>
        </w:rPr>
        <w:t>Fase</w:t>
      </w:r>
      <w:r>
        <w:rPr>
          <w:spacing w:val="-1"/>
          <w:sz w:val="20"/>
        </w:rPr>
        <w:t xml:space="preserve"> </w:t>
      </w:r>
      <w:r>
        <w:rPr>
          <w:sz w:val="20"/>
        </w:rPr>
        <w:t>adulta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2"/>
          <w:sz w:val="20"/>
        </w:rPr>
        <w:t xml:space="preserve"> </w:t>
      </w:r>
      <w:r>
        <w:rPr>
          <w:sz w:val="20"/>
        </w:rPr>
        <w:t>huevo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Trichuris</w:t>
      </w:r>
      <w:r>
        <w:rPr>
          <w:spacing w:val="-2"/>
          <w:sz w:val="20"/>
        </w:rPr>
        <w:t xml:space="preserve"> </w:t>
      </w:r>
      <w:r>
        <w:rPr>
          <w:sz w:val="20"/>
        </w:rPr>
        <w:t>suis</w:t>
      </w:r>
    </w:p>
    <w:p w14:paraId="63A80699" w14:textId="77777777" w:rsidR="00BB1B31" w:rsidRDefault="00BB1B31">
      <w:pPr>
        <w:pStyle w:val="Textoindependiente"/>
        <w:rPr>
          <w:sz w:val="22"/>
        </w:rPr>
      </w:pPr>
    </w:p>
    <w:p w14:paraId="401206E1" w14:textId="77777777" w:rsidR="00BB1B31" w:rsidRDefault="00FE65DE">
      <w:pPr>
        <w:pStyle w:val="Textoindependiente"/>
        <w:spacing w:before="139" w:line="360" w:lineRule="auto"/>
        <w:ind w:left="828" w:right="458"/>
        <w:jc w:val="both"/>
      </w:pPr>
      <w:r>
        <w:t>Estos</w:t>
      </w:r>
      <w:r>
        <w:rPr>
          <w:spacing w:val="-11"/>
        </w:rPr>
        <w:t xml:space="preserve"> </w:t>
      </w:r>
      <w:r>
        <w:t>huevos</w:t>
      </w:r>
      <w:r>
        <w:rPr>
          <w:spacing w:val="-11"/>
        </w:rPr>
        <w:t xml:space="preserve"> </w:t>
      </w:r>
      <w:r>
        <w:t>infectivos</w:t>
      </w:r>
      <w:r>
        <w:rPr>
          <w:spacing w:val="-10"/>
        </w:rPr>
        <w:t xml:space="preserve"> </w:t>
      </w:r>
      <w:r>
        <w:t>son</w:t>
      </w:r>
      <w:r>
        <w:rPr>
          <w:spacing w:val="-11"/>
        </w:rPr>
        <w:t xml:space="preserve"> </w:t>
      </w:r>
      <w:r>
        <w:t>muy</w:t>
      </w:r>
      <w:r>
        <w:rPr>
          <w:spacing w:val="-10"/>
        </w:rPr>
        <w:t xml:space="preserve"> </w:t>
      </w:r>
      <w:r>
        <w:t>resistentes</w:t>
      </w:r>
      <w:r>
        <w:rPr>
          <w:spacing w:val="-11"/>
        </w:rPr>
        <w:t xml:space="preserve"> </w:t>
      </w:r>
      <w:r>
        <w:t>al</w:t>
      </w:r>
      <w:r>
        <w:rPr>
          <w:spacing w:val="-7"/>
        </w:rPr>
        <w:t xml:space="preserve"> </w:t>
      </w:r>
      <w:r>
        <w:t>frío</w:t>
      </w:r>
      <w:r>
        <w:rPr>
          <w:spacing w:val="-8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sequía</w:t>
      </w:r>
      <w:r>
        <w:rPr>
          <w:spacing w:val="-12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pueden</w:t>
      </w:r>
      <w:r>
        <w:rPr>
          <w:spacing w:val="-11"/>
        </w:rPr>
        <w:t xml:space="preserve"> </w:t>
      </w:r>
      <w:r>
        <w:t>sobrevivir</w:t>
      </w:r>
      <w:r>
        <w:rPr>
          <w:spacing w:val="-57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entorno</w:t>
      </w:r>
      <w:r>
        <w:rPr>
          <w:spacing w:val="1"/>
        </w:rPr>
        <w:t xml:space="preserve"> </w:t>
      </w:r>
      <w:r>
        <w:t>durante</w:t>
      </w:r>
      <w:r>
        <w:rPr>
          <w:spacing w:val="1"/>
        </w:rPr>
        <w:t xml:space="preserve"> </w:t>
      </w:r>
      <w:r>
        <w:t>años.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huevos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larvas</w:t>
      </w:r>
      <w:r>
        <w:rPr>
          <w:spacing w:val="1"/>
        </w:rPr>
        <w:t xml:space="preserve"> </w:t>
      </w:r>
      <w:r>
        <w:t>infectivas</w:t>
      </w:r>
      <w:r>
        <w:rPr>
          <w:spacing w:val="1"/>
        </w:rPr>
        <w:t xml:space="preserve"> </w:t>
      </w:r>
      <w:r>
        <w:t>infectan</w:t>
      </w:r>
      <w:r>
        <w:rPr>
          <w:spacing w:val="1"/>
        </w:rPr>
        <w:t xml:space="preserve"> </w:t>
      </w:r>
      <w:r>
        <w:t>al</w:t>
      </w:r>
      <w:r>
        <w:rPr>
          <w:spacing w:val="-57"/>
        </w:rPr>
        <w:t xml:space="preserve"> </w:t>
      </w:r>
      <w:r>
        <w:t>hospedador final a través de pastos, aguas u otros alimentos contaminados con</w:t>
      </w:r>
      <w:r>
        <w:rPr>
          <w:spacing w:val="1"/>
        </w:rPr>
        <w:t xml:space="preserve"> </w:t>
      </w:r>
      <w:r>
        <w:t>huevos. También pueden afectar a cerdas y cerdos en transición y cebo donde las</w:t>
      </w:r>
      <w:r>
        <w:rPr>
          <w:spacing w:val="1"/>
        </w:rPr>
        <w:t xml:space="preserve"> </w:t>
      </w:r>
      <w:r>
        <w:t>larvas irritan la mucosa y los adultos penetran en la pared del ciego.</w:t>
      </w:r>
      <w:r>
        <w:rPr>
          <w:spacing w:val="1"/>
        </w:rPr>
        <w:t xml:space="preserve"> </w:t>
      </w:r>
      <w:r>
        <w:t>(García et al,</w:t>
      </w:r>
      <w:r>
        <w:rPr>
          <w:spacing w:val="1"/>
        </w:rPr>
        <w:t xml:space="preserve"> </w:t>
      </w:r>
      <w:r>
        <w:t>2015).</w:t>
      </w:r>
    </w:p>
    <w:p w14:paraId="0E9EC3C7" w14:textId="77777777" w:rsidR="00BB1B31" w:rsidRDefault="00BB1B31">
      <w:pPr>
        <w:pStyle w:val="Textoindependiente"/>
        <w:spacing w:before="11"/>
        <w:rPr>
          <w:sz w:val="20"/>
        </w:rPr>
      </w:pPr>
    </w:p>
    <w:p w14:paraId="7BC95B31" w14:textId="77777777" w:rsidR="00BB1B31" w:rsidRDefault="00FE65DE">
      <w:pPr>
        <w:pStyle w:val="Textoindependiente"/>
        <w:spacing w:line="360" w:lineRule="auto"/>
        <w:ind w:left="828" w:right="455"/>
        <w:jc w:val="both"/>
      </w:pPr>
      <w:r>
        <w:t>El</w:t>
      </w:r>
      <w:r>
        <w:rPr>
          <w:spacing w:val="-13"/>
        </w:rPr>
        <w:t xml:space="preserve"> </w:t>
      </w:r>
      <w:r>
        <w:t>daño</w:t>
      </w:r>
      <w:r>
        <w:rPr>
          <w:spacing w:val="-13"/>
        </w:rPr>
        <w:t xml:space="preserve"> </w:t>
      </w:r>
      <w:r>
        <w:t>es</w:t>
      </w:r>
      <w:r>
        <w:rPr>
          <w:spacing w:val="-12"/>
        </w:rPr>
        <w:t xml:space="preserve"> </w:t>
      </w:r>
      <w:r>
        <w:t>relativamente</w:t>
      </w:r>
      <w:r>
        <w:rPr>
          <w:spacing w:val="-14"/>
        </w:rPr>
        <w:t xml:space="preserve"> </w:t>
      </w:r>
      <w:r>
        <w:t>leve</w:t>
      </w:r>
      <w:r>
        <w:rPr>
          <w:spacing w:val="-14"/>
        </w:rPr>
        <w:t xml:space="preserve"> </w:t>
      </w:r>
      <w:r>
        <w:t>y</w:t>
      </w:r>
      <w:r>
        <w:rPr>
          <w:spacing w:val="-12"/>
        </w:rPr>
        <w:t xml:space="preserve"> </w:t>
      </w:r>
      <w:r>
        <w:t>sin</w:t>
      </w:r>
      <w:r>
        <w:rPr>
          <w:spacing w:val="-13"/>
        </w:rPr>
        <w:t xml:space="preserve"> </w:t>
      </w:r>
      <w:r>
        <w:t>síntomas,</w:t>
      </w:r>
      <w:r>
        <w:rPr>
          <w:spacing w:val="-13"/>
        </w:rPr>
        <w:t xml:space="preserve"> </w:t>
      </w:r>
      <w:r>
        <w:t>salvo</w:t>
      </w:r>
      <w:r>
        <w:rPr>
          <w:spacing w:val="-11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caso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infestaciones</w:t>
      </w:r>
      <w:r>
        <w:rPr>
          <w:spacing w:val="-10"/>
        </w:rPr>
        <w:t xml:space="preserve"> </w:t>
      </w:r>
      <w:r>
        <w:t>masivas</w:t>
      </w:r>
      <w:r>
        <w:rPr>
          <w:spacing w:val="-57"/>
        </w:rPr>
        <w:t xml:space="preserve"> </w:t>
      </w:r>
      <w:r>
        <w:t>(pueden causar diarrea acuosa o sangrienta, colitis, pérdida progresiva de peso,</w:t>
      </w:r>
      <w:r>
        <w:rPr>
          <w:spacing w:val="1"/>
        </w:rPr>
        <w:t xml:space="preserve"> </w:t>
      </w:r>
      <w:r>
        <w:t>anemia</w:t>
      </w:r>
      <w:r>
        <w:rPr>
          <w:spacing w:val="-2"/>
        </w:rPr>
        <w:t xml:space="preserve"> </w:t>
      </w:r>
      <w:r>
        <w:t>y a</w:t>
      </w:r>
      <w:r>
        <w:rPr>
          <w:spacing w:val="-1"/>
        </w:rPr>
        <w:t xml:space="preserve"> </w:t>
      </w:r>
      <w:r>
        <w:t>veces</w:t>
      </w:r>
      <w:r>
        <w:rPr>
          <w:spacing w:val="2"/>
        </w:rPr>
        <w:t xml:space="preserve"> </w:t>
      </w:r>
      <w:r>
        <w:t>edema). (Reyna, 2018).</w:t>
      </w:r>
    </w:p>
    <w:p w14:paraId="76BC65F3" w14:textId="77777777" w:rsidR="00BB1B31" w:rsidRDefault="00BB1B31">
      <w:pPr>
        <w:pStyle w:val="Textoindependiente"/>
        <w:spacing w:before="9"/>
        <w:rPr>
          <w:sz w:val="20"/>
        </w:rPr>
      </w:pPr>
    </w:p>
    <w:p w14:paraId="34A024EC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rPr>
          <w:b/>
        </w:rPr>
        <w:t>Prevención</w:t>
      </w:r>
      <w:r>
        <w:rPr>
          <w:b/>
          <w:spacing w:val="1"/>
        </w:rPr>
        <w:t xml:space="preserve"> </w:t>
      </w:r>
      <w:r>
        <w:rPr>
          <w:b/>
        </w:rPr>
        <w:t>y</w:t>
      </w:r>
      <w:r>
        <w:rPr>
          <w:b/>
          <w:spacing w:val="1"/>
        </w:rPr>
        <w:t xml:space="preserve"> </w:t>
      </w:r>
      <w:r>
        <w:rPr>
          <w:b/>
        </w:rPr>
        <w:t>control:</w:t>
      </w:r>
      <w:r>
        <w:rPr>
          <w:b/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utilizan</w:t>
      </w:r>
      <w:r>
        <w:rPr>
          <w:spacing w:val="1"/>
        </w:rPr>
        <w:t xml:space="preserve"> </w:t>
      </w:r>
      <w:r>
        <w:t>benzimidazoles</w:t>
      </w:r>
      <w:r>
        <w:rPr>
          <w:spacing w:val="1"/>
        </w:rPr>
        <w:t xml:space="preserve"> </w:t>
      </w:r>
      <w:r>
        <w:t>(albendazol,</w:t>
      </w:r>
      <w:r>
        <w:rPr>
          <w:spacing w:val="1"/>
        </w:rPr>
        <w:t xml:space="preserve"> </w:t>
      </w:r>
      <w:r>
        <w:t>fenbendazol,</w:t>
      </w:r>
      <w:r>
        <w:rPr>
          <w:spacing w:val="1"/>
        </w:rPr>
        <w:t xml:space="preserve"> </w:t>
      </w:r>
      <w:r>
        <w:t>febantel)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endectocidas</w:t>
      </w:r>
      <w:r>
        <w:rPr>
          <w:spacing w:val="1"/>
        </w:rPr>
        <w:t xml:space="preserve"> </w:t>
      </w:r>
      <w:r>
        <w:t>(abamectina,</w:t>
      </w:r>
      <w:r>
        <w:rPr>
          <w:spacing w:val="1"/>
        </w:rPr>
        <w:t xml:space="preserve"> </w:t>
      </w:r>
      <w:r>
        <w:t>doramectina,</w:t>
      </w:r>
      <w:r>
        <w:rPr>
          <w:spacing w:val="1"/>
        </w:rPr>
        <w:t xml:space="preserve"> </w:t>
      </w:r>
      <w:r>
        <w:t>ivermectina,</w:t>
      </w:r>
      <w:r>
        <w:rPr>
          <w:spacing w:val="1"/>
        </w:rPr>
        <w:t xml:space="preserve"> </w:t>
      </w:r>
      <w:r>
        <w:t>moxidectina).</w:t>
      </w:r>
      <w:r>
        <w:rPr>
          <w:spacing w:val="-57"/>
        </w:rPr>
        <w:t xml:space="preserve"> </w:t>
      </w:r>
      <w:r>
        <w:t>(Naquira,</w:t>
      </w:r>
      <w:r>
        <w:rPr>
          <w:spacing w:val="-1"/>
        </w:rPr>
        <w:t xml:space="preserve"> </w:t>
      </w:r>
      <w:r>
        <w:t>2010).</w:t>
      </w:r>
    </w:p>
    <w:p w14:paraId="7EB53F22" w14:textId="77777777" w:rsidR="00BB1B31" w:rsidRDefault="00BB1B31">
      <w:pPr>
        <w:pStyle w:val="Textoindependiente"/>
        <w:spacing w:before="9"/>
        <w:rPr>
          <w:sz w:val="20"/>
        </w:rPr>
      </w:pPr>
    </w:p>
    <w:p w14:paraId="0A43ED8C" w14:textId="77777777" w:rsidR="00BB1B31" w:rsidRDefault="00FE65DE">
      <w:pPr>
        <w:pStyle w:val="Ttulo2"/>
        <w:numPr>
          <w:ilvl w:val="2"/>
          <w:numId w:val="16"/>
        </w:numPr>
        <w:tabs>
          <w:tab w:val="left" w:pos="1429"/>
        </w:tabs>
        <w:ind w:left="1428" w:hanging="601"/>
      </w:pPr>
      <w:bookmarkStart w:id="18" w:name="_bookmark17"/>
      <w:bookmarkEnd w:id="18"/>
      <w:r>
        <w:t>Triquinosis</w:t>
      </w:r>
    </w:p>
    <w:p w14:paraId="6AFCC070" w14:textId="77777777" w:rsidR="00BB1B31" w:rsidRDefault="00BB1B31">
      <w:pPr>
        <w:pStyle w:val="Textoindependiente"/>
        <w:rPr>
          <w:b/>
          <w:sz w:val="33"/>
        </w:rPr>
      </w:pPr>
    </w:p>
    <w:p w14:paraId="7D6F8BCF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t>En</w:t>
      </w:r>
      <w:r>
        <w:rPr>
          <w:spacing w:val="-2"/>
        </w:rPr>
        <w:t xml:space="preserve"> </w:t>
      </w:r>
      <w:r>
        <w:t>Europa,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triquinelosis</w:t>
      </w:r>
      <w:r>
        <w:rPr>
          <w:spacing w:val="-1"/>
        </w:rPr>
        <w:t xml:space="preserve"> </w:t>
      </w:r>
      <w:r>
        <w:t>está</w:t>
      </w:r>
      <w:r>
        <w:rPr>
          <w:spacing w:val="-2"/>
        </w:rPr>
        <w:t xml:space="preserve"> </w:t>
      </w:r>
      <w:r>
        <w:t>causada</w:t>
      </w:r>
      <w:r>
        <w:rPr>
          <w:spacing w:val="-2"/>
        </w:rPr>
        <w:t xml:space="preserve"> </w:t>
      </w:r>
      <w:r>
        <w:t>principalmente</w:t>
      </w:r>
      <w:r>
        <w:rPr>
          <w:spacing w:val="-3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Trichinella</w:t>
      </w:r>
      <w:r>
        <w:rPr>
          <w:spacing w:val="-2"/>
        </w:rPr>
        <w:t xml:space="preserve"> </w:t>
      </w:r>
      <w:r>
        <w:t>spiralis.</w:t>
      </w:r>
      <w:r>
        <w:rPr>
          <w:spacing w:val="-1"/>
        </w:rPr>
        <w:t xml:space="preserve"> </w:t>
      </w:r>
      <w:r>
        <w:t>En</w:t>
      </w:r>
      <w:r>
        <w:rPr>
          <w:spacing w:val="-58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cerdos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presenta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síntomas</w:t>
      </w:r>
      <w:r>
        <w:rPr>
          <w:spacing w:val="1"/>
        </w:rPr>
        <w:t xml:space="preserve"> </w:t>
      </w:r>
      <w:r>
        <w:t>clínicos,</w:t>
      </w:r>
      <w:r>
        <w:rPr>
          <w:spacing w:val="1"/>
        </w:rPr>
        <w:t xml:space="preserve"> </w:t>
      </w:r>
      <w:r>
        <w:t>pero</w:t>
      </w:r>
      <w:r>
        <w:rPr>
          <w:spacing w:val="1"/>
        </w:rPr>
        <w:t xml:space="preserve"> </w:t>
      </w:r>
      <w:r>
        <w:t>tiene</w:t>
      </w:r>
      <w:r>
        <w:rPr>
          <w:spacing w:val="1"/>
        </w:rPr>
        <w:t xml:space="preserve"> </w:t>
      </w:r>
      <w:r>
        <w:t>gran</w:t>
      </w:r>
      <w:r>
        <w:rPr>
          <w:spacing w:val="1"/>
        </w:rPr>
        <w:t xml:space="preserve"> </w:t>
      </w:r>
      <w:r>
        <w:t>importancia</w:t>
      </w:r>
      <w:r>
        <w:rPr>
          <w:spacing w:val="-57"/>
        </w:rPr>
        <w:t xml:space="preserve"> </w:t>
      </w:r>
      <w:r>
        <w:t>zoonótica.</w:t>
      </w:r>
      <w:r>
        <w:rPr>
          <w:spacing w:val="8"/>
        </w:rPr>
        <w:t xml:space="preserve"> </w:t>
      </w:r>
      <w:r>
        <w:t>Las</w:t>
      </w:r>
      <w:r>
        <w:rPr>
          <w:spacing w:val="8"/>
        </w:rPr>
        <w:t xml:space="preserve"> </w:t>
      </w:r>
      <w:r>
        <w:t>larvas</w:t>
      </w:r>
      <w:r>
        <w:rPr>
          <w:spacing w:val="8"/>
        </w:rPr>
        <w:t xml:space="preserve"> </w:t>
      </w:r>
      <w:r>
        <w:t>se</w:t>
      </w:r>
      <w:r>
        <w:rPr>
          <w:spacing w:val="7"/>
        </w:rPr>
        <w:t xml:space="preserve"> </w:t>
      </w:r>
      <w:r>
        <w:t>concentran</w:t>
      </w:r>
      <w:r>
        <w:rPr>
          <w:spacing w:val="8"/>
        </w:rPr>
        <w:t xml:space="preserve"> </w:t>
      </w:r>
      <w:r>
        <w:t>especialmente</w:t>
      </w:r>
      <w:r>
        <w:rPr>
          <w:spacing w:val="7"/>
        </w:rPr>
        <w:t xml:space="preserve"> </w:t>
      </w:r>
      <w:r>
        <w:t>en</w:t>
      </w:r>
      <w:r>
        <w:rPr>
          <w:spacing w:val="8"/>
        </w:rPr>
        <w:t xml:space="preserve"> </w:t>
      </w:r>
      <w:r>
        <w:t>el</w:t>
      </w:r>
      <w:r>
        <w:rPr>
          <w:spacing w:val="8"/>
        </w:rPr>
        <w:t xml:space="preserve"> </w:t>
      </w:r>
      <w:r>
        <w:t>diafragma</w:t>
      </w:r>
      <w:r>
        <w:rPr>
          <w:spacing w:val="7"/>
        </w:rPr>
        <w:t xml:space="preserve"> </w:t>
      </w:r>
      <w:r>
        <w:t>y</w:t>
      </w:r>
      <w:r>
        <w:rPr>
          <w:spacing w:val="10"/>
        </w:rPr>
        <w:t xml:space="preserve"> </w:t>
      </w:r>
      <w:r>
        <w:t>en</w:t>
      </w:r>
      <w:r>
        <w:rPr>
          <w:spacing w:val="8"/>
        </w:rPr>
        <w:t xml:space="preserve"> </w:t>
      </w:r>
      <w:r>
        <w:t>los</w:t>
      </w:r>
    </w:p>
    <w:p w14:paraId="3B537F9B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0D533D72" w14:textId="77777777" w:rsidR="00BB1B31" w:rsidRDefault="00FE65DE">
      <w:pPr>
        <w:pStyle w:val="Textoindependiente"/>
        <w:spacing w:before="102" w:line="360" w:lineRule="auto"/>
        <w:ind w:left="828" w:right="461"/>
        <w:jc w:val="both"/>
      </w:pPr>
      <w:r>
        <w:lastRenderedPageBreak/>
        <w:t>músculos de las mandíbulas. Estos quistes son infecciosos y, si son ingeridos por</w:t>
      </w:r>
      <w:r>
        <w:rPr>
          <w:spacing w:val="1"/>
        </w:rPr>
        <w:t xml:space="preserve"> </w:t>
      </w:r>
      <w:r>
        <w:t>otros</w:t>
      </w:r>
      <w:r>
        <w:rPr>
          <w:spacing w:val="1"/>
        </w:rPr>
        <w:t xml:space="preserve"> </w:t>
      </w:r>
      <w:r>
        <w:t>animales,</w:t>
      </w:r>
      <w:r>
        <w:rPr>
          <w:spacing w:val="1"/>
        </w:rPr>
        <w:t xml:space="preserve"> </w:t>
      </w:r>
      <w:r>
        <w:t>incluyendo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hombre,</w:t>
      </w:r>
      <w:r>
        <w:rPr>
          <w:spacing w:val="1"/>
        </w:rPr>
        <w:t xml:space="preserve"> </w:t>
      </w:r>
      <w:r>
        <w:t>pueden</w:t>
      </w:r>
      <w:r>
        <w:rPr>
          <w:spacing w:val="1"/>
        </w:rPr>
        <w:t xml:space="preserve"> </w:t>
      </w:r>
      <w:r>
        <w:t>causar</w:t>
      </w:r>
      <w:r>
        <w:rPr>
          <w:spacing w:val="1"/>
        </w:rPr>
        <w:t xml:space="preserve"> </w:t>
      </w:r>
      <w:r>
        <w:t>diarrea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dolores</w:t>
      </w:r>
      <w:r>
        <w:rPr>
          <w:spacing w:val="1"/>
        </w:rPr>
        <w:t xml:space="preserve"> </w:t>
      </w:r>
      <w:r>
        <w:t>abdominales.</w:t>
      </w:r>
      <w:r>
        <w:rPr>
          <w:spacing w:val="-1"/>
        </w:rPr>
        <w:t xml:space="preserve"> </w:t>
      </w:r>
      <w:r>
        <w:t>(Dubley, 2009).</w:t>
      </w:r>
    </w:p>
    <w:p w14:paraId="4D68F39D" w14:textId="77777777" w:rsidR="00BB1B31" w:rsidRDefault="00FE65DE">
      <w:pPr>
        <w:pStyle w:val="Textoindependiente"/>
        <w:spacing w:before="6"/>
        <w:rPr>
          <w:sz w:val="17"/>
        </w:rPr>
      </w:pPr>
      <w:r>
        <w:rPr>
          <w:noProof/>
          <w:lang w:eastAsia="es-ES"/>
        </w:rPr>
        <w:drawing>
          <wp:anchor distT="0" distB="0" distL="0" distR="0" simplePos="0" relativeHeight="7" behindDoc="0" locked="0" layoutInCell="1" allowOverlap="1" wp14:anchorId="367819F1" wp14:editId="3887F084">
            <wp:simplePos x="0" y="0"/>
            <wp:positionH relativeFrom="page">
              <wp:posOffset>1440180</wp:posOffset>
            </wp:positionH>
            <wp:positionV relativeFrom="paragraph">
              <wp:posOffset>152720</wp:posOffset>
            </wp:positionV>
            <wp:extent cx="1722856" cy="1716404"/>
            <wp:effectExtent l="0" t="0" r="0" b="0"/>
            <wp:wrapTopAndBottom/>
            <wp:docPr id="17" name="image9.jpeg" descr="C:\Users\Microsoft\Desktop\lllll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2856" cy="17164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E56A686" w14:textId="77777777" w:rsidR="00BB1B31" w:rsidRDefault="00BB1B31">
      <w:pPr>
        <w:pStyle w:val="Textoindependiente"/>
        <w:spacing w:before="5"/>
        <w:rPr>
          <w:sz w:val="35"/>
        </w:rPr>
      </w:pPr>
    </w:p>
    <w:p w14:paraId="6D3F505F" w14:textId="77777777" w:rsidR="00BB1B31" w:rsidRDefault="00FE65DE">
      <w:pPr>
        <w:spacing w:before="1"/>
        <w:ind w:left="828"/>
        <w:jc w:val="both"/>
        <w:rPr>
          <w:sz w:val="20"/>
        </w:rPr>
      </w:pPr>
      <w:r>
        <w:rPr>
          <w:b/>
          <w:sz w:val="20"/>
        </w:rPr>
        <w:t>Figura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8:</w:t>
      </w:r>
      <w:r>
        <w:rPr>
          <w:b/>
          <w:spacing w:val="1"/>
          <w:sz w:val="20"/>
        </w:rPr>
        <w:t xml:space="preserve"> </w:t>
      </w:r>
      <w:r>
        <w:rPr>
          <w:sz w:val="20"/>
        </w:rPr>
        <w:t>Fase</w:t>
      </w:r>
      <w:r>
        <w:rPr>
          <w:spacing w:val="-1"/>
          <w:sz w:val="20"/>
        </w:rPr>
        <w:t xml:space="preserve"> </w:t>
      </w:r>
      <w:r>
        <w:rPr>
          <w:sz w:val="20"/>
        </w:rPr>
        <w:t>adulta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2"/>
          <w:sz w:val="20"/>
        </w:rPr>
        <w:t xml:space="preserve"> </w:t>
      </w:r>
      <w:r>
        <w:rPr>
          <w:sz w:val="20"/>
        </w:rPr>
        <w:t>huevo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Trichinella</w:t>
      </w:r>
      <w:r>
        <w:rPr>
          <w:spacing w:val="-1"/>
          <w:sz w:val="20"/>
        </w:rPr>
        <w:t xml:space="preserve"> </w:t>
      </w:r>
      <w:r>
        <w:rPr>
          <w:sz w:val="20"/>
        </w:rPr>
        <w:t>spiralis</w:t>
      </w:r>
    </w:p>
    <w:p w14:paraId="30FB49B8" w14:textId="77777777" w:rsidR="00BB1B31" w:rsidRDefault="00BB1B31">
      <w:pPr>
        <w:pStyle w:val="Textoindependiente"/>
        <w:rPr>
          <w:sz w:val="22"/>
        </w:rPr>
      </w:pPr>
    </w:p>
    <w:p w14:paraId="3347DF67" w14:textId="77777777" w:rsidR="00BB1B31" w:rsidRDefault="00FE65DE">
      <w:pPr>
        <w:pStyle w:val="Textoindependiente"/>
        <w:spacing w:before="139" w:line="360" w:lineRule="auto"/>
        <w:ind w:left="828" w:right="463"/>
        <w:jc w:val="both"/>
      </w:pPr>
      <w:r>
        <w:t>La enfermedad en humanos puede progresar y ser muy dolorosa y causar síntomas</w:t>
      </w:r>
      <w:r>
        <w:rPr>
          <w:spacing w:val="-57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sistema</w:t>
      </w:r>
      <w:r>
        <w:rPr>
          <w:spacing w:val="-1"/>
        </w:rPr>
        <w:t xml:space="preserve"> </w:t>
      </w:r>
      <w:r>
        <w:t>nervioso central.  (Arce</w:t>
      </w:r>
      <w:r>
        <w:rPr>
          <w:spacing w:val="-1"/>
        </w:rPr>
        <w:t xml:space="preserve"> </w:t>
      </w:r>
      <w:r>
        <w:t>et</w:t>
      </w:r>
      <w:r>
        <w:rPr>
          <w:spacing w:val="2"/>
        </w:rPr>
        <w:t xml:space="preserve"> </w:t>
      </w:r>
      <w:r>
        <w:t>al, 2010).</w:t>
      </w:r>
    </w:p>
    <w:p w14:paraId="675237CD" w14:textId="77777777" w:rsidR="00BB1B31" w:rsidRDefault="00BB1B31">
      <w:pPr>
        <w:pStyle w:val="Textoindependiente"/>
        <w:spacing w:before="10"/>
        <w:rPr>
          <w:sz w:val="20"/>
        </w:rPr>
      </w:pPr>
    </w:p>
    <w:p w14:paraId="583394F4" w14:textId="77777777" w:rsidR="00BB1B31" w:rsidRDefault="00FE65DE">
      <w:pPr>
        <w:pStyle w:val="Textoindependiente"/>
        <w:spacing w:line="360" w:lineRule="auto"/>
        <w:ind w:left="828" w:right="456"/>
        <w:jc w:val="both"/>
      </w:pPr>
      <w:r>
        <w:rPr>
          <w:b/>
        </w:rPr>
        <w:t>Diagnóstico:</w:t>
      </w:r>
      <w:r>
        <w:rPr>
          <w:b/>
          <w:spacing w:val="-9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porcinos</w:t>
      </w:r>
      <w:r>
        <w:rPr>
          <w:spacing w:val="-8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suele</w:t>
      </w:r>
      <w:r>
        <w:rPr>
          <w:spacing w:val="-7"/>
        </w:rPr>
        <w:t xml:space="preserve"> </w:t>
      </w:r>
      <w:r>
        <w:t>realizar</w:t>
      </w:r>
      <w:r>
        <w:rPr>
          <w:spacing w:val="-9"/>
        </w:rPr>
        <w:t xml:space="preserve"> </w:t>
      </w:r>
      <w:r>
        <w:t>tras</w:t>
      </w:r>
      <w:r>
        <w:rPr>
          <w:spacing w:val="-8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sacrificio,</w:t>
      </w:r>
      <w:r>
        <w:rPr>
          <w:spacing w:val="-6"/>
        </w:rPr>
        <w:t xml:space="preserve"> </w:t>
      </w:r>
      <w:r>
        <w:t>examinando</w:t>
      </w:r>
      <w:r>
        <w:rPr>
          <w:spacing w:val="-9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carne</w:t>
      </w:r>
      <w:r>
        <w:rPr>
          <w:spacing w:val="-8"/>
        </w:rPr>
        <w:t xml:space="preserve"> </w:t>
      </w:r>
      <w:r>
        <w:t>al</w:t>
      </w:r>
      <w:r>
        <w:rPr>
          <w:spacing w:val="-58"/>
        </w:rPr>
        <w:t xml:space="preserve"> </w:t>
      </w:r>
      <w:r>
        <w:t>microscopio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matadero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mediante</w:t>
      </w:r>
      <w:r>
        <w:rPr>
          <w:spacing w:val="1"/>
        </w:rPr>
        <w:t xml:space="preserve"> </w:t>
      </w:r>
      <w:r>
        <w:t>exámenes</w:t>
      </w:r>
      <w:r>
        <w:rPr>
          <w:spacing w:val="1"/>
        </w:rPr>
        <w:t xml:space="preserve"> </w:t>
      </w:r>
      <w:r>
        <w:t>inmunológicos</w:t>
      </w:r>
      <w:r>
        <w:rPr>
          <w:spacing w:val="1"/>
        </w:rPr>
        <w:t xml:space="preserve"> </w:t>
      </w:r>
      <w:r>
        <w:t>(ELISA).</w:t>
      </w:r>
      <w:r>
        <w:rPr>
          <w:spacing w:val="1"/>
        </w:rPr>
        <w:t xml:space="preserve"> </w:t>
      </w:r>
      <w:r>
        <w:t>También</w:t>
      </w:r>
      <w:r>
        <w:rPr>
          <w:spacing w:val="-6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puede</w:t>
      </w:r>
      <w:r>
        <w:rPr>
          <w:spacing w:val="-4"/>
        </w:rPr>
        <w:t xml:space="preserve"> </w:t>
      </w:r>
      <w:r>
        <w:t>utilizar</w:t>
      </w:r>
      <w:r>
        <w:rPr>
          <w:spacing w:val="-7"/>
        </w:rPr>
        <w:t xml:space="preserve"> </w:t>
      </w:r>
      <w:r>
        <w:t>esta</w:t>
      </w:r>
      <w:r>
        <w:rPr>
          <w:spacing w:val="-4"/>
        </w:rPr>
        <w:t xml:space="preserve"> </w:t>
      </w:r>
      <w:r>
        <w:t>técnica</w:t>
      </w:r>
      <w:r>
        <w:rPr>
          <w:spacing w:val="-6"/>
        </w:rPr>
        <w:t xml:space="preserve"> </w:t>
      </w:r>
      <w:r>
        <w:t>para</w:t>
      </w:r>
      <w:r>
        <w:rPr>
          <w:spacing w:val="-6"/>
        </w:rPr>
        <w:t xml:space="preserve"> </w:t>
      </w:r>
      <w:r>
        <w:t>detectar</w:t>
      </w:r>
      <w:r>
        <w:rPr>
          <w:spacing w:val="-2"/>
        </w:rPr>
        <w:t xml:space="preserve"> </w:t>
      </w:r>
      <w:r>
        <w:t>infestaciones</w:t>
      </w:r>
      <w:r>
        <w:rPr>
          <w:spacing w:val="-3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t>animal</w:t>
      </w:r>
      <w:r>
        <w:rPr>
          <w:spacing w:val="-5"/>
        </w:rPr>
        <w:t xml:space="preserve"> </w:t>
      </w:r>
      <w:r>
        <w:t>vivo</w:t>
      </w:r>
      <w:r>
        <w:rPr>
          <w:spacing w:val="-58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en seres humanos. (Cardona, 2005).</w:t>
      </w:r>
    </w:p>
    <w:p w14:paraId="4DE63A8B" w14:textId="77777777" w:rsidR="00BB1B31" w:rsidRDefault="00BB1B31">
      <w:pPr>
        <w:pStyle w:val="Textoindependiente"/>
        <w:spacing w:before="11"/>
        <w:rPr>
          <w:sz w:val="20"/>
        </w:rPr>
      </w:pPr>
    </w:p>
    <w:p w14:paraId="1460C189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rPr>
          <w:b/>
        </w:rPr>
        <w:t xml:space="preserve">Prevención y control: </w:t>
      </w:r>
      <w:r>
        <w:t>La transmisión a los seres humanos se evita cociendo o</w:t>
      </w:r>
      <w:r>
        <w:rPr>
          <w:spacing w:val="1"/>
        </w:rPr>
        <w:t xml:space="preserve"> </w:t>
      </w:r>
      <w:r>
        <w:t>congelando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carne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cerdo</w:t>
      </w:r>
      <w:r>
        <w:rPr>
          <w:spacing w:val="-5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animales</w:t>
      </w:r>
      <w:r>
        <w:rPr>
          <w:spacing w:val="-4"/>
        </w:rPr>
        <w:t xml:space="preserve"> </w:t>
      </w:r>
      <w:r>
        <w:t>salvajes</w:t>
      </w:r>
      <w:r>
        <w:rPr>
          <w:spacing w:val="-4"/>
        </w:rPr>
        <w:t xml:space="preserve"> </w:t>
      </w:r>
      <w:r>
        <w:t>(jabalíes)</w:t>
      </w:r>
      <w:r>
        <w:rPr>
          <w:spacing w:val="-4"/>
        </w:rPr>
        <w:t xml:space="preserve"> </w:t>
      </w:r>
      <w:r>
        <w:t>antes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consumirla.</w:t>
      </w:r>
      <w:r>
        <w:rPr>
          <w:spacing w:val="-58"/>
        </w:rPr>
        <w:t xml:space="preserve"> </w:t>
      </w:r>
      <w:r>
        <w:t>La carne cocida debe alcanzar al menos 80°C. y la congelación debe hacerse al</w:t>
      </w:r>
      <w:r>
        <w:rPr>
          <w:spacing w:val="1"/>
        </w:rPr>
        <w:t xml:space="preserve"> </w:t>
      </w:r>
      <w:r>
        <w:t>menos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-25°C</w:t>
      </w:r>
      <w:r>
        <w:rPr>
          <w:spacing w:val="1"/>
        </w:rPr>
        <w:t xml:space="preserve"> </w:t>
      </w:r>
      <w:r>
        <w:t>durante</w:t>
      </w:r>
      <w:r>
        <w:rPr>
          <w:spacing w:val="1"/>
        </w:rPr>
        <w:t xml:space="preserve"> </w:t>
      </w:r>
      <w:r>
        <w:t>20</w:t>
      </w:r>
      <w:r>
        <w:rPr>
          <w:spacing w:val="1"/>
        </w:rPr>
        <w:t xml:space="preserve"> </w:t>
      </w:r>
      <w:r>
        <w:t>días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trozos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más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15</w:t>
      </w:r>
      <w:r>
        <w:rPr>
          <w:spacing w:val="1"/>
        </w:rPr>
        <w:t xml:space="preserve"> </w:t>
      </w:r>
      <w:r>
        <w:t>cm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espesor.</w:t>
      </w:r>
      <w:r>
        <w:rPr>
          <w:spacing w:val="-57"/>
        </w:rPr>
        <w:t xml:space="preserve"> </w:t>
      </w:r>
      <w:r>
        <w:t>Normalmente no se trata a los cerdos con antihelmínticos; la carne infectada debe</w:t>
      </w:r>
      <w:r>
        <w:rPr>
          <w:spacing w:val="1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decomisada</w:t>
      </w:r>
      <w:r>
        <w:rPr>
          <w:spacing w:val="-1"/>
        </w:rPr>
        <w:t xml:space="preserve"> </w:t>
      </w:r>
      <w:r>
        <w:t>(Soulsby, 2010)</w:t>
      </w:r>
    </w:p>
    <w:p w14:paraId="5EED72D8" w14:textId="77777777" w:rsidR="00BB1B31" w:rsidRDefault="00BB1B31">
      <w:pPr>
        <w:pStyle w:val="Textoindependiente"/>
        <w:spacing w:before="11"/>
        <w:rPr>
          <w:sz w:val="20"/>
        </w:rPr>
      </w:pPr>
    </w:p>
    <w:p w14:paraId="565BACA6" w14:textId="77777777" w:rsidR="00BB1B31" w:rsidRDefault="00FE65DE">
      <w:pPr>
        <w:pStyle w:val="Ttulo2"/>
        <w:numPr>
          <w:ilvl w:val="2"/>
          <w:numId w:val="16"/>
        </w:numPr>
        <w:tabs>
          <w:tab w:val="left" w:pos="1429"/>
        </w:tabs>
        <w:ind w:left="1428" w:hanging="601"/>
      </w:pPr>
      <w:bookmarkStart w:id="19" w:name="_bookmark18"/>
      <w:bookmarkEnd w:id="19"/>
      <w:r>
        <w:t>Macracanthoryncus</w:t>
      </w:r>
      <w:r>
        <w:rPr>
          <w:spacing w:val="-8"/>
        </w:rPr>
        <w:t xml:space="preserve"> </w:t>
      </w:r>
      <w:r>
        <w:t>Hirudinaceus</w:t>
      </w:r>
    </w:p>
    <w:p w14:paraId="15FB3087" w14:textId="77777777" w:rsidR="00BB1B31" w:rsidRDefault="00BB1B31">
      <w:pPr>
        <w:pStyle w:val="Textoindependiente"/>
        <w:spacing w:before="8"/>
        <w:rPr>
          <w:b/>
          <w:sz w:val="32"/>
        </w:rPr>
      </w:pPr>
    </w:p>
    <w:p w14:paraId="608164D0" w14:textId="77777777" w:rsidR="00BB1B31" w:rsidRDefault="00FE65DE">
      <w:pPr>
        <w:pStyle w:val="Textoindependiente"/>
        <w:spacing w:before="1" w:line="360" w:lineRule="auto"/>
        <w:ind w:left="828" w:right="460"/>
        <w:jc w:val="both"/>
      </w:pPr>
      <w:r>
        <w:t>Los</w:t>
      </w:r>
      <w:r>
        <w:rPr>
          <w:spacing w:val="1"/>
        </w:rPr>
        <w:t xml:space="preserve"> </w:t>
      </w:r>
      <w:r>
        <w:t>Acanthocephala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grupo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helmintos</w:t>
      </w:r>
      <w:r>
        <w:rPr>
          <w:spacing w:val="1"/>
        </w:rPr>
        <w:t xml:space="preserve"> </w:t>
      </w:r>
      <w:r>
        <w:t>parásitos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consideran</w:t>
      </w:r>
      <w:r>
        <w:rPr>
          <w:spacing w:val="1"/>
        </w:rPr>
        <w:t xml:space="preserve"> </w:t>
      </w:r>
      <w:r>
        <w:t>usualmente</w:t>
      </w:r>
      <w:r>
        <w:rPr>
          <w:spacing w:val="1"/>
        </w:rPr>
        <w:t xml:space="preserve"> </w:t>
      </w:r>
      <w:r>
        <w:t>estrechamente</w:t>
      </w:r>
      <w:r>
        <w:rPr>
          <w:spacing w:val="1"/>
        </w:rPr>
        <w:t xml:space="preserve"> </w:t>
      </w:r>
      <w:r>
        <w:t>asociados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Nematodos.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denominan</w:t>
      </w:r>
      <w:r>
        <w:rPr>
          <w:spacing w:val="1"/>
        </w:rPr>
        <w:t xml:space="preserve"> </w:t>
      </w:r>
      <w:r>
        <w:t>corrientemente</w:t>
      </w:r>
      <w:r>
        <w:rPr>
          <w:spacing w:val="45"/>
        </w:rPr>
        <w:t xml:space="preserve"> </w:t>
      </w:r>
      <w:r>
        <w:t>“gusanos</w:t>
      </w:r>
      <w:r>
        <w:rPr>
          <w:spacing w:val="49"/>
        </w:rPr>
        <w:t xml:space="preserve"> </w:t>
      </w:r>
      <w:r>
        <w:t>de</w:t>
      </w:r>
      <w:r>
        <w:rPr>
          <w:spacing w:val="44"/>
        </w:rPr>
        <w:t xml:space="preserve"> </w:t>
      </w:r>
      <w:r>
        <w:t>cabeza</w:t>
      </w:r>
      <w:r>
        <w:rPr>
          <w:spacing w:val="48"/>
        </w:rPr>
        <w:t xml:space="preserve"> </w:t>
      </w:r>
      <w:r>
        <w:t>espinosa”.</w:t>
      </w:r>
      <w:r>
        <w:rPr>
          <w:spacing w:val="38"/>
        </w:rPr>
        <w:t xml:space="preserve"> </w:t>
      </w:r>
      <w:r>
        <w:t>Son</w:t>
      </w:r>
      <w:r>
        <w:rPr>
          <w:spacing w:val="45"/>
        </w:rPr>
        <w:t xml:space="preserve"> </w:t>
      </w:r>
      <w:r>
        <w:t>unisexuales,</w:t>
      </w:r>
      <w:r>
        <w:rPr>
          <w:spacing w:val="46"/>
        </w:rPr>
        <w:t xml:space="preserve"> </w:t>
      </w:r>
      <w:r>
        <w:t>habitan</w:t>
      </w:r>
      <w:r>
        <w:rPr>
          <w:spacing w:val="45"/>
        </w:rPr>
        <w:t xml:space="preserve"> </w:t>
      </w:r>
      <w:r>
        <w:t>en</w:t>
      </w:r>
      <w:r>
        <w:rPr>
          <w:spacing w:val="46"/>
        </w:rPr>
        <w:t xml:space="preserve"> </w:t>
      </w:r>
      <w:r>
        <w:t>el</w:t>
      </w:r>
    </w:p>
    <w:p w14:paraId="5F055B20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6B85B31D" w14:textId="77777777" w:rsidR="00BB1B31" w:rsidRDefault="00FE65DE">
      <w:pPr>
        <w:pStyle w:val="Textoindependiente"/>
        <w:spacing w:before="102" w:line="360" w:lineRule="auto"/>
        <w:ind w:left="828" w:right="458"/>
        <w:jc w:val="both"/>
      </w:pPr>
      <w:r>
        <w:lastRenderedPageBreak/>
        <w:t>aparato digestivo de los vertebrados y utiliza como hospedadores intermediarios,</w:t>
      </w:r>
      <w:r>
        <w:rPr>
          <w:spacing w:val="1"/>
        </w:rPr>
        <w:t xml:space="preserve"> </w:t>
      </w:r>
      <w:r>
        <w:t>anélidos,</w:t>
      </w:r>
      <w:r>
        <w:rPr>
          <w:spacing w:val="-1"/>
        </w:rPr>
        <w:t xml:space="preserve"> </w:t>
      </w:r>
      <w:r>
        <w:t>peces y</w:t>
      </w:r>
      <w:r>
        <w:rPr>
          <w:spacing w:val="2"/>
        </w:rPr>
        <w:t xml:space="preserve"> </w:t>
      </w:r>
      <w:r>
        <w:t>artrópodos.  (Romero, 2013).</w:t>
      </w:r>
    </w:p>
    <w:p w14:paraId="03354D3C" w14:textId="77777777" w:rsidR="00BB1B31" w:rsidRDefault="00BB1B31">
      <w:pPr>
        <w:pStyle w:val="Textoindependiente"/>
        <w:spacing w:before="10"/>
        <w:rPr>
          <w:sz w:val="20"/>
        </w:rPr>
      </w:pPr>
    </w:p>
    <w:p w14:paraId="2EE0A747" w14:textId="77777777" w:rsidR="00BB1B31" w:rsidRDefault="00FE65DE">
      <w:pPr>
        <w:pStyle w:val="Textoindependiente"/>
        <w:spacing w:before="1" w:line="360" w:lineRule="auto"/>
        <w:ind w:left="828" w:right="458" w:firstLine="60"/>
        <w:jc w:val="both"/>
      </w:pPr>
      <w:r>
        <w:t>El Macracanthorynchus hirudinaceus se localiza en el intestino delgado de cerdos</w:t>
      </w:r>
      <w:r>
        <w:rPr>
          <w:spacing w:val="-57"/>
        </w:rPr>
        <w:t xml:space="preserve"> </w:t>
      </w:r>
      <w:r>
        <w:t>domésticos</w:t>
      </w:r>
      <w:r>
        <w:rPr>
          <w:spacing w:val="-12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jabalíes,</w:t>
      </w:r>
      <w:r>
        <w:rPr>
          <w:spacing w:val="-11"/>
        </w:rPr>
        <w:t xml:space="preserve"> </w:t>
      </w:r>
      <w:r>
        <w:t>presentándose</w:t>
      </w:r>
      <w:r>
        <w:rPr>
          <w:spacing w:val="-12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mayoría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los</w:t>
      </w:r>
      <w:r>
        <w:rPr>
          <w:spacing w:val="-10"/>
        </w:rPr>
        <w:t xml:space="preserve"> </w:t>
      </w:r>
      <w:r>
        <w:t>países</w:t>
      </w:r>
      <w:r>
        <w:rPr>
          <w:spacing w:val="-11"/>
        </w:rPr>
        <w:t xml:space="preserve"> </w:t>
      </w:r>
      <w:r>
        <w:t>del</w:t>
      </w:r>
      <w:r>
        <w:rPr>
          <w:spacing w:val="-11"/>
        </w:rPr>
        <w:t xml:space="preserve"> </w:t>
      </w:r>
      <w:r>
        <w:t>mundo,</w:t>
      </w:r>
      <w:r>
        <w:rPr>
          <w:spacing w:val="-15"/>
        </w:rPr>
        <w:t xml:space="preserve"> </w:t>
      </w:r>
      <w:r>
        <w:t>aunque</w:t>
      </w:r>
      <w:r>
        <w:rPr>
          <w:spacing w:val="-58"/>
        </w:rPr>
        <w:t xml:space="preserve"> </w:t>
      </w:r>
      <w:r>
        <w:t>está</w:t>
      </w:r>
      <w:r>
        <w:rPr>
          <w:spacing w:val="-14"/>
        </w:rPr>
        <w:t xml:space="preserve"> </w:t>
      </w:r>
      <w:r>
        <w:t>ausente</w:t>
      </w:r>
      <w:r>
        <w:rPr>
          <w:spacing w:val="-12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Europa</w:t>
      </w:r>
      <w:r>
        <w:rPr>
          <w:spacing w:val="-11"/>
        </w:rPr>
        <w:t xml:space="preserve"> </w:t>
      </w:r>
      <w:r>
        <w:t>occidental.</w:t>
      </w:r>
      <w:r>
        <w:rPr>
          <w:spacing w:val="35"/>
        </w:rPr>
        <w:t xml:space="preserve"> </w:t>
      </w:r>
      <w:r>
        <w:t>Los</w:t>
      </w:r>
      <w:r>
        <w:rPr>
          <w:spacing w:val="-12"/>
        </w:rPr>
        <w:t xml:space="preserve"> </w:t>
      </w:r>
      <w:r>
        <w:t>adultos</w:t>
      </w:r>
      <w:r>
        <w:rPr>
          <w:spacing w:val="-13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han</w:t>
      </w:r>
      <w:r>
        <w:rPr>
          <w:spacing w:val="-13"/>
        </w:rPr>
        <w:t xml:space="preserve"> </w:t>
      </w:r>
      <w:r>
        <w:t>citado</w:t>
      </w:r>
      <w:r>
        <w:rPr>
          <w:spacing w:val="-13"/>
        </w:rPr>
        <w:t xml:space="preserve"> </w:t>
      </w:r>
      <w:r>
        <w:t>del</w:t>
      </w:r>
      <w:r>
        <w:rPr>
          <w:spacing w:val="-12"/>
        </w:rPr>
        <w:t xml:space="preserve"> </w:t>
      </w:r>
      <w:r>
        <w:t>íleon</w:t>
      </w:r>
      <w:r>
        <w:rPr>
          <w:spacing w:val="-13"/>
        </w:rPr>
        <w:t xml:space="preserve"> </w:t>
      </w:r>
      <w:r>
        <w:t>del</w:t>
      </w:r>
      <w:r>
        <w:rPr>
          <w:spacing w:val="-12"/>
        </w:rPr>
        <w:t xml:space="preserve"> </w:t>
      </w:r>
      <w:r>
        <w:t>hombre</w:t>
      </w:r>
      <w:r>
        <w:rPr>
          <w:spacing w:val="-58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también</w:t>
      </w:r>
      <w:r>
        <w:rPr>
          <w:spacing w:val="-7"/>
        </w:rPr>
        <w:t xml:space="preserve"> </w:t>
      </w:r>
      <w:r>
        <w:t>se</w:t>
      </w:r>
      <w:r>
        <w:rPr>
          <w:spacing w:val="-7"/>
        </w:rPr>
        <w:t xml:space="preserve"> </w:t>
      </w:r>
      <w:r>
        <w:t>han</w:t>
      </w:r>
      <w:r>
        <w:rPr>
          <w:spacing w:val="-6"/>
        </w:rPr>
        <w:t xml:space="preserve"> </w:t>
      </w:r>
      <w:r>
        <w:t>visto</w:t>
      </w:r>
      <w:r>
        <w:rPr>
          <w:spacing w:val="-6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animales</w:t>
      </w:r>
      <w:r>
        <w:rPr>
          <w:spacing w:val="-6"/>
        </w:rPr>
        <w:t xml:space="preserve"> </w:t>
      </w:r>
      <w:r>
        <w:t>tales</w:t>
      </w:r>
      <w:r>
        <w:rPr>
          <w:spacing w:val="-6"/>
        </w:rPr>
        <w:t xml:space="preserve"> </w:t>
      </w:r>
      <w:r>
        <w:t>como</w:t>
      </w:r>
      <w:r>
        <w:rPr>
          <w:spacing w:val="-6"/>
        </w:rPr>
        <w:t xml:space="preserve"> </w:t>
      </w:r>
      <w:r>
        <w:t>rata</w:t>
      </w:r>
      <w:r>
        <w:rPr>
          <w:spacing w:val="-5"/>
        </w:rPr>
        <w:t xml:space="preserve"> </w:t>
      </w:r>
      <w:r>
        <w:t>almizclera,</w:t>
      </w:r>
      <w:r>
        <w:rPr>
          <w:spacing w:val="-6"/>
        </w:rPr>
        <w:t xml:space="preserve"> </w:t>
      </w:r>
      <w:r>
        <w:t>ardilla</w:t>
      </w:r>
      <w:r>
        <w:rPr>
          <w:spacing w:val="-7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pecarí.</w:t>
      </w:r>
      <w:r>
        <w:rPr>
          <w:spacing w:val="49"/>
        </w:rPr>
        <w:t xml:space="preserve"> </w:t>
      </w:r>
      <w:r>
        <w:t>Los</w:t>
      </w:r>
      <w:r>
        <w:rPr>
          <w:spacing w:val="-58"/>
        </w:rPr>
        <w:t xml:space="preserve"> </w:t>
      </w:r>
      <w:r>
        <w:t>helmintos están, generalmente, más o menos curvados y tienen un color blanco o</w:t>
      </w:r>
      <w:r>
        <w:rPr>
          <w:spacing w:val="1"/>
        </w:rPr>
        <w:t xml:space="preserve"> </w:t>
      </w:r>
      <w:r>
        <w:t>rojizo</w:t>
      </w:r>
      <w:r>
        <w:rPr>
          <w:spacing w:val="-6"/>
        </w:rPr>
        <w:t xml:space="preserve"> </w:t>
      </w:r>
      <w:r>
        <w:t>pálido.</w:t>
      </w:r>
      <w:r>
        <w:rPr>
          <w:spacing w:val="50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macho</w:t>
      </w:r>
      <w:r>
        <w:rPr>
          <w:spacing w:val="-3"/>
        </w:rPr>
        <w:t xml:space="preserve"> </w:t>
      </w:r>
      <w:r>
        <w:t>mide</w:t>
      </w:r>
      <w:r>
        <w:rPr>
          <w:spacing w:val="-6"/>
        </w:rPr>
        <w:t xml:space="preserve"> </w:t>
      </w:r>
      <w:r>
        <w:t>hasta</w:t>
      </w:r>
      <w:r>
        <w:rPr>
          <w:spacing w:val="-7"/>
        </w:rPr>
        <w:t xml:space="preserve"> </w:t>
      </w:r>
      <w:r>
        <w:t>10</w:t>
      </w:r>
      <w:r>
        <w:rPr>
          <w:spacing w:val="-5"/>
        </w:rPr>
        <w:t xml:space="preserve"> </w:t>
      </w:r>
      <w:r>
        <w:t>cm,</w:t>
      </w:r>
      <w:r>
        <w:rPr>
          <w:spacing w:val="-5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hembra</w:t>
      </w:r>
      <w:r>
        <w:rPr>
          <w:spacing w:val="-6"/>
        </w:rPr>
        <w:t xml:space="preserve"> </w:t>
      </w:r>
      <w:r>
        <w:t>hasta</w:t>
      </w:r>
      <w:r>
        <w:rPr>
          <w:spacing w:val="-6"/>
        </w:rPr>
        <w:t xml:space="preserve"> </w:t>
      </w:r>
      <w:r>
        <w:t>35</w:t>
      </w:r>
      <w:r>
        <w:rPr>
          <w:spacing w:val="-6"/>
        </w:rPr>
        <w:t xml:space="preserve"> </w:t>
      </w:r>
      <w:r>
        <w:t>cm,</w:t>
      </w:r>
      <w:r>
        <w:rPr>
          <w:spacing w:val="-5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incluso</w:t>
      </w:r>
      <w:r>
        <w:rPr>
          <w:spacing w:val="-6"/>
        </w:rPr>
        <w:t xml:space="preserve"> </w:t>
      </w:r>
      <w:r>
        <w:t>más,</w:t>
      </w:r>
      <w:r>
        <w:rPr>
          <w:spacing w:val="-57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4 mm a</w:t>
      </w:r>
      <w:r>
        <w:rPr>
          <w:spacing w:val="-1"/>
        </w:rPr>
        <w:t xml:space="preserve"> </w:t>
      </w:r>
      <w:r>
        <w:t>10 mm de</w:t>
      </w:r>
      <w:r>
        <w:rPr>
          <w:spacing w:val="-1"/>
        </w:rPr>
        <w:t xml:space="preserve"> </w:t>
      </w:r>
      <w:r>
        <w:t>grosor. (Cardona, 2005).</w:t>
      </w:r>
    </w:p>
    <w:p w14:paraId="7B7E1646" w14:textId="77777777" w:rsidR="00BB1B31" w:rsidRDefault="00FE65DE">
      <w:pPr>
        <w:pStyle w:val="Textoindependiente"/>
        <w:spacing w:before="5"/>
        <w:rPr>
          <w:sz w:val="17"/>
        </w:rPr>
      </w:pPr>
      <w:r>
        <w:rPr>
          <w:noProof/>
          <w:lang w:eastAsia="es-ES"/>
        </w:rPr>
        <w:drawing>
          <wp:anchor distT="0" distB="0" distL="0" distR="0" simplePos="0" relativeHeight="8" behindDoc="0" locked="0" layoutInCell="1" allowOverlap="1" wp14:anchorId="5222DA1C" wp14:editId="1E163C11">
            <wp:simplePos x="0" y="0"/>
            <wp:positionH relativeFrom="page">
              <wp:posOffset>1440180</wp:posOffset>
            </wp:positionH>
            <wp:positionV relativeFrom="paragraph">
              <wp:posOffset>152105</wp:posOffset>
            </wp:positionV>
            <wp:extent cx="1572158" cy="1575815"/>
            <wp:effectExtent l="0" t="0" r="0" b="0"/>
            <wp:wrapTopAndBottom/>
            <wp:docPr id="19" name="image10.jpeg" descr="C:\Users\Microsoft\Desktop\hhhhh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2158" cy="15758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F297736" w14:textId="77777777" w:rsidR="00BB1B31" w:rsidRDefault="00BB1B31">
      <w:pPr>
        <w:pStyle w:val="Textoindependiente"/>
        <w:spacing w:before="7"/>
        <w:rPr>
          <w:sz w:val="36"/>
        </w:rPr>
      </w:pPr>
    </w:p>
    <w:p w14:paraId="64CF2F27" w14:textId="77777777" w:rsidR="00BB1B31" w:rsidRDefault="00FE65DE">
      <w:pPr>
        <w:ind w:left="828"/>
        <w:jc w:val="both"/>
        <w:rPr>
          <w:sz w:val="20"/>
        </w:rPr>
      </w:pPr>
      <w:r>
        <w:rPr>
          <w:b/>
          <w:sz w:val="20"/>
        </w:rPr>
        <w:t>Figura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 xml:space="preserve">9: </w:t>
      </w:r>
      <w:r>
        <w:rPr>
          <w:sz w:val="20"/>
        </w:rPr>
        <w:t>Fase</w:t>
      </w:r>
      <w:r>
        <w:rPr>
          <w:spacing w:val="-2"/>
          <w:sz w:val="20"/>
        </w:rPr>
        <w:t xml:space="preserve"> </w:t>
      </w:r>
      <w:r>
        <w:rPr>
          <w:sz w:val="20"/>
        </w:rPr>
        <w:t>adulta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3"/>
          <w:sz w:val="20"/>
        </w:rPr>
        <w:t xml:space="preserve"> </w:t>
      </w:r>
      <w:r>
        <w:rPr>
          <w:sz w:val="20"/>
        </w:rPr>
        <w:t>huevo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>Macracanthorynchus</w:t>
      </w:r>
      <w:r>
        <w:rPr>
          <w:spacing w:val="-3"/>
          <w:sz w:val="20"/>
        </w:rPr>
        <w:t xml:space="preserve"> </w:t>
      </w:r>
      <w:r>
        <w:rPr>
          <w:sz w:val="20"/>
        </w:rPr>
        <w:t>hirudinaceus</w:t>
      </w:r>
    </w:p>
    <w:p w14:paraId="7B50D184" w14:textId="77777777" w:rsidR="00BB1B31" w:rsidRDefault="00BB1B31">
      <w:pPr>
        <w:pStyle w:val="Textoindependiente"/>
        <w:rPr>
          <w:sz w:val="22"/>
        </w:rPr>
      </w:pPr>
    </w:p>
    <w:p w14:paraId="6682B9CD" w14:textId="77777777" w:rsidR="00BB1B31" w:rsidRDefault="00FE65DE">
      <w:pPr>
        <w:pStyle w:val="Textoindependiente"/>
        <w:spacing w:before="140" w:line="360" w:lineRule="auto"/>
        <w:ind w:left="828" w:right="457"/>
        <w:jc w:val="both"/>
      </w:pPr>
      <w:r>
        <w:rPr>
          <w:b/>
        </w:rPr>
        <w:t xml:space="preserve">Ciclo evolutivo: </w:t>
      </w:r>
      <w:r>
        <w:t>Una serie de géneros de escarabajos coprófagos de la familia</w:t>
      </w:r>
      <w:r>
        <w:rPr>
          <w:spacing w:val="1"/>
        </w:rPr>
        <w:t xml:space="preserve"> </w:t>
      </w:r>
      <w:r>
        <w:t>Scarabaeidae actúan como hospedadores intermediarios, éstos se infestan cuando</w:t>
      </w:r>
      <w:r>
        <w:rPr>
          <w:spacing w:val="1"/>
        </w:rPr>
        <w:t xml:space="preserve"> </w:t>
      </w:r>
      <w:r>
        <w:t>se alimentan de estiércol y de suelo contaminado con huevos. Los huevos son muy</w:t>
      </w:r>
      <w:r>
        <w:rPr>
          <w:spacing w:val="-58"/>
        </w:rPr>
        <w:t xml:space="preserve"> </w:t>
      </w:r>
      <w:r>
        <w:t>resistentes a la desecación y excesiva humedad, sobreviviendo varios años en el</w:t>
      </w:r>
      <w:r>
        <w:rPr>
          <w:spacing w:val="1"/>
        </w:rPr>
        <w:t xml:space="preserve"> </w:t>
      </w:r>
      <w:r>
        <w:t>medio. De los huevos eclosionan las L1 (Acanthor), cuando son ingeridos por las</w:t>
      </w:r>
      <w:r>
        <w:rPr>
          <w:spacing w:val="1"/>
        </w:rPr>
        <w:t xml:space="preserve"> </w:t>
      </w:r>
      <w:r>
        <w:t>larvas</w:t>
      </w:r>
      <w:r>
        <w:rPr>
          <w:spacing w:val="-11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estos</w:t>
      </w:r>
      <w:r>
        <w:rPr>
          <w:spacing w:val="-10"/>
        </w:rPr>
        <w:t xml:space="preserve"> </w:t>
      </w:r>
      <w:r>
        <w:t>escarabajos</w:t>
      </w:r>
      <w:r>
        <w:rPr>
          <w:spacing w:val="-11"/>
        </w:rPr>
        <w:t xml:space="preserve"> </w:t>
      </w:r>
      <w:r>
        <w:t>coprófagos.</w:t>
      </w:r>
      <w:r>
        <w:rPr>
          <w:spacing w:val="40"/>
        </w:rPr>
        <w:t xml:space="preserve"> </w:t>
      </w:r>
      <w:r>
        <w:t>Los</w:t>
      </w:r>
      <w:r>
        <w:rPr>
          <w:spacing w:val="-11"/>
        </w:rPr>
        <w:t xml:space="preserve"> </w:t>
      </w:r>
      <w:r>
        <w:t>gusanos</w:t>
      </w:r>
      <w:r>
        <w:rPr>
          <w:spacing w:val="-11"/>
        </w:rPr>
        <w:t xml:space="preserve"> </w:t>
      </w:r>
      <w:r>
        <w:t>jóvenes</w:t>
      </w:r>
      <w:r>
        <w:rPr>
          <w:spacing w:val="-11"/>
        </w:rPr>
        <w:t xml:space="preserve"> </w:t>
      </w:r>
      <w:r>
        <w:t>pueden</w:t>
      </w:r>
      <w:r>
        <w:rPr>
          <w:spacing w:val="-11"/>
        </w:rPr>
        <w:t xml:space="preserve"> </w:t>
      </w:r>
      <w:r>
        <w:t>enquistarse</w:t>
      </w:r>
      <w:r>
        <w:rPr>
          <w:spacing w:val="-11"/>
        </w:rPr>
        <w:t xml:space="preserve"> </w:t>
      </w:r>
      <w:r>
        <w:t>en</w:t>
      </w:r>
      <w:r>
        <w:rPr>
          <w:spacing w:val="-58"/>
        </w:rPr>
        <w:t xml:space="preserve"> </w:t>
      </w:r>
      <w:r>
        <w:rPr>
          <w:spacing w:val="-1"/>
        </w:rPr>
        <w:t>la</w:t>
      </w:r>
      <w:r>
        <w:rPr>
          <w:spacing w:val="-15"/>
        </w:rPr>
        <w:t xml:space="preserve"> </w:t>
      </w:r>
      <w:r>
        <w:rPr>
          <w:spacing w:val="-1"/>
        </w:rPr>
        <w:t>cavidad</w:t>
      </w:r>
      <w:r>
        <w:rPr>
          <w:spacing w:val="-14"/>
        </w:rPr>
        <w:t xml:space="preserve"> </w:t>
      </w:r>
      <w:r>
        <w:rPr>
          <w:spacing w:val="-1"/>
        </w:rPr>
        <w:t>corporal</w:t>
      </w:r>
      <w:r>
        <w:rPr>
          <w:spacing w:val="-13"/>
        </w:rPr>
        <w:t xml:space="preserve"> </w:t>
      </w:r>
      <w:r>
        <w:t>(hemocele)</w:t>
      </w:r>
      <w:r>
        <w:rPr>
          <w:spacing w:val="-15"/>
        </w:rPr>
        <w:t xml:space="preserve"> </w:t>
      </w:r>
      <w:r>
        <w:t>del</w:t>
      </w:r>
      <w:r>
        <w:rPr>
          <w:spacing w:val="-14"/>
        </w:rPr>
        <w:t xml:space="preserve"> </w:t>
      </w:r>
      <w:r>
        <w:t>insecto</w:t>
      </w:r>
      <w:r>
        <w:rPr>
          <w:spacing w:val="-13"/>
        </w:rPr>
        <w:t xml:space="preserve"> </w:t>
      </w:r>
      <w:r>
        <w:t>y</w:t>
      </w:r>
      <w:r>
        <w:rPr>
          <w:spacing w:val="-14"/>
        </w:rPr>
        <w:t xml:space="preserve"> </w:t>
      </w:r>
      <w:r>
        <w:t>se</w:t>
      </w:r>
      <w:r>
        <w:rPr>
          <w:spacing w:val="-12"/>
        </w:rPr>
        <w:t xml:space="preserve"> </w:t>
      </w:r>
      <w:r>
        <w:t>denominan</w:t>
      </w:r>
      <w:r>
        <w:rPr>
          <w:spacing w:val="-15"/>
        </w:rPr>
        <w:t xml:space="preserve"> </w:t>
      </w:r>
      <w:r>
        <w:t>cystacantho,</w:t>
      </w:r>
      <w:r>
        <w:rPr>
          <w:spacing w:val="-13"/>
        </w:rPr>
        <w:t xml:space="preserve"> </w:t>
      </w:r>
      <w:r>
        <w:t>necesitando</w:t>
      </w:r>
      <w:r>
        <w:rPr>
          <w:spacing w:val="-57"/>
        </w:rPr>
        <w:t xml:space="preserve"> </w:t>
      </w:r>
      <w:r>
        <w:t>entre</w:t>
      </w:r>
      <w:r>
        <w:rPr>
          <w:spacing w:val="-10"/>
        </w:rPr>
        <w:t xml:space="preserve"> </w:t>
      </w:r>
      <w:r>
        <w:t>1</w:t>
      </w:r>
      <w:r>
        <w:rPr>
          <w:spacing w:val="-9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3</w:t>
      </w:r>
      <w:r>
        <w:rPr>
          <w:spacing w:val="-9"/>
        </w:rPr>
        <w:t xml:space="preserve"> </w:t>
      </w:r>
      <w:r>
        <w:t>meses</w:t>
      </w:r>
      <w:r>
        <w:rPr>
          <w:spacing w:val="-8"/>
        </w:rPr>
        <w:t xml:space="preserve"> </w:t>
      </w:r>
      <w:r>
        <w:t>para</w:t>
      </w:r>
      <w:r>
        <w:rPr>
          <w:spacing w:val="-10"/>
        </w:rPr>
        <w:t xml:space="preserve"> </w:t>
      </w:r>
      <w:r>
        <w:t>alcanzar</w:t>
      </w:r>
      <w:r>
        <w:rPr>
          <w:spacing w:val="-7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estado</w:t>
      </w:r>
      <w:r>
        <w:rPr>
          <w:spacing w:val="-9"/>
        </w:rPr>
        <w:t xml:space="preserve"> </w:t>
      </w:r>
      <w:r>
        <w:t>infectivo.</w:t>
      </w:r>
      <w:r>
        <w:rPr>
          <w:spacing w:val="43"/>
        </w:rPr>
        <w:t xml:space="preserve"> </w:t>
      </w:r>
      <w:r>
        <w:t>Los</w:t>
      </w:r>
      <w:r>
        <w:rPr>
          <w:spacing w:val="-9"/>
        </w:rPr>
        <w:t xml:space="preserve"> </w:t>
      </w:r>
      <w:r>
        <w:t>cerdos</w:t>
      </w:r>
      <w:r>
        <w:rPr>
          <w:spacing w:val="-9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infestan</w:t>
      </w:r>
      <w:r>
        <w:rPr>
          <w:spacing w:val="-7"/>
        </w:rPr>
        <w:t xml:space="preserve"> </w:t>
      </w:r>
      <w:r>
        <w:t>al</w:t>
      </w:r>
      <w:r>
        <w:rPr>
          <w:spacing w:val="-8"/>
        </w:rPr>
        <w:t xml:space="preserve"> </w:t>
      </w:r>
      <w:r>
        <w:t>ingerir</w:t>
      </w:r>
      <w:r>
        <w:rPr>
          <w:spacing w:val="-58"/>
        </w:rPr>
        <w:t xml:space="preserve"> </w:t>
      </w:r>
      <w:r>
        <w:t>tanto las larvas como los escarabajos adultos que albergan el estado infestante del</w:t>
      </w:r>
      <w:r>
        <w:rPr>
          <w:spacing w:val="1"/>
        </w:rPr>
        <w:t xml:space="preserve"> </w:t>
      </w:r>
      <w:r>
        <w:t>gusano.</w:t>
      </w:r>
      <w:r>
        <w:rPr>
          <w:spacing w:val="1"/>
        </w:rPr>
        <w:t xml:space="preserve"> </w:t>
      </w:r>
      <w:r>
        <w:t>El desarrollo en el cerdo tarda dos o tres meses.</w:t>
      </w:r>
      <w:r>
        <w:rPr>
          <w:spacing w:val="1"/>
        </w:rPr>
        <w:t xml:space="preserve"> </w:t>
      </w:r>
      <w:r>
        <w:t>Una hembra pone unos</w:t>
      </w:r>
      <w:r>
        <w:rPr>
          <w:spacing w:val="1"/>
        </w:rPr>
        <w:t xml:space="preserve"> </w:t>
      </w:r>
      <w:r>
        <w:t>260,000,</w:t>
      </w:r>
      <w:r>
        <w:rPr>
          <w:spacing w:val="-1"/>
        </w:rPr>
        <w:t xml:space="preserve"> </w:t>
      </w:r>
      <w:r>
        <w:t>huevos por</w:t>
      </w:r>
      <w:r>
        <w:rPr>
          <w:spacing w:val="-1"/>
        </w:rPr>
        <w:t xml:space="preserve"> </w:t>
      </w:r>
      <w:r>
        <w:t>día,</w:t>
      </w:r>
      <w:r>
        <w:rPr>
          <w:spacing w:val="2"/>
        </w:rPr>
        <w:t xml:space="preserve"> </w:t>
      </w:r>
      <w:r>
        <w:t>durante unos</w:t>
      </w:r>
      <w:r>
        <w:rPr>
          <w:spacing w:val="-1"/>
        </w:rPr>
        <w:t xml:space="preserve"> </w:t>
      </w:r>
      <w:r>
        <w:t>10 meses.</w:t>
      </w:r>
      <w:r>
        <w:rPr>
          <w:spacing w:val="2"/>
        </w:rPr>
        <w:t xml:space="preserve"> </w:t>
      </w:r>
      <w:r>
        <w:t>(García et al, 2015).</w:t>
      </w:r>
    </w:p>
    <w:p w14:paraId="401EC943" w14:textId="77777777" w:rsidR="00BB1B31" w:rsidRDefault="00BB1B31">
      <w:pPr>
        <w:pStyle w:val="Textoindependiente"/>
        <w:rPr>
          <w:sz w:val="21"/>
        </w:rPr>
      </w:pPr>
    </w:p>
    <w:p w14:paraId="781BD65E" w14:textId="77777777" w:rsidR="00BB1B31" w:rsidRDefault="00FE65DE">
      <w:pPr>
        <w:pStyle w:val="Textoindependiente"/>
        <w:spacing w:before="1" w:line="360" w:lineRule="auto"/>
        <w:ind w:left="828" w:right="455"/>
        <w:jc w:val="both"/>
      </w:pPr>
      <w:r>
        <w:rPr>
          <w:b/>
        </w:rPr>
        <w:t>Sintomatología:</w:t>
      </w:r>
      <w:r>
        <w:rPr>
          <w:b/>
          <w:spacing w:val="-3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t>signos</w:t>
      </w:r>
      <w:r>
        <w:rPr>
          <w:spacing w:val="-3"/>
        </w:rPr>
        <w:t xml:space="preserve"> </w:t>
      </w:r>
      <w:r>
        <w:t>son</w:t>
      </w:r>
      <w:r>
        <w:rPr>
          <w:spacing w:val="-4"/>
        </w:rPr>
        <w:t xml:space="preserve"> </w:t>
      </w:r>
      <w:r>
        <w:t>inespecíficos</w:t>
      </w:r>
      <w:r>
        <w:rPr>
          <w:spacing w:val="-4"/>
        </w:rPr>
        <w:t xml:space="preserve"> </w:t>
      </w:r>
      <w:r>
        <w:t>sin embargo</w:t>
      </w:r>
      <w:r>
        <w:rPr>
          <w:spacing w:val="-5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han</w:t>
      </w:r>
      <w:r>
        <w:rPr>
          <w:spacing w:val="-4"/>
        </w:rPr>
        <w:t xml:space="preserve"> </w:t>
      </w:r>
      <w:r>
        <w:t>observado</w:t>
      </w:r>
      <w:r>
        <w:rPr>
          <w:spacing w:val="-4"/>
        </w:rPr>
        <w:t xml:space="preserve"> </w:t>
      </w:r>
      <w:r>
        <w:t>casos</w:t>
      </w:r>
      <w:r>
        <w:rPr>
          <w:spacing w:val="-57"/>
        </w:rPr>
        <w:t xml:space="preserve"> </w:t>
      </w:r>
      <w:r>
        <w:t>en</w:t>
      </w:r>
      <w:r>
        <w:rPr>
          <w:spacing w:val="5"/>
        </w:rPr>
        <w:t xml:space="preserve"> </w:t>
      </w:r>
      <w:r>
        <w:t>los</w:t>
      </w:r>
      <w:r>
        <w:rPr>
          <w:spacing w:val="7"/>
        </w:rPr>
        <w:t xml:space="preserve"> </w:t>
      </w:r>
      <w:r>
        <w:t>que</w:t>
      </w:r>
      <w:r>
        <w:rPr>
          <w:spacing w:val="6"/>
        </w:rPr>
        <w:t xml:space="preserve"> </w:t>
      </w:r>
      <w:r>
        <w:t>el</w:t>
      </w:r>
      <w:r>
        <w:rPr>
          <w:spacing w:val="7"/>
        </w:rPr>
        <w:t xml:space="preserve"> </w:t>
      </w:r>
      <w:r>
        <w:t>rostelo</w:t>
      </w:r>
      <w:r>
        <w:rPr>
          <w:spacing w:val="7"/>
        </w:rPr>
        <w:t xml:space="preserve"> </w:t>
      </w:r>
      <w:r>
        <w:t>del</w:t>
      </w:r>
      <w:r>
        <w:rPr>
          <w:spacing w:val="9"/>
        </w:rPr>
        <w:t xml:space="preserve"> </w:t>
      </w:r>
      <w:r>
        <w:t>verme</w:t>
      </w:r>
      <w:r>
        <w:rPr>
          <w:spacing w:val="5"/>
        </w:rPr>
        <w:t xml:space="preserve"> </w:t>
      </w:r>
      <w:r>
        <w:t>perfora</w:t>
      </w:r>
      <w:r>
        <w:rPr>
          <w:spacing w:val="6"/>
        </w:rPr>
        <w:t xml:space="preserve"> </w:t>
      </w:r>
      <w:r>
        <w:t>la</w:t>
      </w:r>
      <w:r>
        <w:rPr>
          <w:spacing w:val="6"/>
        </w:rPr>
        <w:t xml:space="preserve"> </w:t>
      </w:r>
      <w:r>
        <w:t>pared</w:t>
      </w:r>
      <w:r>
        <w:rPr>
          <w:spacing w:val="6"/>
        </w:rPr>
        <w:t xml:space="preserve"> </w:t>
      </w:r>
      <w:r>
        <w:t>intestinal</w:t>
      </w:r>
      <w:r>
        <w:rPr>
          <w:spacing w:val="7"/>
        </w:rPr>
        <w:t xml:space="preserve"> </w:t>
      </w:r>
      <w:r>
        <w:t>causando</w:t>
      </w:r>
      <w:r>
        <w:rPr>
          <w:spacing w:val="6"/>
        </w:rPr>
        <w:t xml:space="preserve"> </w:t>
      </w:r>
      <w:r>
        <w:t>peritonitis</w:t>
      </w:r>
      <w:r>
        <w:rPr>
          <w:spacing w:val="6"/>
        </w:rPr>
        <w:t xml:space="preserve"> </w:t>
      </w:r>
      <w:r>
        <w:t>que</w:t>
      </w:r>
    </w:p>
    <w:p w14:paraId="5EFBDBD8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7F2DC582" w14:textId="77777777" w:rsidR="00BB1B31" w:rsidRDefault="00FE65DE">
      <w:pPr>
        <w:pStyle w:val="Textoindependiente"/>
        <w:spacing w:before="102" w:line="360" w:lineRule="auto"/>
        <w:ind w:left="828" w:right="464"/>
        <w:jc w:val="both"/>
      </w:pPr>
      <w:r>
        <w:lastRenderedPageBreak/>
        <w:t>conlleva a la muerte. Como cualquier parasitosis cuando la infestación es intensa,</w:t>
      </w:r>
      <w:r>
        <w:rPr>
          <w:spacing w:val="1"/>
        </w:rPr>
        <w:t xml:space="preserve"> </w:t>
      </w:r>
      <w:r>
        <w:t>se aprecia</w:t>
      </w:r>
      <w:r>
        <w:rPr>
          <w:spacing w:val="1"/>
        </w:rPr>
        <w:t xml:space="preserve"> </w:t>
      </w:r>
      <w:r>
        <w:t>falta de apetito,</w:t>
      </w:r>
      <w:r>
        <w:rPr>
          <w:spacing w:val="1"/>
        </w:rPr>
        <w:t xml:space="preserve"> </w:t>
      </w:r>
      <w:r>
        <w:t>intranquilidad y</w:t>
      </w:r>
      <w:r>
        <w:rPr>
          <w:spacing w:val="1"/>
        </w:rPr>
        <w:t xml:space="preserve"> </w:t>
      </w:r>
      <w:r>
        <w:t>signos</w:t>
      </w:r>
      <w:r>
        <w:rPr>
          <w:spacing w:val="1"/>
        </w:rPr>
        <w:t xml:space="preserve"> </w:t>
      </w:r>
      <w:r>
        <w:t>de cólico,</w:t>
      </w:r>
      <w:r>
        <w:rPr>
          <w:spacing w:val="1"/>
        </w:rPr>
        <w:t xml:space="preserve"> </w:t>
      </w:r>
      <w:r>
        <w:t>estreñimiento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adelgazamiento.</w:t>
      </w:r>
      <w:r>
        <w:rPr>
          <w:spacing w:val="59"/>
        </w:rPr>
        <w:t xml:space="preserve"> </w:t>
      </w:r>
      <w:r>
        <w:t>(Romero, 2013).</w:t>
      </w:r>
    </w:p>
    <w:p w14:paraId="19FEF67A" w14:textId="77777777" w:rsidR="00BB1B31" w:rsidRDefault="00BB1B31">
      <w:pPr>
        <w:pStyle w:val="Textoindependiente"/>
        <w:spacing w:before="9"/>
        <w:rPr>
          <w:sz w:val="20"/>
        </w:rPr>
      </w:pPr>
    </w:p>
    <w:p w14:paraId="65426FAC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rPr>
          <w:b/>
        </w:rPr>
        <w:t>Prevención y tratamiento:</w:t>
      </w:r>
      <w:r>
        <w:rPr>
          <w:b/>
          <w:spacing w:val="1"/>
        </w:rPr>
        <w:t xml:space="preserve"> </w:t>
      </w:r>
      <w:r>
        <w:t>El levamisol es eficaz para el tratamiento.</w:t>
      </w:r>
      <w:r>
        <w:rPr>
          <w:spacing w:val="1"/>
        </w:rPr>
        <w:t xml:space="preserve"> </w:t>
      </w:r>
      <w:r>
        <w:t>El control</w:t>
      </w:r>
      <w:r>
        <w:rPr>
          <w:spacing w:val="-57"/>
        </w:rPr>
        <w:t xml:space="preserve"> </w:t>
      </w:r>
      <w:r>
        <w:rPr>
          <w:spacing w:val="-1"/>
        </w:rPr>
        <w:t>consiste</w:t>
      </w:r>
      <w:r>
        <w:rPr>
          <w:spacing w:val="-15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t>evitar</w:t>
      </w:r>
      <w:r>
        <w:rPr>
          <w:spacing w:val="-13"/>
        </w:rPr>
        <w:t xml:space="preserve"> </w:t>
      </w:r>
      <w:r>
        <w:t>el</w:t>
      </w:r>
      <w:r>
        <w:rPr>
          <w:spacing w:val="-14"/>
        </w:rPr>
        <w:t xml:space="preserve"> </w:t>
      </w:r>
      <w:r>
        <w:t>uso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habitáculos</w:t>
      </w:r>
      <w:r>
        <w:rPr>
          <w:spacing w:val="-14"/>
        </w:rPr>
        <w:t xml:space="preserve"> </w:t>
      </w:r>
      <w:r>
        <w:t>o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pastos</w:t>
      </w:r>
      <w:r>
        <w:rPr>
          <w:spacing w:val="-12"/>
        </w:rPr>
        <w:t xml:space="preserve"> </w:t>
      </w:r>
      <w:r>
        <w:t>contaminados.</w:t>
      </w:r>
      <w:r>
        <w:rPr>
          <w:spacing w:val="-15"/>
        </w:rPr>
        <w:t xml:space="preserve"> </w:t>
      </w:r>
      <w:r>
        <w:t>(Arce</w:t>
      </w:r>
      <w:r>
        <w:rPr>
          <w:spacing w:val="-14"/>
        </w:rPr>
        <w:t xml:space="preserve"> </w:t>
      </w:r>
      <w:r>
        <w:t>et</w:t>
      </w:r>
      <w:r>
        <w:rPr>
          <w:spacing w:val="-12"/>
        </w:rPr>
        <w:t xml:space="preserve"> </w:t>
      </w:r>
      <w:r>
        <w:t>al,</w:t>
      </w:r>
      <w:r>
        <w:rPr>
          <w:spacing w:val="-15"/>
        </w:rPr>
        <w:t xml:space="preserve"> </w:t>
      </w:r>
      <w:r>
        <w:t>2010).</w:t>
      </w:r>
    </w:p>
    <w:p w14:paraId="40C31305" w14:textId="77777777" w:rsidR="00BB1B31" w:rsidRDefault="00BB1B31">
      <w:pPr>
        <w:pStyle w:val="Textoindependiente"/>
        <w:spacing w:before="10"/>
        <w:rPr>
          <w:sz w:val="20"/>
        </w:rPr>
      </w:pPr>
    </w:p>
    <w:p w14:paraId="16BD721F" w14:textId="77777777" w:rsidR="00BB1B31" w:rsidRDefault="00FE65DE">
      <w:pPr>
        <w:pStyle w:val="Ttulo2"/>
        <w:numPr>
          <w:ilvl w:val="2"/>
          <w:numId w:val="16"/>
        </w:numPr>
        <w:tabs>
          <w:tab w:val="left" w:pos="1549"/>
        </w:tabs>
        <w:ind w:left="1548" w:hanging="721"/>
      </w:pPr>
      <w:bookmarkStart w:id="20" w:name="_bookmark19"/>
      <w:bookmarkEnd w:id="20"/>
      <w:r>
        <w:t>Oesophagostomum</w:t>
      </w:r>
      <w:r>
        <w:rPr>
          <w:spacing w:val="-6"/>
        </w:rPr>
        <w:t xml:space="preserve"> </w:t>
      </w:r>
      <w:r>
        <w:t>Dentatum</w:t>
      </w:r>
    </w:p>
    <w:p w14:paraId="7CCFD7CA" w14:textId="77777777" w:rsidR="00BB1B31" w:rsidRDefault="00BB1B31">
      <w:pPr>
        <w:pStyle w:val="Textoindependiente"/>
        <w:rPr>
          <w:b/>
          <w:sz w:val="33"/>
        </w:rPr>
      </w:pPr>
    </w:p>
    <w:p w14:paraId="4C9659FE" w14:textId="77777777" w:rsidR="00BB1B31" w:rsidRDefault="00FE65DE">
      <w:pPr>
        <w:pStyle w:val="Textoindependiente"/>
        <w:spacing w:line="360" w:lineRule="auto"/>
        <w:ind w:left="828" w:right="458"/>
        <w:jc w:val="both"/>
      </w:pPr>
      <w:r>
        <w:t>El Oesophagostomum Dentatum se presenta en el intestino grueso del cerdo, los</w:t>
      </w:r>
      <w:r>
        <w:rPr>
          <w:spacing w:val="1"/>
        </w:rPr>
        <w:t xml:space="preserve"> </w:t>
      </w:r>
      <w:r>
        <w:t>machos</w:t>
      </w:r>
      <w:r>
        <w:rPr>
          <w:spacing w:val="-8"/>
        </w:rPr>
        <w:t xml:space="preserve"> </w:t>
      </w:r>
      <w:r>
        <w:t>miden</w:t>
      </w:r>
      <w:r>
        <w:rPr>
          <w:spacing w:val="-8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8</w:t>
      </w:r>
      <w:r>
        <w:rPr>
          <w:spacing w:val="-8"/>
        </w:rPr>
        <w:t xml:space="preserve"> </w:t>
      </w:r>
      <w:r>
        <w:t>mm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10</w:t>
      </w:r>
      <w:r>
        <w:rPr>
          <w:spacing w:val="-8"/>
        </w:rPr>
        <w:t xml:space="preserve"> </w:t>
      </w:r>
      <w:r>
        <w:t>mm</w:t>
      </w:r>
      <w:r>
        <w:rPr>
          <w:spacing w:val="-10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longitud,</w:t>
      </w:r>
      <w:r>
        <w:rPr>
          <w:spacing w:val="-10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las</w:t>
      </w:r>
      <w:r>
        <w:rPr>
          <w:spacing w:val="-13"/>
        </w:rPr>
        <w:t xml:space="preserve"> </w:t>
      </w:r>
      <w:r>
        <w:t>hembras,</w:t>
      </w:r>
      <w:r>
        <w:rPr>
          <w:spacing w:val="-8"/>
        </w:rPr>
        <w:t xml:space="preserve"> </w:t>
      </w:r>
      <w:r>
        <w:t>entre</w:t>
      </w:r>
      <w:r>
        <w:rPr>
          <w:spacing w:val="-9"/>
        </w:rPr>
        <w:t xml:space="preserve"> </w:t>
      </w:r>
      <w:r>
        <w:t>11</w:t>
      </w:r>
      <w:r>
        <w:rPr>
          <w:spacing w:val="-8"/>
        </w:rPr>
        <w:t xml:space="preserve"> </w:t>
      </w:r>
      <w:r>
        <w:t>mm</w:t>
      </w:r>
      <w:r>
        <w:rPr>
          <w:spacing w:val="-8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14</w:t>
      </w:r>
      <w:r>
        <w:rPr>
          <w:spacing w:val="-8"/>
        </w:rPr>
        <w:t xml:space="preserve"> </w:t>
      </w:r>
      <w:r>
        <w:t>mm.</w:t>
      </w:r>
      <w:r>
        <w:rPr>
          <w:spacing w:val="-58"/>
        </w:rPr>
        <w:t xml:space="preserve"> </w:t>
      </w:r>
      <w:r>
        <w:t>(Zumbado,</w:t>
      </w:r>
      <w:r>
        <w:rPr>
          <w:spacing w:val="-1"/>
        </w:rPr>
        <w:t xml:space="preserve"> </w:t>
      </w:r>
      <w:r>
        <w:t>2012).</w:t>
      </w:r>
    </w:p>
    <w:p w14:paraId="3F07379F" w14:textId="77777777" w:rsidR="00BB1B31" w:rsidRDefault="00BB1B31">
      <w:pPr>
        <w:pStyle w:val="Textoindependiente"/>
        <w:spacing w:before="10"/>
        <w:rPr>
          <w:sz w:val="20"/>
        </w:rPr>
      </w:pPr>
    </w:p>
    <w:p w14:paraId="12ED9A25" w14:textId="77777777" w:rsidR="00BB1B31" w:rsidRDefault="00FE65DE">
      <w:pPr>
        <w:pStyle w:val="Textoindependiente"/>
        <w:spacing w:line="360" w:lineRule="auto"/>
        <w:ind w:left="828" w:right="458" w:firstLine="60"/>
        <w:jc w:val="both"/>
      </w:pPr>
      <w:r>
        <w:t>Los</w:t>
      </w:r>
      <w:r>
        <w:rPr>
          <w:spacing w:val="-5"/>
        </w:rPr>
        <w:t xml:space="preserve"> </w:t>
      </w:r>
      <w:r>
        <w:t>miembros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este</w:t>
      </w:r>
      <w:r>
        <w:rPr>
          <w:spacing w:val="-4"/>
        </w:rPr>
        <w:t xml:space="preserve"> </w:t>
      </w:r>
      <w:r>
        <w:t>género</w:t>
      </w:r>
      <w:r>
        <w:rPr>
          <w:spacing w:val="-5"/>
        </w:rPr>
        <w:t xml:space="preserve"> </w:t>
      </w:r>
      <w:r>
        <w:t>presentan</w:t>
      </w:r>
      <w:r>
        <w:rPr>
          <w:spacing w:val="-4"/>
        </w:rPr>
        <w:t xml:space="preserve"> </w:t>
      </w:r>
      <w:r>
        <w:t>una</w:t>
      </w:r>
      <w:r>
        <w:rPr>
          <w:spacing w:val="-5"/>
        </w:rPr>
        <w:t xml:space="preserve"> </w:t>
      </w:r>
      <w:r>
        <w:t>cápsula</w:t>
      </w:r>
      <w:r>
        <w:rPr>
          <w:spacing w:val="-4"/>
        </w:rPr>
        <w:t xml:space="preserve"> </w:t>
      </w:r>
      <w:r>
        <w:t>bucal</w:t>
      </w:r>
      <w:r>
        <w:rPr>
          <w:spacing w:val="-3"/>
        </w:rPr>
        <w:t xml:space="preserve"> </w:t>
      </w:r>
      <w:r>
        <w:t>cilíndrica,</w:t>
      </w:r>
      <w:r>
        <w:rPr>
          <w:spacing w:val="-4"/>
        </w:rPr>
        <w:t xml:space="preserve"> </w:t>
      </w:r>
      <w:r>
        <w:t>normalmente</w:t>
      </w:r>
      <w:r>
        <w:rPr>
          <w:spacing w:val="-58"/>
        </w:rPr>
        <w:t xml:space="preserve"> </w:t>
      </w:r>
      <w:r>
        <w:rPr>
          <w:spacing w:val="-1"/>
        </w:rPr>
        <w:t>estrecha.</w:t>
      </w:r>
      <w:r>
        <w:rPr>
          <w:spacing w:val="32"/>
        </w:rPr>
        <w:t xml:space="preserve"> </w:t>
      </w:r>
      <w:r>
        <w:rPr>
          <w:spacing w:val="-1"/>
        </w:rPr>
        <w:t>Existen</w:t>
      </w:r>
      <w:r>
        <w:rPr>
          <w:spacing w:val="-15"/>
        </w:rPr>
        <w:t xml:space="preserve"> </w:t>
      </w:r>
      <w:r>
        <w:rPr>
          <w:spacing w:val="-1"/>
        </w:rPr>
        <w:t>coronas</w:t>
      </w:r>
      <w:r>
        <w:rPr>
          <w:spacing w:val="-11"/>
        </w:rPr>
        <w:t xml:space="preserve"> </w:t>
      </w:r>
      <w:r>
        <w:t>radiadas.</w:t>
      </w:r>
      <w:r>
        <w:rPr>
          <w:spacing w:val="34"/>
        </w:rPr>
        <w:t xml:space="preserve"> </w:t>
      </w:r>
      <w:r>
        <w:t>Hay</w:t>
      </w:r>
      <w:r>
        <w:rPr>
          <w:spacing w:val="-15"/>
        </w:rPr>
        <w:t xml:space="preserve"> </w:t>
      </w:r>
      <w:r>
        <w:t>un</w:t>
      </w:r>
      <w:r>
        <w:rPr>
          <w:spacing w:val="-14"/>
        </w:rPr>
        <w:t xml:space="preserve"> </w:t>
      </w:r>
      <w:r>
        <w:t>surco</w:t>
      </w:r>
      <w:r>
        <w:rPr>
          <w:spacing w:val="-15"/>
        </w:rPr>
        <w:t xml:space="preserve"> </w:t>
      </w:r>
      <w:r>
        <w:t>cervical</w:t>
      </w:r>
      <w:r>
        <w:rPr>
          <w:spacing w:val="-13"/>
        </w:rPr>
        <w:t xml:space="preserve"> </w:t>
      </w:r>
      <w:r>
        <w:t>ventral</w:t>
      </w:r>
      <w:r>
        <w:rPr>
          <w:spacing w:val="-14"/>
        </w:rPr>
        <w:t xml:space="preserve"> </w:t>
      </w:r>
      <w:r>
        <w:t>cerca</w:t>
      </w:r>
      <w:r>
        <w:rPr>
          <w:spacing w:val="-15"/>
        </w:rPr>
        <w:t xml:space="preserve"> </w:t>
      </w:r>
      <w:r>
        <w:t>del</w:t>
      </w:r>
      <w:r>
        <w:rPr>
          <w:spacing w:val="-14"/>
        </w:rPr>
        <w:t xml:space="preserve"> </w:t>
      </w:r>
      <w:r>
        <w:t>extremo</w:t>
      </w:r>
      <w:r>
        <w:rPr>
          <w:spacing w:val="-58"/>
        </w:rPr>
        <w:t xml:space="preserve"> </w:t>
      </w:r>
      <w:r>
        <w:t>anterior, por delante del cual la cutícula se dilata formando una vesícula cefálica.</w:t>
      </w:r>
      <w:r>
        <w:rPr>
          <w:spacing w:val="1"/>
        </w:rPr>
        <w:t xml:space="preserve"> </w:t>
      </w:r>
      <w:r>
        <w:t>Estos nematodos se denominan con frecuencia gusanos nodulares, debido a que</w:t>
      </w:r>
      <w:r>
        <w:rPr>
          <w:spacing w:val="1"/>
        </w:rPr>
        <w:t xml:space="preserve"> </w:t>
      </w:r>
      <w:r>
        <w:t>diversas especies producen la formación de nódulos en la pared intestinal. (García,</w:t>
      </w:r>
      <w:r>
        <w:rPr>
          <w:spacing w:val="-57"/>
        </w:rPr>
        <w:t xml:space="preserve"> </w:t>
      </w:r>
      <w:r>
        <w:t>2011).</w:t>
      </w:r>
    </w:p>
    <w:p w14:paraId="403F2694" w14:textId="77777777" w:rsidR="00BB1B31" w:rsidRDefault="00FE65DE">
      <w:pPr>
        <w:pStyle w:val="Textoindependiente"/>
        <w:spacing w:before="5"/>
        <w:rPr>
          <w:sz w:val="17"/>
        </w:rPr>
      </w:pPr>
      <w:r>
        <w:rPr>
          <w:noProof/>
          <w:lang w:eastAsia="es-ES"/>
        </w:rPr>
        <w:drawing>
          <wp:anchor distT="0" distB="0" distL="0" distR="0" simplePos="0" relativeHeight="9" behindDoc="0" locked="0" layoutInCell="1" allowOverlap="1" wp14:anchorId="560B0E20" wp14:editId="0129B314">
            <wp:simplePos x="0" y="0"/>
            <wp:positionH relativeFrom="page">
              <wp:posOffset>1440180</wp:posOffset>
            </wp:positionH>
            <wp:positionV relativeFrom="paragraph">
              <wp:posOffset>152467</wp:posOffset>
            </wp:positionV>
            <wp:extent cx="4936421" cy="932688"/>
            <wp:effectExtent l="0" t="0" r="0" b="0"/>
            <wp:wrapTopAndBottom/>
            <wp:docPr id="21" name="image11.jpeg" descr="C:\Users\Microsoft\Desktop\gggg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1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36421" cy="9326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1B7CAE4" w14:textId="77777777" w:rsidR="00BB1B31" w:rsidRDefault="00BB1B31">
      <w:pPr>
        <w:pStyle w:val="Textoindependiente"/>
        <w:spacing w:before="9"/>
        <w:rPr>
          <w:sz w:val="34"/>
        </w:rPr>
      </w:pPr>
    </w:p>
    <w:p w14:paraId="12EF5F7A" w14:textId="77777777" w:rsidR="00BB1B31" w:rsidRDefault="00FE65DE">
      <w:pPr>
        <w:ind w:left="828"/>
        <w:jc w:val="both"/>
        <w:rPr>
          <w:sz w:val="20"/>
        </w:rPr>
      </w:pPr>
      <w:r>
        <w:rPr>
          <w:b/>
          <w:sz w:val="20"/>
        </w:rPr>
        <w:t>Figura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10:</w:t>
      </w:r>
      <w:r>
        <w:rPr>
          <w:b/>
          <w:spacing w:val="-1"/>
          <w:sz w:val="20"/>
        </w:rPr>
        <w:t xml:space="preserve"> </w:t>
      </w:r>
      <w:r>
        <w:rPr>
          <w:sz w:val="20"/>
        </w:rPr>
        <w:t>Fase</w:t>
      </w:r>
      <w:r>
        <w:rPr>
          <w:spacing w:val="-2"/>
          <w:sz w:val="20"/>
        </w:rPr>
        <w:t xml:space="preserve"> </w:t>
      </w:r>
      <w:r>
        <w:rPr>
          <w:sz w:val="20"/>
        </w:rPr>
        <w:t>adulta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huevo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>Oesophagostomum</w:t>
      </w:r>
      <w:r>
        <w:rPr>
          <w:spacing w:val="-4"/>
          <w:sz w:val="20"/>
        </w:rPr>
        <w:t xml:space="preserve"> </w:t>
      </w:r>
      <w:r>
        <w:rPr>
          <w:sz w:val="20"/>
        </w:rPr>
        <w:t>Dentatum</w:t>
      </w:r>
    </w:p>
    <w:p w14:paraId="042E8C36" w14:textId="77777777" w:rsidR="00BB1B31" w:rsidRDefault="00BB1B31">
      <w:pPr>
        <w:pStyle w:val="Textoindependiente"/>
        <w:rPr>
          <w:sz w:val="22"/>
        </w:rPr>
      </w:pPr>
    </w:p>
    <w:p w14:paraId="08C5B2A3" w14:textId="77777777" w:rsidR="00BB1B31" w:rsidRDefault="00FE65DE">
      <w:pPr>
        <w:pStyle w:val="Textoindependiente"/>
        <w:spacing w:before="140" w:line="360" w:lineRule="auto"/>
        <w:ind w:left="828" w:right="459"/>
        <w:jc w:val="both"/>
      </w:pPr>
      <w:r>
        <w:rPr>
          <w:b/>
        </w:rPr>
        <w:t>Ciclo evolutivo</w:t>
      </w:r>
      <w:r>
        <w:t>: El ciclo biológico es directo.</w:t>
      </w:r>
      <w:r>
        <w:rPr>
          <w:spacing w:val="1"/>
        </w:rPr>
        <w:t xml:space="preserve"> </w:t>
      </w:r>
      <w:r>
        <w:t>La infestación se produce con la</w:t>
      </w:r>
      <w:r>
        <w:rPr>
          <w:spacing w:val="1"/>
        </w:rPr>
        <w:t xml:space="preserve"> </w:t>
      </w:r>
      <w:r>
        <w:t>ingestión de las larvas, las cuales penetran en la mucosa del intestino grueso pocas</w:t>
      </w:r>
      <w:r>
        <w:rPr>
          <w:spacing w:val="-57"/>
        </w:rPr>
        <w:t xml:space="preserve"> </w:t>
      </w:r>
      <w:r>
        <w:t>horas</w:t>
      </w:r>
      <w:r>
        <w:rPr>
          <w:spacing w:val="-6"/>
        </w:rPr>
        <w:t xml:space="preserve"> </w:t>
      </w:r>
      <w:r>
        <w:t>después</w:t>
      </w:r>
      <w:r>
        <w:rPr>
          <w:spacing w:val="-5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vuelven</w:t>
      </w:r>
      <w:r>
        <w:rPr>
          <w:spacing w:val="-2"/>
        </w:rPr>
        <w:t xml:space="preserve"> </w:t>
      </w:r>
      <w:r>
        <w:t>al</w:t>
      </w:r>
      <w:r>
        <w:rPr>
          <w:spacing w:val="-5"/>
        </w:rPr>
        <w:t xml:space="preserve"> </w:t>
      </w:r>
      <w:r>
        <w:t>lumen</w:t>
      </w:r>
      <w:r>
        <w:rPr>
          <w:spacing w:val="-6"/>
        </w:rPr>
        <w:t xml:space="preserve"> </w:t>
      </w:r>
      <w:r>
        <w:t>entre</w:t>
      </w:r>
      <w:r>
        <w:rPr>
          <w:spacing w:val="-7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6</w:t>
      </w:r>
      <w:r>
        <w:rPr>
          <w:spacing w:val="-3"/>
        </w:rPr>
        <w:t xml:space="preserve"> </w:t>
      </w:r>
      <w:r>
        <w:t>días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20</w:t>
      </w:r>
      <w:r>
        <w:rPr>
          <w:spacing w:val="-5"/>
        </w:rPr>
        <w:t xml:space="preserve"> </w:t>
      </w:r>
      <w:r>
        <w:t>días.</w:t>
      </w:r>
      <w:r>
        <w:rPr>
          <w:spacing w:val="47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cerdas</w:t>
      </w:r>
      <w:r>
        <w:rPr>
          <w:spacing w:val="-3"/>
        </w:rPr>
        <w:t xml:space="preserve"> </w:t>
      </w:r>
      <w:r>
        <w:t>pueden</w:t>
      </w:r>
      <w:r>
        <w:rPr>
          <w:spacing w:val="-58"/>
        </w:rPr>
        <w:t xml:space="preserve"> </w:t>
      </w:r>
      <w:r>
        <w:t>presentar</w:t>
      </w:r>
      <w:r>
        <w:rPr>
          <w:spacing w:val="-3"/>
        </w:rPr>
        <w:t xml:space="preserve"> </w:t>
      </w:r>
      <w:r>
        <w:t>una</w:t>
      </w:r>
      <w:r>
        <w:rPr>
          <w:spacing w:val="-5"/>
        </w:rPr>
        <w:t xml:space="preserve"> </w:t>
      </w:r>
      <w:r>
        <w:t>elevación</w:t>
      </w:r>
      <w:r>
        <w:rPr>
          <w:spacing w:val="-3"/>
        </w:rPr>
        <w:t xml:space="preserve"> </w:t>
      </w:r>
      <w:r>
        <w:t>periparto</w:t>
      </w:r>
      <w:r>
        <w:rPr>
          <w:spacing w:val="-3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número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huevos</w:t>
      </w:r>
      <w:r>
        <w:rPr>
          <w:spacing w:val="-3"/>
        </w:rPr>
        <w:t xml:space="preserve"> </w:t>
      </w:r>
      <w:r>
        <w:t>excretados</w:t>
      </w:r>
      <w:r>
        <w:rPr>
          <w:spacing w:val="-4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heces,</w:t>
      </w:r>
      <w:r>
        <w:rPr>
          <w:spacing w:val="-3"/>
        </w:rPr>
        <w:t xml:space="preserve"> </w:t>
      </w:r>
      <w:r>
        <w:t>lo</w:t>
      </w:r>
      <w:r>
        <w:rPr>
          <w:spacing w:val="-58"/>
        </w:rPr>
        <w:t xml:space="preserve"> </w:t>
      </w:r>
      <w:r>
        <w:t>que constituye una fuente importante de infestación para los lechones. El período</w:t>
      </w:r>
      <w:r>
        <w:rPr>
          <w:spacing w:val="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patencia</w:t>
      </w:r>
      <w:r>
        <w:rPr>
          <w:spacing w:val="-1"/>
        </w:rPr>
        <w:t xml:space="preserve"> </w:t>
      </w:r>
      <w:r>
        <w:t>comienza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los 49 días. (Cardona, 2005).</w:t>
      </w:r>
    </w:p>
    <w:p w14:paraId="2362C17A" w14:textId="77777777" w:rsidR="00BB1B31" w:rsidRDefault="00BB1B31">
      <w:pPr>
        <w:pStyle w:val="Textoindependiente"/>
        <w:spacing w:before="10"/>
        <w:rPr>
          <w:sz w:val="20"/>
        </w:rPr>
      </w:pPr>
    </w:p>
    <w:p w14:paraId="1EA529E2" w14:textId="77777777" w:rsidR="00BB1B31" w:rsidRDefault="00FE65DE">
      <w:pPr>
        <w:pStyle w:val="Textoindependiente"/>
        <w:spacing w:line="360" w:lineRule="auto"/>
        <w:ind w:left="828" w:right="457"/>
        <w:jc w:val="both"/>
      </w:pPr>
      <w:r>
        <w:rPr>
          <w:b/>
        </w:rPr>
        <w:t>Sintomatología</w:t>
      </w:r>
      <w:r>
        <w:t>: Las infestaciones leves cursan asintomáticamente y las intensas</w:t>
      </w:r>
      <w:r>
        <w:rPr>
          <w:spacing w:val="1"/>
        </w:rPr>
        <w:t xml:space="preserve"> </w:t>
      </w:r>
      <w:r>
        <w:t>dan</w:t>
      </w:r>
      <w:r>
        <w:rPr>
          <w:spacing w:val="13"/>
        </w:rPr>
        <w:t xml:space="preserve"> </w:t>
      </w:r>
      <w:r>
        <w:t>lugar</w:t>
      </w:r>
      <w:r>
        <w:rPr>
          <w:spacing w:val="11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manifestaciones</w:t>
      </w:r>
      <w:r>
        <w:rPr>
          <w:spacing w:val="13"/>
        </w:rPr>
        <w:t xml:space="preserve"> </w:t>
      </w:r>
      <w:r>
        <w:t>intestinales.</w:t>
      </w:r>
      <w:r>
        <w:rPr>
          <w:spacing w:val="27"/>
        </w:rPr>
        <w:t xml:space="preserve"> </w:t>
      </w:r>
      <w:r>
        <w:t>En</w:t>
      </w:r>
      <w:r>
        <w:rPr>
          <w:spacing w:val="12"/>
        </w:rPr>
        <w:t xml:space="preserve"> </w:t>
      </w:r>
      <w:r>
        <w:t>los</w:t>
      </w:r>
      <w:r>
        <w:rPr>
          <w:spacing w:val="11"/>
        </w:rPr>
        <w:t xml:space="preserve"> </w:t>
      </w:r>
      <w:r>
        <w:t>animales</w:t>
      </w:r>
      <w:r>
        <w:rPr>
          <w:spacing w:val="12"/>
        </w:rPr>
        <w:t xml:space="preserve"> </w:t>
      </w:r>
      <w:r>
        <w:t>jóvenes,</w:t>
      </w:r>
      <w:r>
        <w:rPr>
          <w:spacing w:val="13"/>
        </w:rPr>
        <w:t xml:space="preserve"> </w:t>
      </w:r>
      <w:r>
        <w:t>después</w:t>
      </w:r>
      <w:r>
        <w:rPr>
          <w:spacing w:val="19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un</w:t>
      </w:r>
    </w:p>
    <w:p w14:paraId="41447E4C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7BADF01D" w14:textId="77777777" w:rsidR="00BB1B31" w:rsidRDefault="00FE65DE">
      <w:pPr>
        <w:pStyle w:val="Textoindependiente"/>
        <w:spacing w:before="102" w:line="360" w:lineRule="auto"/>
        <w:ind w:left="828" w:right="461"/>
        <w:jc w:val="both"/>
      </w:pPr>
      <w:r>
        <w:lastRenderedPageBreak/>
        <w:t>buen</w:t>
      </w:r>
      <w:r>
        <w:rPr>
          <w:spacing w:val="1"/>
        </w:rPr>
        <w:t xml:space="preserve"> </w:t>
      </w:r>
      <w:r>
        <w:t>desarrollo</w:t>
      </w:r>
      <w:r>
        <w:rPr>
          <w:spacing w:val="1"/>
        </w:rPr>
        <w:t xml:space="preserve"> </w:t>
      </w:r>
      <w:r>
        <w:t>inicial,</w:t>
      </w:r>
      <w:r>
        <w:rPr>
          <w:spacing w:val="1"/>
        </w:rPr>
        <w:t xml:space="preserve"> </w:t>
      </w:r>
      <w:r>
        <w:t>aparecen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primeros</w:t>
      </w:r>
      <w:r>
        <w:rPr>
          <w:spacing w:val="1"/>
        </w:rPr>
        <w:t xml:space="preserve"> </w:t>
      </w:r>
      <w:r>
        <w:t>síntomas</w:t>
      </w:r>
      <w:r>
        <w:rPr>
          <w:spacing w:val="1"/>
        </w:rPr>
        <w:t xml:space="preserve"> </w:t>
      </w:r>
      <w:r>
        <w:t>consistentes</w:t>
      </w:r>
      <w:r>
        <w:rPr>
          <w:spacing w:val="1"/>
        </w:rPr>
        <w:t xml:space="preserve"> </w:t>
      </w:r>
      <w:r>
        <w:t>particularmente en diarreas rebeldes, en las que las heces acuosas pueden ser</w:t>
      </w:r>
      <w:r>
        <w:rPr>
          <w:spacing w:val="1"/>
        </w:rPr>
        <w:t xml:space="preserve"> </w:t>
      </w:r>
      <w:r>
        <w:t>hediondas,</w:t>
      </w:r>
      <w:r>
        <w:rPr>
          <w:spacing w:val="-1"/>
        </w:rPr>
        <w:t xml:space="preserve"> </w:t>
      </w:r>
      <w:r>
        <w:t>sanguinolentas y mucosas.  (Quiroz, 2017).</w:t>
      </w:r>
    </w:p>
    <w:p w14:paraId="5AE185D0" w14:textId="77777777" w:rsidR="00BB1B31" w:rsidRDefault="00BB1B31">
      <w:pPr>
        <w:pStyle w:val="Textoindependiente"/>
        <w:spacing w:before="9"/>
        <w:rPr>
          <w:sz w:val="20"/>
        </w:rPr>
      </w:pPr>
    </w:p>
    <w:p w14:paraId="18D77161" w14:textId="77777777" w:rsidR="00BB1B31" w:rsidRDefault="00FE65DE">
      <w:pPr>
        <w:pStyle w:val="Textoindependiente"/>
        <w:spacing w:line="360" w:lineRule="auto"/>
        <w:ind w:left="828" w:right="457"/>
        <w:jc w:val="both"/>
      </w:pPr>
      <w:r>
        <w:t>La diarrea comienza en el momento en que las larvas IV abandonan los nódulos.</w:t>
      </w:r>
      <w:r>
        <w:rPr>
          <w:spacing w:val="1"/>
        </w:rPr>
        <w:t xml:space="preserve"> </w:t>
      </w:r>
      <w:r>
        <w:t>Otros síntomas son la coloración gris-azulada de la piel, así como la presencia de</w:t>
      </w:r>
      <w:r>
        <w:rPr>
          <w:spacing w:val="1"/>
        </w:rPr>
        <w:t xml:space="preserve"> </w:t>
      </w:r>
      <w:r>
        <w:t>eczemas vesiculosos, pustulosos o costrosos. Las mucosas están evidentemente</w:t>
      </w:r>
      <w:r>
        <w:rPr>
          <w:spacing w:val="1"/>
        </w:rPr>
        <w:t xml:space="preserve"> </w:t>
      </w:r>
      <w:r>
        <w:t>pálidas.</w:t>
      </w:r>
      <w:r>
        <w:rPr>
          <w:spacing w:val="1"/>
        </w:rPr>
        <w:t xml:space="preserve"> </w:t>
      </w:r>
      <w:r>
        <w:t>(Romero,</w:t>
      </w:r>
      <w:r>
        <w:rPr>
          <w:spacing w:val="1"/>
        </w:rPr>
        <w:t xml:space="preserve"> </w:t>
      </w:r>
      <w:r>
        <w:t>2013).Es</w:t>
      </w:r>
      <w:r>
        <w:rPr>
          <w:spacing w:val="1"/>
        </w:rPr>
        <w:t xml:space="preserve"> </w:t>
      </w:r>
      <w:r>
        <w:t>importante</w:t>
      </w:r>
      <w:r>
        <w:rPr>
          <w:spacing w:val="1"/>
        </w:rPr>
        <w:t xml:space="preserve"> </w:t>
      </w:r>
      <w:r>
        <w:t>mencionar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aparte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retrasar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crecimiento,</w:t>
      </w:r>
      <w:r>
        <w:rPr>
          <w:spacing w:val="1"/>
        </w:rPr>
        <w:t xml:space="preserve"> </w:t>
      </w:r>
      <w:r>
        <w:t>esta</w:t>
      </w:r>
      <w:r>
        <w:rPr>
          <w:spacing w:val="1"/>
        </w:rPr>
        <w:t xml:space="preserve"> </w:t>
      </w:r>
      <w:r>
        <w:t>parasitosis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determinadas</w:t>
      </w:r>
      <w:r>
        <w:rPr>
          <w:spacing w:val="1"/>
        </w:rPr>
        <w:t xml:space="preserve"> </w:t>
      </w:r>
      <w:r>
        <w:t>circunstancias</w:t>
      </w:r>
      <w:r>
        <w:rPr>
          <w:spacing w:val="1"/>
        </w:rPr>
        <w:t xml:space="preserve"> </w:t>
      </w:r>
      <w:r>
        <w:t>favorece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presentación</w:t>
      </w:r>
      <w:r>
        <w:rPr>
          <w:spacing w:val="-1"/>
        </w:rPr>
        <w:t xml:space="preserve"> </w:t>
      </w:r>
      <w:r>
        <w:t>de salmonelosis.</w:t>
      </w:r>
    </w:p>
    <w:p w14:paraId="1C255089" w14:textId="77777777" w:rsidR="00BB1B31" w:rsidRDefault="00BB1B31">
      <w:pPr>
        <w:pStyle w:val="Textoindependiente"/>
        <w:spacing w:before="11"/>
        <w:rPr>
          <w:sz w:val="20"/>
        </w:rPr>
      </w:pPr>
    </w:p>
    <w:p w14:paraId="5E8F5762" w14:textId="77777777" w:rsidR="00BB1B31" w:rsidRDefault="00FE65DE">
      <w:pPr>
        <w:pStyle w:val="Textoindependiente"/>
        <w:spacing w:line="360" w:lineRule="auto"/>
        <w:ind w:left="828" w:right="457"/>
        <w:jc w:val="both"/>
      </w:pPr>
      <w:r>
        <w:rPr>
          <w:b/>
        </w:rPr>
        <w:t xml:space="preserve">Prevención: </w:t>
      </w:r>
      <w:r>
        <w:t>Como en cualquier tipo de explotación pecuaria debe considerarse de</w:t>
      </w:r>
      <w:r>
        <w:rPr>
          <w:spacing w:val="-58"/>
        </w:rPr>
        <w:t xml:space="preserve"> </w:t>
      </w:r>
      <w:r>
        <w:t>gran importancia las medidas de bioseguridad para el control no sólo de parásitos</w:t>
      </w:r>
      <w:r>
        <w:rPr>
          <w:spacing w:val="1"/>
        </w:rPr>
        <w:t xml:space="preserve"> </w:t>
      </w:r>
      <w:r>
        <w:t>sino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cualquier microorganismo. (Soulsby, 2010)</w:t>
      </w:r>
    </w:p>
    <w:p w14:paraId="3C182C9C" w14:textId="77777777" w:rsidR="00BB1B31" w:rsidRDefault="00BB1B31">
      <w:pPr>
        <w:pStyle w:val="Textoindependiente"/>
        <w:rPr>
          <w:sz w:val="21"/>
        </w:rPr>
      </w:pPr>
    </w:p>
    <w:p w14:paraId="067426A1" w14:textId="77777777" w:rsidR="00BB1B31" w:rsidRDefault="00FE65DE">
      <w:pPr>
        <w:pStyle w:val="Textoindependiente"/>
        <w:spacing w:line="360" w:lineRule="auto"/>
        <w:ind w:left="828" w:right="462"/>
        <w:jc w:val="both"/>
      </w:pPr>
      <w:r>
        <w:rPr>
          <w:b/>
        </w:rPr>
        <w:t xml:space="preserve">Tratamiento: </w:t>
      </w:r>
      <w:r>
        <w:t>Son eficaces los benzimidazoles, el levamisol, la piperazina, el</w:t>
      </w:r>
      <w:r>
        <w:rPr>
          <w:spacing w:val="1"/>
        </w:rPr>
        <w:t xml:space="preserve"> </w:t>
      </w:r>
      <w:r>
        <w:t>diclorvós,</w:t>
      </w:r>
      <w:r>
        <w:rPr>
          <w:spacing w:val="-1"/>
        </w:rPr>
        <w:t xml:space="preserve"> </w:t>
      </w:r>
      <w:r>
        <w:t>el tartrato de</w:t>
      </w:r>
      <w:r>
        <w:rPr>
          <w:spacing w:val="-1"/>
        </w:rPr>
        <w:t xml:space="preserve"> </w:t>
      </w:r>
      <w:r>
        <w:t>pirantel</w:t>
      </w:r>
      <w:r>
        <w:rPr>
          <w:spacing w:val="-1"/>
        </w:rPr>
        <w:t xml:space="preserve"> </w:t>
      </w:r>
      <w:r>
        <w:t>y la ivermectina</w:t>
      </w:r>
      <w:r>
        <w:rPr>
          <w:spacing w:val="-1"/>
        </w:rPr>
        <w:t xml:space="preserve"> </w:t>
      </w:r>
      <w:r>
        <w:t>(Arce et al, 2010).</w:t>
      </w:r>
    </w:p>
    <w:p w14:paraId="30FAACAE" w14:textId="77777777" w:rsidR="00BB1B31" w:rsidRDefault="00BB1B31">
      <w:pPr>
        <w:pStyle w:val="Textoindependiente"/>
        <w:spacing w:before="10"/>
        <w:rPr>
          <w:sz w:val="20"/>
        </w:rPr>
      </w:pPr>
    </w:p>
    <w:p w14:paraId="1BBF5FE9" w14:textId="77777777" w:rsidR="00BB1B31" w:rsidRDefault="00FE65DE">
      <w:pPr>
        <w:pStyle w:val="Ttulo2"/>
        <w:numPr>
          <w:ilvl w:val="2"/>
          <w:numId w:val="16"/>
        </w:numPr>
        <w:tabs>
          <w:tab w:val="left" w:pos="1549"/>
        </w:tabs>
        <w:ind w:left="1548" w:hanging="721"/>
      </w:pPr>
      <w:bookmarkStart w:id="21" w:name="_bookmark20"/>
      <w:bookmarkEnd w:id="21"/>
      <w:r>
        <w:t>Strongyloides</w:t>
      </w:r>
      <w:r>
        <w:rPr>
          <w:spacing w:val="-2"/>
        </w:rPr>
        <w:t xml:space="preserve"> </w:t>
      </w:r>
      <w:r>
        <w:t>Ransomi</w:t>
      </w:r>
    </w:p>
    <w:p w14:paraId="17CF392D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03D12A6D" w14:textId="77777777" w:rsidR="00BB1B31" w:rsidRDefault="00FE65DE">
      <w:pPr>
        <w:pStyle w:val="Textoindependiente"/>
        <w:spacing w:line="360" w:lineRule="auto"/>
        <w:ind w:left="828" w:right="463"/>
        <w:jc w:val="both"/>
      </w:pPr>
      <w:r>
        <w:t>Los miembros de esta familia son nematodos con una generación libre saprofítica</w:t>
      </w:r>
      <w:r>
        <w:rPr>
          <w:spacing w:val="1"/>
        </w:rPr>
        <w:t xml:space="preserve"> </w:t>
      </w:r>
      <w:r>
        <w:t>y otra parásita en el intestino de los vertebrados.</w:t>
      </w:r>
      <w:r>
        <w:rPr>
          <w:spacing w:val="1"/>
        </w:rPr>
        <w:t xml:space="preserve"> </w:t>
      </w:r>
      <w:r>
        <w:t>Las formas libres presentan un</w:t>
      </w:r>
      <w:r>
        <w:rPr>
          <w:spacing w:val="1"/>
        </w:rPr>
        <w:t xml:space="preserve"> </w:t>
      </w:r>
      <w:r>
        <w:t>esófago con bulbo valvular.</w:t>
      </w:r>
      <w:r>
        <w:rPr>
          <w:spacing w:val="1"/>
        </w:rPr>
        <w:t xml:space="preserve"> </w:t>
      </w:r>
      <w:r>
        <w:t>Las parásitas lo presentan cilíndrico alargado.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heterogenéricos.</w:t>
      </w:r>
      <w:r>
        <w:rPr>
          <w:spacing w:val="59"/>
        </w:rPr>
        <w:t xml:space="preserve"> </w:t>
      </w:r>
      <w:r>
        <w:t>(Naquira, 2010).</w:t>
      </w:r>
    </w:p>
    <w:p w14:paraId="0A55381F" w14:textId="77777777" w:rsidR="00BB1B31" w:rsidRDefault="00FE65DE">
      <w:pPr>
        <w:pStyle w:val="Textoindependiente"/>
        <w:spacing w:before="5"/>
        <w:rPr>
          <w:sz w:val="17"/>
        </w:rPr>
      </w:pPr>
      <w:r>
        <w:rPr>
          <w:noProof/>
          <w:lang w:eastAsia="es-ES"/>
        </w:rPr>
        <w:drawing>
          <wp:anchor distT="0" distB="0" distL="0" distR="0" simplePos="0" relativeHeight="10" behindDoc="0" locked="0" layoutInCell="1" allowOverlap="1" wp14:anchorId="37C7A463" wp14:editId="00FA448F">
            <wp:simplePos x="0" y="0"/>
            <wp:positionH relativeFrom="page">
              <wp:posOffset>1440180</wp:posOffset>
            </wp:positionH>
            <wp:positionV relativeFrom="paragraph">
              <wp:posOffset>152607</wp:posOffset>
            </wp:positionV>
            <wp:extent cx="4729496" cy="1003649"/>
            <wp:effectExtent l="0" t="0" r="0" b="0"/>
            <wp:wrapTopAndBottom/>
            <wp:docPr id="23" name="image12.jpeg" descr="C:\Users\Microsoft\Desktop\dddddddddddddddddddddd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2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9496" cy="10036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256AA4C" w14:textId="77777777" w:rsidR="00BB1B31" w:rsidRDefault="00BB1B31">
      <w:pPr>
        <w:pStyle w:val="Textoindependiente"/>
        <w:spacing w:before="3"/>
        <w:rPr>
          <w:sz w:val="34"/>
        </w:rPr>
      </w:pPr>
    </w:p>
    <w:p w14:paraId="51CFDF74" w14:textId="77777777" w:rsidR="00BB1B31" w:rsidRDefault="00FE65DE">
      <w:pPr>
        <w:ind w:left="828"/>
        <w:jc w:val="both"/>
        <w:rPr>
          <w:sz w:val="20"/>
        </w:rPr>
      </w:pPr>
      <w:r>
        <w:rPr>
          <w:b/>
          <w:sz w:val="20"/>
        </w:rPr>
        <w:t>Figura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 xml:space="preserve">11: </w:t>
      </w:r>
      <w:r>
        <w:rPr>
          <w:sz w:val="20"/>
        </w:rPr>
        <w:t>Fase</w:t>
      </w:r>
      <w:r>
        <w:rPr>
          <w:spacing w:val="-2"/>
          <w:sz w:val="20"/>
        </w:rPr>
        <w:t xml:space="preserve"> </w:t>
      </w:r>
      <w:r>
        <w:rPr>
          <w:sz w:val="20"/>
        </w:rPr>
        <w:t>adulta</w:t>
      </w:r>
      <w:r>
        <w:rPr>
          <w:spacing w:val="-1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huevo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>Strongyloides</w:t>
      </w:r>
      <w:r>
        <w:rPr>
          <w:spacing w:val="-2"/>
          <w:sz w:val="20"/>
        </w:rPr>
        <w:t xml:space="preserve"> </w:t>
      </w:r>
      <w:r>
        <w:rPr>
          <w:sz w:val="20"/>
        </w:rPr>
        <w:t>ransomi</w:t>
      </w:r>
    </w:p>
    <w:p w14:paraId="2EBC47AD" w14:textId="77777777" w:rsidR="00BB1B31" w:rsidRDefault="00BB1B31">
      <w:pPr>
        <w:pStyle w:val="Textoindependiente"/>
        <w:rPr>
          <w:sz w:val="22"/>
        </w:rPr>
      </w:pPr>
    </w:p>
    <w:p w14:paraId="08167CDC" w14:textId="77777777" w:rsidR="00BB1B31" w:rsidRDefault="00FE65DE">
      <w:pPr>
        <w:pStyle w:val="Textoindependiente"/>
        <w:spacing w:before="142"/>
        <w:ind w:left="828"/>
        <w:jc w:val="both"/>
      </w:pPr>
      <w:r>
        <w:t>El</w:t>
      </w:r>
      <w:r>
        <w:rPr>
          <w:spacing w:val="20"/>
        </w:rPr>
        <w:t xml:space="preserve"> </w:t>
      </w:r>
      <w:r>
        <w:t>Strongyloides</w:t>
      </w:r>
      <w:r>
        <w:rPr>
          <w:spacing w:val="20"/>
        </w:rPr>
        <w:t xml:space="preserve"> </w:t>
      </w:r>
      <w:r>
        <w:t>ransomi</w:t>
      </w:r>
      <w:r>
        <w:rPr>
          <w:spacing w:val="20"/>
        </w:rPr>
        <w:t xml:space="preserve"> </w:t>
      </w:r>
      <w:r>
        <w:t>se</w:t>
      </w:r>
      <w:r>
        <w:rPr>
          <w:spacing w:val="20"/>
        </w:rPr>
        <w:t xml:space="preserve"> </w:t>
      </w:r>
      <w:r>
        <w:t>localiza</w:t>
      </w:r>
      <w:r>
        <w:rPr>
          <w:spacing w:val="21"/>
        </w:rPr>
        <w:t xml:space="preserve"> </w:t>
      </w:r>
      <w:r>
        <w:t>en</w:t>
      </w:r>
      <w:r>
        <w:rPr>
          <w:spacing w:val="20"/>
        </w:rPr>
        <w:t xml:space="preserve"> </w:t>
      </w:r>
      <w:r>
        <w:t>el</w:t>
      </w:r>
      <w:r>
        <w:rPr>
          <w:spacing w:val="20"/>
        </w:rPr>
        <w:t xml:space="preserve"> </w:t>
      </w:r>
      <w:r>
        <w:t>intestino</w:t>
      </w:r>
      <w:r>
        <w:rPr>
          <w:spacing w:val="21"/>
        </w:rPr>
        <w:t xml:space="preserve"> </w:t>
      </w:r>
      <w:r>
        <w:t>delgado</w:t>
      </w:r>
      <w:r>
        <w:rPr>
          <w:spacing w:val="19"/>
        </w:rPr>
        <w:t xml:space="preserve"> </w:t>
      </w:r>
      <w:r>
        <w:t>del</w:t>
      </w:r>
      <w:r>
        <w:rPr>
          <w:spacing w:val="23"/>
        </w:rPr>
        <w:t xml:space="preserve"> </w:t>
      </w:r>
      <w:r>
        <w:t>cerdo.</w:t>
      </w:r>
      <w:r>
        <w:rPr>
          <w:spacing w:val="45"/>
        </w:rPr>
        <w:t xml:space="preserve"> </w:t>
      </w:r>
      <w:r>
        <w:t>Mide</w:t>
      </w:r>
      <w:r>
        <w:rPr>
          <w:spacing w:val="21"/>
        </w:rPr>
        <w:t xml:space="preserve"> </w:t>
      </w:r>
      <w:r>
        <w:t>de</w:t>
      </w:r>
    </w:p>
    <w:p w14:paraId="61C0C28F" w14:textId="77777777" w:rsidR="00BB1B31" w:rsidRDefault="00FE65DE">
      <w:pPr>
        <w:pStyle w:val="Textoindependiente"/>
        <w:spacing w:before="137" w:line="360" w:lineRule="auto"/>
        <w:ind w:left="828" w:right="463"/>
      </w:pPr>
      <w:r>
        <w:t>3.33</w:t>
      </w:r>
      <w:r>
        <w:rPr>
          <w:spacing w:val="1"/>
        </w:rPr>
        <w:t xml:space="preserve"> </w:t>
      </w:r>
      <w:r>
        <w:t>mm</w:t>
      </w:r>
      <w:r>
        <w:rPr>
          <w:spacing w:val="2"/>
        </w:rPr>
        <w:t xml:space="preserve"> </w:t>
      </w:r>
      <w:r>
        <w:t>a 4.49 mm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longitud.</w:t>
      </w:r>
      <w:r>
        <w:rPr>
          <w:spacing w:val="4"/>
        </w:rPr>
        <w:t xml:space="preserve"> </w:t>
      </w:r>
      <w:r>
        <w:t>Los</w:t>
      </w:r>
      <w:r>
        <w:rPr>
          <w:spacing w:val="2"/>
        </w:rPr>
        <w:t xml:space="preserve"> </w:t>
      </w:r>
      <w:r>
        <w:t>huevos</w:t>
      </w:r>
      <w:r>
        <w:rPr>
          <w:spacing w:val="-1"/>
        </w:rPr>
        <w:t xml:space="preserve"> </w:t>
      </w:r>
      <w:r>
        <w:t>miden</w:t>
      </w:r>
      <w:r>
        <w:rPr>
          <w:spacing w:val="2"/>
        </w:rPr>
        <w:t xml:space="preserve"> </w:t>
      </w:r>
      <w:r>
        <w:t>de 45</w:t>
      </w:r>
      <w:r>
        <w:rPr>
          <w:spacing w:val="2"/>
        </w:rPr>
        <w:t xml:space="preserve"> </w:t>
      </w:r>
      <w:r>
        <w:t>µm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55</w:t>
      </w:r>
      <w:r>
        <w:rPr>
          <w:spacing w:val="-1"/>
        </w:rPr>
        <w:t xml:space="preserve"> </w:t>
      </w:r>
      <w:r>
        <w:t>µm</w:t>
      </w:r>
      <w:r>
        <w:rPr>
          <w:spacing w:val="1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26</w:t>
      </w:r>
      <w:r>
        <w:rPr>
          <w:spacing w:val="1"/>
        </w:rPr>
        <w:t xml:space="preserve"> </w:t>
      </w:r>
      <w:r>
        <w:t>µm</w:t>
      </w:r>
      <w:r>
        <w:rPr>
          <w:spacing w:val="-57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35 µm.</w:t>
      </w:r>
      <w:r>
        <w:rPr>
          <w:spacing w:val="60"/>
        </w:rPr>
        <w:t xml:space="preserve"> </w:t>
      </w:r>
      <w:r>
        <w:t>(Cardona, 2005).</w:t>
      </w:r>
    </w:p>
    <w:p w14:paraId="3AF4E275" w14:textId="77777777" w:rsidR="00BB1B31" w:rsidRDefault="00BB1B31">
      <w:pPr>
        <w:spacing w:line="360" w:lineRule="auto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5FA07BAB" w14:textId="77777777" w:rsidR="00BB1B31" w:rsidRDefault="00FE65DE">
      <w:pPr>
        <w:pStyle w:val="Textoindependiente"/>
        <w:spacing w:before="102" w:line="360" w:lineRule="auto"/>
        <w:ind w:left="828" w:right="460"/>
        <w:jc w:val="both"/>
      </w:pPr>
      <w:r>
        <w:rPr>
          <w:b/>
        </w:rPr>
        <w:lastRenderedPageBreak/>
        <w:t xml:space="preserve">Ciclo evolutivo: </w:t>
      </w:r>
      <w:r>
        <w:t>La transmisión de las larvas de Strongyloides ransomi por el</w:t>
      </w:r>
      <w:r>
        <w:rPr>
          <w:spacing w:val="1"/>
        </w:rPr>
        <w:t xml:space="preserve"> </w:t>
      </w:r>
      <w:r>
        <w:t>calostro, es la ruta más común de infestación en lechones recién nacidos, lo que</w:t>
      </w:r>
      <w:r>
        <w:rPr>
          <w:spacing w:val="1"/>
        </w:rPr>
        <w:t xml:space="preserve"> </w:t>
      </w:r>
      <w:r>
        <w:t>explica la naturaleza grave de la misma.</w:t>
      </w:r>
      <w:r>
        <w:rPr>
          <w:spacing w:val="1"/>
        </w:rPr>
        <w:t xml:space="preserve"> </w:t>
      </w:r>
      <w:r>
        <w:t>Los gusanos adultos (solamente las</w:t>
      </w:r>
      <w:r>
        <w:rPr>
          <w:spacing w:val="1"/>
        </w:rPr>
        <w:t xml:space="preserve"> </w:t>
      </w:r>
      <w:r>
        <w:t>hembras</w:t>
      </w:r>
      <w:r>
        <w:rPr>
          <w:spacing w:val="-2"/>
        </w:rPr>
        <w:t xml:space="preserve"> </w:t>
      </w:r>
      <w:r>
        <w:t>pertenecen</w:t>
      </w:r>
      <w:r>
        <w:rPr>
          <w:spacing w:val="-2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ciclo</w:t>
      </w:r>
      <w:r>
        <w:rPr>
          <w:spacing w:val="-2"/>
        </w:rPr>
        <w:t xml:space="preserve"> </w:t>
      </w:r>
      <w:r>
        <w:t>parasitario)</w:t>
      </w:r>
      <w:r>
        <w:rPr>
          <w:spacing w:val="-2"/>
        </w:rPr>
        <w:t xml:space="preserve"> </w:t>
      </w:r>
      <w:r>
        <w:t>penetran en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pared</w:t>
      </w:r>
      <w:r>
        <w:rPr>
          <w:spacing w:val="-2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intestino</w:t>
      </w:r>
      <w:r>
        <w:rPr>
          <w:spacing w:val="-1"/>
        </w:rPr>
        <w:t xml:space="preserve"> </w:t>
      </w:r>
      <w:r>
        <w:t>delgado.</w:t>
      </w:r>
      <w:r>
        <w:rPr>
          <w:spacing w:val="-58"/>
        </w:rPr>
        <w:t xml:space="preserve"> </w:t>
      </w:r>
      <w:r>
        <w:t>(Arce</w:t>
      </w:r>
      <w:r>
        <w:rPr>
          <w:spacing w:val="-2"/>
        </w:rPr>
        <w:t xml:space="preserve"> </w:t>
      </w:r>
      <w:r>
        <w:t>et al, 2010).</w:t>
      </w:r>
    </w:p>
    <w:p w14:paraId="2AB52ECE" w14:textId="77777777" w:rsidR="00BB1B31" w:rsidRDefault="00BB1B31">
      <w:pPr>
        <w:pStyle w:val="Textoindependiente"/>
        <w:spacing w:before="9"/>
        <w:rPr>
          <w:sz w:val="20"/>
        </w:rPr>
      </w:pPr>
    </w:p>
    <w:p w14:paraId="03D16CF5" w14:textId="77777777" w:rsidR="00BB1B31" w:rsidRDefault="00FE65DE">
      <w:pPr>
        <w:pStyle w:val="Textoindependiente"/>
        <w:spacing w:line="360" w:lineRule="auto"/>
        <w:ind w:left="828" w:right="457"/>
        <w:jc w:val="both"/>
      </w:pPr>
      <w:r>
        <w:rPr>
          <w:b/>
        </w:rPr>
        <w:t>Sintomatología:</w:t>
      </w:r>
      <w:r>
        <w:rPr>
          <w:b/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estrongiloidiasis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debe</w:t>
      </w:r>
      <w:r>
        <w:rPr>
          <w:spacing w:val="1"/>
        </w:rPr>
        <w:t xml:space="preserve"> </w:t>
      </w:r>
      <w:r>
        <w:t>considerarse</w:t>
      </w:r>
      <w:r>
        <w:rPr>
          <w:spacing w:val="1"/>
        </w:rPr>
        <w:t xml:space="preserve"> </w:t>
      </w:r>
      <w:r>
        <w:t>enfermedad</w:t>
      </w:r>
      <w:r>
        <w:rPr>
          <w:spacing w:val="1"/>
        </w:rPr>
        <w:t xml:space="preserve"> </w:t>
      </w:r>
      <w:r>
        <w:t>sin</w:t>
      </w:r>
      <w:r>
        <w:rPr>
          <w:spacing w:val="1"/>
        </w:rPr>
        <w:t xml:space="preserve"> </w:t>
      </w:r>
      <w:r>
        <w:t>importancia</w:t>
      </w:r>
      <w:r>
        <w:rPr>
          <w:spacing w:val="-12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cría</w:t>
      </w:r>
      <w:r>
        <w:rPr>
          <w:spacing w:val="-12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cerdo,</w:t>
      </w:r>
      <w:r>
        <w:rPr>
          <w:spacing w:val="-9"/>
        </w:rPr>
        <w:t xml:space="preserve"> </w:t>
      </w:r>
      <w:r>
        <w:t>aun</w:t>
      </w:r>
      <w:r>
        <w:rPr>
          <w:spacing w:val="-10"/>
        </w:rPr>
        <w:t xml:space="preserve"> </w:t>
      </w:r>
      <w:r>
        <w:t>cuando</w:t>
      </w:r>
      <w:r>
        <w:rPr>
          <w:spacing w:val="-10"/>
        </w:rPr>
        <w:t xml:space="preserve"> </w:t>
      </w:r>
      <w:r>
        <w:t>sólo</w:t>
      </w:r>
      <w:r>
        <w:rPr>
          <w:spacing w:val="-10"/>
        </w:rPr>
        <w:t xml:space="preserve"> </w:t>
      </w:r>
      <w:r>
        <w:t>las</w:t>
      </w:r>
      <w:r>
        <w:rPr>
          <w:spacing w:val="-10"/>
        </w:rPr>
        <w:t xml:space="preserve"> </w:t>
      </w:r>
      <w:r>
        <w:t>infestaciones</w:t>
      </w:r>
      <w:r>
        <w:rPr>
          <w:spacing w:val="-8"/>
        </w:rPr>
        <w:t xml:space="preserve"> </w:t>
      </w:r>
      <w:r>
        <w:t>masivas</w:t>
      </w:r>
      <w:r>
        <w:rPr>
          <w:spacing w:val="-11"/>
        </w:rPr>
        <w:t xml:space="preserve"> </w:t>
      </w:r>
      <w:r>
        <w:t>originan</w:t>
      </w:r>
      <w:r>
        <w:rPr>
          <w:spacing w:val="-57"/>
        </w:rPr>
        <w:t xml:space="preserve"> </w:t>
      </w:r>
      <w:r>
        <w:t>síntomas</w:t>
      </w:r>
      <w:r>
        <w:rPr>
          <w:spacing w:val="-1"/>
        </w:rPr>
        <w:t xml:space="preserve"> </w:t>
      </w:r>
      <w:r>
        <w:t>clínicos.  (Zumbado, 2012).</w:t>
      </w:r>
    </w:p>
    <w:p w14:paraId="144D977F" w14:textId="77777777" w:rsidR="00BB1B31" w:rsidRDefault="00BB1B31">
      <w:pPr>
        <w:pStyle w:val="Textoindependiente"/>
        <w:spacing w:before="1"/>
        <w:rPr>
          <w:sz w:val="21"/>
        </w:rPr>
      </w:pPr>
    </w:p>
    <w:p w14:paraId="7FB9A838" w14:textId="77777777" w:rsidR="00BB1B31" w:rsidRDefault="00FE65DE">
      <w:pPr>
        <w:pStyle w:val="Textoindependiente"/>
        <w:spacing w:line="360" w:lineRule="auto"/>
        <w:ind w:left="828" w:right="463"/>
        <w:jc w:val="both"/>
      </w:pPr>
      <w:r>
        <w:t>En las infestaciones leves y moderadas, los cerdos normalmente no presentan</w:t>
      </w:r>
      <w:r>
        <w:rPr>
          <w:spacing w:val="1"/>
        </w:rPr>
        <w:t xml:space="preserve"> </w:t>
      </w:r>
      <w:r>
        <w:t>ningún signo.</w:t>
      </w:r>
      <w:r>
        <w:rPr>
          <w:spacing w:val="1"/>
        </w:rPr>
        <w:t xml:space="preserve"> </w:t>
      </w:r>
      <w:r>
        <w:t>En las infestaciones masivas pueden producirse diarrea, anemia,</w:t>
      </w:r>
      <w:r>
        <w:rPr>
          <w:spacing w:val="1"/>
        </w:rPr>
        <w:t xml:space="preserve"> </w:t>
      </w:r>
      <w:r>
        <w:t>emaciación</w:t>
      </w:r>
      <w:r>
        <w:rPr>
          <w:spacing w:val="-1"/>
        </w:rPr>
        <w:t xml:space="preserve"> </w:t>
      </w:r>
      <w:r>
        <w:t>e incluso la</w:t>
      </w:r>
      <w:r>
        <w:rPr>
          <w:spacing w:val="1"/>
        </w:rPr>
        <w:t xml:space="preserve"> </w:t>
      </w:r>
      <w:r>
        <w:t>muerte.  (García,</w:t>
      </w:r>
      <w:r>
        <w:rPr>
          <w:spacing w:val="-1"/>
        </w:rPr>
        <w:t xml:space="preserve"> </w:t>
      </w:r>
      <w:r>
        <w:t>2011).</w:t>
      </w:r>
    </w:p>
    <w:p w14:paraId="10775852" w14:textId="77777777" w:rsidR="00BB1B31" w:rsidRDefault="00BB1B31">
      <w:pPr>
        <w:pStyle w:val="Textoindependiente"/>
        <w:spacing w:before="9"/>
        <w:rPr>
          <w:sz w:val="20"/>
        </w:rPr>
      </w:pPr>
    </w:p>
    <w:p w14:paraId="4D83EB86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rPr>
          <w:b/>
        </w:rPr>
        <w:t xml:space="preserve">Prevención y tratamiento: </w:t>
      </w:r>
      <w:r>
        <w:t>La lucha contra la enfermedad se basa, sobre todo, en</w:t>
      </w:r>
      <w:r>
        <w:rPr>
          <w:spacing w:val="1"/>
        </w:rPr>
        <w:t xml:space="preserve"> </w:t>
      </w:r>
      <w:r>
        <w:t>unas medidas higiénicas adecuadas. Para tal fin, se observará la más absoluta</w:t>
      </w:r>
      <w:r>
        <w:rPr>
          <w:spacing w:val="1"/>
        </w:rPr>
        <w:t xml:space="preserve"> </w:t>
      </w:r>
      <w:r>
        <w:t>limpieza y sequedad en los locales, ante lo cual son muy sensibles los parásitos en</w:t>
      </w:r>
      <w:r>
        <w:rPr>
          <w:spacing w:val="-57"/>
        </w:rPr>
        <w:t xml:space="preserve"> </w:t>
      </w:r>
      <w:r>
        <w:rPr>
          <w:spacing w:val="-1"/>
        </w:rPr>
        <w:t>el</w:t>
      </w:r>
      <w:r>
        <w:rPr>
          <w:spacing w:val="-14"/>
        </w:rPr>
        <w:t xml:space="preserve"> </w:t>
      </w:r>
      <w:r>
        <w:rPr>
          <w:spacing w:val="-1"/>
        </w:rPr>
        <w:t>exterior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los</w:t>
      </w:r>
      <w:r>
        <w:rPr>
          <w:spacing w:val="-14"/>
        </w:rPr>
        <w:t xml:space="preserve"> </w:t>
      </w:r>
      <w:r>
        <w:t>animales,</w:t>
      </w:r>
      <w:r>
        <w:rPr>
          <w:spacing w:val="-15"/>
        </w:rPr>
        <w:t xml:space="preserve"> </w:t>
      </w:r>
      <w:r>
        <w:t>también</w:t>
      </w:r>
      <w:r>
        <w:rPr>
          <w:spacing w:val="-15"/>
        </w:rPr>
        <w:t xml:space="preserve"> </w:t>
      </w:r>
      <w:r>
        <w:t>se</w:t>
      </w:r>
      <w:r>
        <w:rPr>
          <w:spacing w:val="-16"/>
        </w:rPr>
        <w:t xml:space="preserve"> </w:t>
      </w:r>
      <w:r>
        <w:t>retirará</w:t>
      </w:r>
      <w:r>
        <w:rPr>
          <w:spacing w:val="-14"/>
        </w:rPr>
        <w:t xml:space="preserve"> </w:t>
      </w:r>
      <w:r>
        <w:t>el</w:t>
      </w:r>
      <w:r>
        <w:rPr>
          <w:spacing w:val="-13"/>
        </w:rPr>
        <w:t xml:space="preserve"> </w:t>
      </w:r>
      <w:r>
        <w:t>estiércol</w:t>
      </w:r>
      <w:r>
        <w:rPr>
          <w:spacing w:val="-14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diario</w:t>
      </w:r>
      <w:r>
        <w:rPr>
          <w:spacing w:val="-14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las</w:t>
      </w:r>
      <w:r>
        <w:rPr>
          <w:spacing w:val="-15"/>
        </w:rPr>
        <w:t xml:space="preserve"> </w:t>
      </w:r>
      <w:r>
        <w:t>cochiqueras</w:t>
      </w:r>
      <w:r>
        <w:rPr>
          <w:spacing w:val="-57"/>
        </w:rPr>
        <w:t xml:space="preserve"> </w:t>
      </w:r>
      <w:r>
        <w:t>para</w:t>
      </w:r>
      <w:r>
        <w:rPr>
          <w:spacing w:val="-11"/>
        </w:rPr>
        <w:t xml:space="preserve"> </w:t>
      </w:r>
      <w:r>
        <w:t>llevarlo</w:t>
      </w:r>
      <w:r>
        <w:rPr>
          <w:spacing w:val="-9"/>
        </w:rPr>
        <w:t xml:space="preserve"> </w:t>
      </w:r>
      <w:r>
        <w:t>al</w:t>
      </w:r>
      <w:r>
        <w:rPr>
          <w:spacing w:val="-8"/>
        </w:rPr>
        <w:t xml:space="preserve"> </w:t>
      </w:r>
      <w:r>
        <w:t>depósito</w:t>
      </w:r>
      <w:r>
        <w:rPr>
          <w:spacing w:val="-6"/>
        </w:rPr>
        <w:t xml:space="preserve"> </w:t>
      </w:r>
      <w:r>
        <w:t>habilitado</w:t>
      </w:r>
      <w:r>
        <w:rPr>
          <w:spacing w:val="-9"/>
        </w:rPr>
        <w:t xml:space="preserve"> </w:t>
      </w:r>
      <w:r>
        <w:t>para</w:t>
      </w:r>
      <w:r>
        <w:rPr>
          <w:spacing w:val="-10"/>
        </w:rPr>
        <w:t xml:space="preserve"> </w:t>
      </w:r>
      <w:r>
        <w:t>tal</w:t>
      </w:r>
      <w:r>
        <w:rPr>
          <w:spacing w:val="-8"/>
        </w:rPr>
        <w:t xml:space="preserve"> </w:t>
      </w:r>
      <w:r>
        <w:t>efecto.</w:t>
      </w:r>
      <w:r>
        <w:rPr>
          <w:spacing w:val="-6"/>
        </w:rPr>
        <w:t xml:space="preserve"> </w:t>
      </w:r>
      <w:r>
        <w:t>Los</w:t>
      </w:r>
      <w:r>
        <w:rPr>
          <w:spacing w:val="-9"/>
        </w:rPr>
        <w:t xml:space="preserve"> </w:t>
      </w:r>
      <w:r>
        <w:t>benzimidazoles</w:t>
      </w:r>
      <w:r>
        <w:rPr>
          <w:spacing w:val="-8"/>
        </w:rPr>
        <w:t xml:space="preserve"> </w:t>
      </w:r>
      <w:r>
        <w:t>son</w:t>
      </w:r>
      <w:r>
        <w:rPr>
          <w:spacing w:val="-6"/>
        </w:rPr>
        <w:t xml:space="preserve"> </w:t>
      </w:r>
      <w:r>
        <w:t>eficaces</w:t>
      </w:r>
      <w:r>
        <w:rPr>
          <w:spacing w:val="-58"/>
        </w:rPr>
        <w:t xml:space="preserve"> </w:t>
      </w:r>
      <w:r>
        <w:t>contra</w:t>
      </w:r>
      <w:r>
        <w:rPr>
          <w:spacing w:val="-3"/>
        </w:rPr>
        <w:t xml:space="preserve"> </w:t>
      </w:r>
      <w:r>
        <w:t>las infestaciones intestinales.  (Ferrer, 2011).</w:t>
      </w:r>
    </w:p>
    <w:p w14:paraId="58EF5430" w14:textId="77777777" w:rsidR="00BB1B31" w:rsidRDefault="00BB1B31">
      <w:pPr>
        <w:pStyle w:val="Textoindependiente"/>
        <w:spacing w:before="10"/>
        <w:rPr>
          <w:sz w:val="20"/>
        </w:rPr>
      </w:pPr>
    </w:p>
    <w:p w14:paraId="707D8D7A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t>Si</w:t>
      </w:r>
      <w:r>
        <w:rPr>
          <w:spacing w:val="-4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administra</w:t>
      </w:r>
      <w:r>
        <w:rPr>
          <w:spacing w:val="-5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ración</w:t>
      </w:r>
      <w:r>
        <w:rPr>
          <w:spacing w:val="-3"/>
        </w:rPr>
        <w:t xml:space="preserve"> </w:t>
      </w:r>
      <w:r>
        <w:t>durante</w:t>
      </w:r>
      <w:r>
        <w:rPr>
          <w:spacing w:val="-4"/>
        </w:rPr>
        <w:t xml:space="preserve"> </w:t>
      </w:r>
      <w:r>
        <w:t>varios</w:t>
      </w:r>
      <w:r>
        <w:rPr>
          <w:spacing w:val="-5"/>
        </w:rPr>
        <w:t xml:space="preserve"> </w:t>
      </w:r>
      <w:r>
        <w:t>días,</w:t>
      </w:r>
      <w:r>
        <w:rPr>
          <w:spacing w:val="-4"/>
        </w:rPr>
        <w:t xml:space="preserve"> </w:t>
      </w:r>
      <w:r>
        <w:t>antes</w:t>
      </w:r>
      <w:r>
        <w:rPr>
          <w:spacing w:val="-4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después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parto,</w:t>
      </w:r>
      <w:r>
        <w:rPr>
          <w:spacing w:val="-4"/>
        </w:rPr>
        <w:t xml:space="preserve"> </w:t>
      </w:r>
      <w:r>
        <w:t>reducen</w:t>
      </w:r>
      <w:r>
        <w:rPr>
          <w:spacing w:val="-58"/>
        </w:rPr>
        <w:t xml:space="preserve"> </w:t>
      </w:r>
      <w:r>
        <w:t>las infestaciones en lechones lactantes.</w:t>
      </w:r>
      <w:r>
        <w:rPr>
          <w:spacing w:val="1"/>
        </w:rPr>
        <w:t xml:space="preserve"> </w:t>
      </w:r>
      <w:r>
        <w:t>La ivermectina es muy eficaz contra los</w:t>
      </w:r>
      <w:r>
        <w:rPr>
          <w:spacing w:val="1"/>
        </w:rPr>
        <w:t xml:space="preserve"> </w:t>
      </w:r>
      <w:r>
        <w:t>adultos y, si se administra a la cerda dos semanas antes del parto, impide la</w:t>
      </w:r>
      <w:r>
        <w:rPr>
          <w:spacing w:val="1"/>
        </w:rPr>
        <w:t xml:space="preserve"> </w:t>
      </w:r>
      <w:r>
        <w:t>transmisión</w:t>
      </w:r>
      <w:r>
        <w:rPr>
          <w:spacing w:val="-1"/>
        </w:rPr>
        <w:t xml:space="preserve"> </w:t>
      </w:r>
      <w:r>
        <w:t>a los lechones. (Quiroz, 2017).</w:t>
      </w:r>
    </w:p>
    <w:p w14:paraId="1BA96B92" w14:textId="77777777" w:rsidR="00BB1B31" w:rsidRDefault="00BB1B31">
      <w:pPr>
        <w:pStyle w:val="Textoindependiente"/>
        <w:spacing w:before="10"/>
        <w:rPr>
          <w:sz w:val="20"/>
        </w:rPr>
      </w:pPr>
    </w:p>
    <w:p w14:paraId="4D908965" w14:textId="77777777" w:rsidR="00BB1B31" w:rsidRDefault="00FE65DE">
      <w:pPr>
        <w:pStyle w:val="Ttulo2"/>
        <w:numPr>
          <w:ilvl w:val="2"/>
          <w:numId w:val="16"/>
        </w:numPr>
        <w:tabs>
          <w:tab w:val="left" w:pos="1549"/>
        </w:tabs>
        <w:spacing w:before="1"/>
        <w:ind w:left="1548" w:hanging="721"/>
      </w:pPr>
      <w:bookmarkStart w:id="22" w:name="_bookmark21"/>
      <w:bookmarkEnd w:id="22"/>
      <w:r>
        <w:t>Ascariasis</w:t>
      </w:r>
      <w:r>
        <w:rPr>
          <w:spacing w:val="-5"/>
        </w:rPr>
        <w:t xml:space="preserve"> </w:t>
      </w:r>
      <w:r>
        <w:t>Strongylina</w:t>
      </w:r>
    </w:p>
    <w:p w14:paraId="3CF3BADD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6D547B96" w14:textId="77777777" w:rsidR="00BB1B31" w:rsidRDefault="00FE65DE">
      <w:pPr>
        <w:pStyle w:val="Textoindependiente"/>
        <w:spacing w:line="360" w:lineRule="auto"/>
        <w:ind w:left="828" w:right="457"/>
        <w:jc w:val="both"/>
      </w:pPr>
      <w:r>
        <w:t>Son parásitos que se localizan en el estómago del cerdo silvestre, cerdo y jabalí. El</w:t>
      </w:r>
      <w:r>
        <w:rPr>
          <w:spacing w:val="-58"/>
        </w:rPr>
        <w:t xml:space="preserve"> </w:t>
      </w:r>
      <w:r>
        <w:t>macho mide de 10 mm a 15 mm, y la hembra de 16 mm a 22 mm, y son de color</w:t>
      </w:r>
      <w:r>
        <w:rPr>
          <w:spacing w:val="1"/>
        </w:rPr>
        <w:t xml:space="preserve"> </w:t>
      </w:r>
      <w:r>
        <w:t>rojo.</w:t>
      </w:r>
      <w:r>
        <w:rPr>
          <w:spacing w:val="1"/>
        </w:rPr>
        <w:t xml:space="preserve"> </w:t>
      </w:r>
      <w:r>
        <w:t>Hay un ala cervical, sólo en el lado izquierdo del cuerpo.</w:t>
      </w:r>
      <w:r>
        <w:rPr>
          <w:spacing w:val="1"/>
        </w:rPr>
        <w:t xml:space="preserve"> </w:t>
      </w:r>
      <w:r>
        <w:t>El esófago está</w:t>
      </w:r>
      <w:r>
        <w:rPr>
          <w:spacing w:val="1"/>
        </w:rPr>
        <w:t xml:space="preserve"> </w:t>
      </w:r>
      <w:r>
        <w:t>dividido en dos partes.</w:t>
      </w:r>
      <w:r>
        <w:rPr>
          <w:spacing w:val="1"/>
        </w:rPr>
        <w:t xml:space="preserve"> </w:t>
      </w:r>
      <w:r>
        <w:t>Las aletas caudales del macho son asimétricas.</w:t>
      </w:r>
      <w:r>
        <w:rPr>
          <w:spacing w:val="1"/>
        </w:rPr>
        <w:t xml:space="preserve"> </w:t>
      </w:r>
      <w:r>
        <w:t>La cloaca</w:t>
      </w:r>
      <w:r>
        <w:rPr>
          <w:spacing w:val="1"/>
        </w:rPr>
        <w:t xml:space="preserve"> </w:t>
      </w:r>
      <w:r>
        <w:t>está</w:t>
      </w:r>
      <w:r>
        <w:rPr>
          <w:spacing w:val="-1"/>
        </w:rPr>
        <w:t xml:space="preserve"> </w:t>
      </w:r>
      <w:r>
        <w:t>rodeada</w:t>
      </w:r>
      <w:r>
        <w:rPr>
          <w:spacing w:val="-1"/>
        </w:rPr>
        <w:t xml:space="preserve"> </w:t>
      </w:r>
      <w:r>
        <w:t>por un</w:t>
      </w:r>
      <w:r>
        <w:rPr>
          <w:spacing w:val="2"/>
        </w:rPr>
        <w:t xml:space="preserve"> </w:t>
      </w:r>
      <w:r>
        <w:t>anillo cuticular. (García, 2011).</w:t>
      </w:r>
    </w:p>
    <w:p w14:paraId="5D161862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33B26136" w14:textId="77777777" w:rsidR="00BB1B31" w:rsidRDefault="00FE65DE">
      <w:pPr>
        <w:pStyle w:val="Textoindependiente"/>
        <w:spacing w:before="102" w:line="360" w:lineRule="auto"/>
        <w:ind w:left="828" w:right="459"/>
        <w:jc w:val="both"/>
      </w:pPr>
      <w:r>
        <w:rPr>
          <w:b/>
        </w:rPr>
        <w:lastRenderedPageBreak/>
        <w:t xml:space="preserve">Ciclo evolutivo: </w:t>
      </w:r>
      <w:r>
        <w:t>Los huevos se eliminan con las heces del hospedador y son</w:t>
      </w:r>
      <w:r>
        <w:rPr>
          <w:spacing w:val="1"/>
        </w:rPr>
        <w:t xml:space="preserve"> </w:t>
      </w:r>
      <w:r>
        <w:t>ingeridos por coleópteros coprófagos. Las larvas se desarrollan en los coleópteros</w:t>
      </w:r>
      <w:r>
        <w:rPr>
          <w:spacing w:val="1"/>
        </w:rPr>
        <w:t xml:space="preserve"> </w:t>
      </w:r>
      <w:r>
        <w:t>hasta</w:t>
      </w:r>
      <w:r>
        <w:rPr>
          <w:spacing w:val="-7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estado</w:t>
      </w:r>
      <w:r>
        <w:rPr>
          <w:spacing w:val="-7"/>
        </w:rPr>
        <w:t xml:space="preserve"> </w:t>
      </w:r>
      <w:r>
        <w:t>infestante,</w:t>
      </w:r>
      <w:r>
        <w:rPr>
          <w:spacing w:val="-3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28</w:t>
      </w:r>
      <w:r>
        <w:rPr>
          <w:spacing w:val="-6"/>
        </w:rPr>
        <w:t xml:space="preserve"> </w:t>
      </w:r>
      <w:r>
        <w:t>días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más.</w:t>
      </w:r>
      <w:r>
        <w:rPr>
          <w:spacing w:val="49"/>
        </w:rPr>
        <w:t xml:space="preserve"> </w:t>
      </w:r>
      <w:r>
        <w:t>Los</w:t>
      </w:r>
      <w:r>
        <w:rPr>
          <w:spacing w:val="-9"/>
        </w:rPr>
        <w:t xml:space="preserve"> </w:t>
      </w:r>
      <w:r>
        <w:t>cerdos</w:t>
      </w:r>
      <w:r>
        <w:rPr>
          <w:spacing w:val="-7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infestan</w:t>
      </w:r>
      <w:r>
        <w:rPr>
          <w:spacing w:val="-7"/>
        </w:rPr>
        <w:t xml:space="preserve"> </w:t>
      </w:r>
      <w:r>
        <w:t>por</w:t>
      </w:r>
      <w:r>
        <w:rPr>
          <w:spacing w:val="-7"/>
        </w:rPr>
        <w:t xml:space="preserve"> </w:t>
      </w:r>
      <w:r>
        <w:t>ingestión</w:t>
      </w:r>
      <w:r>
        <w:rPr>
          <w:spacing w:val="-5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coleópteros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larvas</w:t>
      </w:r>
      <w:r>
        <w:rPr>
          <w:spacing w:val="1"/>
        </w:rPr>
        <w:t xml:space="preserve"> </w:t>
      </w:r>
      <w:r>
        <w:t>penetran</w:t>
      </w:r>
      <w:r>
        <w:rPr>
          <w:spacing w:val="1"/>
        </w:rPr>
        <w:t xml:space="preserve"> </w:t>
      </w:r>
      <w:r>
        <w:t>profundamente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mucosa</w:t>
      </w:r>
      <w:r>
        <w:rPr>
          <w:spacing w:val="1"/>
        </w:rPr>
        <w:t xml:space="preserve"> </w:t>
      </w:r>
      <w:r>
        <w:t>gástrica</w:t>
      </w:r>
      <w:r>
        <w:rPr>
          <w:spacing w:val="1"/>
        </w:rPr>
        <w:t xml:space="preserve"> </w:t>
      </w:r>
      <w:r>
        <w:t>alcanzando</w:t>
      </w:r>
      <w:r>
        <w:rPr>
          <w:spacing w:val="-1"/>
        </w:rPr>
        <w:t xml:space="preserve"> </w:t>
      </w:r>
      <w:r>
        <w:t>el estado</w:t>
      </w:r>
      <w:r>
        <w:rPr>
          <w:spacing w:val="2"/>
        </w:rPr>
        <w:t xml:space="preserve"> </w:t>
      </w:r>
      <w:r>
        <w:t>adulto</w:t>
      </w:r>
      <w:r>
        <w:rPr>
          <w:spacing w:val="-1"/>
        </w:rPr>
        <w:t xml:space="preserve"> </w:t>
      </w:r>
      <w:r>
        <w:t>en unas seis semanas.</w:t>
      </w:r>
      <w:r>
        <w:rPr>
          <w:spacing w:val="3"/>
        </w:rPr>
        <w:t xml:space="preserve"> </w:t>
      </w:r>
      <w:r>
        <w:t>(Romero,</w:t>
      </w:r>
      <w:r>
        <w:rPr>
          <w:spacing w:val="-1"/>
        </w:rPr>
        <w:t xml:space="preserve"> </w:t>
      </w:r>
      <w:r>
        <w:t>2013).</w:t>
      </w:r>
    </w:p>
    <w:p w14:paraId="5D4826E3" w14:textId="77777777" w:rsidR="00BB1B31" w:rsidRDefault="00BB1B31">
      <w:pPr>
        <w:pStyle w:val="Textoindependiente"/>
        <w:spacing w:before="9"/>
        <w:rPr>
          <w:sz w:val="20"/>
        </w:rPr>
      </w:pPr>
    </w:p>
    <w:p w14:paraId="3408BD3D" w14:textId="77777777" w:rsidR="00BB1B31" w:rsidRDefault="00FE65DE">
      <w:pPr>
        <w:pStyle w:val="Textoindependiente"/>
        <w:spacing w:line="360" w:lineRule="auto"/>
        <w:ind w:left="828" w:right="457"/>
        <w:jc w:val="both"/>
      </w:pPr>
      <w:r>
        <w:rPr>
          <w:b/>
        </w:rPr>
        <w:t xml:space="preserve">Sintomatología: </w:t>
      </w:r>
      <w:r>
        <w:t>Los animales afectados sobre todo los jóvenes, muestran signos</w:t>
      </w:r>
      <w:r>
        <w:rPr>
          <w:spacing w:val="1"/>
        </w:rPr>
        <w:t xml:space="preserve"> </w:t>
      </w:r>
      <w:r>
        <w:t>de gastritis aguda o crónica, pierden el apetito y suelen estar sedientos.</w:t>
      </w:r>
      <w:r>
        <w:rPr>
          <w:spacing w:val="1"/>
        </w:rPr>
        <w:t xml:space="preserve"> </w:t>
      </w:r>
      <w:r>
        <w:t>Puede</w:t>
      </w:r>
      <w:r>
        <w:rPr>
          <w:spacing w:val="1"/>
        </w:rPr>
        <w:t xml:space="preserve"> </w:t>
      </w:r>
      <w:r>
        <w:t>presentarse</w:t>
      </w:r>
      <w:r>
        <w:rPr>
          <w:spacing w:val="-12"/>
        </w:rPr>
        <w:t xml:space="preserve"> </w:t>
      </w:r>
      <w:r>
        <w:t>retraso</w:t>
      </w:r>
      <w:r>
        <w:rPr>
          <w:spacing w:val="-11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t>crecimiento,</w:t>
      </w:r>
      <w:r>
        <w:rPr>
          <w:spacing w:val="-11"/>
        </w:rPr>
        <w:t xml:space="preserve"> </w:t>
      </w:r>
      <w:r>
        <w:t>emaciación</w:t>
      </w:r>
      <w:r>
        <w:rPr>
          <w:spacing w:val="-11"/>
        </w:rPr>
        <w:t xml:space="preserve"> </w:t>
      </w:r>
      <w:r>
        <w:t>e,</w:t>
      </w:r>
      <w:r>
        <w:rPr>
          <w:spacing w:val="-9"/>
        </w:rPr>
        <w:t xml:space="preserve"> </w:t>
      </w:r>
      <w:r>
        <w:t>incluso,</w:t>
      </w:r>
      <w:r>
        <w:rPr>
          <w:spacing w:val="-11"/>
        </w:rPr>
        <w:t xml:space="preserve"> </w:t>
      </w:r>
      <w:r>
        <w:t>muerte.</w:t>
      </w:r>
      <w:r>
        <w:rPr>
          <w:spacing w:val="39"/>
        </w:rPr>
        <w:t xml:space="preserve"> </w:t>
      </w:r>
      <w:r>
        <w:t>(Soulsby,</w:t>
      </w:r>
      <w:r>
        <w:rPr>
          <w:spacing w:val="-11"/>
        </w:rPr>
        <w:t xml:space="preserve"> </w:t>
      </w:r>
      <w:r>
        <w:t>2010)</w:t>
      </w:r>
    </w:p>
    <w:p w14:paraId="4E50A0C8" w14:textId="77777777" w:rsidR="00BB1B31" w:rsidRDefault="00BB1B31">
      <w:pPr>
        <w:pStyle w:val="Textoindependiente"/>
        <w:spacing w:before="1"/>
        <w:rPr>
          <w:sz w:val="21"/>
        </w:rPr>
      </w:pPr>
    </w:p>
    <w:p w14:paraId="0634E769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rPr>
          <w:b/>
        </w:rPr>
        <w:t xml:space="preserve">Prevención y tratamiento: </w:t>
      </w:r>
      <w:r>
        <w:t>Para evitar la continua ingestión de hospedadores</w:t>
      </w:r>
      <w:r>
        <w:rPr>
          <w:spacing w:val="1"/>
        </w:rPr>
        <w:t xml:space="preserve"> </w:t>
      </w:r>
      <w:r>
        <w:t>intermediaros, los animales se mantendrán en la porqueriza.</w:t>
      </w:r>
      <w:r>
        <w:rPr>
          <w:spacing w:val="1"/>
        </w:rPr>
        <w:t xml:space="preserve"> </w:t>
      </w:r>
      <w:r>
        <w:t>Es primordial la</w:t>
      </w:r>
      <w:r>
        <w:rPr>
          <w:spacing w:val="1"/>
        </w:rPr>
        <w:t xml:space="preserve"> </w:t>
      </w:r>
      <w:r>
        <w:t>higiene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evitar</w:t>
      </w:r>
      <w:r>
        <w:rPr>
          <w:spacing w:val="1"/>
        </w:rPr>
        <w:t xml:space="preserve"> </w:t>
      </w:r>
      <w:r>
        <w:t>cualquier</w:t>
      </w:r>
      <w:r>
        <w:rPr>
          <w:spacing w:val="1"/>
        </w:rPr>
        <w:t xml:space="preserve"> </w:t>
      </w:r>
      <w:r>
        <w:t>tipo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contaminación.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tratamiento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efectivos</w:t>
      </w:r>
      <w:r>
        <w:rPr>
          <w:spacing w:val="-1"/>
        </w:rPr>
        <w:t xml:space="preserve"> </w:t>
      </w:r>
      <w:r>
        <w:t>el diclorvós y la</w:t>
      </w:r>
      <w:r>
        <w:rPr>
          <w:spacing w:val="-1"/>
        </w:rPr>
        <w:t xml:space="preserve"> </w:t>
      </w:r>
      <w:r>
        <w:t>ivermectina.</w:t>
      </w:r>
      <w:r>
        <w:rPr>
          <w:spacing w:val="1"/>
        </w:rPr>
        <w:t xml:space="preserve"> </w:t>
      </w:r>
      <w:r>
        <w:t>(Ferrer, 2011).</w:t>
      </w:r>
    </w:p>
    <w:p w14:paraId="369E56F3" w14:textId="77777777" w:rsidR="00BB1B31" w:rsidRDefault="00BB1B31">
      <w:pPr>
        <w:pStyle w:val="Textoindependiente"/>
        <w:spacing w:before="10"/>
        <w:rPr>
          <w:sz w:val="20"/>
        </w:rPr>
      </w:pPr>
    </w:p>
    <w:p w14:paraId="737A7DC5" w14:textId="77777777" w:rsidR="00BB1B31" w:rsidRDefault="00FE65DE">
      <w:pPr>
        <w:pStyle w:val="Ttulo2"/>
        <w:numPr>
          <w:ilvl w:val="2"/>
          <w:numId w:val="16"/>
        </w:numPr>
        <w:tabs>
          <w:tab w:val="left" w:pos="1549"/>
        </w:tabs>
        <w:ind w:left="1548" w:hanging="721"/>
      </w:pPr>
      <w:bookmarkStart w:id="23" w:name="_bookmark22"/>
      <w:bookmarkEnd w:id="23"/>
      <w:r>
        <w:t>Giardia</w:t>
      </w:r>
      <w:r>
        <w:rPr>
          <w:spacing w:val="-1"/>
        </w:rPr>
        <w:t xml:space="preserve"> </w:t>
      </w:r>
      <w:r>
        <w:t>spp</w:t>
      </w:r>
    </w:p>
    <w:p w14:paraId="3D37D212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2182DEC6" w14:textId="77777777" w:rsidR="00BB1B31" w:rsidRDefault="00FE65DE">
      <w:pPr>
        <w:pStyle w:val="Textoindependiente"/>
        <w:ind w:left="828"/>
        <w:jc w:val="both"/>
      </w:pPr>
      <w:r>
        <w:t>Morfología</w:t>
      </w:r>
      <w:r>
        <w:rPr>
          <w:spacing w:val="-2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presenta en</w:t>
      </w:r>
      <w:r>
        <w:rPr>
          <w:spacing w:val="-1"/>
        </w:rPr>
        <w:t xml:space="preserve"> </w:t>
      </w:r>
      <w:r>
        <w:t>forma de</w:t>
      </w:r>
      <w:r>
        <w:rPr>
          <w:spacing w:val="-3"/>
        </w:rPr>
        <w:t xml:space="preserve"> </w:t>
      </w:r>
      <w:r>
        <w:t>trofozoito y</w:t>
      </w:r>
      <w:r>
        <w:rPr>
          <w:spacing w:val="-1"/>
        </w:rPr>
        <w:t xml:space="preserve"> </w:t>
      </w:r>
      <w:r>
        <w:t>quiste.</w:t>
      </w:r>
    </w:p>
    <w:p w14:paraId="34A90A6D" w14:textId="77777777" w:rsidR="00BB1B31" w:rsidRDefault="00BB1B31">
      <w:pPr>
        <w:pStyle w:val="Textoindependiente"/>
        <w:rPr>
          <w:sz w:val="33"/>
        </w:rPr>
      </w:pPr>
    </w:p>
    <w:p w14:paraId="5401CFCA" w14:textId="77777777" w:rsidR="00BB1B31" w:rsidRDefault="00FE65DE">
      <w:pPr>
        <w:pStyle w:val="Textoindependiente"/>
        <w:spacing w:line="360" w:lineRule="auto"/>
        <w:ind w:left="828" w:right="458"/>
        <w:jc w:val="both"/>
      </w:pPr>
      <w:r>
        <w:rPr>
          <w:b/>
        </w:rPr>
        <w:t xml:space="preserve">Trofozoito: </w:t>
      </w:r>
      <w:r>
        <w:t>de frente su aspecto es piriforme. Mide 20 x 15 µm. Posee simetría</w:t>
      </w:r>
      <w:r>
        <w:rPr>
          <w:spacing w:val="1"/>
        </w:rPr>
        <w:t xml:space="preserve"> </w:t>
      </w:r>
      <w:r>
        <w:t>bilateral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cuerpo</w:t>
      </w:r>
      <w:r>
        <w:rPr>
          <w:spacing w:val="1"/>
        </w:rPr>
        <w:t xml:space="preserve"> </w:t>
      </w:r>
      <w:r>
        <w:t>aparece</w:t>
      </w:r>
      <w:r>
        <w:rPr>
          <w:spacing w:val="1"/>
        </w:rPr>
        <w:t xml:space="preserve"> </w:t>
      </w:r>
      <w:r>
        <w:t>dividido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mitades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espesamiento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citoplasma</w:t>
      </w:r>
      <w:r>
        <w:rPr>
          <w:spacing w:val="-4"/>
        </w:rPr>
        <w:t xml:space="preserve"> </w:t>
      </w:r>
      <w:r>
        <w:t>axostilo</w:t>
      </w:r>
      <w:r>
        <w:rPr>
          <w:spacing w:val="-2"/>
        </w:rPr>
        <w:t xml:space="preserve"> </w:t>
      </w:r>
      <w:r>
        <w:t>(compuesto</w:t>
      </w:r>
      <w:r>
        <w:rPr>
          <w:spacing w:val="-2"/>
        </w:rPr>
        <w:t xml:space="preserve"> </w:t>
      </w:r>
      <w:r>
        <w:t>por</w:t>
      </w:r>
      <w:r>
        <w:rPr>
          <w:spacing w:val="-2"/>
        </w:rPr>
        <w:t xml:space="preserve"> </w:t>
      </w:r>
      <w:r>
        <w:t>microtúbulos)</w:t>
      </w:r>
      <w:r>
        <w:rPr>
          <w:spacing w:val="-3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actúa</w:t>
      </w:r>
      <w:r>
        <w:rPr>
          <w:spacing w:val="-2"/>
        </w:rPr>
        <w:t xml:space="preserve"> </w:t>
      </w:r>
      <w:r>
        <w:t>como</w:t>
      </w:r>
      <w:r>
        <w:rPr>
          <w:spacing w:val="-2"/>
        </w:rPr>
        <w:t xml:space="preserve"> </w:t>
      </w:r>
      <w:r>
        <w:t>esqueleto</w:t>
      </w:r>
      <w:r>
        <w:rPr>
          <w:spacing w:val="-3"/>
        </w:rPr>
        <w:t xml:space="preserve"> </w:t>
      </w:r>
      <w:r>
        <w:t>axial.</w:t>
      </w:r>
      <w:r>
        <w:rPr>
          <w:spacing w:val="-57"/>
        </w:rPr>
        <w:t xml:space="preserve"> </w:t>
      </w:r>
      <w:r>
        <w:t>Casi perpendiculares al axostilo se encuentran los cuerpos basales o parabasales</w:t>
      </w:r>
      <w:r>
        <w:rPr>
          <w:spacing w:val="1"/>
        </w:rPr>
        <w:t xml:space="preserve"> </w:t>
      </w:r>
      <w:r>
        <w:t>cuya función no es bien conocida. En su extremo anterior presenta dos núcleos</w:t>
      </w:r>
      <w:r>
        <w:rPr>
          <w:spacing w:val="1"/>
        </w:rPr>
        <w:t xml:space="preserve"> </w:t>
      </w:r>
      <w:r>
        <w:t>prominentes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vesiculosos</w:t>
      </w:r>
      <w:r>
        <w:rPr>
          <w:spacing w:val="-6"/>
        </w:rPr>
        <w:t xml:space="preserve"> </w:t>
      </w:r>
      <w:r>
        <w:t>con</w:t>
      </w:r>
      <w:r>
        <w:rPr>
          <w:spacing w:val="-5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t>cariosoma</w:t>
      </w:r>
      <w:r>
        <w:rPr>
          <w:spacing w:val="-7"/>
        </w:rPr>
        <w:t xml:space="preserve"> </w:t>
      </w:r>
      <w:r>
        <w:t>muy</w:t>
      </w:r>
      <w:r>
        <w:rPr>
          <w:spacing w:val="-3"/>
        </w:rPr>
        <w:t xml:space="preserve"> </w:t>
      </w:r>
      <w:r>
        <w:t>visible.</w:t>
      </w:r>
      <w:r>
        <w:rPr>
          <w:spacing w:val="-3"/>
        </w:rPr>
        <w:t xml:space="preserve"> </w:t>
      </w:r>
      <w:r>
        <w:t>(Henrickson</w:t>
      </w:r>
      <w:r>
        <w:rPr>
          <w:spacing w:val="-4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al,</w:t>
      </w:r>
      <w:r>
        <w:rPr>
          <w:spacing w:val="-5"/>
        </w:rPr>
        <w:t xml:space="preserve"> </w:t>
      </w:r>
      <w:r>
        <w:t>2014).</w:t>
      </w:r>
    </w:p>
    <w:p w14:paraId="648D4A34" w14:textId="77777777" w:rsidR="00BB1B31" w:rsidRDefault="00BB1B31">
      <w:pPr>
        <w:pStyle w:val="Textoindependiente"/>
        <w:spacing w:before="8"/>
        <w:rPr>
          <w:sz w:val="20"/>
        </w:rPr>
      </w:pPr>
    </w:p>
    <w:p w14:paraId="1B649438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t>A diversas alturas del cuerpo celular emergen 4 pares de flagelos que le dan</w:t>
      </w:r>
      <w:r>
        <w:rPr>
          <w:spacing w:val="1"/>
        </w:rPr>
        <w:t xml:space="preserve"> </w:t>
      </w:r>
      <w:r>
        <w:t>movilidad. De perfil asemeja una "coma" con una parte convexa dorsal y una</w:t>
      </w:r>
      <w:r>
        <w:rPr>
          <w:spacing w:val="1"/>
        </w:rPr>
        <w:t xml:space="preserve"> </w:t>
      </w:r>
      <w:r>
        <w:t>cóncava</w:t>
      </w:r>
      <w:r>
        <w:rPr>
          <w:spacing w:val="-5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cara</w:t>
      </w:r>
      <w:r>
        <w:rPr>
          <w:spacing w:val="-5"/>
        </w:rPr>
        <w:t xml:space="preserve"> </w:t>
      </w:r>
      <w:r>
        <w:t>ventral</w:t>
      </w:r>
      <w:r>
        <w:rPr>
          <w:spacing w:val="-3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sus</w:t>
      </w:r>
      <w:r>
        <w:rPr>
          <w:spacing w:val="-2"/>
        </w:rPr>
        <w:t xml:space="preserve"> </w:t>
      </w:r>
      <w:r>
        <w:t>2/3</w:t>
      </w:r>
      <w:r>
        <w:rPr>
          <w:spacing w:val="-3"/>
        </w:rPr>
        <w:t xml:space="preserve"> </w:t>
      </w:r>
      <w:r>
        <w:t>anteriores</w:t>
      </w:r>
      <w:r>
        <w:rPr>
          <w:spacing w:val="-3"/>
        </w:rPr>
        <w:t xml:space="preserve"> </w:t>
      </w:r>
      <w:r>
        <w:t>presenta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placa</w:t>
      </w:r>
      <w:r>
        <w:rPr>
          <w:spacing w:val="-5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disco</w:t>
      </w:r>
      <w:r>
        <w:rPr>
          <w:spacing w:val="-4"/>
        </w:rPr>
        <w:t xml:space="preserve"> </w:t>
      </w:r>
      <w:r>
        <w:t>suctor</w:t>
      </w:r>
      <w:r>
        <w:rPr>
          <w:spacing w:val="-57"/>
        </w:rPr>
        <w:t xml:space="preserve"> </w:t>
      </w:r>
      <w:r>
        <w:t>que actúa como ventosa permitiéndole adherirse a la mucosa del intestino delgado</w:t>
      </w:r>
      <w:r>
        <w:rPr>
          <w:spacing w:val="-57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es su</w:t>
      </w:r>
      <w:r>
        <w:rPr>
          <w:spacing w:val="-1"/>
        </w:rPr>
        <w:t xml:space="preserve"> </w:t>
      </w:r>
      <w:r>
        <w:t>hábitat. El</w:t>
      </w:r>
      <w:r>
        <w:rPr>
          <w:spacing w:val="-1"/>
        </w:rPr>
        <w:t xml:space="preserve"> </w:t>
      </w:r>
      <w:r>
        <w:t>trofozoito se</w:t>
      </w:r>
      <w:r>
        <w:rPr>
          <w:spacing w:val="-2"/>
        </w:rPr>
        <w:t xml:space="preserve"> </w:t>
      </w:r>
      <w:r>
        <w:t>multiplica</w:t>
      </w:r>
      <w:r>
        <w:rPr>
          <w:spacing w:val="-1"/>
        </w:rPr>
        <w:t xml:space="preserve"> </w:t>
      </w:r>
      <w:r>
        <w:t>por división</w:t>
      </w:r>
      <w:r>
        <w:rPr>
          <w:spacing w:val="-1"/>
        </w:rPr>
        <w:t xml:space="preserve"> </w:t>
      </w:r>
      <w:r>
        <w:t>binaria.</w:t>
      </w:r>
      <w:r>
        <w:rPr>
          <w:spacing w:val="3"/>
        </w:rPr>
        <w:t xml:space="preserve"> </w:t>
      </w:r>
      <w:r>
        <w:t>(Díaz, 2016).</w:t>
      </w:r>
    </w:p>
    <w:p w14:paraId="7C96EE53" w14:textId="77777777" w:rsidR="00BB1B31" w:rsidRDefault="00BB1B31">
      <w:pPr>
        <w:pStyle w:val="Textoindependiente"/>
        <w:rPr>
          <w:sz w:val="21"/>
        </w:rPr>
      </w:pPr>
    </w:p>
    <w:p w14:paraId="4541D904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rPr>
          <w:b/>
        </w:rPr>
        <w:t xml:space="preserve">Quiste: </w:t>
      </w:r>
      <w:r>
        <w:t>de forma ovalada, 8 x 7 µm, poseen una doble membrana y son muy</w:t>
      </w:r>
      <w:r>
        <w:rPr>
          <w:spacing w:val="1"/>
        </w:rPr>
        <w:t xml:space="preserve"> </w:t>
      </w:r>
      <w:r>
        <w:t>refringentes cuando se observan en preparaciones al fresco. En su interior se</w:t>
      </w:r>
      <w:r>
        <w:rPr>
          <w:spacing w:val="1"/>
        </w:rPr>
        <w:t xml:space="preserve"> </w:t>
      </w:r>
      <w:r>
        <w:t>aprecian</w:t>
      </w:r>
      <w:r>
        <w:rPr>
          <w:spacing w:val="-5"/>
        </w:rPr>
        <w:t xml:space="preserve"> </w:t>
      </w:r>
      <w:r>
        <w:t>4</w:t>
      </w:r>
      <w:r>
        <w:rPr>
          <w:spacing w:val="-4"/>
        </w:rPr>
        <w:t xml:space="preserve"> </w:t>
      </w:r>
      <w:r>
        <w:t>núcleos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una</w:t>
      </w:r>
      <w:r>
        <w:rPr>
          <w:spacing w:val="-5"/>
        </w:rPr>
        <w:t xml:space="preserve"> </w:t>
      </w:r>
      <w:r>
        <w:t>serie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filamentos</w:t>
      </w:r>
      <w:r>
        <w:rPr>
          <w:spacing w:val="-5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son</w:t>
      </w:r>
      <w:r>
        <w:rPr>
          <w:spacing w:val="-4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restos</w:t>
      </w:r>
      <w:r>
        <w:rPr>
          <w:spacing w:val="-3"/>
        </w:rPr>
        <w:t xml:space="preserve"> </w:t>
      </w:r>
      <w:r>
        <w:t>flagelares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cuerpos</w:t>
      </w:r>
    </w:p>
    <w:p w14:paraId="0A2F59D4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5595D8A8" w14:textId="77777777" w:rsidR="00BB1B31" w:rsidRDefault="00FE65DE">
      <w:pPr>
        <w:pStyle w:val="Textoindependiente"/>
        <w:spacing w:before="102" w:line="360" w:lineRule="auto"/>
        <w:ind w:left="828" w:right="458"/>
        <w:jc w:val="both"/>
      </w:pPr>
      <w:r>
        <w:lastRenderedPageBreak/>
        <w:t>parabasales.</w:t>
      </w:r>
      <w:r>
        <w:rPr>
          <w:spacing w:val="-6"/>
        </w:rPr>
        <w:t xml:space="preserve"> </w:t>
      </w:r>
      <w:r>
        <w:t>Tanto</w:t>
      </w:r>
      <w:r>
        <w:rPr>
          <w:spacing w:val="-6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quistes</w:t>
      </w:r>
      <w:r>
        <w:rPr>
          <w:spacing w:val="-5"/>
        </w:rPr>
        <w:t xml:space="preserve"> </w:t>
      </w:r>
      <w:r>
        <w:t>como</w:t>
      </w:r>
      <w:r>
        <w:rPr>
          <w:spacing w:val="-6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trofozoitos</w:t>
      </w:r>
      <w:r>
        <w:rPr>
          <w:spacing w:val="-6"/>
        </w:rPr>
        <w:t xml:space="preserve"> </w:t>
      </w:r>
      <w:r>
        <w:t>salen</w:t>
      </w:r>
      <w:r>
        <w:rPr>
          <w:spacing w:val="-6"/>
        </w:rPr>
        <w:t xml:space="preserve"> </w:t>
      </w:r>
      <w:r>
        <w:t>por</w:t>
      </w:r>
      <w:r>
        <w:rPr>
          <w:spacing w:val="-7"/>
        </w:rPr>
        <w:t xml:space="preserve"> </w:t>
      </w:r>
      <w:r>
        <w:t>las</w:t>
      </w:r>
      <w:r>
        <w:rPr>
          <w:spacing w:val="-6"/>
        </w:rPr>
        <w:t xml:space="preserve"> </w:t>
      </w:r>
      <w:r>
        <w:t>deposiciones,</w:t>
      </w:r>
      <w:r>
        <w:rPr>
          <w:spacing w:val="-6"/>
        </w:rPr>
        <w:t xml:space="preserve"> </w:t>
      </w:r>
      <w:r>
        <w:t>pero</w:t>
      </w:r>
      <w:r>
        <w:rPr>
          <w:spacing w:val="-57"/>
        </w:rPr>
        <w:t xml:space="preserve"> </w:t>
      </w:r>
      <w:r>
        <w:t>éstos últimos son lábiles y se destruyen. Los quistes son resistentes y constituyen</w:t>
      </w:r>
      <w:r>
        <w:rPr>
          <w:spacing w:val="1"/>
        </w:rPr>
        <w:t xml:space="preserve"> </w:t>
      </w:r>
      <w:r>
        <w:t>las</w:t>
      </w:r>
      <w:r>
        <w:rPr>
          <w:spacing w:val="-1"/>
        </w:rPr>
        <w:t xml:space="preserve"> </w:t>
      </w:r>
      <w:r>
        <w:t>formas diagnóstica e</w:t>
      </w:r>
      <w:r>
        <w:rPr>
          <w:spacing w:val="-1"/>
        </w:rPr>
        <w:t xml:space="preserve"> </w:t>
      </w:r>
      <w:r>
        <w:t>infectante.</w:t>
      </w:r>
      <w:r>
        <w:rPr>
          <w:spacing w:val="4"/>
        </w:rPr>
        <w:t xml:space="preserve"> </w:t>
      </w:r>
      <w:r>
        <w:t>(Rodríguez, 2013).</w:t>
      </w:r>
    </w:p>
    <w:p w14:paraId="70A5792C" w14:textId="77777777" w:rsidR="00BB1B31" w:rsidRDefault="00BB1B31">
      <w:pPr>
        <w:pStyle w:val="Textoindependiente"/>
        <w:spacing w:before="9"/>
        <w:rPr>
          <w:sz w:val="20"/>
        </w:rPr>
      </w:pPr>
    </w:p>
    <w:p w14:paraId="17268C84" w14:textId="77777777" w:rsidR="00BB1B31" w:rsidRDefault="00FE65DE">
      <w:pPr>
        <w:pStyle w:val="Textoindependiente"/>
        <w:spacing w:line="360" w:lineRule="auto"/>
        <w:ind w:left="828" w:right="458"/>
        <w:jc w:val="both"/>
      </w:pPr>
      <w:r>
        <w:rPr>
          <w:b/>
        </w:rPr>
        <w:t xml:space="preserve">Ciclo evolutivo: </w:t>
      </w:r>
      <w:r>
        <w:t>Por condiciones de contaminación fecal, falta de higiene de las</w:t>
      </w:r>
      <w:r>
        <w:rPr>
          <w:spacing w:val="1"/>
        </w:rPr>
        <w:t xml:space="preserve"> </w:t>
      </w:r>
      <w:r>
        <w:t>personas (muy importante son aquí los manipuladores de alimentos) y a través de</w:t>
      </w:r>
      <w:r>
        <w:rPr>
          <w:spacing w:val="1"/>
        </w:rPr>
        <w:t xml:space="preserve"> </w:t>
      </w:r>
      <w:r>
        <w:t>vectores,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quistes</w:t>
      </w:r>
      <w:r>
        <w:rPr>
          <w:spacing w:val="1"/>
        </w:rPr>
        <w:t xml:space="preserve"> </w:t>
      </w:r>
      <w:r>
        <w:t>contaminan</w:t>
      </w:r>
      <w:r>
        <w:rPr>
          <w:spacing w:val="1"/>
        </w:rPr>
        <w:t xml:space="preserve"> </w:t>
      </w:r>
      <w:r>
        <w:t>aguas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alimentos</w:t>
      </w:r>
      <w:r>
        <w:rPr>
          <w:spacing w:val="1"/>
        </w:rPr>
        <w:t xml:space="preserve"> </w:t>
      </w:r>
      <w:r>
        <w:t>llegando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hospedador</w:t>
      </w:r>
      <w:r>
        <w:rPr>
          <w:spacing w:val="1"/>
        </w:rPr>
        <w:t xml:space="preserve"> </w:t>
      </w:r>
      <w:r>
        <w:t>susceptible por vía oral. Por acción de los jugos gástricos e intestinales se produce</w:t>
      </w:r>
      <w:r>
        <w:rPr>
          <w:spacing w:val="-57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des</w:t>
      </w:r>
      <w:r>
        <w:rPr>
          <w:spacing w:val="-11"/>
        </w:rPr>
        <w:t xml:space="preserve"> </w:t>
      </w:r>
      <w:r>
        <w:t>enquistamiento.</w:t>
      </w:r>
      <w:r>
        <w:rPr>
          <w:spacing w:val="-11"/>
        </w:rPr>
        <w:t xml:space="preserve"> </w:t>
      </w:r>
      <w:r>
        <w:t>Los</w:t>
      </w:r>
      <w:r>
        <w:rPr>
          <w:spacing w:val="-11"/>
        </w:rPr>
        <w:t xml:space="preserve"> </w:t>
      </w:r>
      <w:r>
        <w:t>trofozoítos</w:t>
      </w:r>
      <w:r>
        <w:rPr>
          <w:spacing w:val="-11"/>
        </w:rPr>
        <w:t xml:space="preserve"> </w:t>
      </w:r>
      <w:r>
        <w:t>se</w:t>
      </w:r>
      <w:r>
        <w:rPr>
          <w:spacing w:val="-12"/>
        </w:rPr>
        <w:t xml:space="preserve"> </w:t>
      </w:r>
      <w:r>
        <w:t>adhieren</w:t>
      </w:r>
      <w:r>
        <w:rPr>
          <w:spacing w:val="-9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mucosa</w:t>
      </w:r>
      <w:r>
        <w:rPr>
          <w:spacing w:val="-12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t>intestino</w:t>
      </w:r>
      <w:r>
        <w:rPr>
          <w:spacing w:val="-11"/>
        </w:rPr>
        <w:t xml:space="preserve"> </w:t>
      </w:r>
      <w:r>
        <w:t>delgado</w:t>
      </w:r>
      <w:r>
        <w:rPr>
          <w:spacing w:val="-58"/>
        </w:rPr>
        <w:t xml:space="preserve"> </w:t>
      </w:r>
      <w:r>
        <w:t>se multiplican y se forman nuevos quistes que son eliminados a través de la</w:t>
      </w:r>
      <w:r>
        <w:rPr>
          <w:spacing w:val="1"/>
        </w:rPr>
        <w:t xml:space="preserve"> </w:t>
      </w:r>
      <w:r>
        <w:t>deposición.</w:t>
      </w:r>
      <w:r>
        <w:rPr>
          <w:spacing w:val="-1"/>
        </w:rPr>
        <w:t xml:space="preserve"> </w:t>
      </w:r>
      <w:r>
        <w:t>(Cardona, 2005).</w:t>
      </w:r>
    </w:p>
    <w:p w14:paraId="3CE95D6C" w14:textId="77777777" w:rsidR="00BB1B31" w:rsidRDefault="00BB1B31">
      <w:pPr>
        <w:pStyle w:val="Textoindependiente"/>
        <w:spacing w:before="1"/>
        <w:rPr>
          <w:sz w:val="21"/>
        </w:rPr>
      </w:pPr>
    </w:p>
    <w:p w14:paraId="5FB1DE49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t>En cerdos el cuidadoso examen de los parámetros de producción y la infección</w:t>
      </w:r>
      <w:r>
        <w:rPr>
          <w:spacing w:val="1"/>
        </w:rPr>
        <w:t xml:space="preserve"> </w:t>
      </w:r>
      <w:r>
        <w:t>experimental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animales</w:t>
      </w:r>
      <w:r>
        <w:rPr>
          <w:spacing w:val="-7"/>
        </w:rPr>
        <w:t xml:space="preserve"> </w:t>
      </w:r>
      <w:r>
        <w:t>demostró</w:t>
      </w:r>
      <w:r>
        <w:rPr>
          <w:spacing w:val="-9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giardiasis</w:t>
      </w:r>
      <w:r>
        <w:rPr>
          <w:spacing w:val="-8"/>
        </w:rPr>
        <w:t xml:space="preserve"> </w:t>
      </w:r>
      <w:r>
        <w:t>neonatal</w:t>
      </w:r>
      <w:r>
        <w:rPr>
          <w:spacing w:val="-7"/>
        </w:rPr>
        <w:t xml:space="preserve"> </w:t>
      </w:r>
      <w:r>
        <w:t>prolongaba</w:t>
      </w:r>
      <w:r>
        <w:rPr>
          <w:spacing w:val="-9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tiempo</w:t>
      </w:r>
      <w:r>
        <w:rPr>
          <w:spacing w:val="-58"/>
        </w:rPr>
        <w:t xml:space="preserve"> </w:t>
      </w:r>
      <w:r>
        <w:t>para que los cerdos alcanzaran el peso óptimo al sacrificio y reducía el peso de la</w:t>
      </w:r>
      <w:r>
        <w:rPr>
          <w:spacing w:val="1"/>
        </w:rPr>
        <w:t xml:space="preserve"> </w:t>
      </w:r>
      <w:r>
        <w:t>canal</w:t>
      </w:r>
      <w:r>
        <w:rPr>
          <w:spacing w:val="-1"/>
        </w:rPr>
        <w:t xml:space="preserve"> </w:t>
      </w:r>
      <w:r>
        <w:t>(Mena, 2018).</w:t>
      </w:r>
    </w:p>
    <w:p w14:paraId="45A97F7E" w14:textId="77777777" w:rsidR="00BB1B31" w:rsidRDefault="00BB1B31">
      <w:pPr>
        <w:pStyle w:val="Textoindependiente"/>
        <w:spacing w:before="10"/>
        <w:rPr>
          <w:sz w:val="20"/>
        </w:rPr>
      </w:pPr>
    </w:p>
    <w:p w14:paraId="128CF0F9" w14:textId="77777777" w:rsidR="00BB1B31" w:rsidRDefault="00FE65DE">
      <w:pPr>
        <w:pStyle w:val="Textoindependiente"/>
        <w:spacing w:line="360" w:lineRule="auto"/>
        <w:ind w:left="828" w:right="455"/>
        <w:jc w:val="both"/>
      </w:pPr>
      <w:r>
        <w:rPr>
          <w:b/>
        </w:rPr>
        <w:t>Diagnóstico:</w:t>
      </w:r>
      <w:r>
        <w:rPr>
          <w:b/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trofozoítos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pueden</w:t>
      </w:r>
      <w:r>
        <w:rPr>
          <w:spacing w:val="1"/>
        </w:rPr>
        <w:t xml:space="preserve"> </w:t>
      </w:r>
      <w:r>
        <w:t>encontrar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frotis</w:t>
      </w:r>
      <w:r>
        <w:rPr>
          <w:spacing w:val="1"/>
        </w:rPr>
        <w:t xml:space="preserve"> </w:t>
      </w:r>
      <w:r>
        <w:t>directos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heces</w:t>
      </w:r>
      <w:r>
        <w:rPr>
          <w:spacing w:val="-57"/>
        </w:rPr>
        <w:t xml:space="preserve"> </w:t>
      </w:r>
      <w:r>
        <w:t>diarreicas; no se suelen encontrar en las heces formes. Los quistes se pueden</w:t>
      </w:r>
      <w:r>
        <w:rPr>
          <w:spacing w:val="1"/>
        </w:rPr>
        <w:t xml:space="preserve"> </w:t>
      </w:r>
      <w:r>
        <w:t>concentrar mediante flotación con sulfato de zinc con una densidad de 1,18, pero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encogen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distorsionan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sacarosa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otros</w:t>
      </w:r>
      <w:r>
        <w:rPr>
          <w:spacing w:val="1"/>
        </w:rPr>
        <w:t xml:space="preserve"> </w:t>
      </w:r>
      <w:r>
        <w:t>medios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flotación.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microscopio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contraste</w:t>
      </w:r>
      <w:r>
        <w:rPr>
          <w:spacing w:val="-1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fases es</w:t>
      </w:r>
      <w:r>
        <w:rPr>
          <w:spacing w:val="-4"/>
        </w:rPr>
        <w:t xml:space="preserve"> </w:t>
      </w:r>
      <w:r>
        <w:t>muy</w:t>
      </w:r>
      <w:r>
        <w:rPr>
          <w:spacing w:val="-3"/>
        </w:rPr>
        <w:t xml:space="preserve"> </w:t>
      </w:r>
      <w:r>
        <w:t>útil</w:t>
      </w:r>
      <w:r>
        <w:rPr>
          <w:spacing w:val="-3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identificación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quistes</w:t>
      </w:r>
      <w:r>
        <w:rPr>
          <w:spacing w:val="-4"/>
        </w:rPr>
        <w:t xml:space="preserve"> </w:t>
      </w:r>
      <w:r>
        <w:t>y</w:t>
      </w:r>
      <w:r>
        <w:rPr>
          <w:spacing w:val="-57"/>
        </w:rPr>
        <w:t xml:space="preserve"> </w:t>
      </w:r>
      <w:r>
        <w:t>trofozoítos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Giardia.</w:t>
      </w:r>
      <w:r>
        <w:rPr>
          <w:spacing w:val="1"/>
        </w:rPr>
        <w:t xml:space="preserve"> </w:t>
      </w:r>
      <w:r>
        <w:t>(Reyna, 2018).</w:t>
      </w:r>
    </w:p>
    <w:p w14:paraId="44053F06" w14:textId="77777777" w:rsidR="00BB1B31" w:rsidRDefault="00BB1B31">
      <w:pPr>
        <w:pStyle w:val="Textoindependiente"/>
        <w:spacing w:before="8"/>
        <w:rPr>
          <w:sz w:val="20"/>
        </w:rPr>
      </w:pPr>
    </w:p>
    <w:p w14:paraId="184F965C" w14:textId="77777777" w:rsidR="00BB1B31" w:rsidRDefault="00FE65DE">
      <w:pPr>
        <w:pStyle w:val="Ttulo2"/>
        <w:numPr>
          <w:ilvl w:val="2"/>
          <w:numId w:val="16"/>
        </w:numPr>
        <w:tabs>
          <w:tab w:val="left" w:pos="1549"/>
        </w:tabs>
        <w:ind w:left="1548" w:hanging="721"/>
      </w:pPr>
      <w:bookmarkStart w:id="24" w:name="_bookmark23"/>
      <w:bookmarkEnd w:id="24"/>
      <w:r>
        <w:t>Eimeria</w:t>
      </w:r>
      <w:r>
        <w:rPr>
          <w:spacing w:val="-1"/>
        </w:rPr>
        <w:t xml:space="preserve"> </w:t>
      </w:r>
      <w:r>
        <w:t>spp</w:t>
      </w:r>
    </w:p>
    <w:p w14:paraId="4047FE58" w14:textId="77777777" w:rsidR="00BB1B31" w:rsidRDefault="00BB1B31">
      <w:pPr>
        <w:pStyle w:val="Textoindependiente"/>
        <w:rPr>
          <w:b/>
          <w:sz w:val="33"/>
        </w:rPr>
      </w:pPr>
    </w:p>
    <w:p w14:paraId="24F55548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rPr>
          <w:b/>
        </w:rPr>
        <w:t xml:space="preserve">Definición: </w:t>
      </w:r>
      <w:r>
        <w:t>Enfermedad parasitaria causada por protozoarios del género Eimeria e</w:t>
      </w:r>
      <w:r>
        <w:rPr>
          <w:spacing w:val="-57"/>
        </w:rPr>
        <w:t xml:space="preserve"> </w:t>
      </w:r>
      <w:r>
        <w:t>Isospora.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manifiestan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trastornos</w:t>
      </w:r>
      <w:r>
        <w:rPr>
          <w:spacing w:val="1"/>
        </w:rPr>
        <w:t xml:space="preserve"> </w:t>
      </w:r>
      <w:r>
        <w:t>entéricos,</w:t>
      </w:r>
      <w:r>
        <w:rPr>
          <w:spacing w:val="1"/>
        </w:rPr>
        <w:t xml:space="preserve"> </w:t>
      </w:r>
      <w:r>
        <w:t>desnudamiento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epitelio</w:t>
      </w:r>
      <w:r>
        <w:rPr>
          <w:spacing w:val="1"/>
        </w:rPr>
        <w:t xml:space="preserve"> </w:t>
      </w:r>
      <w:r>
        <w:t>intestinal,</w:t>
      </w:r>
      <w:r>
        <w:rPr>
          <w:spacing w:val="1"/>
        </w:rPr>
        <w:t xml:space="preserve"> </w:t>
      </w:r>
      <w:r>
        <w:t>diarrea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sangre,</w:t>
      </w:r>
      <w:r>
        <w:rPr>
          <w:spacing w:val="1"/>
        </w:rPr>
        <w:t xml:space="preserve"> </w:t>
      </w:r>
      <w:r>
        <w:t>anemia,</w:t>
      </w:r>
      <w:r>
        <w:rPr>
          <w:spacing w:val="1"/>
        </w:rPr>
        <w:t xml:space="preserve"> </w:t>
      </w:r>
      <w:r>
        <w:t>extenuación,</w:t>
      </w:r>
      <w:r>
        <w:rPr>
          <w:spacing w:val="1"/>
        </w:rPr>
        <w:t xml:space="preserve"> </w:t>
      </w:r>
      <w:r>
        <w:t>mala</w:t>
      </w:r>
      <w:r>
        <w:rPr>
          <w:spacing w:val="1"/>
        </w:rPr>
        <w:t xml:space="preserve"> </w:t>
      </w:r>
      <w:r>
        <w:t>digestión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baja</w:t>
      </w:r>
      <w:r>
        <w:rPr>
          <w:spacing w:val="1"/>
        </w:rPr>
        <w:t xml:space="preserve"> </w:t>
      </w:r>
      <w:r>
        <w:t>producción.</w:t>
      </w:r>
      <w:r>
        <w:rPr>
          <w:spacing w:val="59"/>
        </w:rPr>
        <w:t xml:space="preserve"> </w:t>
      </w:r>
      <w:r>
        <w:t>(Díaz, 2016).</w:t>
      </w:r>
    </w:p>
    <w:p w14:paraId="72D5606D" w14:textId="77777777" w:rsidR="00BB1B31" w:rsidRDefault="00BB1B31">
      <w:pPr>
        <w:pStyle w:val="Textoindependiente"/>
        <w:spacing w:before="11"/>
        <w:rPr>
          <w:sz w:val="20"/>
        </w:rPr>
      </w:pPr>
    </w:p>
    <w:p w14:paraId="7EE13B6B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rPr>
          <w:b/>
        </w:rPr>
        <w:t xml:space="preserve">Morfología: </w:t>
      </w:r>
      <w:r>
        <w:t>Los ooquistes son de forma ovoide, miden de 23 a 34 por 17 a 23</w:t>
      </w:r>
      <w:r>
        <w:rPr>
          <w:spacing w:val="1"/>
        </w:rPr>
        <w:t xml:space="preserve"> </w:t>
      </w:r>
      <w:r>
        <w:t>micras, la pared tiene dos capas, la externa sin color y la interna de color café</w:t>
      </w:r>
      <w:r>
        <w:rPr>
          <w:spacing w:val="1"/>
        </w:rPr>
        <w:t xml:space="preserve"> </w:t>
      </w:r>
      <w:r>
        <w:t>amarillento.</w:t>
      </w:r>
      <w:r>
        <w:rPr>
          <w:spacing w:val="59"/>
        </w:rPr>
        <w:t xml:space="preserve"> </w:t>
      </w:r>
      <w:r>
        <w:t>(Cardona, 2005).</w:t>
      </w:r>
    </w:p>
    <w:p w14:paraId="21B16199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2CF9E973" w14:textId="77777777" w:rsidR="00BB1B31" w:rsidRDefault="00FE65DE">
      <w:pPr>
        <w:pStyle w:val="Textoindependiente"/>
        <w:spacing w:before="102" w:line="360" w:lineRule="auto"/>
        <w:ind w:left="828" w:right="458"/>
        <w:jc w:val="both"/>
      </w:pPr>
      <w:r>
        <w:rPr>
          <w:b/>
        </w:rPr>
        <w:lastRenderedPageBreak/>
        <w:t>Epizootiología:</w:t>
      </w:r>
      <w:r>
        <w:rPr>
          <w:b/>
          <w:spacing w:val="-11"/>
        </w:rPr>
        <w:t xml:space="preserve"> </w:t>
      </w:r>
      <w:r>
        <w:t>Es</w:t>
      </w:r>
      <w:r>
        <w:rPr>
          <w:spacing w:val="-12"/>
        </w:rPr>
        <w:t xml:space="preserve"> </w:t>
      </w:r>
      <w:r>
        <w:t>una</w:t>
      </w:r>
      <w:r>
        <w:rPr>
          <w:spacing w:val="-13"/>
        </w:rPr>
        <w:t xml:space="preserve"> </w:t>
      </w:r>
      <w:r>
        <w:t>enfermedad</w:t>
      </w:r>
      <w:r>
        <w:rPr>
          <w:spacing w:val="-11"/>
        </w:rPr>
        <w:t xml:space="preserve"> </w:t>
      </w:r>
      <w:r>
        <w:t>cosmopolita,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variada</w:t>
      </w:r>
      <w:r>
        <w:rPr>
          <w:spacing w:val="-11"/>
        </w:rPr>
        <w:t xml:space="preserve"> </w:t>
      </w:r>
      <w:r>
        <w:t>frecuencia,</w:t>
      </w:r>
      <w:r>
        <w:rPr>
          <w:spacing w:val="-12"/>
        </w:rPr>
        <w:t xml:space="preserve"> </w:t>
      </w:r>
      <w:r>
        <w:t>incidencia,</w:t>
      </w:r>
      <w:r>
        <w:rPr>
          <w:spacing w:val="-57"/>
        </w:rPr>
        <w:t xml:space="preserve"> </w:t>
      </w:r>
      <w:r>
        <w:t>prevalencía,</w:t>
      </w:r>
      <w:r>
        <w:rPr>
          <w:spacing w:val="1"/>
        </w:rPr>
        <w:t xml:space="preserve"> </w:t>
      </w:r>
      <w:r>
        <w:t>morbilidad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mortalidad</w:t>
      </w:r>
      <w:r>
        <w:rPr>
          <w:spacing w:val="1"/>
        </w:rPr>
        <w:t xml:space="preserve"> </w:t>
      </w:r>
      <w:r>
        <w:t>ampliamente</w:t>
      </w:r>
      <w:r>
        <w:rPr>
          <w:spacing w:val="1"/>
        </w:rPr>
        <w:t xml:space="preserve"> </w:t>
      </w:r>
      <w:r>
        <w:t>distribuida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regiones</w:t>
      </w:r>
      <w:r>
        <w:rPr>
          <w:spacing w:val="-57"/>
        </w:rPr>
        <w:t xml:space="preserve"> </w:t>
      </w:r>
      <w:r>
        <w:t>tropicales y subtropicales con pérdidas significativas para la ganadería.</w:t>
      </w:r>
      <w:r>
        <w:rPr>
          <w:spacing w:val="1"/>
        </w:rPr>
        <w:t xml:space="preserve"> </w:t>
      </w:r>
      <w:r>
        <w:t>(Buxadé,</w:t>
      </w:r>
      <w:r>
        <w:rPr>
          <w:spacing w:val="1"/>
        </w:rPr>
        <w:t xml:space="preserve"> </w:t>
      </w:r>
      <w:r>
        <w:t>2014).</w:t>
      </w:r>
    </w:p>
    <w:p w14:paraId="0A7DA378" w14:textId="77777777" w:rsidR="00BB1B31" w:rsidRDefault="00BB1B31">
      <w:pPr>
        <w:pStyle w:val="Textoindependiente"/>
        <w:spacing w:before="10"/>
        <w:rPr>
          <w:sz w:val="20"/>
        </w:rPr>
      </w:pPr>
    </w:p>
    <w:p w14:paraId="10F4D909" w14:textId="77777777" w:rsidR="00BB1B31" w:rsidRDefault="00FE65DE">
      <w:pPr>
        <w:pStyle w:val="Textoindependiente"/>
        <w:spacing w:before="1" w:line="360" w:lineRule="auto"/>
        <w:ind w:left="828" w:right="460"/>
        <w:jc w:val="both"/>
      </w:pPr>
      <w:r>
        <w:rPr>
          <w:b/>
        </w:rPr>
        <w:t xml:space="preserve">Ciclo Biológico: </w:t>
      </w:r>
      <w:r>
        <w:t>Se inicia en el momento en que el hospedero susceptible, ingiere</w:t>
      </w:r>
      <w:r>
        <w:rPr>
          <w:spacing w:val="-57"/>
        </w:rPr>
        <w:t xml:space="preserve"> </w:t>
      </w:r>
      <w:r>
        <w:t>ooquistes</w:t>
      </w:r>
      <w:r>
        <w:rPr>
          <w:spacing w:val="-4"/>
        </w:rPr>
        <w:t xml:space="preserve"> </w:t>
      </w:r>
      <w:r>
        <w:t>esporulados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infestantes,</w:t>
      </w:r>
      <w:r>
        <w:rPr>
          <w:spacing w:val="-3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donde</w:t>
      </w:r>
      <w:r>
        <w:rPr>
          <w:spacing w:val="-5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liberan</w:t>
      </w:r>
      <w:r>
        <w:rPr>
          <w:spacing w:val="-4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esporo</w:t>
      </w:r>
      <w:r>
        <w:rPr>
          <w:spacing w:val="-3"/>
        </w:rPr>
        <w:t xml:space="preserve"> </w:t>
      </w:r>
      <w:r>
        <w:t>quistes</w:t>
      </w:r>
      <w:r>
        <w:rPr>
          <w:spacing w:val="-1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su</w:t>
      </w:r>
      <w:r>
        <w:rPr>
          <w:spacing w:val="-57"/>
        </w:rPr>
        <w:t xml:space="preserve"> </w:t>
      </w:r>
      <w:r>
        <w:t>vez</w:t>
      </w:r>
      <w:r>
        <w:rPr>
          <w:spacing w:val="-2"/>
        </w:rPr>
        <w:t xml:space="preserve"> </w:t>
      </w:r>
      <w:r>
        <w:t>liberan los</w:t>
      </w:r>
      <w:r>
        <w:rPr>
          <w:spacing w:val="2"/>
        </w:rPr>
        <w:t xml:space="preserve"> </w:t>
      </w:r>
      <w:r>
        <w:t>esporozoitos iniciando la esquizogonia.</w:t>
      </w:r>
    </w:p>
    <w:p w14:paraId="1C36E8B7" w14:textId="77777777" w:rsidR="00BB1B31" w:rsidRDefault="00BB1B31">
      <w:pPr>
        <w:pStyle w:val="Textoindependiente"/>
        <w:spacing w:before="9"/>
        <w:rPr>
          <w:sz w:val="20"/>
        </w:rPr>
      </w:pPr>
    </w:p>
    <w:p w14:paraId="018A8209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t>Los esporozoitos penetran en las células e inician su desarrollo, pasan a un estado</w:t>
      </w:r>
      <w:r>
        <w:rPr>
          <w:spacing w:val="1"/>
        </w:rPr>
        <w:t xml:space="preserve"> </w:t>
      </w:r>
      <w:r>
        <w:t>de trofozoito y llegan a ocupar la mayor parte de la célula, el número se divide</w:t>
      </w:r>
      <w:r>
        <w:rPr>
          <w:spacing w:val="1"/>
        </w:rPr>
        <w:t xml:space="preserve"> </w:t>
      </w:r>
      <w:r>
        <w:t>iniciándose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estado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esquizonte,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encuentran</w:t>
      </w:r>
      <w:r>
        <w:rPr>
          <w:spacing w:val="1"/>
        </w:rPr>
        <w:t xml:space="preserve"> </w:t>
      </w:r>
      <w:r>
        <w:t>cinco</w:t>
      </w:r>
      <w:r>
        <w:rPr>
          <w:spacing w:val="1"/>
        </w:rPr>
        <w:t xml:space="preserve"> </w:t>
      </w:r>
      <w:r>
        <w:t>días</w:t>
      </w:r>
      <w:r>
        <w:rPr>
          <w:spacing w:val="1"/>
        </w:rPr>
        <w:t xml:space="preserve"> </w:t>
      </w:r>
      <w:r>
        <w:t>después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infestación, crecen y maduran entre 14 y 18 días, cada porción nuclear se rodea de</w:t>
      </w:r>
      <w:r>
        <w:rPr>
          <w:spacing w:val="-57"/>
        </w:rPr>
        <w:t xml:space="preserve"> </w:t>
      </w:r>
      <w:r>
        <w:t>citoplasma formándose un nuevo individuo denominado merozoito da lugar a</w:t>
      </w:r>
      <w:r>
        <w:rPr>
          <w:spacing w:val="1"/>
        </w:rPr>
        <w:t xml:space="preserve"> </w:t>
      </w:r>
      <w:r>
        <w:t>120,000.</w:t>
      </w:r>
      <w:r>
        <w:rPr>
          <w:spacing w:val="59"/>
        </w:rPr>
        <w:t xml:space="preserve"> </w:t>
      </w:r>
      <w:r>
        <w:t>(Rodríguez, 2013).</w:t>
      </w:r>
    </w:p>
    <w:p w14:paraId="39AB46AC" w14:textId="77777777" w:rsidR="00BB1B31" w:rsidRDefault="00BB1B31">
      <w:pPr>
        <w:pStyle w:val="Textoindependiente"/>
        <w:spacing w:before="10"/>
        <w:rPr>
          <w:sz w:val="20"/>
        </w:rPr>
      </w:pPr>
    </w:p>
    <w:p w14:paraId="7AC2FF30" w14:textId="77777777" w:rsidR="00BB1B31" w:rsidRDefault="00FE65DE">
      <w:pPr>
        <w:pStyle w:val="Ttulo2"/>
        <w:numPr>
          <w:ilvl w:val="2"/>
          <w:numId w:val="16"/>
        </w:numPr>
        <w:tabs>
          <w:tab w:val="left" w:pos="1549"/>
        </w:tabs>
        <w:ind w:left="1548" w:hanging="721"/>
      </w:pPr>
      <w:bookmarkStart w:id="25" w:name="_bookmark24"/>
      <w:bookmarkEnd w:id="25"/>
      <w:r>
        <w:t>Fascioliasis</w:t>
      </w:r>
    </w:p>
    <w:p w14:paraId="25C4BD6A" w14:textId="77777777" w:rsidR="00BB1B31" w:rsidRDefault="00BB1B31">
      <w:pPr>
        <w:pStyle w:val="Textoindependiente"/>
        <w:rPr>
          <w:b/>
          <w:sz w:val="33"/>
        </w:rPr>
      </w:pPr>
    </w:p>
    <w:p w14:paraId="07A3516B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rPr>
          <w:b/>
        </w:rPr>
        <w:t>Definición:</w:t>
      </w:r>
      <w:r>
        <w:rPr>
          <w:b/>
          <w:spacing w:val="1"/>
        </w:rPr>
        <w:t xml:space="preserve"> </w:t>
      </w:r>
      <w:r>
        <w:t>Enfermedad</w:t>
      </w:r>
      <w:r>
        <w:rPr>
          <w:spacing w:val="1"/>
        </w:rPr>
        <w:t xml:space="preserve"> </w:t>
      </w:r>
      <w:r>
        <w:t>parasitaria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debe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presencia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acción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trematodo Fasciola hepática en el parénquima y conductos biliares del hígado de</w:t>
      </w:r>
      <w:r>
        <w:rPr>
          <w:spacing w:val="1"/>
        </w:rPr>
        <w:t xml:space="preserve"> </w:t>
      </w:r>
      <w:r>
        <w:t>bovinos,</w:t>
      </w:r>
      <w:r>
        <w:rPr>
          <w:spacing w:val="1"/>
        </w:rPr>
        <w:t xml:space="preserve"> </w:t>
      </w:r>
      <w:r>
        <w:t>ovinos,</w:t>
      </w:r>
      <w:r>
        <w:rPr>
          <w:spacing w:val="1"/>
        </w:rPr>
        <w:t xml:space="preserve"> </w:t>
      </w:r>
      <w:r>
        <w:t>caprinos,</w:t>
      </w:r>
      <w:r>
        <w:rPr>
          <w:spacing w:val="1"/>
        </w:rPr>
        <w:t xml:space="preserve"> </w:t>
      </w:r>
      <w:r>
        <w:t>cerdos,</w:t>
      </w:r>
      <w:r>
        <w:rPr>
          <w:spacing w:val="1"/>
        </w:rPr>
        <w:t xml:space="preserve"> </w:t>
      </w:r>
      <w:r>
        <w:t>equinos,</w:t>
      </w:r>
      <w:r>
        <w:rPr>
          <w:spacing w:val="1"/>
        </w:rPr>
        <w:t xml:space="preserve"> </w:t>
      </w:r>
      <w:r>
        <w:t>conejos,</w:t>
      </w:r>
      <w:r>
        <w:rPr>
          <w:spacing w:val="1"/>
        </w:rPr>
        <w:t xml:space="preserve"> </w:t>
      </w:r>
      <w:r>
        <w:t>venados,</w:t>
      </w:r>
      <w:r>
        <w:rPr>
          <w:spacing w:val="1"/>
        </w:rPr>
        <w:t xml:space="preserve"> </w:t>
      </w:r>
      <w:r>
        <w:t>otros</w:t>
      </w:r>
      <w:r>
        <w:rPr>
          <w:spacing w:val="1"/>
        </w:rPr>
        <w:t xml:space="preserve"> </w:t>
      </w:r>
      <w:r>
        <w:t>animales</w:t>
      </w:r>
      <w:r>
        <w:rPr>
          <w:spacing w:val="1"/>
        </w:rPr>
        <w:t xml:space="preserve"> </w:t>
      </w:r>
      <w:r>
        <w:t>silvestres y el hombre. En general, es una parasitosis de proceso crónico que</w:t>
      </w:r>
      <w:r>
        <w:rPr>
          <w:spacing w:val="1"/>
        </w:rPr>
        <w:t xml:space="preserve"> </w:t>
      </w:r>
      <w:r>
        <w:t>produce trastornos metabólicos por daños digestivos de la nutrición y alteraciones</w:t>
      </w:r>
      <w:r>
        <w:rPr>
          <w:spacing w:val="1"/>
        </w:rPr>
        <w:t xml:space="preserve"> </w:t>
      </w:r>
      <w:r>
        <w:t>anatomopatológicas</w:t>
      </w:r>
      <w:r>
        <w:rPr>
          <w:spacing w:val="-1"/>
        </w:rPr>
        <w:t xml:space="preserve"> </w:t>
      </w:r>
      <w:r>
        <w:t>del hígado</w:t>
      </w:r>
      <w:r>
        <w:rPr>
          <w:spacing w:val="-1"/>
        </w:rPr>
        <w:t xml:space="preserve"> </w:t>
      </w:r>
      <w:r>
        <w:t>y conductos biliares.</w:t>
      </w:r>
      <w:r>
        <w:rPr>
          <w:spacing w:val="1"/>
        </w:rPr>
        <w:t xml:space="preserve"> </w:t>
      </w:r>
      <w:r>
        <w:t>(Mena, 2018).</w:t>
      </w:r>
    </w:p>
    <w:p w14:paraId="1F773B68" w14:textId="77777777" w:rsidR="00BB1B31" w:rsidRDefault="00BB1B31">
      <w:pPr>
        <w:pStyle w:val="Textoindependiente"/>
        <w:spacing w:before="8"/>
        <w:rPr>
          <w:sz w:val="20"/>
        </w:rPr>
      </w:pPr>
    </w:p>
    <w:p w14:paraId="3C2ECDD6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rPr>
          <w:b/>
        </w:rPr>
        <w:t xml:space="preserve">Morfología: </w:t>
      </w:r>
      <w:r>
        <w:t>El parásito adulto mide de 18-50 X 4-14 mm; su cuerpo es aplanado</w:t>
      </w:r>
      <w:r>
        <w:rPr>
          <w:spacing w:val="1"/>
        </w:rPr>
        <w:t xml:space="preserve"> </w:t>
      </w:r>
      <w:r>
        <w:t>dorsoventralmente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forma</w:t>
      </w:r>
      <w:r>
        <w:rPr>
          <w:spacing w:val="1"/>
        </w:rPr>
        <w:t xml:space="preserve"> </w:t>
      </w:r>
      <w:r>
        <w:t>foliácea,</w:t>
      </w:r>
      <w:r>
        <w:rPr>
          <w:spacing w:val="1"/>
        </w:rPr>
        <w:t xml:space="preserve"> </w:t>
      </w:r>
      <w:r>
        <w:t>ancha</w:t>
      </w:r>
      <w:r>
        <w:rPr>
          <w:spacing w:val="1"/>
        </w:rPr>
        <w:t xml:space="preserve"> </w:t>
      </w:r>
      <w:r>
        <w:t>anteriormente</w:t>
      </w:r>
      <w:r>
        <w:rPr>
          <w:spacing w:val="1"/>
        </w:rPr>
        <w:t xml:space="preserve"> </w:t>
      </w:r>
      <w:r>
        <w:t>formando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cono</w:t>
      </w:r>
      <w:r>
        <w:rPr>
          <w:spacing w:val="-57"/>
        </w:rPr>
        <w:t xml:space="preserve"> </w:t>
      </w:r>
      <w:r>
        <w:t>posterior; adquiere color café, rosa-grisáceo o gris cuando se conserva en formol.</w:t>
      </w:r>
      <w:r>
        <w:rPr>
          <w:spacing w:val="1"/>
        </w:rPr>
        <w:t xml:space="preserve"> </w:t>
      </w:r>
      <w:r>
        <w:t>Su</w:t>
      </w:r>
      <w:r>
        <w:rPr>
          <w:spacing w:val="-11"/>
        </w:rPr>
        <w:t xml:space="preserve"> </w:t>
      </w:r>
      <w:r>
        <w:t>cuerpo</w:t>
      </w:r>
      <w:r>
        <w:rPr>
          <w:spacing w:val="-12"/>
        </w:rPr>
        <w:t xml:space="preserve"> </w:t>
      </w:r>
      <w:r>
        <w:t>está</w:t>
      </w:r>
      <w:r>
        <w:rPr>
          <w:spacing w:val="-8"/>
        </w:rPr>
        <w:t xml:space="preserve"> </w:t>
      </w:r>
      <w:r>
        <w:t>cubierto</w:t>
      </w:r>
      <w:r>
        <w:rPr>
          <w:spacing w:val="-11"/>
        </w:rPr>
        <w:t xml:space="preserve"> </w:t>
      </w:r>
      <w:r>
        <w:t>por</w:t>
      </w:r>
      <w:r>
        <w:rPr>
          <w:spacing w:val="-12"/>
        </w:rPr>
        <w:t xml:space="preserve"> </w:t>
      </w:r>
      <w:r>
        <w:t>pequeñas</w:t>
      </w:r>
      <w:r>
        <w:rPr>
          <w:spacing w:val="-10"/>
        </w:rPr>
        <w:t xml:space="preserve"> </w:t>
      </w:r>
      <w:r>
        <w:t>espinas;</w:t>
      </w:r>
      <w:r>
        <w:rPr>
          <w:spacing w:val="-11"/>
        </w:rPr>
        <w:t xml:space="preserve"> </w:t>
      </w:r>
      <w:r>
        <w:t>posee</w:t>
      </w:r>
      <w:r>
        <w:rPr>
          <w:spacing w:val="-11"/>
        </w:rPr>
        <w:t xml:space="preserve"> </w:t>
      </w:r>
      <w:r>
        <w:t>una</w:t>
      </w:r>
      <w:r>
        <w:rPr>
          <w:spacing w:val="-12"/>
        </w:rPr>
        <w:t xml:space="preserve"> </w:t>
      </w:r>
      <w:r>
        <w:t>ventosa</w:t>
      </w:r>
      <w:r>
        <w:rPr>
          <w:spacing w:val="-11"/>
        </w:rPr>
        <w:t xml:space="preserve"> </w:t>
      </w:r>
      <w:r>
        <w:t>oval</w:t>
      </w:r>
      <w:r>
        <w:rPr>
          <w:spacing w:val="-7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extremo</w:t>
      </w:r>
      <w:r>
        <w:rPr>
          <w:spacing w:val="-58"/>
        </w:rPr>
        <w:t xml:space="preserve"> </w:t>
      </w:r>
      <w:r>
        <w:t>superior, otra ventral a la altura de lo que se podría llamar hombros, el tubo</w:t>
      </w:r>
      <w:r>
        <w:rPr>
          <w:spacing w:val="1"/>
        </w:rPr>
        <w:t xml:space="preserve"> </w:t>
      </w:r>
      <w:r>
        <w:t>digestivo se bifurca a poca distancia de la ventosa oval, formando ramas primarias</w:t>
      </w:r>
      <w:r>
        <w:rPr>
          <w:spacing w:val="-57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secundarias que</w:t>
      </w:r>
      <w:r>
        <w:rPr>
          <w:spacing w:val="-2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extienden</w:t>
      </w:r>
      <w:r>
        <w:rPr>
          <w:spacing w:val="-1"/>
        </w:rPr>
        <w:t xml:space="preserve"> </w:t>
      </w:r>
      <w:r>
        <w:t>hasta la</w:t>
      </w:r>
      <w:r>
        <w:rPr>
          <w:spacing w:val="-2"/>
        </w:rPr>
        <w:t xml:space="preserve"> </w:t>
      </w:r>
      <w:r>
        <w:t>parte posterior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cuerpo.</w:t>
      </w:r>
      <w:r>
        <w:rPr>
          <w:spacing w:val="-1"/>
        </w:rPr>
        <w:t xml:space="preserve"> </w:t>
      </w:r>
      <w:r>
        <w:t>(Reyna,</w:t>
      </w:r>
      <w:r>
        <w:rPr>
          <w:spacing w:val="1"/>
        </w:rPr>
        <w:t xml:space="preserve"> </w:t>
      </w:r>
      <w:r>
        <w:t>2018).</w:t>
      </w:r>
    </w:p>
    <w:p w14:paraId="6A9B6866" w14:textId="77777777" w:rsidR="00BB1B31" w:rsidRDefault="00BB1B31">
      <w:pPr>
        <w:pStyle w:val="Textoindependiente"/>
        <w:spacing w:before="1"/>
        <w:rPr>
          <w:sz w:val="21"/>
        </w:rPr>
      </w:pPr>
    </w:p>
    <w:p w14:paraId="67011334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rPr>
          <w:b/>
        </w:rPr>
        <w:t>Ciclo</w:t>
      </w:r>
      <w:r>
        <w:rPr>
          <w:b/>
          <w:spacing w:val="-12"/>
        </w:rPr>
        <w:t xml:space="preserve"> </w:t>
      </w:r>
      <w:r>
        <w:rPr>
          <w:b/>
        </w:rPr>
        <w:t>Biológico:</w:t>
      </w:r>
      <w:r>
        <w:rPr>
          <w:b/>
          <w:spacing w:val="-11"/>
        </w:rPr>
        <w:t xml:space="preserve"> </w:t>
      </w:r>
      <w:r>
        <w:t>Es</w:t>
      </w:r>
      <w:r>
        <w:rPr>
          <w:spacing w:val="-13"/>
        </w:rPr>
        <w:t xml:space="preserve"> </w:t>
      </w:r>
      <w:r>
        <w:t>indirecto,</w:t>
      </w:r>
      <w:r>
        <w:rPr>
          <w:spacing w:val="-11"/>
        </w:rPr>
        <w:t xml:space="preserve"> </w:t>
      </w:r>
      <w:r>
        <w:t>con</w:t>
      </w:r>
      <w:r>
        <w:rPr>
          <w:spacing w:val="-11"/>
        </w:rPr>
        <w:t xml:space="preserve"> </w:t>
      </w:r>
      <w:r>
        <w:t>una</w:t>
      </w:r>
      <w:r>
        <w:rPr>
          <w:spacing w:val="-12"/>
        </w:rPr>
        <w:t xml:space="preserve"> </w:t>
      </w:r>
      <w:r>
        <w:t>duración</w:t>
      </w:r>
      <w:r>
        <w:rPr>
          <w:spacing w:val="-11"/>
        </w:rPr>
        <w:t xml:space="preserve"> </w:t>
      </w:r>
      <w:r>
        <w:t>aproximada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6</w:t>
      </w:r>
      <w:r>
        <w:rPr>
          <w:spacing w:val="-11"/>
        </w:rPr>
        <w:t xml:space="preserve"> </w:t>
      </w:r>
      <w:r>
        <w:t>meses.</w:t>
      </w:r>
      <w:r>
        <w:rPr>
          <w:spacing w:val="-11"/>
        </w:rPr>
        <w:t xml:space="preserve"> </w:t>
      </w:r>
      <w:r>
        <w:t>El</w:t>
      </w:r>
      <w:r>
        <w:rPr>
          <w:spacing w:val="-13"/>
        </w:rPr>
        <w:t xml:space="preserve"> </w:t>
      </w:r>
      <w:r>
        <w:t>parásito</w:t>
      </w:r>
      <w:r>
        <w:rPr>
          <w:spacing w:val="-58"/>
        </w:rPr>
        <w:t xml:space="preserve"> </w:t>
      </w:r>
      <w:r>
        <w:t>adulto</w:t>
      </w:r>
      <w:r>
        <w:rPr>
          <w:spacing w:val="55"/>
        </w:rPr>
        <w:t xml:space="preserve"> </w:t>
      </w:r>
      <w:r>
        <w:t>se</w:t>
      </w:r>
      <w:r>
        <w:rPr>
          <w:spacing w:val="55"/>
        </w:rPr>
        <w:t xml:space="preserve"> </w:t>
      </w:r>
      <w:r>
        <w:t>encuentra</w:t>
      </w:r>
      <w:r>
        <w:rPr>
          <w:spacing w:val="55"/>
        </w:rPr>
        <w:t xml:space="preserve"> </w:t>
      </w:r>
      <w:r>
        <w:t>en</w:t>
      </w:r>
      <w:r>
        <w:rPr>
          <w:spacing w:val="58"/>
        </w:rPr>
        <w:t xml:space="preserve"> </w:t>
      </w:r>
      <w:r>
        <w:t>conductos</w:t>
      </w:r>
      <w:r>
        <w:rPr>
          <w:spacing w:val="57"/>
        </w:rPr>
        <w:t xml:space="preserve"> </w:t>
      </w:r>
      <w:r>
        <w:t>los</w:t>
      </w:r>
      <w:r>
        <w:rPr>
          <w:spacing w:val="57"/>
        </w:rPr>
        <w:t xml:space="preserve"> </w:t>
      </w:r>
      <w:r>
        <w:t>biliares,</w:t>
      </w:r>
      <w:r>
        <w:rPr>
          <w:spacing w:val="56"/>
        </w:rPr>
        <w:t xml:space="preserve"> </w:t>
      </w:r>
      <w:r>
        <w:t>por</w:t>
      </w:r>
      <w:r>
        <w:rPr>
          <w:spacing w:val="55"/>
        </w:rPr>
        <w:t xml:space="preserve"> </w:t>
      </w:r>
      <w:r>
        <w:t>donde</w:t>
      </w:r>
      <w:r>
        <w:rPr>
          <w:spacing w:val="55"/>
        </w:rPr>
        <w:t xml:space="preserve"> </w:t>
      </w:r>
      <w:r>
        <w:t>ovopocita</w:t>
      </w:r>
      <w:r>
        <w:rPr>
          <w:spacing w:val="55"/>
        </w:rPr>
        <w:t xml:space="preserve"> </w:t>
      </w:r>
      <w:r>
        <w:t>y</w:t>
      </w:r>
      <w:r>
        <w:rPr>
          <w:spacing w:val="58"/>
        </w:rPr>
        <w:t xml:space="preserve"> </w:t>
      </w:r>
      <w:r>
        <w:t>excreta</w:t>
      </w:r>
    </w:p>
    <w:p w14:paraId="2F4A9F4A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5CCD94DA" w14:textId="77777777" w:rsidR="00BB1B31" w:rsidRDefault="00FE65DE">
      <w:pPr>
        <w:pStyle w:val="Textoindependiente"/>
        <w:spacing w:before="102" w:line="360" w:lineRule="auto"/>
        <w:ind w:left="828" w:right="456"/>
        <w:jc w:val="both"/>
      </w:pPr>
      <w:r>
        <w:lastRenderedPageBreak/>
        <w:t>huevesillos al conducto colédoco, de ahí pasan al intestino y de éste al exterior. En</w:t>
      </w:r>
      <w:r>
        <w:rPr>
          <w:spacing w:val="-57"/>
        </w:rPr>
        <w:t xml:space="preserve"> </w:t>
      </w:r>
      <w:r>
        <w:t>un</w:t>
      </w:r>
      <w:r>
        <w:rPr>
          <w:spacing w:val="5"/>
        </w:rPr>
        <w:t xml:space="preserve"> </w:t>
      </w:r>
      <w:r>
        <w:t>período</w:t>
      </w:r>
      <w:r>
        <w:rPr>
          <w:spacing w:val="6"/>
        </w:rPr>
        <w:t xml:space="preserve"> </w:t>
      </w:r>
      <w:r>
        <w:t>de</w:t>
      </w:r>
      <w:r>
        <w:rPr>
          <w:spacing w:val="6"/>
        </w:rPr>
        <w:t xml:space="preserve"> </w:t>
      </w:r>
      <w:r>
        <w:t>5</w:t>
      </w:r>
      <w:r>
        <w:rPr>
          <w:spacing w:val="8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7</w:t>
      </w:r>
      <w:r>
        <w:rPr>
          <w:spacing w:val="6"/>
        </w:rPr>
        <w:t xml:space="preserve"> </w:t>
      </w:r>
      <w:r>
        <w:t>días,</w:t>
      </w:r>
      <w:r>
        <w:rPr>
          <w:spacing w:val="7"/>
        </w:rPr>
        <w:t xml:space="preserve"> </w:t>
      </w:r>
      <w:r>
        <w:t>el</w:t>
      </w:r>
      <w:r>
        <w:rPr>
          <w:spacing w:val="7"/>
        </w:rPr>
        <w:t xml:space="preserve"> </w:t>
      </w:r>
      <w:r>
        <w:t>huevecillo</w:t>
      </w:r>
      <w:r>
        <w:rPr>
          <w:spacing w:val="6"/>
        </w:rPr>
        <w:t xml:space="preserve"> </w:t>
      </w:r>
      <w:r>
        <w:t>sufre</w:t>
      </w:r>
      <w:r>
        <w:rPr>
          <w:spacing w:val="6"/>
        </w:rPr>
        <w:t xml:space="preserve"> </w:t>
      </w:r>
      <w:r>
        <w:t>divisiones</w:t>
      </w:r>
      <w:r>
        <w:rPr>
          <w:spacing w:val="6"/>
        </w:rPr>
        <w:t xml:space="preserve"> </w:t>
      </w:r>
      <w:r>
        <w:t>endógenas</w:t>
      </w:r>
      <w:r>
        <w:rPr>
          <w:spacing w:val="6"/>
        </w:rPr>
        <w:t xml:space="preserve"> </w:t>
      </w:r>
      <w:r>
        <w:t>que</w:t>
      </w:r>
      <w:r>
        <w:rPr>
          <w:spacing w:val="6"/>
        </w:rPr>
        <w:t xml:space="preserve"> </w:t>
      </w:r>
      <w:r>
        <w:t>dan</w:t>
      </w:r>
      <w:r>
        <w:rPr>
          <w:spacing w:val="9"/>
        </w:rPr>
        <w:t xml:space="preserve"> </w:t>
      </w:r>
      <w:r>
        <w:t>lugar</w:t>
      </w:r>
      <w:r>
        <w:rPr>
          <w:spacing w:val="4"/>
        </w:rPr>
        <w:t xml:space="preserve"> </w:t>
      </w:r>
      <w:r>
        <w:t>a</w:t>
      </w:r>
      <w:r>
        <w:rPr>
          <w:spacing w:val="-57"/>
        </w:rPr>
        <w:t xml:space="preserve"> </w:t>
      </w:r>
      <w:r>
        <w:t>6 ó 12 individuos conocidos como miracidios, los cuales tienen un margen de 48 a</w:t>
      </w:r>
      <w:r>
        <w:rPr>
          <w:spacing w:val="-57"/>
        </w:rPr>
        <w:t xml:space="preserve"> </w:t>
      </w:r>
      <w:r>
        <w:t>96</w:t>
      </w:r>
      <w:r>
        <w:rPr>
          <w:spacing w:val="-6"/>
        </w:rPr>
        <w:t xml:space="preserve"> </w:t>
      </w:r>
      <w:r>
        <w:t>horas</w:t>
      </w:r>
      <w:r>
        <w:rPr>
          <w:spacing w:val="-6"/>
        </w:rPr>
        <w:t xml:space="preserve"> </w:t>
      </w:r>
      <w:r>
        <w:t>para</w:t>
      </w:r>
      <w:r>
        <w:rPr>
          <w:spacing w:val="-7"/>
        </w:rPr>
        <w:t xml:space="preserve"> </w:t>
      </w:r>
      <w:r>
        <w:t>encontrar</w:t>
      </w:r>
      <w:r>
        <w:rPr>
          <w:spacing w:val="-4"/>
        </w:rPr>
        <w:t xml:space="preserve"> </w:t>
      </w:r>
      <w:r>
        <w:t>al</w:t>
      </w:r>
      <w:r>
        <w:rPr>
          <w:spacing w:val="-6"/>
        </w:rPr>
        <w:t xml:space="preserve"> </w:t>
      </w:r>
      <w:r>
        <w:t>hospedero</w:t>
      </w:r>
      <w:r>
        <w:rPr>
          <w:spacing w:val="-5"/>
        </w:rPr>
        <w:t xml:space="preserve"> </w:t>
      </w:r>
      <w:r>
        <w:t>intermediario;</w:t>
      </w:r>
      <w:r>
        <w:rPr>
          <w:spacing w:val="-6"/>
        </w:rPr>
        <w:t xml:space="preserve"> </w:t>
      </w:r>
      <w:r>
        <w:t>cuando</w:t>
      </w:r>
      <w:r>
        <w:rPr>
          <w:spacing w:val="-5"/>
        </w:rPr>
        <w:t xml:space="preserve"> </w:t>
      </w:r>
      <w:r>
        <w:t>lo localiza</w:t>
      </w:r>
      <w:r>
        <w:rPr>
          <w:spacing w:val="-5"/>
        </w:rPr>
        <w:t xml:space="preserve"> </w:t>
      </w:r>
      <w:r>
        <w:t>le</w:t>
      </w:r>
      <w:r>
        <w:rPr>
          <w:spacing w:val="-6"/>
        </w:rPr>
        <w:t xml:space="preserve"> </w:t>
      </w:r>
      <w:r>
        <w:t>perfora</w:t>
      </w:r>
      <w:r>
        <w:rPr>
          <w:spacing w:val="-7"/>
        </w:rPr>
        <w:t xml:space="preserve"> </w:t>
      </w:r>
      <w:r>
        <w:t>el</w:t>
      </w:r>
      <w:r>
        <w:rPr>
          <w:spacing w:val="-58"/>
        </w:rPr>
        <w:t xml:space="preserve"> </w:t>
      </w:r>
      <w:r>
        <w:t>cascarón y se va a la estructura que le funciona como hígado, transformándose de</w:t>
      </w:r>
      <w:r>
        <w:rPr>
          <w:spacing w:val="1"/>
        </w:rPr>
        <w:t xml:space="preserve"> </w:t>
      </w:r>
      <w:r>
        <w:t>miracidio a esporoquiste, posteriormente, pasa por las fases de Redia I y Redia II.</w:t>
      </w:r>
      <w:r>
        <w:rPr>
          <w:spacing w:val="1"/>
        </w:rPr>
        <w:t xml:space="preserve"> </w:t>
      </w:r>
      <w:r>
        <w:t>Una</w:t>
      </w:r>
      <w:r>
        <w:rPr>
          <w:spacing w:val="-10"/>
        </w:rPr>
        <w:t xml:space="preserve"> </w:t>
      </w:r>
      <w:r>
        <w:t>vez</w:t>
      </w:r>
      <w:r>
        <w:rPr>
          <w:spacing w:val="-7"/>
        </w:rPr>
        <w:t xml:space="preserve"> </w:t>
      </w:r>
      <w:r>
        <w:t>ocurridas</w:t>
      </w:r>
      <w:r>
        <w:rPr>
          <w:spacing w:val="-8"/>
        </w:rPr>
        <w:t xml:space="preserve"> </w:t>
      </w:r>
      <w:r>
        <w:t>estas</w:t>
      </w:r>
      <w:r>
        <w:rPr>
          <w:spacing w:val="-9"/>
        </w:rPr>
        <w:t xml:space="preserve"> </w:t>
      </w:r>
      <w:r>
        <w:t>fases,</w:t>
      </w:r>
      <w:r>
        <w:rPr>
          <w:spacing w:val="-8"/>
        </w:rPr>
        <w:t xml:space="preserve"> </w:t>
      </w:r>
      <w:r>
        <w:t>sale</w:t>
      </w:r>
      <w:r>
        <w:rPr>
          <w:spacing w:val="-9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t>caracol</w:t>
      </w:r>
      <w:r>
        <w:rPr>
          <w:spacing w:val="-6"/>
        </w:rPr>
        <w:t xml:space="preserve"> </w:t>
      </w:r>
      <w:r>
        <w:t>como</w:t>
      </w:r>
      <w:r>
        <w:rPr>
          <w:spacing w:val="-8"/>
        </w:rPr>
        <w:t xml:space="preserve"> </w:t>
      </w:r>
      <w:r>
        <w:t>cercaria,</w:t>
      </w:r>
      <w:r>
        <w:rPr>
          <w:spacing w:val="-9"/>
        </w:rPr>
        <w:t xml:space="preserve"> </w:t>
      </w:r>
      <w:r>
        <w:t>nada</w:t>
      </w:r>
      <w:r>
        <w:rPr>
          <w:spacing w:val="-6"/>
        </w:rPr>
        <w:t xml:space="preserve"> </w:t>
      </w:r>
      <w:r>
        <w:t>hasta</w:t>
      </w:r>
      <w:r>
        <w:rPr>
          <w:spacing w:val="-9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pasto</w:t>
      </w:r>
      <w:r>
        <w:rPr>
          <w:spacing w:val="-7"/>
        </w:rPr>
        <w:t xml:space="preserve"> </w:t>
      </w:r>
      <w:r>
        <w:t>en</w:t>
      </w:r>
      <w:r>
        <w:rPr>
          <w:spacing w:val="-58"/>
        </w:rPr>
        <w:t xml:space="preserve"> </w:t>
      </w:r>
      <w:r>
        <w:t>donde</w:t>
      </w:r>
      <w:r>
        <w:rPr>
          <w:spacing w:val="-2"/>
        </w:rPr>
        <w:t xml:space="preserve"> </w:t>
      </w:r>
      <w:r>
        <w:t>pierde</w:t>
      </w:r>
      <w:r>
        <w:rPr>
          <w:spacing w:val="-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cola</w:t>
      </w:r>
      <w:r>
        <w:rPr>
          <w:spacing w:val="-1"/>
        </w:rPr>
        <w:t xml:space="preserve"> </w:t>
      </w:r>
      <w:r>
        <w:t>transformándose</w:t>
      </w:r>
      <w:r>
        <w:rPr>
          <w:spacing w:val="-2"/>
        </w:rPr>
        <w:t xml:space="preserve"> </w:t>
      </w:r>
      <w:r>
        <w:t>en Metarcercaria.</w:t>
      </w:r>
      <w:r>
        <w:rPr>
          <w:spacing w:val="4"/>
        </w:rPr>
        <w:t xml:space="preserve"> </w:t>
      </w:r>
      <w:r>
        <w:t>(Soulsby, 2010)</w:t>
      </w:r>
    </w:p>
    <w:p w14:paraId="55D44729" w14:textId="77777777" w:rsidR="00BB1B31" w:rsidRDefault="00BB1B31">
      <w:pPr>
        <w:pStyle w:val="Textoindependiente"/>
        <w:rPr>
          <w:sz w:val="21"/>
        </w:rPr>
      </w:pPr>
    </w:p>
    <w:p w14:paraId="4BBAD32D" w14:textId="77777777" w:rsidR="00BB1B31" w:rsidRDefault="00FE65DE">
      <w:pPr>
        <w:pStyle w:val="Textoindependiente"/>
        <w:spacing w:line="360" w:lineRule="auto"/>
        <w:ind w:left="828" w:right="457"/>
        <w:jc w:val="both"/>
      </w:pPr>
      <w:r>
        <w:rPr>
          <w:b/>
        </w:rPr>
        <w:t xml:space="preserve">Patogenia: </w:t>
      </w:r>
      <w:r>
        <w:t>El poder patógeno de Fasciola hepática varía de acuerdo con algunos</w:t>
      </w:r>
      <w:r>
        <w:rPr>
          <w:spacing w:val="1"/>
        </w:rPr>
        <w:t xml:space="preserve"> </w:t>
      </w:r>
      <w:r>
        <w:t>factores; como son: especie de huésped (los ovinos son más susceptibles que</w:t>
      </w:r>
      <w:r>
        <w:rPr>
          <w:spacing w:val="1"/>
        </w:rPr>
        <w:t xml:space="preserve"> </w:t>
      </w:r>
      <w:r>
        <w:t>bovinos), la cantidad de metacercarios ingeridos y el grado de adaptación a la</w:t>
      </w:r>
      <w:r>
        <w:rPr>
          <w:spacing w:val="1"/>
        </w:rPr>
        <w:t xml:space="preserve"> </w:t>
      </w:r>
      <w:r>
        <w:t>primera</w:t>
      </w:r>
      <w:r>
        <w:rPr>
          <w:spacing w:val="1"/>
        </w:rPr>
        <w:t xml:space="preserve"> </w:t>
      </w:r>
      <w:r>
        <w:t>infestación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reinfestaciones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pueden</w:t>
      </w:r>
      <w:r>
        <w:rPr>
          <w:spacing w:val="1"/>
        </w:rPr>
        <w:t xml:space="preserve"> </w:t>
      </w:r>
      <w:r>
        <w:t>evidenciar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grado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parasitismo. La Fascioliasis aguda o crónica está causada por diferentes fases de</w:t>
      </w:r>
      <w:r>
        <w:rPr>
          <w:spacing w:val="1"/>
        </w:rPr>
        <w:t xml:space="preserve"> </w:t>
      </w:r>
      <w:r>
        <w:t>desarrollo de Fasciola en el hígado. La forma aguda se debe a la invasión masiva</w:t>
      </w:r>
      <w:r>
        <w:rPr>
          <w:spacing w:val="1"/>
        </w:rPr>
        <w:t xml:space="preserve"> </w:t>
      </w:r>
      <w:r>
        <w:t>de vermes jóvenes migrantes, que producen una inflamación aguda en el tejido</w:t>
      </w:r>
      <w:r>
        <w:rPr>
          <w:spacing w:val="1"/>
        </w:rPr>
        <w:t xml:space="preserve"> </w:t>
      </w:r>
      <w:r>
        <w:t>hepático que está situado en la zona de los conductos de perforación, en cuya</w:t>
      </w:r>
      <w:r>
        <w:rPr>
          <w:spacing w:val="1"/>
        </w:rPr>
        <w:t xml:space="preserve"> </w:t>
      </w:r>
      <w:r>
        <w:t>génesis, también participan los productos metabólicos tóxicos del parásito y de la</w:t>
      </w:r>
      <w:r>
        <w:rPr>
          <w:spacing w:val="1"/>
        </w:rPr>
        <w:t xml:space="preserve"> </w:t>
      </w:r>
      <w:r>
        <w:t>destrucción</w:t>
      </w:r>
      <w:r>
        <w:rPr>
          <w:spacing w:val="-1"/>
        </w:rPr>
        <w:t xml:space="preserve"> </w:t>
      </w:r>
      <w:r>
        <w:t>de las células</w:t>
      </w:r>
      <w:r>
        <w:rPr>
          <w:spacing w:val="2"/>
        </w:rPr>
        <w:t xml:space="preserve"> </w:t>
      </w:r>
      <w:r>
        <w:t>del huésped. (Rodríguez, 2013).</w:t>
      </w:r>
    </w:p>
    <w:p w14:paraId="594432AC" w14:textId="77777777" w:rsidR="00BB1B31" w:rsidRDefault="00BB1B31">
      <w:pPr>
        <w:pStyle w:val="Textoindependiente"/>
        <w:spacing w:before="8"/>
        <w:rPr>
          <w:sz w:val="20"/>
        </w:rPr>
      </w:pPr>
    </w:p>
    <w:p w14:paraId="2858DBB5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rPr>
          <w:b/>
        </w:rPr>
        <w:t>Alteraciones</w:t>
      </w:r>
      <w:r>
        <w:rPr>
          <w:b/>
          <w:spacing w:val="1"/>
        </w:rPr>
        <w:t xml:space="preserve"> </w:t>
      </w:r>
      <w:r>
        <w:rPr>
          <w:b/>
        </w:rPr>
        <w:t>Anatopatologicas:</w:t>
      </w:r>
      <w:r>
        <w:rPr>
          <w:b/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lesiones</w:t>
      </w:r>
      <w:r>
        <w:rPr>
          <w:spacing w:val="1"/>
        </w:rPr>
        <w:t xml:space="preserve"> </w:t>
      </w:r>
      <w:r>
        <w:t>causadas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formas</w:t>
      </w:r>
      <w:r>
        <w:rPr>
          <w:spacing w:val="1"/>
        </w:rPr>
        <w:t xml:space="preserve"> </w:t>
      </w:r>
      <w:r>
        <w:t>juveniles</w:t>
      </w:r>
      <w:r>
        <w:rPr>
          <w:spacing w:val="1"/>
        </w:rPr>
        <w:t xml:space="preserve"> </w:t>
      </w:r>
      <w:r>
        <w:t>después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infestación, se</w:t>
      </w:r>
      <w:r>
        <w:rPr>
          <w:spacing w:val="-5"/>
        </w:rPr>
        <w:t xml:space="preserve"> </w:t>
      </w:r>
      <w:r>
        <w:t>aprecian</w:t>
      </w:r>
      <w:r>
        <w:rPr>
          <w:spacing w:val="-4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trayectos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perforación</w:t>
      </w:r>
      <w:r>
        <w:rPr>
          <w:spacing w:val="-1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intestino</w:t>
      </w:r>
      <w:r>
        <w:rPr>
          <w:spacing w:val="-3"/>
        </w:rPr>
        <w:t xml:space="preserve"> </w:t>
      </w:r>
      <w:r>
        <w:t>y</w:t>
      </w:r>
      <w:r>
        <w:rPr>
          <w:spacing w:val="-58"/>
        </w:rPr>
        <w:t xml:space="preserve"> </w:t>
      </w:r>
      <w:r>
        <w:t>de la cápsula hepática, en ésta y en el peritoneo pariental, que se encuentra con</w:t>
      </w:r>
      <w:r>
        <w:rPr>
          <w:spacing w:val="1"/>
        </w:rPr>
        <w:t xml:space="preserve"> </w:t>
      </w:r>
      <w:r>
        <w:t>inflamación seroso fibrinosa y sin brillo, se observan focos hemorrágicos de hasta</w:t>
      </w:r>
      <w:r>
        <w:rPr>
          <w:spacing w:val="1"/>
        </w:rPr>
        <w:t xml:space="preserve"> </w:t>
      </w:r>
      <w:r>
        <w:t>3 mm. de grosor, el hígado tiene el cuadro de una hepatitis traumática aguda.</w:t>
      </w:r>
      <w:r>
        <w:rPr>
          <w:spacing w:val="1"/>
        </w:rPr>
        <w:t xml:space="preserve"> </w:t>
      </w:r>
      <w:r>
        <w:t>(Henrickson</w:t>
      </w:r>
      <w:r>
        <w:rPr>
          <w:spacing w:val="1"/>
        </w:rPr>
        <w:t xml:space="preserve"> </w:t>
      </w:r>
      <w:r>
        <w:t>et al, 2014).</w:t>
      </w:r>
    </w:p>
    <w:p w14:paraId="73F185D1" w14:textId="77777777" w:rsidR="00BB1B31" w:rsidRDefault="00BB1B31">
      <w:pPr>
        <w:pStyle w:val="Textoindependiente"/>
        <w:spacing w:before="11"/>
        <w:rPr>
          <w:sz w:val="20"/>
        </w:rPr>
      </w:pPr>
    </w:p>
    <w:p w14:paraId="13A7A5AE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rPr>
          <w:b/>
        </w:rPr>
        <w:t xml:space="preserve">Signos: </w:t>
      </w:r>
      <w:r>
        <w:t>Diarrea profusa persistente verdosa y mal oliente, deshidratación, edema</w:t>
      </w:r>
      <w:r>
        <w:rPr>
          <w:spacing w:val="1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mandíbula,</w:t>
      </w:r>
      <w:r>
        <w:rPr>
          <w:spacing w:val="-4"/>
        </w:rPr>
        <w:t xml:space="preserve"> </w:t>
      </w:r>
      <w:r>
        <w:t>anorexia,</w:t>
      </w:r>
      <w:r>
        <w:rPr>
          <w:spacing w:val="-4"/>
        </w:rPr>
        <w:t xml:space="preserve"> </w:t>
      </w:r>
      <w:r>
        <w:t>anemia,</w:t>
      </w:r>
      <w:r>
        <w:rPr>
          <w:spacing w:val="-4"/>
        </w:rPr>
        <w:t xml:space="preserve"> </w:t>
      </w:r>
      <w:r>
        <w:t>emaciación,</w:t>
      </w:r>
      <w:r>
        <w:rPr>
          <w:spacing w:val="-3"/>
        </w:rPr>
        <w:t xml:space="preserve"> </w:t>
      </w:r>
      <w:r>
        <w:t>postración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muerte.</w:t>
      </w:r>
      <w:r>
        <w:rPr>
          <w:spacing w:val="-4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fasciolasis</w:t>
      </w:r>
      <w:r>
        <w:rPr>
          <w:spacing w:val="-58"/>
        </w:rPr>
        <w:t xml:space="preserve"> </w:t>
      </w:r>
      <w:r>
        <w:t>puede</w:t>
      </w:r>
      <w:r>
        <w:rPr>
          <w:spacing w:val="1"/>
        </w:rPr>
        <w:t xml:space="preserve"> </w:t>
      </w:r>
      <w:r>
        <w:t>asociarse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bacterias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Clostridium,</w:t>
      </w:r>
      <w:r>
        <w:rPr>
          <w:spacing w:val="1"/>
        </w:rPr>
        <w:t xml:space="preserve"> </w:t>
      </w:r>
      <w:r>
        <w:t>haciendo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cuadro</w:t>
      </w:r>
      <w:r>
        <w:rPr>
          <w:spacing w:val="1"/>
        </w:rPr>
        <w:t xml:space="preserve"> </w:t>
      </w:r>
      <w:r>
        <w:t>clínico</w:t>
      </w:r>
      <w:r>
        <w:rPr>
          <w:spacing w:val="-57"/>
        </w:rPr>
        <w:t xml:space="preserve"> </w:t>
      </w:r>
      <w:r>
        <w:t>confuso.</w:t>
      </w:r>
      <w:r>
        <w:rPr>
          <w:spacing w:val="-2"/>
        </w:rPr>
        <w:t xml:space="preserve"> </w:t>
      </w:r>
      <w:r>
        <w:t>(Buxadé, 2014).</w:t>
      </w:r>
    </w:p>
    <w:p w14:paraId="218BB657" w14:textId="77777777" w:rsidR="00BB1B31" w:rsidRDefault="00BB1B31">
      <w:pPr>
        <w:pStyle w:val="Textoindependiente"/>
        <w:spacing w:before="10"/>
        <w:rPr>
          <w:sz w:val="20"/>
        </w:rPr>
      </w:pPr>
    </w:p>
    <w:p w14:paraId="07DEEEF1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rPr>
          <w:b/>
        </w:rPr>
        <w:t>Diagnóstico:</w:t>
      </w:r>
      <w:r>
        <w:rPr>
          <w:b/>
          <w:spacing w:val="1"/>
        </w:rPr>
        <w:t xml:space="preserve"> </w:t>
      </w:r>
      <w:r>
        <w:t>Historia</w:t>
      </w:r>
      <w:r>
        <w:rPr>
          <w:spacing w:val="1"/>
        </w:rPr>
        <w:t xml:space="preserve"> </w:t>
      </w:r>
      <w:r>
        <w:t>clínica,</w:t>
      </w:r>
      <w:r>
        <w:rPr>
          <w:spacing w:val="1"/>
        </w:rPr>
        <w:t xml:space="preserve"> </w:t>
      </w:r>
      <w:r>
        <w:t>cuadro</w:t>
      </w:r>
      <w:r>
        <w:rPr>
          <w:spacing w:val="1"/>
        </w:rPr>
        <w:t xml:space="preserve"> </w:t>
      </w:r>
      <w:r>
        <w:t>clínico,</w:t>
      </w:r>
      <w:r>
        <w:rPr>
          <w:spacing w:val="1"/>
        </w:rPr>
        <w:t xml:space="preserve"> </w:t>
      </w:r>
      <w:r>
        <w:t>examen</w:t>
      </w:r>
      <w:r>
        <w:rPr>
          <w:spacing w:val="1"/>
        </w:rPr>
        <w:t xml:space="preserve"> </w:t>
      </w:r>
      <w:r>
        <w:t>coproparasitoscópico,</w:t>
      </w:r>
      <w:r>
        <w:rPr>
          <w:spacing w:val="1"/>
        </w:rPr>
        <w:t xml:space="preserve"> </w:t>
      </w:r>
      <w:r>
        <w:t>técnica</w:t>
      </w:r>
      <w:r>
        <w:rPr>
          <w:spacing w:val="31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sedimentación,</w:t>
      </w:r>
      <w:r>
        <w:rPr>
          <w:spacing w:val="33"/>
        </w:rPr>
        <w:t xml:space="preserve"> </w:t>
      </w:r>
      <w:r>
        <w:t>examen</w:t>
      </w:r>
      <w:r>
        <w:rPr>
          <w:spacing w:val="32"/>
        </w:rPr>
        <w:t xml:space="preserve"> </w:t>
      </w:r>
      <w:r>
        <w:t>bioquímico</w:t>
      </w:r>
      <w:r>
        <w:rPr>
          <w:spacing w:val="33"/>
        </w:rPr>
        <w:t xml:space="preserve"> </w:t>
      </w:r>
      <w:r>
        <w:t>y</w:t>
      </w:r>
      <w:r>
        <w:rPr>
          <w:spacing w:val="33"/>
        </w:rPr>
        <w:t xml:space="preserve"> </w:t>
      </w:r>
      <w:r>
        <w:t>citológico,</w:t>
      </w:r>
      <w:r>
        <w:rPr>
          <w:spacing w:val="33"/>
        </w:rPr>
        <w:t xml:space="preserve"> </w:t>
      </w:r>
      <w:r>
        <w:t>diagnóstico</w:t>
      </w:r>
    </w:p>
    <w:p w14:paraId="0E814408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101BAE64" w14:textId="77777777" w:rsidR="00BB1B31" w:rsidRDefault="00FE65DE">
      <w:pPr>
        <w:pStyle w:val="Textoindependiente"/>
        <w:spacing w:before="102" w:line="360" w:lineRule="auto"/>
        <w:ind w:left="828" w:right="462"/>
        <w:jc w:val="both"/>
      </w:pPr>
      <w:r>
        <w:lastRenderedPageBreak/>
        <w:t>inmunológico, necropsia: hígado duro, con "carreteras" blancuzcas (lo blanco es</w:t>
      </w:r>
      <w:r>
        <w:rPr>
          <w:spacing w:val="1"/>
        </w:rPr>
        <w:t xml:space="preserve"> </w:t>
      </w:r>
      <w:r>
        <w:t>debido</w:t>
      </w:r>
      <w:r>
        <w:rPr>
          <w:spacing w:val="-3"/>
        </w:rPr>
        <w:t xml:space="preserve"> </w:t>
      </w:r>
      <w:r>
        <w:t>al calcio</w:t>
      </w:r>
      <w:r>
        <w:rPr>
          <w:spacing w:val="-3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acumula</w:t>
      </w:r>
      <w:r>
        <w:rPr>
          <w:spacing w:val="-4"/>
        </w:rPr>
        <w:t xml:space="preserve"> </w:t>
      </w:r>
      <w:r>
        <w:t>junto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los fibroblastos)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presencia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fasciolas</w:t>
      </w:r>
      <w:r>
        <w:rPr>
          <w:spacing w:val="-57"/>
        </w:rPr>
        <w:t xml:space="preserve"> </w:t>
      </w:r>
      <w:r>
        <w:t>juveniles</w:t>
      </w:r>
      <w:r>
        <w:rPr>
          <w:spacing w:val="-1"/>
        </w:rPr>
        <w:t xml:space="preserve"> </w:t>
      </w:r>
      <w:r>
        <w:t>y/o adultas.</w:t>
      </w:r>
    </w:p>
    <w:p w14:paraId="10FDF0BF" w14:textId="77777777" w:rsidR="00BB1B31" w:rsidRDefault="00BB1B31">
      <w:pPr>
        <w:pStyle w:val="Textoindependiente"/>
        <w:spacing w:before="9"/>
        <w:rPr>
          <w:sz w:val="20"/>
        </w:rPr>
      </w:pPr>
    </w:p>
    <w:p w14:paraId="79098E9F" w14:textId="77777777" w:rsidR="00BB1B31" w:rsidRDefault="00FE65DE">
      <w:pPr>
        <w:pStyle w:val="Ttulo2"/>
        <w:numPr>
          <w:ilvl w:val="2"/>
          <w:numId w:val="16"/>
        </w:numPr>
        <w:tabs>
          <w:tab w:val="left" w:pos="1549"/>
        </w:tabs>
        <w:ind w:left="1548" w:hanging="721"/>
      </w:pPr>
      <w:bookmarkStart w:id="26" w:name="_bookmark25"/>
      <w:bookmarkEnd w:id="26"/>
      <w:r>
        <w:t>Ascaris</w:t>
      </w:r>
      <w:r>
        <w:rPr>
          <w:spacing w:val="-4"/>
        </w:rPr>
        <w:t xml:space="preserve"> </w:t>
      </w:r>
      <w:r>
        <w:t>suum</w:t>
      </w:r>
    </w:p>
    <w:p w14:paraId="7EB175A6" w14:textId="77777777" w:rsidR="00BB1B31" w:rsidRDefault="00BB1B31">
      <w:pPr>
        <w:pStyle w:val="Textoindependiente"/>
        <w:rPr>
          <w:b/>
          <w:sz w:val="33"/>
        </w:rPr>
      </w:pPr>
    </w:p>
    <w:p w14:paraId="78FB664D" w14:textId="77777777" w:rsidR="00BB1B31" w:rsidRDefault="00FE65DE">
      <w:pPr>
        <w:pStyle w:val="Textoindependiente"/>
        <w:spacing w:line="360" w:lineRule="auto"/>
        <w:ind w:left="828" w:right="463"/>
        <w:jc w:val="both"/>
      </w:pPr>
      <w:r>
        <w:t>Los ascáridos se encuentran entre los nematodos parásitos más grandes y más</w:t>
      </w:r>
      <w:r>
        <w:rPr>
          <w:spacing w:val="1"/>
        </w:rPr>
        <w:t xml:space="preserve"> </w:t>
      </w:r>
      <w:r>
        <w:t>comunes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infectan</w:t>
      </w:r>
      <w:r>
        <w:rPr>
          <w:spacing w:val="61"/>
        </w:rPr>
        <w:t xml:space="preserve"> </w:t>
      </w:r>
      <w:r>
        <w:t>el</w:t>
      </w:r>
      <w:r>
        <w:rPr>
          <w:spacing w:val="61"/>
        </w:rPr>
        <w:t xml:space="preserve"> </w:t>
      </w:r>
      <w:r>
        <w:t>tracto</w:t>
      </w:r>
      <w:r>
        <w:rPr>
          <w:spacing w:val="61"/>
        </w:rPr>
        <w:t xml:space="preserve"> </w:t>
      </w:r>
      <w:r>
        <w:t>digestivo</w:t>
      </w:r>
      <w:r>
        <w:rPr>
          <w:spacing w:val="61"/>
        </w:rPr>
        <w:t xml:space="preserve"> </w:t>
      </w:r>
      <w:r>
        <w:t>de</w:t>
      </w:r>
      <w:r>
        <w:rPr>
          <w:spacing w:val="61"/>
        </w:rPr>
        <w:t xml:space="preserve"> </w:t>
      </w:r>
      <w:r>
        <w:t>los</w:t>
      </w:r>
      <w:r>
        <w:rPr>
          <w:spacing w:val="61"/>
        </w:rPr>
        <w:t xml:space="preserve"> </w:t>
      </w:r>
      <w:r>
        <w:t>animales</w:t>
      </w:r>
      <w:r>
        <w:rPr>
          <w:spacing w:val="61"/>
        </w:rPr>
        <w:t xml:space="preserve"> </w:t>
      </w:r>
      <w:r>
        <w:t>domésticos.</w:t>
      </w:r>
      <w:r>
        <w:rPr>
          <w:spacing w:val="1"/>
        </w:rPr>
        <w:t xml:space="preserve"> </w:t>
      </w:r>
      <w:r>
        <w:t>(Soulsby, 2010)</w:t>
      </w:r>
    </w:p>
    <w:p w14:paraId="5F9081B2" w14:textId="77777777" w:rsidR="00BB1B31" w:rsidRDefault="00BB1B31">
      <w:pPr>
        <w:pStyle w:val="Textoindependiente"/>
        <w:spacing w:before="9"/>
        <w:rPr>
          <w:sz w:val="20"/>
        </w:rPr>
      </w:pPr>
    </w:p>
    <w:p w14:paraId="45CC6EE4" w14:textId="77777777" w:rsidR="00BB1B31" w:rsidRDefault="00FE65DE">
      <w:pPr>
        <w:pStyle w:val="Textoindependiente"/>
        <w:spacing w:before="1" w:line="360" w:lineRule="auto"/>
        <w:ind w:left="828" w:right="457"/>
        <w:jc w:val="both"/>
      </w:pPr>
      <w:r>
        <w:rPr>
          <w:b/>
        </w:rPr>
        <w:t xml:space="preserve">Morfología: </w:t>
      </w:r>
      <w:r>
        <w:t>Los vermes encontrados en los animales domésticos alcanzan desde</w:t>
      </w:r>
      <w:r>
        <w:rPr>
          <w:spacing w:val="1"/>
        </w:rPr>
        <w:t xml:space="preserve"> </w:t>
      </w:r>
      <w:r>
        <w:t>pocos centímetros hasta los 60 cm de tamaño. La boca está rodeada por tres labios</w:t>
      </w:r>
      <w:r>
        <w:rPr>
          <w:spacing w:val="-57"/>
        </w:rPr>
        <w:t xml:space="preserve"> </w:t>
      </w:r>
      <w:r>
        <w:t>carnosos, uno dorsal y dos subventrales, y la cola del macho suele estar curvada</w:t>
      </w:r>
      <w:r>
        <w:rPr>
          <w:spacing w:val="1"/>
        </w:rPr>
        <w:t xml:space="preserve"> </w:t>
      </w:r>
      <w:r>
        <w:t>ventralmente. Algunos géneros tienen alas cervicales laterales que hacen que el</w:t>
      </w:r>
      <w:r>
        <w:rPr>
          <w:spacing w:val="1"/>
        </w:rPr>
        <w:t xml:space="preserve"> </w:t>
      </w:r>
      <w:r>
        <w:t>extremo</w:t>
      </w:r>
      <w:r>
        <w:rPr>
          <w:spacing w:val="-7"/>
        </w:rPr>
        <w:t xml:space="preserve"> </w:t>
      </w:r>
      <w:r>
        <w:t>anterior</w:t>
      </w:r>
      <w:r>
        <w:rPr>
          <w:spacing w:val="-6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verme</w:t>
      </w:r>
      <w:r>
        <w:rPr>
          <w:spacing w:val="-7"/>
        </w:rPr>
        <w:t xml:space="preserve"> </w:t>
      </w:r>
      <w:r>
        <w:t>parezca</w:t>
      </w:r>
      <w:r>
        <w:rPr>
          <w:spacing w:val="-7"/>
        </w:rPr>
        <w:t xml:space="preserve"> </w:t>
      </w:r>
      <w:r>
        <w:t>una</w:t>
      </w:r>
      <w:r>
        <w:rPr>
          <w:spacing w:val="-7"/>
        </w:rPr>
        <w:t xml:space="preserve"> </w:t>
      </w:r>
      <w:r>
        <w:t>punta</w:t>
      </w:r>
      <w:r>
        <w:rPr>
          <w:spacing w:val="-7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flecha,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ahí</w:t>
      </w:r>
      <w:r>
        <w:rPr>
          <w:spacing w:val="-6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ambos</w:t>
      </w:r>
      <w:r>
        <w:rPr>
          <w:spacing w:val="-3"/>
        </w:rPr>
        <w:t xml:space="preserve"> </w:t>
      </w:r>
      <w:r>
        <w:t>nombres</w:t>
      </w:r>
      <w:r>
        <w:rPr>
          <w:spacing w:val="-58"/>
        </w:rPr>
        <w:t xml:space="preserve"> </w:t>
      </w:r>
      <w:r>
        <w:t>genéricos</w:t>
      </w:r>
      <w:r>
        <w:rPr>
          <w:spacing w:val="-1"/>
        </w:rPr>
        <w:t xml:space="preserve"> </w:t>
      </w:r>
      <w:r>
        <w:t>sean Toxocara y Toxascaris.</w:t>
      </w:r>
      <w:r>
        <w:rPr>
          <w:spacing w:val="4"/>
        </w:rPr>
        <w:t xml:space="preserve"> </w:t>
      </w:r>
      <w:r>
        <w:t>(Mena,</w:t>
      </w:r>
      <w:r>
        <w:rPr>
          <w:spacing w:val="-1"/>
        </w:rPr>
        <w:t xml:space="preserve"> </w:t>
      </w:r>
      <w:r>
        <w:t>2018).</w:t>
      </w:r>
    </w:p>
    <w:p w14:paraId="4EC709E1" w14:textId="77777777" w:rsidR="00BB1B31" w:rsidRDefault="00BB1B31">
      <w:pPr>
        <w:pStyle w:val="Textoindependiente"/>
        <w:spacing w:before="10"/>
        <w:rPr>
          <w:sz w:val="20"/>
        </w:rPr>
      </w:pPr>
    </w:p>
    <w:p w14:paraId="44D2C98A" w14:textId="77777777" w:rsidR="00BB1B31" w:rsidRDefault="00FE65DE">
      <w:pPr>
        <w:pStyle w:val="Textoindependiente"/>
        <w:spacing w:line="360" w:lineRule="auto"/>
        <w:ind w:left="828" w:right="456"/>
        <w:jc w:val="both"/>
      </w:pPr>
      <w:r>
        <w:rPr>
          <w:b/>
        </w:rPr>
        <w:t xml:space="preserve">Ciclo biológico: </w:t>
      </w:r>
      <w:r>
        <w:t>Los ascáridos encontrados en los animales domésticos se han</w:t>
      </w:r>
      <w:r>
        <w:rPr>
          <w:spacing w:val="1"/>
        </w:rPr>
        <w:t xml:space="preserve"> </w:t>
      </w:r>
      <w:r>
        <w:t>adaptado</w:t>
      </w:r>
      <w:r>
        <w:rPr>
          <w:spacing w:val="-14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su</w:t>
      </w:r>
      <w:r>
        <w:rPr>
          <w:spacing w:val="-13"/>
        </w:rPr>
        <w:t xml:space="preserve"> </w:t>
      </w:r>
      <w:r>
        <w:t>existencia</w:t>
      </w:r>
      <w:r>
        <w:rPr>
          <w:spacing w:val="-13"/>
        </w:rPr>
        <w:t xml:space="preserve"> </w:t>
      </w:r>
      <w:r>
        <w:t>terrestre</w:t>
      </w:r>
      <w:r>
        <w:rPr>
          <w:spacing w:val="-14"/>
        </w:rPr>
        <w:t xml:space="preserve"> </w:t>
      </w:r>
      <w:r>
        <w:t>cambiando</w:t>
      </w:r>
      <w:r>
        <w:rPr>
          <w:spacing w:val="-13"/>
        </w:rPr>
        <w:t xml:space="preserve"> </w:t>
      </w:r>
      <w:r>
        <w:t>el</w:t>
      </w:r>
      <w:r>
        <w:rPr>
          <w:spacing w:val="-13"/>
        </w:rPr>
        <w:t xml:space="preserve"> </w:t>
      </w:r>
      <w:r>
        <w:t>patrón</w:t>
      </w:r>
      <w:r>
        <w:rPr>
          <w:spacing w:val="-13"/>
        </w:rPr>
        <w:t xml:space="preserve"> </w:t>
      </w:r>
      <w:r>
        <w:t>típico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ciclo</w:t>
      </w:r>
      <w:r>
        <w:rPr>
          <w:spacing w:val="-13"/>
        </w:rPr>
        <w:t xml:space="preserve"> </w:t>
      </w:r>
      <w:r>
        <w:t>biológico.</w:t>
      </w:r>
      <w:r>
        <w:rPr>
          <w:spacing w:val="-12"/>
        </w:rPr>
        <w:t xml:space="preserve"> </w:t>
      </w:r>
      <w:r>
        <w:t>Así,</w:t>
      </w:r>
      <w:r>
        <w:rPr>
          <w:spacing w:val="-58"/>
        </w:rPr>
        <w:t xml:space="preserve"> </w:t>
      </w:r>
      <w:r>
        <w:t>los ciclos biológicos de los ascáridos en los animales domésticos son directos, con</w:t>
      </w:r>
      <w:r>
        <w:rPr>
          <w:spacing w:val="-57"/>
        </w:rPr>
        <w:t xml:space="preserve"> </w:t>
      </w:r>
      <w:r>
        <w:t>o sin migraciones por el cuerpo del hospedador, o por las vías transplacentaria o</w:t>
      </w:r>
      <w:r>
        <w:rPr>
          <w:spacing w:val="1"/>
        </w:rPr>
        <w:t xml:space="preserve"> </w:t>
      </w:r>
      <w:r>
        <w:t>lactogénica.</w:t>
      </w:r>
      <w:r>
        <w:rPr>
          <w:spacing w:val="1"/>
        </w:rPr>
        <w:t xml:space="preserve"> </w:t>
      </w:r>
      <w:r>
        <w:t>Otra adaptación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entorno</w:t>
      </w:r>
      <w:r>
        <w:rPr>
          <w:spacing w:val="1"/>
        </w:rPr>
        <w:t xml:space="preserve"> </w:t>
      </w:r>
      <w:r>
        <w:t>terrestre ha sido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desarrollo</w:t>
      </w:r>
      <w:r>
        <w:rPr>
          <w:spacing w:val="1"/>
        </w:rPr>
        <w:t xml:space="preserve"> </w:t>
      </w:r>
      <w:r>
        <w:t>de una</w:t>
      </w:r>
      <w:r>
        <w:rPr>
          <w:spacing w:val="1"/>
        </w:rPr>
        <w:t xml:space="preserve"> </w:t>
      </w:r>
      <w:r>
        <w:t>cubierta del huevo capaz de resistir ambientes extremadamente duros. (Rodríguez,</w:t>
      </w:r>
      <w:r>
        <w:rPr>
          <w:spacing w:val="-57"/>
        </w:rPr>
        <w:t xml:space="preserve"> </w:t>
      </w:r>
      <w:r>
        <w:t>2013).</w:t>
      </w:r>
    </w:p>
    <w:p w14:paraId="658A93F0" w14:textId="77777777" w:rsidR="00BB1B31" w:rsidRDefault="00BB1B31">
      <w:pPr>
        <w:pStyle w:val="Textoindependiente"/>
        <w:spacing w:before="9"/>
        <w:rPr>
          <w:sz w:val="20"/>
        </w:rPr>
      </w:pPr>
    </w:p>
    <w:p w14:paraId="105A521B" w14:textId="77777777" w:rsidR="00BB1B31" w:rsidRDefault="00FE65DE">
      <w:pPr>
        <w:pStyle w:val="Textoindependiente"/>
        <w:spacing w:line="360" w:lineRule="auto"/>
        <w:ind w:left="828" w:right="457"/>
        <w:jc w:val="both"/>
      </w:pPr>
      <w:r>
        <w:rPr>
          <w:b/>
        </w:rPr>
        <w:t xml:space="preserve">Epidemiologia: </w:t>
      </w:r>
      <w:r>
        <w:t>Los huevos de ascáridos son extraordinariamente resistentes a los</w:t>
      </w:r>
      <w:r>
        <w:rPr>
          <w:spacing w:val="-57"/>
        </w:rPr>
        <w:t xml:space="preserve"> </w:t>
      </w:r>
      <w:r>
        <w:t>agentes químicos y físicos. El factor más importante a tener en cuenta en relación</w:t>
      </w:r>
      <w:r>
        <w:rPr>
          <w:spacing w:val="1"/>
        </w:rPr>
        <w:t xml:space="preserve"> </w:t>
      </w:r>
      <w:r>
        <w:t>con la epidemiología de los ascáridos es que los huevos permanecen infectantes en</w:t>
      </w:r>
      <w:r>
        <w:rPr>
          <w:spacing w:val="-58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suelo durante muchos</w:t>
      </w:r>
      <w:r>
        <w:rPr>
          <w:spacing w:val="2"/>
        </w:rPr>
        <w:t xml:space="preserve"> </w:t>
      </w:r>
      <w:r>
        <w:t>años.</w:t>
      </w:r>
      <w:r>
        <w:rPr>
          <w:spacing w:val="1"/>
        </w:rPr>
        <w:t xml:space="preserve"> </w:t>
      </w:r>
      <w:r>
        <w:t>(Buxadé, 2014).</w:t>
      </w:r>
    </w:p>
    <w:p w14:paraId="740C8935" w14:textId="77777777" w:rsidR="00BB1B31" w:rsidRDefault="00BB1B31">
      <w:pPr>
        <w:pStyle w:val="Textoindependiente"/>
        <w:spacing w:before="11"/>
        <w:rPr>
          <w:sz w:val="20"/>
        </w:rPr>
      </w:pPr>
    </w:p>
    <w:p w14:paraId="1FF8A753" w14:textId="77777777" w:rsidR="00BB1B31" w:rsidRDefault="00FE65DE">
      <w:pPr>
        <w:pStyle w:val="Textoindependiente"/>
        <w:spacing w:line="360" w:lineRule="auto"/>
        <w:ind w:left="828" w:right="462"/>
        <w:jc w:val="both"/>
      </w:pPr>
      <w:r>
        <w:rPr>
          <w:b/>
        </w:rPr>
        <w:t xml:space="preserve">Identificación: </w:t>
      </w:r>
      <w:r>
        <w:t>A efectos de identificación práctica, los ascáridos adultos son</w:t>
      </w:r>
      <w:r>
        <w:rPr>
          <w:spacing w:val="1"/>
        </w:rPr>
        <w:t xml:space="preserve"> </w:t>
      </w:r>
      <w:r>
        <w:t>bastante específicos de su hospedador. Es decir, Ascaris suum infecta a cerdos,</w:t>
      </w:r>
      <w:r>
        <w:rPr>
          <w:spacing w:val="1"/>
        </w:rPr>
        <w:t xml:space="preserve"> </w:t>
      </w:r>
      <w:r>
        <w:t>Parascaris</w:t>
      </w:r>
      <w:r>
        <w:rPr>
          <w:spacing w:val="1"/>
        </w:rPr>
        <w:t xml:space="preserve"> </w:t>
      </w:r>
      <w:r>
        <w:t>equorum</w:t>
      </w:r>
      <w:r>
        <w:rPr>
          <w:spacing w:val="1"/>
        </w:rPr>
        <w:t xml:space="preserve"> </w:t>
      </w:r>
      <w:r>
        <w:t>infecta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caballos,</w:t>
      </w:r>
      <w:r>
        <w:rPr>
          <w:spacing w:val="1"/>
        </w:rPr>
        <w:t xml:space="preserve"> </w:t>
      </w:r>
      <w:r>
        <w:t>Toxocara</w:t>
      </w:r>
      <w:r>
        <w:rPr>
          <w:spacing w:val="1"/>
        </w:rPr>
        <w:t xml:space="preserve"> </w:t>
      </w:r>
      <w:r>
        <w:t>vitulorum</w:t>
      </w:r>
      <w:r>
        <w:rPr>
          <w:spacing w:val="1"/>
        </w:rPr>
        <w:t xml:space="preserve"> </w:t>
      </w:r>
      <w:r>
        <w:t>infecta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vacuno,</w:t>
      </w:r>
      <w:r>
        <w:rPr>
          <w:spacing w:val="1"/>
        </w:rPr>
        <w:t xml:space="preserve"> </w:t>
      </w:r>
      <w:r>
        <w:t>Toxocara</w:t>
      </w:r>
      <w:r>
        <w:rPr>
          <w:spacing w:val="-2"/>
        </w:rPr>
        <w:t xml:space="preserve"> </w:t>
      </w:r>
      <w:r>
        <w:t>canis</w:t>
      </w:r>
      <w:r>
        <w:rPr>
          <w:spacing w:val="-1"/>
        </w:rPr>
        <w:t xml:space="preserve"> </w:t>
      </w:r>
      <w:r>
        <w:t>infecta a</w:t>
      </w:r>
      <w:r>
        <w:rPr>
          <w:spacing w:val="-1"/>
        </w:rPr>
        <w:t xml:space="preserve"> </w:t>
      </w:r>
      <w:r>
        <w:t>perros, y</w:t>
      </w:r>
      <w:r>
        <w:rPr>
          <w:spacing w:val="-1"/>
        </w:rPr>
        <w:t xml:space="preserve"> </w:t>
      </w:r>
      <w:r>
        <w:t>Toxocara</w:t>
      </w:r>
      <w:r>
        <w:rPr>
          <w:spacing w:val="-1"/>
        </w:rPr>
        <w:t xml:space="preserve"> </w:t>
      </w:r>
      <w:r>
        <w:t>cati</w:t>
      </w:r>
      <w:r>
        <w:rPr>
          <w:spacing w:val="-1"/>
        </w:rPr>
        <w:t xml:space="preserve"> </w:t>
      </w:r>
      <w:r>
        <w:t>infecta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gatos.</w:t>
      </w:r>
      <w:r>
        <w:rPr>
          <w:spacing w:val="4"/>
        </w:rPr>
        <w:t xml:space="preserve"> </w:t>
      </w:r>
      <w:r>
        <w:t>(Díaz,</w:t>
      </w:r>
      <w:r>
        <w:rPr>
          <w:spacing w:val="-1"/>
        </w:rPr>
        <w:t xml:space="preserve"> </w:t>
      </w:r>
      <w:r>
        <w:t>2016).</w:t>
      </w:r>
    </w:p>
    <w:p w14:paraId="2137D260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758E81B1" w14:textId="77777777" w:rsidR="00BB1B31" w:rsidRDefault="00FE65DE">
      <w:pPr>
        <w:pStyle w:val="Ttulo2"/>
        <w:numPr>
          <w:ilvl w:val="1"/>
          <w:numId w:val="16"/>
        </w:numPr>
        <w:tabs>
          <w:tab w:val="left" w:pos="1249"/>
        </w:tabs>
        <w:spacing w:before="102"/>
        <w:ind w:left="1248" w:hanging="421"/>
      </w:pPr>
      <w:bookmarkStart w:id="27" w:name="_bookmark26"/>
      <w:bookmarkEnd w:id="27"/>
      <w:r>
        <w:lastRenderedPageBreak/>
        <w:t>Técnicas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diagnostico</w:t>
      </w:r>
    </w:p>
    <w:p w14:paraId="771254D0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154CB6F6" w14:textId="77777777" w:rsidR="00BB1B31" w:rsidRDefault="00FE65DE">
      <w:pPr>
        <w:pStyle w:val="Ttulo2"/>
        <w:numPr>
          <w:ilvl w:val="2"/>
          <w:numId w:val="16"/>
        </w:numPr>
        <w:tabs>
          <w:tab w:val="left" w:pos="1429"/>
        </w:tabs>
        <w:ind w:left="1428" w:hanging="601"/>
      </w:pPr>
      <w:bookmarkStart w:id="28" w:name="_bookmark27"/>
      <w:bookmarkEnd w:id="28"/>
      <w:r>
        <w:t>Método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flotación</w:t>
      </w:r>
    </w:p>
    <w:p w14:paraId="3B13B789" w14:textId="77777777" w:rsidR="00BB1B31" w:rsidRDefault="00BB1B31">
      <w:pPr>
        <w:pStyle w:val="Textoindependiente"/>
        <w:rPr>
          <w:b/>
          <w:sz w:val="33"/>
        </w:rPr>
      </w:pPr>
    </w:p>
    <w:p w14:paraId="7E74D723" w14:textId="77777777" w:rsidR="00BB1B31" w:rsidRDefault="00FE65DE">
      <w:pPr>
        <w:pStyle w:val="Prrafodelista"/>
        <w:numPr>
          <w:ilvl w:val="0"/>
          <w:numId w:val="14"/>
        </w:numPr>
        <w:tabs>
          <w:tab w:val="left" w:pos="949"/>
        </w:tabs>
        <w:ind w:left="948" w:hanging="121"/>
        <w:rPr>
          <w:sz w:val="24"/>
        </w:rPr>
      </w:pPr>
      <w:r>
        <w:rPr>
          <w:sz w:val="24"/>
        </w:rPr>
        <w:t>Separar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la muestra</w:t>
      </w:r>
      <w:r>
        <w:rPr>
          <w:spacing w:val="-1"/>
          <w:sz w:val="24"/>
        </w:rPr>
        <w:t xml:space="preserve"> </w:t>
      </w:r>
      <w:r>
        <w:rPr>
          <w:sz w:val="24"/>
        </w:rPr>
        <w:t>2-5 g. de</w:t>
      </w:r>
      <w:r>
        <w:rPr>
          <w:spacing w:val="-1"/>
          <w:sz w:val="24"/>
        </w:rPr>
        <w:t xml:space="preserve"> </w:t>
      </w:r>
      <w:r>
        <w:rPr>
          <w:sz w:val="24"/>
        </w:rPr>
        <w:t>heces en un recipiente.</w:t>
      </w:r>
    </w:p>
    <w:p w14:paraId="636E47C8" w14:textId="77777777" w:rsidR="00BB1B31" w:rsidRDefault="00BB1B31">
      <w:pPr>
        <w:pStyle w:val="Textoindependiente"/>
        <w:spacing w:before="4"/>
        <w:rPr>
          <w:sz w:val="22"/>
        </w:rPr>
      </w:pPr>
    </w:p>
    <w:p w14:paraId="18C4BD6B" w14:textId="77777777" w:rsidR="00BB1B31" w:rsidRDefault="00FE65DE">
      <w:pPr>
        <w:pStyle w:val="Prrafodelista"/>
        <w:numPr>
          <w:ilvl w:val="0"/>
          <w:numId w:val="14"/>
        </w:numPr>
        <w:tabs>
          <w:tab w:val="left" w:pos="949"/>
        </w:tabs>
        <w:ind w:left="948" w:hanging="121"/>
        <w:rPr>
          <w:sz w:val="24"/>
        </w:rPr>
      </w:pPr>
      <w:r>
        <w:rPr>
          <w:sz w:val="24"/>
        </w:rPr>
        <w:t>Agregar</w:t>
      </w:r>
      <w:r>
        <w:rPr>
          <w:spacing w:val="-1"/>
          <w:sz w:val="24"/>
        </w:rPr>
        <w:t xml:space="preserve"> </w:t>
      </w:r>
      <w:r>
        <w:rPr>
          <w:sz w:val="24"/>
        </w:rPr>
        <w:t>15</w:t>
      </w:r>
      <w:r>
        <w:rPr>
          <w:spacing w:val="-1"/>
          <w:sz w:val="24"/>
        </w:rPr>
        <w:t xml:space="preserve"> </w:t>
      </w:r>
      <w:r>
        <w:rPr>
          <w:sz w:val="24"/>
        </w:rPr>
        <w:t>ml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solución</w:t>
      </w:r>
      <w:r>
        <w:rPr>
          <w:spacing w:val="-1"/>
          <w:sz w:val="24"/>
        </w:rPr>
        <w:t xml:space="preserve"> </w:t>
      </w:r>
      <w:r>
        <w:rPr>
          <w:sz w:val="24"/>
        </w:rPr>
        <w:t>salina</w:t>
      </w:r>
      <w:r>
        <w:rPr>
          <w:spacing w:val="-2"/>
          <w:sz w:val="24"/>
        </w:rPr>
        <w:t xml:space="preserve"> </w:t>
      </w:r>
      <w:r>
        <w:rPr>
          <w:sz w:val="24"/>
        </w:rPr>
        <w:t>saturada.</w:t>
      </w:r>
    </w:p>
    <w:p w14:paraId="4EA36BB7" w14:textId="77777777" w:rsidR="00BB1B31" w:rsidRDefault="00BB1B31">
      <w:pPr>
        <w:pStyle w:val="Textoindependiente"/>
        <w:spacing w:before="6"/>
        <w:rPr>
          <w:sz w:val="22"/>
        </w:rPr>
      </w:pPr>
    </w:p>
    <w:p w14:paraId="6E682E02" w14:textId="77777777" w:rsidR="00BB1B31" w:rsidRDefault="00FE65DE">
      <w:pPr>
        <w:pStyle w:val="Prrafodelista"/>
        <w:numPr>
          <w:ilvl w:val="0"/>
          <w:numId w:val="14"/>
        </w:numPr>
        <w:tabs>
          <w:tab w:val="left" w:pos="937"/>
        </w:tabs>
        <w:spacing w:line="360" w:lineRule="auto"/>
        <w:ind w:right="464" w:hanging="142"/>
        <w:jc w:val="both"/>
        <w:rPr>
          <w:sz w:val="24"/>
        </w:rPr>
      </w:pPr>
      <w:r>
        <w:rPr>
          <w:sz w:val="24"/>
        </w:rPr>
        <w:t>Disolver</w:t>
      </w:r>
      <w:r>
        <w:rPr>
          <w:spacing w:val="-13"/>
          <w:sz w:val="24"/>
        </w:rPr>
        <w:t xml:space="preserve"> </w:t>
      </w:r>
      <w:r>
        <w:rPr>
          <w:sz w:val="24"/>
        </w:rPr>
        <w:t>muy</w:t>
      </w:r>
      <w:r>
        <w:rPr>
          <w:spacing w:val="-12"/>
          <w:sz w:val="24"/>
        </w:rPr>
        <w:t xml:space="preserve"> </w:t>
      </w:r>
      <w:r>
        <w:rPr>
          <w:sz w:val="24"/>
        </w:rPr>
        <w:t>bien</w:t>
      </w:r>
      <w:r>
        <w:rPr>
          <w:spacing w:val="-11"/>
          <w:sz w:val="24"/>
        </w:rPr>
        <w:t xml:space="preserve"> </w:t>
      </w:r>
      <w:r>
        <w:rPr>
          <w:sz w:val="24"/>
        </w:rPr>
        <w:t>las</w:t>
      </w:r>
      <w:r>
        <w:rPr>
          <w:spacing w:val="-13"/>
          <w:sz w:val="24"/>
        </w:rPr>
        <w:t xml:space="preserve"> </w:t>
      </w:r>
      <w:r>
        <w:rPr>
          <w:sz w:val="24"/>
        </w:rPr>
        <w:t>heces</w:t>
      </w:r>
      <w:r>
        <w:rPr>
          <w:spacing w:val="-10"/>
          <w:sz w:val="24"/>
        </w:rPr>
        <w:t xml:space="preserve"> </w:t>
      </w:r>
      <w:r>
        <w:rPr>
          <w:sz w:val="24"/>
        </w:rPr>
        <w:t>con</w:t>
      </w:r>
      <w:r>
        <w:rPr>
          <w:spacing w:val="-12"/>
          <w:sz w:val="24"/>
        </w:rPr>
        <w:t xml:space="preserve"> </w:t>
      </w:r>
      <w:r>
        <w:rPr>
          <w:sz w:val="24"/>
        </w:rPr>
        <w:t>una</w:t>
      </w:r>
      <w:r>
        <w:rPr>
          <w:spacing w:val="-11"/>
          <w:sz w:val="24"/>
        </w:rPr>
        <w:t xml:space="preserve"> </w:t>
      </w:r>
      <w:r>
        <w:rPr>
          <w:sz w:val="24"/>
        </w:rPr>
        <w:t>varilla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2"/>
          <w:sz w:val="24"/>
        </w:rPr>
        <w:t xml:space="preserve"> </w:t>
      </w:r>
      <w:r>
        <w:rPr>
          <w:sz w:val="24"/>
        </w:rPr>
        <w:t>vidrio</w:t>
      </w:r>
      <w:r>
        <w:rPr>
          <w:spacing w:val="-13"/>
          <w:sz w:val="24"/>
        </w:rPr>
        <w:t xml:space="preserve"> </w:t>
      </w:r>
      <w:r>
        <w:rPr>
          <w:sz w:val="24"/>
        </w:rPr>
        <w:t>o</w:t>
      </w:r>
      <w:r>
        <w:rPr>
          <w:spacing w:val="-12"/>
          <w:sz w:val="24"/>
        </w:rPr>
        <w:t xml:space="preserve"> </w:t>
      </w:r>
      <w:r>
        <w:rPr>
          <w:sz w:val="24"/>
        </w:rPr>
        <w:t>una</w:t>
      </w:r>
      <w:r>
        <w:rPr>
          <w:spacing w:val="-13"/>
          <w:sz w:val="24"/>
        </w:rPr>
        <w:t xml:space="preserve"> </w:t>
      </w:r>
      <w:r>
        <w:rPr>
          <w:sz w:val="24"/>
        </w:rPr>
        <w:t>paleta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madera,</w:t>
      </w:r>
      <w:r>
        <w:rPr>
          <w:spacing w:val="-12"/>
          <w:sz w:val="24"/>
        </w:rPr>
        <w:t xml:space="preserve"> </w:t>
      </w:r>
      <w:r>
        <w:rPr>
          <w:sz w:val="24"/>
        </w:rPr>
        <w:t>hasta</w:t>
      </w:r>
      <w:r>
        <w:rPr>
          <w:spacing w:val="-57"/>
          <w:sz w:val="24"/>
        </w:rPr>
        <w:t xml:space="preserve"> </w:t>
      </w:r>
      <w:r>
        <w:rPr>
          <w:sz w:val="24"/>
        </w:rPr>
        <w:t>que</w:t>
      </w:r>
      <w:r>
        <w:rPr>
          <w:spacing w:val="-2"/>
          <w:sz w:val="24"/>
        </w:rPr>
        <w:t xml:space="preserve"> </w:t>
      </w:r>
      <w:r>
        <w:rPr>
          <w:sz w:val="24"/>
        </w:rPr>
        <w:t>quede</w:t>
      </w:r>
      <w:r>
        <w:rPr>
          <w:spacing w:val="-1"/>
          <w:sz w:val="24"/>
        </w:rPr>
        <w:t xml:space="preserve"> </w:t>
      </w:r>
      <w:r>
        <w:rPr>
          <w:sz w:val="24"/>
        </w:rPr>
        <w:t>una</w:t>
      </w:r>
      <w:r>
        <w:rPr>
          <w:spacing w:val="-1"/>
          <w:sz w:val="24"/>
        </w:rPr>
        <w:t xml:space="preserve"> </w:t>
      </w:r>
      <w:r>
        <w:rPr>
          <w:sz w:val="24"/>
        </w:rPr>
        <w:t>pasta uniforme.</w:t>
      </w:r>
    </w:p>
    <w:p w14:paraId="2DB9FD76" w14:textId="77777777" w:rsidR="00BB1B31" w:rsidRDefault="00FE65DE">
      <w:pPr>
        <w:pStyle w:val="Prrafodelista"/>
        <w:numPr>
          <w:ilvl w:val="0"/>
          <w:numId w:val="14"/>
        </w:numPr>
        <w:tabs>
          <w:tab w:val="left" w:pos="949"/>
        </w:tabs>
        <w:spacing w:before="121"/>
        <w:ind w:left="948" w:hanging="121"/>
        <w:rPr>
          <w:sz w:val="24"/>
        </w:rPr>
      </w:pPr>
      <w:r>
        <w:rPr>
          <w:sz w:val="24"/>
        </w:rPr>
        <w:t>Pasar</w:t>
      </w:r>
      <w:r>
        <w:rPr>
          <w:spacing w:val="-1"/>
          <w:sz w:val="24"/>
        </w:rPr>
        <w:t xml:space="preserve"> </w:t>
      </w:r>
      <w:r>
        <w:rPr>
          <w:sz w:val="24"/>
        </w:rPr>
        <w:t>la</w:t>
      </w:r>
      <w:r>
        <w:rPr>
          <w:spacing w:val="-3"/>
          <w:sz w:val="24"/>
        </w:rPr>
        <w:t xml:space="preserve"> </w:t>
      </w:r>
      <w:r>
        <w:rPr>
          <w:sz w:val="24"/>
        </w:rPr>
        <w:t>mezcla</w:t>
      </w:r>
      <w:r>
        <w:rPr>
          <w:spacing w:val="-1"/>
          <w:sz w:val="24"/>
        </w:rPr>
        <w:t xml:space="preserve"> </w:t>
      </w:r>
      <w:r>
        <w:rPr>
          <w:sz w:val="24"/>
        </w:rPr>
        <w:t>por</w:t>
      </w:r>
      <w:r>
        <w:rPr>
          <w:spacing w:val="-2"/>
          <w:sz w:val="24"/>
        </w:rPr>
        <w:t xml:space="preserve"> </w:t>
      </w:r>
      <w:r>
        <w:rPr>
          <w:sz w:val="24"/>
        </w:rPr>
        <w:t>un</w:t>
      </w:r>
      <w:r>
        <w:rPr>
          <w:spacing w:val="1"/>
          <w:sz w:val="24"/>
        </w:rPr>
        <w:t xml:space="preserve"> </w:t>
      </w:r>
      <w:r>
        <w:rPr>
          <w:sz w:val="24"/>
        </w:rPr>
        <w:t>colador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malla fina</w:t>
      </w:r>
      <w:r>
        <w:rPr>
          <w:spacing w:val="-3"/>
          <w:sz w:val="24"/>
        </w:rPr>
        <w:t xml:space="preserve"> </w:t>
      </w:r>
      <w:r>
        <w:rPr>
          <w:sz w:val="24"/>
        </w:rPr>
        <w:t>en</w:t>
      </w:r>
      <w:r>
        <w:rPr>
          <w:spacing w:val="2"/>
          <w:sz w:val="24"/>
        </w:rPr>
        <w:t xml:space="preserve"> </w:t>
      </w:r>
      <w:r>
        <w:rPr>
          <w:sz w:val="24"/>
        </w:rPr>
        <w:t>un</w:t>
      </w:r>
      <w:r>
        <w:rPr>
          <w:spacing w:val="-1"/>
          <w:sz w:val="24"/>
        </w:rPr>
        <w:t xml:space="preserve"> </w:t>
      </w:r>
      <w:r>
        <w:rPr>
          <w:sz w:val="24"/>
        </w:rPr>
        <w:t>recipiente</w:t>
      </w:r>
      <w:r>
        <w:rPr>
          <w:spacing w:val="-1"/>
          <w:sz w:val="24"/>
        </w:rPr>
        <w:t xml:space="preserve"> </w:t>
      </w:r>
      <w:r>
        <w:rPr>
          <w:sz w:val="24"/>
        </w:rPr>
        <w:t>limpio.</w:t>
      </w:r>
    </w:p>
    <w:p w14:paraId="533D5FB9" w14:textId="77777777" w:rsidR="00BB1B31" w:rsidRDefault="00BB1B31">
      <w:pPr>
        <w:pStyle w:val="Textoindependiente"/>
        <w:spacing w:before="3"/>
        <w:rPr>
          <w:sz w:val="22"/>
        </w:rPr>
      </w:pPr>
    </w:p>
    <w:p w14:paraId="748E1D76" w14:textId="77777777" w:rsidR="00BB1B31" w:rsidRDefault="00FE65DE">
      <w:pPr>
        <w:pStyle w:val="Prrafodelista"/>
        <w:numPr>
          <w:ilvl w:val="0"/>
          <w:numId w:val="14"/>
        </w:numPr>
        <w:tabs>
          <w:tab w:val="left" w:pos="963"/>
        </w:tabs>
        <w:spacing w:before="1" w:line="360" w:lineRule="auto"/>
        <w:ind w:right="463" w:hanging="142"/>
        <w:jc w:val="both"/>
        <w:rPr>
          <w:sz w:val="24"/>
        </w:rPr>
      </w:pPr>
      <w:r>
        <w:rPr>
          <w:sz w:val="24"/>
        </w:rPr>
        <w:t>Llenar un vaso limpio con el líquido filtrado hasta el borde dejando un menisco</w:t>
      </w:r>
      <w:r>
        <w:rPr>
          <w:spacing w:val="1"/>
          <w:sz w:val="24"/>
        </w:rPr>
        <w:t xml:space="preserve"> </w:t>
      </w:r>
      <w:r>
        <w:rPr>
          <w:sz w:val="24"/>
        </w:rPr>
        <w:t>convexo.</w:t>
      </w:r>
    </w:p>
    <w:p w14:paraId="0B0D2F3B" w14:textId="77777777" w:rsidR="00BB1B31" w:rsidRDefault="00FE65DE">
      <w:pPr>
        <w:pStyle w:val="Prrafodelista"/>
        <w:numPr>
          <w:ilvl w:val="0"/>
          <w:numId w:val="14"/>
        </w:numPr>
        <w:tabs>
          <w:tab w:val="left" w:pos="949"/>
        </w:tabs>
        <w:spacing w:before="120"/>
        <w:ind w:left="948" w:hanging="121"/>
        <w:rPr>
          <w:sz w:val="24"/>
        </w:rPr>
      </w:pPr>
      <w:r>
        <w:rPr>
          <w:sz w:val="24"/>
        </w:rPr>
        <w:t>Eliminar</w:t>
      </w:r>
      <w:r>
        <w:rPr>
          <w:spacing w:val="-3"/>
          <w:sz w:val="24"/>
        </w:rPr>
        <w:t xml:space="preserve"> </w:t>
      </w:r>
      <w:r>
        <w:rPr>
          <w:sz w:val="24"/>
        </w:rPr>
        <w:t>con</w:t>
      </w:r>
      <w:r>
        <w:rPr>
          <w:spacing w:val="-1"/>
          <w:sz w:val="24"/>
        </w:rPr>
        <w:t xml:space="preserve"> </w:t>
      </w:r>
      <w:r>
        <w:rPr>
          <w:sz w:val="24"/>
        </w:rPr>
        <w:t>un palillo</w:t>
      </w:r>
      <w:r>
        <w:rPr>
          <w:spacing w:val="-1"/>
          <w:sz w:val="24"/>
        </w:rPr>
        <w:t xml:space="preserve"> </w:t>
      </w:r>
      <w:r>
        <w:rPr>
          <w:sz w:val="24"/>
        </w:rPr>
        <w:t>las burbujas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sustancias</w:t>
      </w:r>
      <w:r>
        <w:rPr>
          <w:spacing w:val="1"/>
          <w:sz w:val="24"/>
        </w:rPr>
        <w:t xml:space="preserve"> </w:t>
      </w:r>
      <w:r>
        <w:rPr>
          <w:sz w:val="24"/>
        </w:rPr>
        <w:t>que</w:t>
      </w:r>
      <w:r>
        <w:rPr>
          <w:spacing w:val="-2"/>
          <w:sz w:val="24"/>
        </w:rPr>
        <w:t xml:space="preserve"> </w:t>
      </w:r>
      <w:r>
        <w:rPr>
          <w:sz w:val="24"/>
        </w:rPr>
        <w:t>flotan.</w:t>
      </w:r>
    </w:p>
    <w:p w14:paraId="13D9AB8D" w14:textId="77777777" w:rsidR="00BB1B31" w:rsidRDefault="00BB1B31">
      <w:pPr>
        <w:pStyle w:val="Textoindependiente"/>
        <w:spacing w:before="6"/>
        <w:rPr>
          <w:sz w:val="22"/>
        </w:rPr>
      </w:pPr>
    </w:p>
    <w:p w14:paraId="2096EDC8" w14:textId="77777777" w:rsidR="00BB1B31" w:rsidRDefault="00FE65DE">
      <w:pPr>
        <w:pStyle w:val="Prrafodelista"/>
        <w:numPr>
          <w:ilvl w:val="0"/>
          <w:numId w:val="14"/>
        </w:numPr>
        <w:tabs>
          <w:tab w:val="left" w:pos="1009"/>
        </w:tabs>
        <w:spacing w:line="360" w:lineRule="auto"/>
        <w:ind w:right="459" w:hanging="142"/>
        <w:jc w:val="both"/>
        <w:rPr>
          <w:sz w:val="24"/>
        </w:rPr>
      </w:pPr>
      <w:r>
        <w:rPr>
          <w:sz w:val="24"/>
        </w:rPr>
        <w:t>Colocar</w:t>
      </w:r>
      <w:r>
        <w:rPr>
          <w:spacing w:val="1"/>
          <w:sz w:val="24"/>
        </w:rPr>
        <w:t xml:space="preserve"> </w:t>
      </w:r>
      <w:r>
        <w:rPr>
          <w:sz w:val="24"/>
        </w:rPr>
        <w:t>un</w:t>
      </w:r>
      <w:r>
        <w:rPr>
          <w:spacing w:val="1"/>
          <w:sz w:val="24"/>
        </w:rPr>
        <w:t xml:space="preserve"> </w:t>
      </w:r>
      <w:r>
        <w:rPr>
          <w:sz w:val="24"/>
        </w:rPr>
        <w:t>cubreobjetos</w:t>
      </w:r>
      <w:r>
        <w:rPr>
          <w:spacing w:val="1"/>
          <w:sz w:val="24"/>
        </w:rPr>
        <w:t xml:space="preserve"> </w:t>
      </w:r>
      <w:r>
        <w:rPr>
          <w:sz w:val="24"/>
        </w:rPr>
        <w:t>sobre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superficie</w:t>
      </w:r>
      <w:r>
        <w:rPr>
          <w:spacing w:val="1"/>
          <w:sz w:val="24"/>
        </w:rPr>
        <w:t xml:space="preserve"> </w:t>
      </w:r>
      <w:r>
        <w:rPr>
          <w:sz w:val="24"/>
        </w:rPr>
        <w:t>y</w:t>
      </w:r>
      <w:r>
        <w:rPr>
          <w:spacing w:val="1"/>
          <w:sz w:val="24"/>
        </w:rPr>
        <w:t xml:space="preserve"> </w:t>
      </w:r>
      <w:r>
        <w:rPr>
          <w:sz w:val="24"/>
        </w:rPr>
        <w:t>esperar</w:t>
      </w:r>
      <w:r>
        <w:rPr>
          <w:spacing w:val="1"/>
          <w:sz w:val="24"/>
        </w:rPr>
        <w:t xml:space="preserve"> </w:t>
      </w:r>
      <w:r>
        <w:rPr>
          <w:sz w:val="24"/>
        </w:rPr>
        <w:t>15-30</w:t>
      </w:r>
      <w:r>
        <w:rPr>
          <w:spacing w:val="1"/>
          <w:sz w:val="24"/>
        </w:rPr>
        <w:t xml:space="preserve"> </w:t>
      </w:r>
      <w:r>
        <w:rPr>
          <w:sz w:val="24"/>
        </w:rPr>
        <w:t>minutos</w:t>
      </w:r>
      <w:r>
        <w:rPr>
          <w:spacing w:val="1"/>
          <w:sz w:val="24"/>
        </w:rPr>
        <w:t xml:space="preserve"> </w:t>
      </w:r>
      <w:r>
        <w:rPr>
          <w:sz w:val="24"/>
        </w:rPr>
        <w:t>como</w:t>
      </w:r>
      <w:r>
        <w:rPr>
          <w:spacing w:val="-57"/>
          <w:sz w:val="24"/>
        </w:rPr>
        <w:t xml:space="preserve"> </w:t>
      </w:r>
      <w:r>
        <w:rPr>
          <w:sz w:val="24"/>
        </w:rPr>
        <w:t>máximo. Si se pasa de este tiempo, los huevos colapsan o se rompen debido a la</w:t>
      </w:r>
      <w:r>
        <w:rPr>
          <w:spacing w:val="1"/>
          <w:sz w:val="24"/>
        </w:rPr>
        <w:t xml:space="preserve"> </w:t>
      </w:r>
      <w:r>
        <w:rPr>
          <w:sz w:val="24"/>
        </w:rPr>
        <w:t>acción</w:t>
      </w:r>
      <w:r>
        <w:rPr>
          <w:spacing w:val="-1"/>
          <w:sz w:val="24"/>
        </w:rPr>
        <w:t xml:space="preserve"> </w:t>
      </w:r>
      <w:r>
        <w:rPr>
          <w:sz w:val="24"/>
        </w:rPr>
        <w:t>osmótica.</w:t>
      </w:r>
    </w:p>
    <w:p w14:paraId="592CD5EA" w14:textId="77777777" w:rsidR="00BB1B31" w:rsidRDefault="00FE65DE">
      <w:pPr>
        <w:pStyle w:val="Prrafodelista"/>
        <w:numPr>
          <w:ilvl w:val="0"/>
          <w:numId w:val="14"/>
        </w:numPr>
        <w:tabs>
          <w:tab w:val="left" w:pos="949"/>
        </w:tabs>
        <w:spacing w:before="119"/>
        <w:ind w:left="948" w:hanging="121"/>
        <w:jc w:val="both"/>
        <w:rPr>
          <w:sz w:val="24"/>
        </w:rPr>
      </w:pPr>
      <w:r>
        <w:rPr>
          <w:sz w:val="24"/>
        </w:rPr>
        <w:t>Retirar</w:t>
      </w:r>
      <w:r>
        <w:rPr>
          <w:spacing w:val="-2"/>
          <w:sz w:val="24"/>
        </w:rPr>
        <w:t xml:space="preserve"> </w:t>
      </w:r>
      <w:r>
        <w:rPr>
          <w:sz w:val="24"/>
        </w:rPr>
        <w:t>cuidadosamente el</w:t>
      </w:r>
      <w:r>
        <w:rPr>
          <w:spacing w:val="-2"/>
          <w:sz w:val="24"/>
        </w:rPr>
        <w:t xml:space="preserve"> </w:t>
      </w:r>
      <w:r>
        <w:rPr>
          <w:sz w:val="24"/>
        </w:rPr>
        <w:t>cubreobjetos</w:t>
      </w:r>
      <w:r>
        <w:rPr>
          <w:spacing w:val="-1"/>
          <w:sz w:val="24"/>
        </w:rPr>
        <w:t xml:space="preserve"> </w:t>
      </w:r>
      <w:r>
        <w:rPr>
          <w:sz w:val="24"/>
        </w:rPr>
        <w:t>y colocarlo</w:t>
      </w:r>
      <w:r>
        <w:rPr>
          <w:spacing w:val="-1"/>
          <w:sz w:val="24"/>
        </w:rPr>
        <w:t xml:space="preserve"> </w:t>
      </w:r>
      <w:r>
        <w:rPr>
          <w:sz w:val="24"/>
        </w:rPr>
        <w:t>sobre</w:t>
      </w:r>
      <w:r>
        <w:rPr>
          <w:spacing w:val="-3"/>
          <w:sz w:val="24"/>
        </w:rPr>
        <w:t xml:space="preserve"> </w:t>
      </w:r>
      <w:r>
        <w:rPr>
          <w:sz w:val="24"/>
        </w:rPr>
        <w:t>un</w:t>
      </w:r>
      <w:r>
        <w:rPr>
          <w:spacing w:val="-2"/>
          <w:sz w:val="24"/>
        </w:rPr>
        <w:t xml:space="preserve"> </w:t>
      </w:r>
      <w:r>
        <w:rPr>
          <w:sz w:val="24"/>
        </w:rPr>
        <w:t>portaobjetos.</w:t>
      </w:r>
    </w:p>
    <w:p w14:paraId="28175E0E" w14:textId="77777777" w:rsidR="00BB1B31" w:rsidRDefault="00BB1B31">
      <w:pPr>
        <w:pStyle w:val="Textoindependiente"/>
        <w:spacing w:before="6"/>
        <w:rPr>
          <w:sz w:val="22"/>
        </w:rPr>
      </w:pPr>
    </w:p>
    <w:p w14:paraId="23801614" w14:textId="77777777" w:rsidR="00BB1B31" w:rsidRDefault="00FE65DE">
      <w:pPr>
        <w:pStyle w:val="Prrafodelista"/>
        <w:numPr>
          <w:ilvl w:val="0"/>
          <w:numId w:val="14"/>
        </w:numPr>
        <w:tabs>
          <w:tab w:val="left" w:pos="949"/>
        </w:tabs>
        <w:spacing w:before="1"/>
        <w:ind w:left="948" w:hanging="121"/>
        <w:jc w:val="both"/>
        <w:rPr>
          <w:sz w:val="24"/>
        </w:rPr>
      </w:pPr>
      <w:r>
        <w:rPr>
          <w:sz w:val="24"/>
        </w:rPr>
        <w:t>Observar</w:t>
      </w:r>
      <w:r>
        <w:rPr>
          <w:spacing w:val="-1"/>
          <w:sz w:val="24"/>
        </w:rPr>
        <w:t xml:space="preserve"> </w:t>
      </w:r>
      <w:r>
        <w:rPr>
          <w:sz w:val="24"/>
        </w:rPr>
        <w:t>al</w:t>
      </w:r>
      <w:r>
        <w:rPr>
          <w:spacing w:val="-1"/>
          <w:sz w:val="24"/>
        </w:rPr>
        <w:t xml:space="preserve"> </w:t>
      </w:r>
      <w:r>
        <w:rPr>
          <w:sz w:val="24"/>
        </w:rPr>
        <w:t>microscopio</w:t>
      </w:r>
      <w:r>
        <w:rPr>
          <w:spacing w:val="-1"/>
          <w:sz w:val="24"/>
        </w:rPr>
        <w:t xml:space="preserve"> </w:t>
      </w:r>
      <w:r>
        <w:rPr>
          <w:sz w:val="24"/>
        </w:rPr>
        <w:t>con</w:t>
      </w:r>
      <w:r>
        <w:rPr>
          <w:spacing w:val="-1"/>
          <w:sz w:val="24"/>
        </w:rPr>
        <w:t xml:space="preserve"> </w:t>
      </w:r>
      <w:r>
        <w:rPr>
          <w:sz w:val="24"/>
        </w:rPr>
        <w:t>el</w:t>
      </w:r>
      <w:r>
        <w:rPr>
          <w:spacing w:val="-1"/>
          <w:sz w:val="24"/>
        </w:rPr>
        <w:t xml:space="preserve"> </w:t>
      </w:r>
      <w:r>
        <w:rPr>
          <w:sz w:val="24"/>
        </w:rPr>
        <w:t>objetivo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10X.</w:t>
      </w:r>
    </w:p>
    <w:p w14:paraId="03DBD2B0" w14:textId="77777777" w:rsidR="00BB1B31" w:rsidRDefault="00BB1B31">
      <w:pPr>
        <w:pStyle w:val="Textoindependiente"/>
        <w:spacing w:before="8"/>
        <w:rPr>
          <w:sz w:val="32"/>
        </w:rPr>
      </w:pPr>
    </w:p>
    <w:p w14:paraId="232E601D" w14:textId="77777777" w:rsidR="00BB1B31" w:rsidRDefault="00FE65DE">
      <w:pPr>
        <w:pStyle w:val="Ttulo2"/>
        <w:numPr>
          <w:ilvl w:val="2"/>
          <w:numId w:val="16"/>
        </w:numPr>
        <w:tabs>
          <w:tab w:val="left" w:pos="1429"/>
        </w:tabs>
        <w:ind w:left="1428" w:hanging="601"/>
        <w:jc w:val="both"/>
      </w:pPr>
      <w:r>
        <w:t>Método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Sedimentación</w:t>
      </w:r>
    </w:p>
    <w:p w14:paraId="4529F886" w14:textId="77777777" w:rsidR="00BB1B31" w:rsidRDefault="00BB1B31">
      <w:pPr>
        <w:pStyle w:val="Textoindependiente"/>
        <w:rPr>
          <w:b/>
          <w:sz w:val="33"/>
        </w:rPr>
      </w:pPr>
    </w:p>
    <w:p w14:paraId="76300B29" w14:textId="77777777" w:rsidR="00BB1B31" w:rsidRDefault="00FE65DE">
      <w:pPr>
        <w:pStyle w:val="Prrafodelista"/>
        <w:numPr>
          <w:ilvl w:val="0"/>
          <w:numId w:val="14"/>
        </w:numPr>
        <w:tabs>
          <w:tab w:val="left" w:pos="949"/>
        </w:tabs>
        <w:ind w:left="948" w:hanging="121"/>
        <w:jc w:val="both"/>
        <w:rPr>
          <w:sz w:val="24"/>
        </w:rPr>
      </w:pPr>
      <w:r>
        <w:rPr>
          <w:sz w:val="24"/>
        </w:rPr>
        <w:t>Colocar</w:t>
      </w:r>
      <w:r>
        <w:rPr>
          <w:spacing w:val="-1"/>
          <w:sz w:val="24"/>
        </w:rPr>
        <w:t xml:space="preserve"> </w:t>
      </w:r>
      <w:r>
        <w:rPr>
          <w:sz w:val="24"/>
        </w:rPr>
        <w:t>2 a</w:t>
      </w:r>
      <w:r>
        <w:rPr>
          <w:spacing w:val="-2"/>
          <w:sz w:val="24"/>
        </w:rPr>
        <w:t xml:space="preserve"> </w:t>
      </w:r>
      <w:r>
        <w:rPr>
          <w:sz w:val="24"/>
        </w:rPr>
        <w:t>5 g.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materia</w:t>
      </w:r>
      <w:r>
        <w:rPr>
          <w:spacing w:val="-1"/>
          <w:sz w:val="24"/>
        </w:rPr>
        <w:t xml:space="preserve"> </w:t>
      </w:r>
      <w:r>
        <w:rPr>
          <w:sz w:val="24"/>
        </w:rPr>
        <w:t>fecal</w:t>
      </w:r>
      <w:r>
        <w:rPr>
          <w:spacing w:val="2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una</w:t>
      </w:r>
      <w:r>
        <w:rPr>
          <w:spacing w:val="-1"/>
          <w:sz w:val="24"/>
        </w:rPr>
        <w:t xml:space="preserve"> </w:t>
      </w:r>
      <w:r>
        <w:rPr>
          <w:sz w:val="24"/>
        </w:rPr>
        <w:t>copa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plástico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50 ml.</w:t>
      </w:r>
    </w:p>
    <w:p w14:paraId="2C2925F9" w14:textId="77777777" w:rsidR="00BB1B31" w:rsidRDefault="00BB1B31">
      <w:pPr>
        <w:pStyle w:val="Textoindependiente"/>
        <w:spacing w:before="4"/>
        <w:rPr>
          <w:sz w:val="22"/>
        </w:rPr>
      </w:pPr>
    </w:p>
    <w:p w14:paraId="41A28185" w14:textId="77777777" w:rsidR="00BB1B31" w:rsidRDefault="00FE65DE">
      <w:pPr>
        <w:pStyle w:val="Prrafodelista"/>
        <w:numPr>
          <w:ilvl w:val="0"/>
          <w:numId w:val="14"/>
        </w:numPr>
        <w:tabs>
          <w:tab w:val="left" w:pos="949"/>
        </w:tabs>
        <w:ind w:left="948" w:hanging="121"/>
        <w:jc w:val="both"/>
        <w:rPr>
          <w:sz w:val="24"/>
        </w:rPr>
      </w:pPr>
      <w:r>
        <w:rPr>
          <w:sz w:val="24"/>
        </w:rPr>
        <w:t>Adicionar</w:t>
      </w:r>
      <w:r>
        <w:rPr>
          <w:spacing w:val="-3"/>
          <w:sz w:val="24"/>
        </w:rPr>
        <w:t xml:space="preserve"> </w:t>
      </w:r>
      <w:r>
        <w:rPr>
          <w:sz w:val="24"/>
        </w:rPr>
        <w:t>15 ml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agua</w:t>
      </w:r>
      <w:r>
        <w:rPr>
          <w:spacing w:val="-2"/>
          <w:sz w:val="24"/>
        </w:rPr>
        <w:t xml:space="preserve"> </w:t>
      </w:r>
      <w:r>
        <w:rPr>
          <w:sz w:val="24"/>
        </w:rPr>
        <w:t>destilada.</w:t>
      </w:r>
    </w:p>
    <w:p w14:paraId="124FB0C6" w14:textId="77777777" w:rsidR="00BB1B31" w:rsidRDefault="00BB1B31">
      <w:pPr>
        <w:pStyle w:val="Textoindependiente"/>
        <w:spacing w:before="4"/>
        <w:rPr>
          <w:sz w:val="22"/>
        </w:rPr>
      </w:pPr>
    </w:p>
    <w:p w14:paraId="163D4D29" w14:textId="77777777" w:rsidR="00BB1B31" w:rsidRDefault="00FE65DE">
      <w:pPr>
        <w:pStyle w:val="Prrafodelista"/>
        <w:numPr>
          <w:ilvl w:val="0"/>
          <w:numId w:val="14"/>
        </w:numPr>
        <w:tabs>
          <w:tab w:val="left" w:pos="949"/>
        </w:tabs>
        <w:ind w:left="948" w:hanging="121"/>
        <w:jc w:val="both"/>
        <w:rPr>
          <w:sz w:val="24"/>
        </w:rPr>
      </w:pPr>
      <w:r>
        <w:rPr>
          <w:sz w:val="24"/>
        </w:rPr>
        <w:t>Dejar</w:t>
      </w:r>
      <w:r>
        <w:rPr>
          <w:spacing w:val="-3"/>
          <w:sz w:val="24"/>
        </w:rPr>
        <w:t xml:space="preserve"> </w:t>
      </w:r>
      <w:r>
        <w:rPr>
          <w:sz w:val="24"/>
        </w:rPr>
        <w:t>que</w:t>
      </w:r>
      <w:r>
        <w:rPr>
          <w:spacing w:val="-1"/>
          <w:sz w:val="24"/>
        </w:rPr>
        <w:t xml:space="preserve"> </w:t>
      </w:r>
      <w:r>
        <w:rPr>
          <w:sz w:val="24"/>
        </w:rPr>
        <w:t>sedimente por 30 minutos.</w:t>
      </w:r>
    </w:p>
    <w:p w14:paraId="48C5DE55" w14:textId="77777777" w:rsidR="00BB1B31" w:rsidRDefault="00BB1B31">
      <w:pPr>
        <w:pStyle w:val="Textoindependiente"/>
        <w:spacing w:before="6"/>
        <w:rPr>
          <w:sz w:val="22"/>
        </w:rPr>
      </w:pPr>
    </w:p>
    <w:p w14:paraId="69EF44CF" w14:textId="77777777" w:rsidR="00BB1B31" w:rsidRDefault="00FE65DE">
      <w:pPr>
        <w:pStyle w:val="Prrafodelista"/>
        <w:numPr>
          <w:ilvl w:val="0"/>
          <w:numId w:val="14"/>
        </w:numPr>
        <w:tabs>
          <w:tab w:val="left" w:pos="949"/>
        </w:tabs>
        <w:ind w:left="948" w:hanging="121"/>
        <w:jc w:val="both"/>
        <w:rPr>
          <w:sz w:val="24"/>
        </w:rPr>
      </w:pPr>
      <w:r>
        <w:rPr>
          <w:sz w:val="24"/>
        </w:rPr>
        <w:t>Decantar</w:t>
      </w:r>
      <w:r>
        <w:rPr>
          <w:spacing w:val="-2"/>
          <w:sz w:val="24"/>
        </w:rPr>
        <w:t xml:space="preserve"> </w:t>
      </w:r>
      <w:r>
        <w:rPr>
          <w:sz w:val="24"/>
        </w:rPr>
        <w:t>el</w:t>
      </w:r>
      <w:r>
        <w:rPr>
          <w:spacing w:val="-1"/>
          <w:sz w:val="24"/>
        </w:rPr>
        <w:t xml:space="preserve"> </w:t>
      </w:r>
      <w:r>
        <w:rPr>
          <w:sz w:val="24"/>
        </w:rPr>
        <w:t>sobrenadante</w:t>
      </w:r>
      <w:r>
        <w:rPr>
          <w:spacing w:val="-2"/>
          <w:sz w:val="24"/>
        </w:rPr>
        <w:t xml:space="preserve"> </w:t>
      </w:r>
      <w:r>
        <w:rPr>
          <w:sz w:val="24"/>
        </w:rPr>
        <w:t>y</w:t>
      </w:r>
      <w:r>
        <w:rPr>
          <w:spacing w:val="-1"/>
          <w:sz w:val="24"/>
        </w:rPr>
        <w:t xml:space="preserve"> </w:t>
      </w:r>
      <w:r>
        <w:rPr>
          <w:sz w:val="24"/>
        </w:rPr>
        <w:t>restituir</w:t>
      </w:r>
      <w:r>
        <w:rPr>
          <w:spacing w:val="-1"/>
          <w:sz w:val="24"/>
        </w:rPr>
        <w:t xml:space="preserve"> </w:t>
      </w:r>
      <w:r>
        <w:rPr>
          <w:sz w:val="24"/>
        </w:rPr>
        <w:t>el</w:t>
      </w:r>
      <w:r>
        <w:rPr>
          <w:spacing w:val="-2"/>
          <w:sz w:val="24"/>
        </w:rPr>
        <w:t xml:space="preserve"> </w:t>
      </w:r>
      <w:r>
        <w:rPr>
          <w:sz w:val="24"/>
        </w:rPr>
        <w:t>volumen</w:t>
      </w:r>
      <w:r>
        <w:rPr>
          <w:spacing w:val="-1"/>
          <w:sz w:val="24"/>
        </w:rPr>
        <w:t xml:space="preserve"> </w:t>
      </w:r>
      <w:r>
        <w:rPr>
          <w:sz w:val="24"/>
        </w:rPr>
        <w:t>con</w:t>
      </w:r>
      <w:r>
        <w:rPr>
          <w:spacing w:val="-1"/>
          <w:sz w:val="24"/>
        </w:rPr>
        <w:t xml:space="preserve"> </w:t>
      </w:r>
      <w:r>
        <w:rPr>
          <w:sz w:val="24"/>
        </w:rPr>
        <w:t>agua</w:t>
      </w:r>
      <w:r>
        <w:rPr>
          <w:spacing w:val="-2"/>
          <w:sz w:val="24"/>
        </w:rPr>
        <w:t xml:space="preserve"> </w:t>
      </w:r>
      <w:r>
        <w:rPr>
          <w:sz w:val="24"/>
        </w:rPr>
        <w:t>destilada.</w:t>
      </w:r>
    </w:p>
    <w:p w14:paraId="1B2FA28D" w14:textId="77777777" w:rsidR="00BB1B31" w:rsidRDefault="00BB1B31">
      <w:pPr>
        <w:pStyle w:val="Textoindependiente"/>
        <w:spacing w:before="4"/>
        <w:rPr>
          <w:sz w:val="22"/>
        </w:rPr>
      </w:pPr>
    </w:p>
    <w:p w14:paraId="0D7BBD8A" w14:textId="77777777" w:rsidR="00BB1B31" w:rsidRDefault="00FE65DE">
      <w:pPr>
        <w:pStyle w:val="Prrafodelista"/>
        <w:numPr>
          <w:ilvl w:val="0"/>
          <w:numId w:val="14"/>
        </w:numPr>
        <w:tabs>
          <w:tab w:val="left" w:pos="949"/>
        </w:tabs>
        <w:spacing w:before="1"/>
        <w:ind w:left="948" w:hanging="121"/>
        <w:jc w:val="both"/>
        <w:rPr>
          <w:sz w:val="24"/>
        </w:rPr>
      </w:pPr>
      <w:r>
        <w:rPr>
          <w:sz w:val="24"/>
        </w:rPr>
        <w:t>Dejar</w:t>
      </w:r>
      <w:r>
        <w:rPr>
          <w:spacing w:val="-3"/>
          <w:sz w:val="24"/>
        </w:rPr>
        <w:t xml:space="preserve"> </w:t>
      </w:r>
      <w:r>
        <w:rPr>
          <w:sz w:val="24"/>
        </w:rPr>
        <w:t>en</w:t>
      </w:r>
      <w:r>
        <w:rPr>
          <w:spacing w:val="1"/>
          <w:sz w:val="24"/>
        </w:rPr>
        <w:t xml:space="preserve"> </w:t>
      </w:r>
      <w:r>
        <w:rPr>
          <w:sz w:val="24"/>
        </w:rPr>
        <w:t>reposo</w:t>
      </w:r>
      <w:r>
        <w:rPr>
          <w:spacing w:val="-1"/>
          <w:sz w:val="24"/>
        </w:rPr>
        <w:t xml:space="preserve"> </w:t>
      </w:r>
      <w:r>
        <w:rPr>
          <w:sz w:val="24"/>
        </w:rPr>
        <w:t>por</w:t>
      </w:r>
      <w:r>
        <w:rPr>
          <w:spacing w:val="-1"/>
          <w:sz w:val="24"/>
        </w:rPr>
        <w:t xml:space="preserve"> </w:t>
      </w:r>
      <w:r>
        <w:rPr>
          <w:sz w:val="24"/>
        </w:rPr>
        <w:t>30 minutos</w:t>
      </w:r>
      <w:r>
        <w:rPr>
          <w:spacing w:val="-1"/>
          <w:sz w:val="24"/>
        </w:rPr>
        <w:t xml:space="preserve"> </w:t>
      </w:r>
      <w:r>
        <w:rPr>
          <w:sz w:val="24"/>
        </w:rPr>
        <w:t>y</w:t>
      </w:r>
      <w:r>
        <w:rPr>
          <w:spacing w:val="-1"/>
          <w:sz w:val="24"/>
        </w:rPr>
        <w:t xml:space="preserve"> </w:t>
      </w:r>
      <w:r>
        <w:rPr>
          <w:sz w:val="24"/>
        </w:rPr>
        <w:t>decantar</w:t>
      </w:r>
      <w:r>
        <w:rPr>
          <w:spacing w:val="-3"/>
          <w:sz w:val="24"/>
        </w:rPr>
        <w:t xml:space="preserve"> </w:t>
      </w:r>
      <w:r>
        <w:rPr>
          <w:sz w:val="24"/>
        </w:rPr>
        <w:t>el</w:t>
      </w:r>
      <w:r>
        <w:rPr>
          <w:spacing w:val="-1"/>
          <w:sz w:val="24"/>
        </w:rPr>
        <w:t xml:space="preserve"> </w:t>
      </w:r>
      <w:r>
        <w:rPr>
          <w:sz w:val="24"/>
        </w:rPr>
        <w:t>sobrenadante.</w:t>
      </w:r>
    </w:p>
    <w:p w14:paraId="5F230117" w14:textId="77777777" w:rsidR="00BB1B31" w:rsidRDefault="00BB1B31">
      <w:pPr>
        <w:pStyle w:val="Textoindependiente"/>
        <w:spacing w:before="6"/>
        <w:rPr>
          <w:sz w:val="22"/>
        </w:rPr>
      </w:pPr>
    </w:p>
    <w:p w14:paraId="5CEDC4C4" w14:textId="77777777" w:rsidR="00BB1B31" w:rsidRDefault="00FE65DE">
      <w:pPr>
        <w:pStyle w:val="Prrafodelista"/>
        <w:numPr>
          <w:ilvl w:val="0"/>
          <w:numId w:val="14"/>
        </w:numPr>
        <w:tabs>
          <w:tab w:val="left" w:pos="949"/>
        </w:tabs>
        <w:ind w:left="948" w:hanging="121"/>
        <w:jc w:val="both"/>
        <w:rPr>
          <w:sz w:val="24"/>
        </w:rPr>
      </w:pPr>
      <w:r>
        <w:rPr>
          <w:sz w:val="24"/>
        </w:rPr>
        <w:t>Con</w:t>
      </w:r>
      <w:r>
        <w:rPr>
          <w:spacing w:val="-1"/>
          <w:sz w:val="24"/>
        </w:rPr>
        <w:t xml:space="preserve"> </w:t>
      </w:r>
      <w:r>
        <w:rPr>
          <w:sz w:val="24"/>
        </w:rPr>
        <w:t>una</w:t>
      </w:r>
      <w:r>
        <w:rPr>
          <w:spacing w:val="-1"/>
          <w:sz w:val="24"/>
        </w:rPr>
        <w:t xml:space="preserve"> </w:t>
      </w:r>
      <w:r>
        <w:rPr>
          <w:sz w:val="24"/>
        </w:rPr>
        <w:t>pipeta</w:t>
      </w:r>
      <w:r>
        <w:rPr>
          <w:spacing w:val="-2"/>
          <w:sz w:val="24"/>
        </w:rPr>
        <w:t xml:space="preserve"> </w:t>
      </w:r>
      <w:r>
        <w:rPr>
          <w:sz w:val="24"/>
        </w:rPr>
        <w:t>obtener</w:t>
      </w:r>
      <w:r>
        <w:rPr>
          <w:spacing w:val="1"/>
          <w:sz w:val="24"/>
        </w:rPr>
        <w:t xml:space="preserve"> </w:t>
      </w:r>
      <w:r>
        <w:rPr>
          <w:sz w:val="24"/>
        </w:rPr>
        <w:t>una</w:t>
      </w:r>
      <w:r>
        <w:rPr>
          <w:spacing w:val="-1"/>
          <w:sz w:val="24"/>
        </w:rPr>
        <w:t xml:space="preserve"> </w:t>
      </w:r>
      <w:r>
        <w:rPr>
          <w:sz w:val="24"/>
        </w:rPr>
        <w:t>gota</w:t>
      </w:r>
      <w:r>
        <w:rPr>
          <w:spacing w:val="-1"/>
          <w:sz w:val="24"/>
        </w:rPr>
        <w:t xml:space="preserve"> </w:t>
      </w:r>
      <w:r>
        <w:rPr>
          <w:sz w:val="24"/>
        </w:rPr>
        <w:t>del fondo</w:t>
      </w:r>
      <w:r>
        <w:rPr>
          <w:spacing w:val="-1"/>
          <w:sz w:val="24"/>
        </w:rPr>
        <w:t xml:space="preserve"> </w:t>
      </w:r>
      <w:r>
        <w:rPr>
          <w:sz w:val="24"/>
        </w:rPr>
        <w:t>el sedimento</w:t>
      </w:r>
    </w:p>
    <w:p w14:paraId="28A2853F" w14:textId="77777777" w:rsidR="00BB1B31" w:rsidRDefault="00BB1B31">
      <w:pPr>
        <w:pStyle w:val="Textoindependiente"/>
        <w:spacing w:before="3"/>
        <w:rPr>
          <w:sz w:val="22"/>
        </w:rPr>
      </w:pPr>
    </w:p>
    <w:p w14:paraId="7DDE86E4" w14:textId="77777777" w:rsidR="00BB1B31" w:rsidRDefault="00FE65DE">
      <w:pPr>
        <w:pStyle w:val="Prrafodelista"/>
        <w:numPr>
          <w:ilvl w:val="0"/>
          <w:numId w:val="14"/>
        </w:numPr>
        <w:tabs>
          <w:tab w:val="left" w:pos="1009"/>
        </w:tabs>
        <w:spacing w:before="1"/>
        <w:ind w:left="1008" w:hanging="121"/>
        <w:rPr>
          <w:sz w:val="24"/>
        </w:rPr>
      </w:pPr>
      <w:r>
        <w:rPr>
          <w:sz w:val="24"/>
        </w:rPr>
        <w:t>Dejar</w:t>
      </w:r>
      <w:r>
        <w:rPr>
          <w:spacing w:val="-3"/>
          <w:sz w:val="24"/>
        </w:rPr>
        <w:t xml:space="preserve"> </w:t>
      </w:r>
      <w:r>
        <w:rPr>
          <w:sz w:val="24"/>
        </w:rPr>
        <w:t>caer</w:t>
      </w:r>
      <w:r>
        <w:rPr>
          <w:spacing w:val="-1"/>
          <w:sz w:val="24"/>
        </w:rPr>
        <w:t xml:space="preserve"> </w:t>
      </w:r>
      <w:r>
        <w:rPr>
          <w:sz w:val="24"/>
        </w:rPr>
        <w:t>una</w:t>
      </w:r>
      <w:r>
        <w:rPr>
          <w:spacing w:val="-2"/>
          <w:sz w:val="24"/>
        </w:rPr>
        <w:t xml:space="preserve"> </w:t>
      </w:r>
      <w:r>
        <w:rPr>
          <w:sz w:val="24"/>
        </w:rPr>
        <w:t>gota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sedimento</w:t>
      </w:r>
      <w:r>
        <w:rPr>
          <w:spacing w:val="-1"/>
          <w:sz w:val="24"/>
        </w:rPr>
        <w:t xml:space="preserve"> </w:t>
      </w:r>
      <w:r>
        <w:rPr>
          <w:sz w:val="24"/>
        </w:rPr>
        <w:t>en el</w:t>
      </w:r>
      <w:r>
        <w:rPr>
          <w:spacing w:val="-1"/>
          <w:sz w:val="24"/>
        </w:rPr>
        <w:t xml:space="preserve"> </w:t>
      </w:r>
      <w:r>
        <w:rPr>
          <w:sz w:val="24"/>
        </w:rPr>
        <w:t>portaobjetos y</w:t>
      </w:r>
      <w:r>
        <w:rPr>
          <w:spacing w:val="-1"/>
          <w:sz w:val="24"/>
        </w:rPr>
        <w:t xml:space="preserve"> </w:t>
      </w:r>
      <w:r>
        <w:rPr>
          <w:sz w:val="24"/>
        </w:rPr>
        <w:t>colocar</w:t>
      </w:r>
      <w:r>
        <w:rPr>
          <w:spacing w:val="1"/>
          <w:sz w:val="24"/>
        </w:rPr>
        <w:t xml:space="preserve"> </w:t>
      </w:r>
      <w:r>
        <w:rPr>
          <w:sz w:val="24"/>
        </w:rPr>
        <w:t>el</w:t>
      </w:r>
      <w:r>
        <w:rPr>
          <w:spacing w:val="-1"/>
          <w:sz w:val="24"/>
        </w:rPr>
        <w:t xml:space="preserve"> </w:t>
      </w:r>
      <w:r>
        <w:rPr>
          <w:sz w:val="24"/>
        </w:rPr>
        <w:t>cubreobjetos.</w:t>
      </w:r>
    </w:p>
    <w:p w14:paraId="5CE9E431" w14:textId="77777777" w:rsidR="00BB1B31" w:rsidRDefault="00BB1B31">
      <w:pPr>
        <w:pStyle w:val="Textoindependiente"/>
        <w:spacing w:before="6"/>
        <w:rPr>
          <w:sz w:val="22"/>
        </w:rPr>
      </w:pPr>
    </w:p>
    <w:p w14:paraId="13E42650" w14:textId="77777777" w:rsidR="00BB1B31" w:rsidRDefault="00FE65DE">
      <w:pPr>
        <w:pStyle w:val="Prrafodelista"/>
        <w:numPr>
          <w:ilvl w:val="0"/>
          <w:numId w:val="14"/>
        </w:numPr>
        <w:tabs>
          <w:tab w:val="left" w:pos="949"/>
        </w:tabs>
        <w:ind w:left="948" w:hanging="121"/>
        <w:jc w:val="both"/>
        <w:rPr>
          <w:sz w:val="24"/>
        </w:rPr>
      </w:pPr>
      <w:r>
        <w:rPr>
          <w:sz w:val="24"/>
        </w:rPr>
        <w:t>Observar</w:t>
      </w:r>
      <w:r>
        <w:rPr>
          <w:spacing w:val="-1"/>
          <w:sz w:val="24"/>
        </w:rPr>
        <w:t xml:space="preserve"> </w:t>
      </w:r>
      <w:r>
        <w:rPr>
          <w:sz w:val="24"/>
        </w:rPr>
        <w:t>al</w:t>
      </w:r>
      <w:r>
        <w:rPr>
          <w:spacing w:val="-1"/>
          <w:sz w:val="24"/>
        </w:rPr>
        <w:t xml:space="preserve"> </w:t>
      </w:r>
      <w:r>
        <w:rPr>
          <w:sz w:val="24"/>
        </w:rPr>
        <w:t>microscopio</w:t>
      </w:r>
      <w:r>
        <w:rPr>
          <w:spacing w:val="-1"/>
          <w:sz w:val="24"/>
        </w:rPr>
        <w:t xml:space="preserve"> </w:t>
      </w:r>
      <w:r>
        <w:rPr>
          <w:sz w:val="24"/>
        </w:rPr>
        <w:t>con</w:t>
      </w:r>
      <w:r>
        <w:rPr>
          <w:spacing w:val="-1"/>
          <w:sz w:val="24"/>
        </w:rPr>
        <w:t xml:space="preserve"> </w:t>
      </w:r>
      <w:r>
        <w:rPr>
          <w:sz w:val="24"/>
        </w:rPr>
        <w:t>el</w:t>
      </w:r>
      <w:r>
        <w:rPr>
          <w:spacing w:val="-1"/>
          <w:sz w:val="24"/>
        </w:rPr>
        <w:t xml:space="preserve"> </w:t>
      </w:r>
      <w:r>
        <w:rPr>
          <w:sz w:val="24"/>
        </w:rPr>
        <w:t>lente</w:t>
      </w:r>
      <w:r>
        <w:rPr>
          <w:spacing w:val="-1"/>
          <w:sz w:val="24"/>
        </w:rPr>
        <w:t xml:space="preserve"> </w:t>
      </w:r>
      <w:r>
        <w:rPr>
          <w:sz w:val="24"/>
        </w:rPr>
        <w:t>objetivo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10</w:t>
      </w:r>
      <w:r>
        <w:rPr>
          <w:b/>
          <w:sz w:val="24"/>
        </w:rPr>
        <w:t>X</w:t>
      </w:r>
      <w:r>
        <w:rPr>
          <w:sz w:val="24"/>
        </w:rPr>
        <w:t>.</w:t>
      </w:r>
    </w:p>
    <w:p w14:paraId="329E7DDD" w14:textId="77777777" w:rsidR="00BB1B31" w:rsidRDefault="00BB1B31">
      <w:pPr>
        <w:jc w:val="both"/>
        <w:rPr>
          <w:sz w:val="24"/>
        </w:rPr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054F66F9" w14:textId="77777777" w:rsidR="00BB1B31" w:rsidRDefault="00FE65DE">
      <w:pPr>
        <w:pStyle w:val="Ttulo1"/>
        <w:numPr>
          <w:ilvl w:val="0"/>
          <w:numId w:val="18"/>
        </w:numPr>
        <w:tabs>
          <w:tab w:val="left" w:pos="1536"/>
          <w:tab w:val="left" w:pos="1537"/>
        </w:tabs>
        <w:ind w:left="1536" w:hanging="721"/>
      </w:pPr>
      <w:bookmarkStart w:id="29" w:name="_bookmark28"/>
      <w:bookmarkEnd w:id="29"/>
      <w:r>
        <w:lastRenderedPageBreak/>
        <w:t>MARCO</w:t>
      </w:r>
      <w:r>
        <w:rPr>
          <w:spacing w:val="-7"/>
        </w:rPr>
        <w:t xml:space="preserve"> </w:t>
      </w:r>
      <w:r>
        <w:t>METODOLÓGICO</w:t>
      </w:r>
    </w:p>
    <w:p w14:paraId="522E1035" w14:textId="3291E128" w:rsidR="00BB1B31" w:rsidRDefault="00FE65DE">
      <w:pPr>
        <w:pStyle w:val="Ttulo2"/>
        <w:numPr>
          <w:ilvl w:val="2"/>
          <w:numId w:val="13"/>
        </w:numPr>
        <w:tabs>
          <w:tab w:val="left" w:pos="1537"/>
          <w:tab w:val="left" w:pos="2174"/>
        </w:tabs>
        <w:spacing w:before="26" w:line="650" w:lineRule="atLeast"/>
        <w:ind w:right="4458" w:hanging="12"/>
        <w:rPr>
          <w:b w:val="0"/>
        </w:rPr>
      </w:pPr>
      <w:bookmarkStart w:id="30" w:name="_bookmark29"/>
      <w:bookmarkEnd w:id="30"/>
      <w:r>
        <w:t>Localización de la investigación</w:t>
      </w:r>
      <w:r>
        <w:rPr>
          <w:spacing w:val="-58"/>
        </w:rPr>
        <w:t xml:space="preserve"> </w:t>
      </w:r>
      <w:r>
        <w:t>País:</w:t>
      </w:r>
      <w:r>
        <w:tab/>
      </w:r>
      <w:r w:rsidR="001B37D0">
        <w:t xml:space="preserve">           </w:t>
      </w:r>
      <w:r>
        <w:rPr>
          <w:b w:val="0"/>
        </w:rPr>
        <w:t>Ecuador</w:t>
      </w:r>
    </w:p>
    <w:p w14:paraId="4C30B278" w14:textId="77777777" w:rsidR="00BB1B31" w:rsidRDefault="00BB1B31">
      <w:pPr>
        <w:pStyle w:val="Textoindependiente"/>
        <w:spacing w:before="9"/>
        <w:rPr>
          <w:sz w:val="22"/>
        </w:rPr>
      </w:pPr>
    </w:p>
    <w:p w14:paraId="033B910C" w14:textId="77777777" w:rsidR="00BB1B31" w:rsidRDefault="00FE65DE">
      <w:pPr>
        <w:tabs>
          <w:tab w:val="left" w:pos="2172"/>
          <w:tab w:val="left" w:pos="2208"/>
        </w:tabs>
        <w:spacing w:line="463" w:lineRule="auto"/>
        <w:ind w:left="828" w:right="5891"/>
        <w:rPr>
          <w:sz w:val="24"/>
        </w:rPr>
      </w:pPr>
      <w:r>
        <w:rPr>
          <w:b/>
          <w:sz w:val="24"/>
        </w:rPr>
        <w:t>Provincia:</w:t>
      </w:r>
      <w:r>
        <w:rPr>
          <w:b/>
          <w:sz w:val="24"/>
        </w:rPr>
        <w:tab/>
      </w:r>
      <w:r>
        <w:rPr>
          <w:sz w:val="24"/>
        </w:rPr>
        <w:t>Bolívar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Cantón: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sz w:val="24"/>
        </w:rPr>
        <w:t>Echeandía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Parroquia:</w:t>
      </w:r>
      <w:r>
        <w:rPr>
          <w:b/>
          <w:sz w:val="24"/>
        </w:rPr>
        <w:tab/>
      </w:r>
      <w:r>
        <w:rPr>
          <w:sz w:val="24"/>
        </w:rPr>
        <w:t>Echeandía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Recinto:</w:t>
      </w:r>
      <w:r>
        <w:rPr>
          <w:b/>
          <w:sz w:val="24"/>
        </w:rPr>
        <w:tab/>
      </w:r>
      <w:r>
        <w:rPr>
          <w:spacing w:val="-1"/>
          <w:sz w:val="24"/>
        </w:rPr>
        <w:t>Sabanetillas</w:t>
      </w:r>
    </w:p>
    <w:p w14:paraId="1F38189B" w14:textId="77777777" w:rsidR="00BB1B31" w:rsidRDefault="00FE65DE">
      <w:pPr>
        <w:pStyle w:val="Ttulo2"/>
        <w:numPr>
          <w:ilvl w:val="2"/>
          <w:numId w:val="13"/>
        </w:numPr>
        <w:tabs>
          <w:tab w:val="left" w:pos="1537"/>
        </w:tabs>
        <w:spacing w:before="6"/>
        <w:ind w:left="1536" w:hanging="721"/>
      </w:pPr>
      <w:bookmarkStart w:id="31" w:name="_bookmark30"/>
      <w:bookmarkEnd w:id="31"/>
      <w:r>
        <w:t>Situación</w:t>
      </w:r>
      <w:r>
        <w:rPr>
          <w:spacing w:val="-1"/>
        </w:rPr>
        <w:t xml:space="preserve"> </w:t>
      </w:r>
      <w:r>
        <w:t>geográfica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climática</w:t>
      </w:r>
    </w:p>
    <w:p w14:paraId="4614C256" w14:textId="77777777" w:rsidR="00BB1B31" w:rsidRDefault="00BB1B31">
      <w:pPr>
        <w:pStyle w:val="Textoindependiente"/>
        <w:spacing w:before="8"/>
        <w:rPr>
          <w:b/>
          <w:sz w:val="32"/>
        </w:rPr>
      </w:pPr>
    </w:p>
    <w:p w14:paraId="2570276C" w14:textId="77777777" w:rsidR="00BB1B31" w:rsidRDefault="00FE65DE">
      <w:pPr>
        <w:spacing w:after="3"/>
        <w:ind w:left="828"/>
        <w:rPr>
          <w:i/>
        </w:rPr>
      </w:pPr>
      <w:r>
        <w:rPr>
          <w:b/>
        </w:rPr>
        <w:t>Tabla</w:t>
      </w:r>
      <w:r>
        <w:rPr>
          <w:b/>
          <w:spacing w:val="-2"/>
        </w:rPr>
        <w:t xml:space="preserve"> </w:t>
      </w:r>
      <w:r>
        <w:rPr>
          <w:b/>
        </w:rPr>
        <w:t>1.</w:t>
      </w:r>
      <w:r>
        <w:rPr>
          <w:b/>
          <w:spacing w:val="-1"/>
        </w:rPr>
        <w:t xml:space="preserve"> </w:t>
      </w:r>
      <w:r>
        <w:rPr>
          <w:i/>
        </w:rPr>
        <w:t>Situación</w:t>
      </w:r>
      <w:r>
        <w:rPr>
          <w:i/>
          <w:spacing w:val="-1"/>
        </w:rPr>
        <w:t xml:space="preserve"> </w:t>
      </w:r>
      <w:r>
        <w:rPr>
          <w:i/>
        </w:rPr>
        <w:t>geográfica</w:t>
      </w:r>
      <w:r>
        <w:rPr>
          <w:i/>
          <w:spacing w:val="-1"/>
        </w:rPr>
        <w:t xml:space="preserve"> </w:t>
      </w:r>
      <w:r>
        <w:rPr>
          <w:i/>
        </w:rPr>
        <w:t>y</w:t>
      </w:r>
      <w:r>
        <w:rPr>
          <w:i/>
          <w:spacing w:val="-3"/>
        </w:rPr>
        <w:t xml:space="preserve"> </w:t>
      </w:r>
      <w:r>
        <w:rPr>
          <w:i/>
        </w:rPr>
        <w:t>climática.</w:t>
      </w:r>
    </w:p>
    <w:tbl>
      <w:tblPr>
        <w:tblStyle w:val="TableNormal"/>
        <w:tblW w:w="0" w:type="auto"/>
        <w:tblInd w:w="8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3"/>
        <w:gridCol w:w="3466"/>
      </w:tblGrid>
      <w:tr w:rsidR="00BB1B31" w14:paraId="6D683CA1" w14:textId="77777777">
        <w:trPr>
          <w:trHeight w:val="268"/>
        </w:trPr>
        <w:tc>
          <w:tcPr>
            <w:tcW w:w="4273" w:type="dxa"/>
          </w:tcPr>
          <w:p w14:paraId="5AA52D54" w14:textId="77777777" w:rsidR="00BB1B31" w:rsidRDefault="00FE65DE">
            <w:pPr>
              <w:pStyle w:val="TableParagraph"/>
              <w:spacing w:line="248" w:lineRule="exact"/>
              <w:ind w:left="115"/>
              <w:rPr>
                <w:b/>
              </w:rPr>
            </w:pPr>
            <w:r>
              <w:rPr>
                <w:b/>
              </w:rPr>
              <w:t>Altitud</w:t>
            </w:r>
          </w:p>
        </w:tc>
        <w:tc>
          <w:tcPr>
            <w:tcW w:w="3466" w:type="dxa"/>
          </w:tcPr>
          <w:p w14:paraId="0DC8DA38" w14:textId="77777777" w:rsidR="00BB1B31" w:rsidRDefault="00FE65DE">
            <w:pPr>
              <w:pStyle w:val="TableParagraph"/>
              <w:spacing w:line="248" w:lineRule="exact"/>
              <w:ind w:left="114"/>
            </w:pPr>
            <w:r>
              <w:t>600</w:t>
            </w:r>
            <w:r>
              <w:rPr>
                <w:spacing w:val="-1"/>
              </w:rPr>
              <w:t xml:space="preserve"> </w:t>
            </w:r>
            <w:r>
              <w:t>m.s.n.m.</w:t>
            </w:r>
          </w:p>
        </w:tc>
      </w:tr>
      <w:tr w:rsidR="00BB1B31" w14:paraId="5E8758C1" w14:textId="77777777">
        <w:trPr>
          <w:trHeight w:val="258"/>
        </w:trPr>
        <w:tc>
          <w:tcPr>
            <w:tcW w:w="4273" w:type="dxa"/>
          </w:tcPr>
          <w:p w14:paraId="52EAE5B9" w14:textId="77777777" w:rsidR="00BB1B31" w:rsidRDefault="00FE65DE">
            <w:pPr>
              <w:pStyle w:val="TableParagraph"/>
              <w:spacing w:line="239" w:lineRule="exact"/>
              <w:ind w:left="115"/>
              <w:rPr>
                <w:b/>
              </w:rPr>
            </w:pPr>
            <w:r>
              <w:rPr>
                <w:b/>
              </w:rPr>
              <w:t>Latitud</w:t>
            </w:r>
          </w:p>
        </w:tc>
        <w:tc>
          <w:tcPr>
            <w:tcW w:w="3466" w:type="dxa"/>
          </w:tcPr>
          <w:p w14:paraId="187BC027" w14:textId="77777777" w:rsidR="00BB1B31" w:rsidRDefault="00FE65DE">
            <w:pPr>
              <w:pStyle w:val="TableParagraph"/>
              <w:spacing w:line="239" w:lineRule="exact"/>
              <w:ind w:left="114"/>
            </w:pPr>
            <w:r>
              <w:t>01º 25`</w:t>
            </w:r>
            <w:r>
              <w:rPr>
                <w:spacing w:val="-1"/>
              </w:rPr>
              <w:t xml:space="preserve"> </w:t>
            </w:r>
            <w:r>
              <w:t>58” S</w:t>
            </w:r>
          </w:p>
        </w:tc>
      </w:tr>
      <w:tr w:rsidR="00BB1B31" w14:paraId="3814714F" w14:textId="77777777">
        <w:trPr>
          <w:trHeight w:val="268"/>
        </w:trPr>
        <w:tc>
          <w:tcPr>
            <w:tcW w:w="4273" w:type="dxa"/>
          </w:tcPr>
          <w:p w14:paraId="0964D3FC" w14:textId="77777777" w:rsidR="00BB1B31" w:rsidRDefault="00FE65DE">
            <w:pPr>
              <w:pStyle w:val="TableParagraph"/>
              <w:spacing w:line="248" w:lineRule="exact"/>
              <w:ind w:left="115"/>
              <w:rPr>
                <w:b/>
              </w:rPr>
            </w:pPr>
            <w:r>
              <w:rPr>
                <w:b/>
              </w:rPr>
              <w:t>Longitud</w:t>
            </w:r>
          </w:p>
        </w:tc>
        <w:tc>
          <w:tcPr>
            <w:tcW w:w="3466" w:type="dxa"/>
          </w:tcPr>
          <w:p w14:paraId="7C25254A" w14:textId="77777777" w:rsidR="00BB1B31" w:rsidRDefault="00FE65DE">
            <w:pPr>
              <w:pStyle w:val="TableParagraph"/>
              <w:spacing w:line="248" w:lineRule="exact"/>
              <w:ind w:left="114"/>
            </w:pPr>
            <w:r>
              <w:t>78º,</w:t>
            </w:r>
            <w:r>
              <w:rPr>
                <w:spacing w:val="-1"/>
              </w:rPr>
              <w:t xml:space="preserve"> </w:t>
            </w:r>
            <w:r>
              <w:t>16´ 30”</w:t>
            </w:r>
            <w:r>
              <w:rPr>
                <w:spacing w:val="-1"/>
              </w:rPr>
              <w:t xml:space="preserve"> </w:t>
            </w:r>
            <w:r>
              <w:t>W</w:t>
            </w:r>
          </w:p>
        </w:tc>
      </w:tr>
      <w:tr w:rsidR="00BB1B31" w14:paraId="2EAE4049" w14:textId="77777777">
        <w:trPr>
          <w:trHeight w:val="258"/>
        </w:trPr>
        <w:tc>
          <w:tcPr>
            <w:tcW w:w="4273" w:type="dxa"/>
          </w:tcPr>
          <w:p w14:paraId="034BAD0F" w14:textId="77777777" w:rsidR="00BB1B31" w:rsidRDefault="00FE65DE">
            <w:pPr>
              <w:pStyle w:val="TableParagraph"/>
              <w:spacing w:line="239" w:lineRule="exact"/>
              <w:ind w:left="115"/>
              <w:rPr>
                <w:b/>
              </w:rPr>
            </w:pPr>
            <w:r>
              <w:rPr>
                <w:b/>
              </w:rPr>
              <w:t>Humedad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relativa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promedio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anual</w:t>
            </w:r>
          </w:p>
        </w:tc>
        <w:tc>
          <w:tcPr>
            <w:tcW w:w="3466" w:type="dxa"/>
          </w:tcPr>
          <w:p w14:paraId="093AC543" w14:textId="77777777" w:rsidR="00BB1B31" w:rsidRDefault="00FE65DE">
            <w:pPr>
              <w:pStyle w:val="TableParagraph"/>
              <w:spacing w:line="239" w:lineRule="exact"/>
              <w:ind w:left="114"/>
            </w:pPr>
            <w:r>
              <w:t>70 %</w:t>
            </w:r>
          </w:p>
        </w:tc>
      </w:tr>
      <w:tr w:rsidR="00BB1B31" w14:paraId="603ED1A3" w14:textId="77777777">
        <w:trPr>
          <w:trHeight w:val="265"/>
        </w:trPr>
        <w:tc>
          <w:tcPr>
            <w:tcW w:w="4273" w:type="dxa"/>
          </w:tcPr>
          <w:p w14:paraId="6DE4E9AE" w14:textId="77777777" w:rsidR="00BB1B31" w:rsidRDefault="00FE65DE">
            <w:pPr>
              <w:pStyle w:val="TableParagraph"/>
              <w:spacing w:line="246" w:lineRule="exact"/>
              <w:ind w:left="115"/>
              <w:rPr>
                <w:b/>
              </w:rPr>
            </w:pPr>
            <w:r>
              <w:rPr>
                <w:b/>
              </w:rPr>
              <w:t>Precipitación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promedio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anual</w:t>
            </w:r>
          </w:p>
        </w:tc>
        <w:tc>
          <w:tcPr>
            <w:tcW w:w="3466" w:type="dxa"/>
          </w:tcPr>
          <w:p w14:paraId="01E59982" w14:textId="77777777" w:rsidR="00BB1B31" w:rsidRDefault="00FE65DE">
            <w:pPr>
              <w:pStyle w:val="TableParagraph"/>
              <w:spacing w:line="246" w:lineRule="exact"/>
              <w:ind w:left="114"/>
            </w:pPr>
            <w:r>
              <w:t>2300 mm/</w:t>
            </w:r>
            <w:r>
              <w:rPr>
                <w:spacing w:val="1"/>
              </w:rPr>
              <w:t xml:space="preserve"> </w:t>
            </w:r>
            <w:r>
              <w:t>año</w:t>
            </w:r>
          </w:p>
        </w:tc>
      </w:tr>
      <w:tr w:rsidR="00BB1B31" w14:paraId="668C6C20" w14:textId="77777777">
        <w:trPr>
          <w:trHeight w:val="268"/>
        </w:trPr>
        <w:tc>
          <w:tcPr>
            <w:tcW w:w="4273" w:type="dxa"/>
          </w:tcPr>
          <w:p w14:paraId="64FD4A02" w14:textId="77777777" w:rsidR="00BB1B31" w:rsidRDefault="00FE65DE">
            <w:pPr>
              <w:pStyle w:val="TableParagraph"/>
              <w:spacing w:before="1" w:line="248" w:lineRule="exact"/>
              <w:ind w:left="115"/>
              <w:rPr>
                <w:b/>
              </w:rPr>
            </w:pPr>
            <w:r>
              <w:rPr>
                <w:b/>
              </w:rPr>
              <w:t>Temperatura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máxima</w:t>
            </w:r>
          </w:p>
        </w:tc>
        <w:tc>
          <w:tcPr>
            <w:tcW w:w="3466" w:type="dxa"/>
          </w:tcPr>
          <w:p w14:paraId="640D1FDE" w14:textId="77777777" w:rsidR="00BB1B31" w:rsidRDefault="00FE65DE">
            <w:pPr>
              <w:pStyle w:val="TableParagraph"/>
              <w:spacing w:before="1" w:line="248" w:lineRule="exact"/>
              <w:ind w:left="114"/>
            </w:pPr>
            <w:r>
              <w:t>30º</w:t>
            </w:r>
            <w:r>
              <w:rPr>
                <w:spacing w:val="1"/>
              </w:rPr>
              <w:t xml:space="preserve"> </w:t>
            </w:r>
            <w:r>
              <w:t>C</w:t>
            </w:r>
          </w:p>
        </w:tc>
      </w:tr>
      <w:tr w:rsidR="00BB1B31" w14:paraId="0D7047D6" w14:textId="77777777">
        <w:trPr>
          <w:trHeight w:val="258"/>
        </w:trPr>
        <w:tc>
          <w:tcPr>
            <w:tcW w:w="4273" w:type="dxa"/>
          </w:tcPr>
          <w:p w14:paraId="341CF7B8" w14:textId="77777777" w:rsidR="00BB1B31" w:rsidRDefault="00FE65DE">
            <w:pPr>
              <w:pStyle w:val="TableParagraph"/>
              <w:spacing w:line="239" w:lineRule="exact"/>
              <w:ind w:left="115"/>
              <w:rPr>
                <w:b/>
              </w:rPr>
            </w:pPr>
            <w:r>
              <w:rPr>
                <w:b/>
              </w:rPr>
              <w:t>Temperatura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media</w:t>
            </w:r>
          </w:p>
        </w:tc>
        <w:tc>
          <w:tcPr>
            <w:tcW w:w="3466" w:type="dxa"/>
          </w:tcPr>
          <w:p w14:paraId="56581D7E" w14:textId="77777777" w:rsidR="00BB1B31" w:rsidRDefault="00FE65DE">
            <w:pPr>
              <w:pStyle w:val="TableParagraph"/>
              <w:spacing w:line="239" w:lineRule="exact"/>
              <w:ind w:left="114"/>
            </w:pPr>
            <w:r>
              <w:t>23º</w:t>
            </w:r>
            <w:r>
              <w:rPr>
                <w:spacing w:val="1"/>
              </w:rPr>
              <w:t xml:space="preserve"> </w:t>
            </w:r>
            <w:r>
              <w:t>C</w:t>
            </w:r>
          </w:p>
        </w:tc>
      </w:tr>
      <w:tr w:rsidR="00BB1B31" w14:paraId="4631B363" w14:textId="77777777">
        <w:trPr>
          <w:trHeight w:val="268"/>
        </w:trPr>
        <w:tc>
          <w:tcPr>
            <w:tcW w:w="4273" w:type="dxa"/>
          </w:tcPr>
          <w:p w14:paraId="2780A726" w14:textId="77777777" w:rsidR="00BB1B31" w:rsidRDefault="00FE65DE">
            <w:pPr>
              <w:pStyle w:val="TableParagraph"/>
              <w:spacing w:before="1" w:line="248" w:lineRule="exact"/>
              <w:ind w:left="115"/>
              <w:rPr>
                <w:b/>
              </w:rPr>
            </w:pPr>
            <w:r>
              <w:rPr>
                <w:b/>
              </w:rPr>
              <w:t>Temperatura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mínima</w:t>
            </w:r>
          </w:p>
        </w:tc>
        <w:tc>
          <w:tcPr>
            <w:tcW w:w="3466" w:type="dxa"/>
          </w:tcPr>
          <w:p w14:paraId="0D991E72" w14:textId="77777777" w:rsidR="00BB1B31" w:rsidRDefault="00FE65DE">
            <w:pPr>
              <w:pStyle w:val="TableParagraph"/>
              <w:spacing w:before="1" w:line="248" w:lineRule="exact"/>
              <w:ind w:left="114"/>
            </w:pPr>
            <w:r>
              <w:t>16º</w:t>
            </w:r>
            <w:r>
              <w:rPr>
                <w:spacing w:val="1"/>
              </w:rPr>
              <w:t xml:space="preserve"> </w:t>
            </w:r>
            <w:r>
              <w:t>C</w:t>
            </w:r>
          </w:p>
        </w:tc>
      </w:tr>
      <w:tr w:rsidR="00BB1B31" w14:paraId="2196924C" w14:textId="77777777">
        <w:trPr>
          <w:trHeight w:val="350"/>
        </w:trPr>
        <w:tc>
          <w:tcPr>
            <w:tcW w:w="4273" w:type="dxa"/>
          </w:tcPr>
          <w:p w14:paraId="7BBBAABD" w14:textId="77777777" w:rsidR="00BB1B31" w:rsidRDefault="00FE65DE">
            <w:pPr>
              <w:pStyle w:val="TableParagraph"/>
              <w:spacing w:line="251" w:lineRule="exact"/>
              <w:ind w:left="115"/>
              <w:rPr>
                <w:b/>
              </w:rPr>
            </w:pPr>
            <w:r>
              <w:rPr>
                <w:b/>
              </w:rPr>
              <w:t>Heliofanía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media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anual</w:t>
            </w:r>
          </w:p>
        </w:tc>
        <w:tc>
          <w:tcPr>
            <w:tcW w:w="3466" w:type="dxa"/>
          </w:tcPr>
          <w:p w14:paraId="69920354" w14:textId="77777777" w:rsidR="00BB1B31" w:rsidRDefault="00FE65DE">
            <w:pPr>
              <w:pStyle w:val="TableParagraph"/>
              <w:spacing w:line="251" w:lineRule="exact"/>
              <w:ind w:left="114"/>
            </w:pPr>
            <w:r>
              <w:t>1323/h/l/año</w:t>
            </w:r>
          </w:p>
        </w:tc>
      </w:tr>
    </w:tbl>
    <w:p w14:paraId="28772CDA" w14:textId="77777777" w:rsidR="00BB1B31" w:rsidRDefault="00FE65DE">
      <w:pPr>
        <w:ind w:left="828"/>
        <w:rPr>
          <w:sz w:val="20"/>
        </w:rPr>
      </w:pPr>
      <w:r>
        <w:rPr>
          <w:b/>
          <w:sz w:val="20"/>
        </w:rPr>
        <w:t>Fuente:</w:t>
      </w:r>
      <w:r>
        <w:rPr>
          <w:b/>
          <w:spacing w:val="-1"/>
          <w:sz w:val="20"/>
        </w:rPr>
        <w:t xml:space="preserve"> </w:t>
      </w:r>
      <w:r>
        <w:rPr>
          <w:sz w:val="20"/>
        </w:rPr>
        <w:t>INAMHI,</w:t>
      </w:r>
      <w:r>
        <w:rPr>
          <w:spacing w:val="-2"/>
          <w:sz w:val="20"/>
        </w:rPr>
        <w:t xml:space="preserve"> </w:t>
      </w:r>
      <w:r>
        <w:rPr>
          <w:sz w:val="20"/>
        </w:rPr>
        <w:t>2021</w:t>
      </w:r>
    </w:p>
    <w:p w14:paraId="7F00665B" w14:textId="77777777" w:rsidR="00BB1B31" w:rsidRDefault="00BB1B31">
      <w:pPr>
        <w:pStyle w:val="Textoindependiente"/>
        <w:spacing w:before="4"/>
        <w:rPr>
          <w:sz w:val="20"/>
        </w:rPr>
      </w:pPr>
    </w:p>
    <w:p w14:paraId="4D63B5FB" w14:textId="77777777" w:rsidR="00BB1B31" w:rsidRDefault="00FE65DE">
      <w:pPr>
        <w:pStyle w:val="Ttulo2"/>
        <w:numPr>
          <w:ilvl w:val="2"/>
          <w:numId w:val="13"/>
        </w:numPr>
        <w:tabs>
          <w:tab w:val="left" w:pos="1537"/>
        </w:tabs>
        <w:ind w:left="1536" w:hanging="721"/>
      </w:pPr>
      <w:bookmarkStart w:id="32" w:name="_bookmark31"/>
      <w:bookmarkEnd w:id="32"/>
      <w:r>
        <w:t>Zona de</w:t>
      </w:r>
      <w:r>
        <w:rPr>
          <w:spacing w:val="-1"/>
        </w:rPr>
        <w:t xml:space="preserve"> </w:t>
      </w:r>
      <w:r>
        <w:t>vida</w:t>
      </w:r>
    </w:p>
    <w:p w14:paraId="05494105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66500055" w14:textId="77777777" w:rsidR="00BB1B31" w:rsidRDefault="00FE65DE">
      <w:pPr>
        <w:pStyle w:val="Textoindependiente"/>
        <w:spacing w:line="360" w:lineRule="auto"/>
        <w:ind w:left="828" w:right="463"/>
      </w:pPr>
      <w:r>
        <w:t>La</w:t>
      </w:r>
      <w:r>
        <w:rPr>
          <w:spacing w:val="33"/>
        </w:rPr>
        <w:t xml:space="preserve"> </w:t>
      </w:r>
      <w:r>
        <w:t>zona</w:t>
      </w:r>
      <w:r>
        <w:rPr>
          <w:spacing w:val="34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t>vida</w:t>
      </w:r>
      <w:r>
        <w:rPr>
          <w:spacing w:val="35"/>
        </w:rPr>
        <w:t xml:space="preserve"> </w:t>
      </w:r>
      <w:r>
        <w:t>donde</w:t>
      </w:r>
      <w:r>
        <w:rPr>
          <w:spacing w:val="36"/>
        </w:rPr>
        <w:t xml:space="preserve"> </w:t>
      </w:r>
      <w:r>
        <w:t>se</w:t>
      </w:r>
      <w:r>
        <w:rPr>
          <w:spacing w:val="35"/>
        </w:rPr>
        <w:t xml:space="preserve"> </w:t>
      </w:r>
      <w:r>
        <w:t>realizó</w:t>
      </w:r>
      <w:r>
        <w:rPr>
          <w:spacing w:val="34"/>
        </w:rPr>
        <w:t xml:space="preserve"> </w:t>
      </w:r>
      <w:r>
        <w:t>la</w:t>
      </w:r>
      <w:r>
        <w:rPr>
          <w:spacing w:val="34"/>
        </w:rPr>
        <w:t xml:space="preserve"> </w:t>
      </w:r>
      <w:r>
        <w:t>presente</w:t>
      </w:r>
      <w:r>
        <w:rPr>
          <w:spacing w:val="34"/>
        </w:rPr>
        <w:t xml:space="preserve"> </w:t>
      </w:r>
      <w:r>
        <w:t>investigación</w:t>
      </w:r>
      <w:r>
        <w:rPr>
          <w:spacing w:val="36"/>
        </w:rPr>
        <w:t xml:space="preserve"> </w:t>
      </w:r>
      <w:r>
        <w:t>corresponde</w:t>
      </w:r>
      <w:r>
        <w:rPr>
          <w:spacing w:val="36"/>
        </w:rPr>
        <w:t xml:space="preserve"> </w:t>
      </w:r>
      <w:r>
        <w:t>al</w:t>
      </w:r>
      <w:r>
        <w:rPr>
          <w:spacing w:val="35"/>
        </w:rPr>
        <w:t xml:space="preserve"> </w:t>
      </w:r>
      <w:r>
        <w:t>piso</w:t>
      </w:r>
      <w:r>
        <w:rPr>
          <w:spacing w:val="-57"/>
        </w:rPr>
        <w:t xml:space="preserve"> </w:t>
      </w:r>
      <w:r>
        <w:t>bosque</w:t>
      </w:r>
      <w:r>
        <w:rPr>
          <w:spacing w:val="-2"/>
        </w:rPr>
        <w:t xml:space="preserve"> </w:t>
      </w:r>
      <w:r>
        <w:t>húmedo subtrópico (bh-ST). (Holdridgue,</w:t>
      </w:r>
      <w:r>
        <w:rPr>
          <w:spacing w:val="1"/>
        </w:rPr>
        <w:t xml:space="preserve"> </w:t>
      </w:r>
      <w:r>
        <w:t>L. 1979).</w:t>
      </w:r>
    </w:p>
    <w:p w14:paraId="26299A77" w14:textId="77777777" w:rsidR="00BB1B31" w:rsidRDefault="00BB1B31">
      <w:pPr>
        <w:pStyle w:val="Textoindependiente"/>
        <w:spacing w:before="10"/>
        <w:rPr>
          <w:sz w:val="20"/>
        </w:rPr>
      </w:pPr>
    </w:p>
    <w:p w14:paraId="25179C0D" w14:textId="77777777" w:rsidR="00BB1B31" w:rsidRDefault="00FE65DE">
      <w:pPr>
        <w:pStyle w:val="Ttulo2"/>
        <w:numPr>
          <w:ilvl w:val="2"/>
          <w:numId w:val="13"/>
        </w:numPr>
        <w:tabs>
          <w:tab w:val="left" w:pos="1537"/>
        </w:tabs>
        <w:ind w:left="1536" w:hanging="721"/>
      </w:pPr>
      <w:bookmarkStart w:id="33" w:name="_bookmark32"/>
      <w:bookmarkEnd w:id="33"/>
      <w:r>
        <w:t>Material</w:t>
      </w:r>
      <w:r>
        <w:rPr>
          <w:spacing w:val="-5"/>
        </w:rPr>
        <w:t xml:space="preserve"> </w:t>
      </w:r>
      <w:r>
        <w:t>experimental</w:t>
      </w:r>
    </w:p>
    <w:p w14:paraId="15CA69E1" w14:textId="77777777" w:rsidR="00BB1B31" w:rsidRDefault="00BB1B31">
      <w:pPr>
        <w:pStyle w:val="Textoindependiente"/>
        <w:spacing w:before="2"/>
        <w:rPr>
          <w:b/>
          <w:sz w:val="33"/>
        </w:rPr>
      </w:pPr>
    </w:p>
    <w:p w14:paraId="114C9756" w14:textId="77777777" w:rsidR="00BB1B31" w:rsidRDefault="00FE65DE">
      <w:pPr>
        <w:pStyle w:val="Prrafodelista"/>
        <w:numPr>
          <w:ilvl w:val="0"/>
          <w:numId w:val="12"/>
        </w:numPr>
        <w:tabs>
          <w:tab w:val="left" w:pos="1537"/>
        </w:tabs>
        <w:ind w:hanging="294"/>
        <w:rPr>
          <w:sz w:val="24"/>
        </w:rPr>
      </w:pPr>
      <w:r>
        <w:rPr>
          <w:sz w:val="24"/>
        </w:rPr>
        <w:t>100</w:t>
      </w:r>
      <w:r>
        <w:rPr>
          <w:spacing w:val="-1"/>
          <w:sz w:val="24"/>
        </w:rPr>
        <w:t xml:space="preserve"> </w:t>
      </w:r>
      <w:r>
        <w:rPr>
          <w:sz w:val="24"/>
        </w:rPr>
        <w:t>cerdos</w:t>
      </w:r>
    </w:p>
    <w:p w14:paraId="4256735E" w14:textId="77777777" w:rsidR="00BB1B31" w:rsidRDefault="00FE65DE">
      <w:pPr>
        <w:pStyle w:val="Prrafodelista"/>
        <w:numPr>
          <w:ilvl w:val="0"/>
          <w:numId w:val="12"/>
        </w:numPr>
        <w:tabs>
          <w:tab w:val="left" w:pos="1549"/>
        </w:tabs>
        <w:spacing w:before="136"/>
        <w:ind w:left="1548" w:hanging="294"/>
        <w:rPr>
          <w:sz w:val="24"/>
        </w:rPr>
      </w:pPr>
      <w:r>
        <w:rPr>
          <w:sz w:val="24"/>
        </w:rPr>
        <w:t>200</w:t>
      </w:r>
      <w:r>
        <w:rPr>
          <w:spacing w:val="-1"/>
          <w:sz w:val="24"/>
        </w:rPr>
        <w:t xml:space="preserve"> </w:t>
      </w:r>
      <w:r>
        <w:rPr>
          <w:sz w:val="24"/>
        </w:rPr>
        <w:t>muestras</w:t>
      </w:r>
      <w:r>
        <w:rPr>
          <w:spacing w:val="-1"/>
          <w:sz w:val="24"/>
        </w:rPr>
        <w:t xml:space="preserve"> </w:t>
      </w:r>
      <w:r>
        <w:rPr>
          <w:sz w:val="24"/>
        </w:rPr>
        <w:t>coprológicas</w:t>
      </w:r>
    </w:p>
    <w:p w14:paraId="0994AEAD" w14:textId="77777777" w:rsidR="00BB1B31" w:rsidRDefault="00BB1B31">
      <w:pPr>
        <w:pStyle w:val="Textoindependiente"/>
        <w:spacing w:before="9"/>
        <w:rPr>
          <w:sz w:val="25"/>
        </w:rPr>
      </w:pPr>
    </w:p>
    <w:p w14:paraId="27FDC7F0" w14:textId="77777777" w:rsidR="00BB1B31" w:rsidRDefault="00FE65DE">
      <w:pPr>
        <w:pStyle w:val="Ttulo2"/>
        <w:numPr>
          <w:ilvl w:val="2"/>
          <w:numId w:val="13"/>
        </w:numPr>
        <w:tabs>
          <w:tab w:val="left" w:pos="1537"/>
        </w:tabs>
        <w:spacing w:before="1"/>
        <w:ind w:left="1536" w:hanging="721"/>
      </w:pPr>
      <w:bookmarkStart w:id="34" w:name="_bookmark33"/>
      <w:bookmarkEnd w:id="34"/>
      <w:r>
        <w:t>Materiales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campo</w:t>
      </w:r>
    </w:p>
    <w:p w14:paraId="4DEC18A7" w14:textId="77777777" w:rsidR="00BB1B31" w:rsidRDefault="00FE65DE">
      <w:pPr>
        <w:pStyle w:val="Prrafodelista"/>
        <w:numPr>
          <w:ilvl w:val="0"/>
          <w:numId w:val="11"/>
        </w:numPr>
        <w:tabs>
          <w:tab w:val="left" w:pos="1537"/>
        </w:tabs>
        <w:spacing w:before="138"/>
        <w:ind w:hanging="282"/>
        <w:rPr>
          <w:sz w:val="24"/>
        </w:rPr>
      </w:pPr>
      <w:r>
        <w:rPr>
          <w:sz w:val="24"/>
        </w:rPr>
        <w:t>Overol</w:t>
      </w:r>
    </w:p>
    <w:p w14:paraId="757AB008" w14:textId="77777777" w:rsidR="00BB1B31" w:rsidRDefault="00FE65DE">
      <w:pPr>
        <w:pStyle w:val="Prrafodelista"/>
        <w:numPr>
          <w:ilvl w:val="0"/>
          <w:numId w:val="11"/>
        </w:numPr>
        <w:tabs>
          <w:tab w:val="left" w:pos="1537"/>
        </w:tabs>
        <w:spacing w:before="138"/>
        <w:ind w:hanging="282"/>
        <w:rPr>
          <w:sz w:val="24"/>
        </w:rPr>
      </w:pPr>
      <w:r>
        <w:rPr>
          <w:sz w:val="24"/>
        </w:rPr>
        <w:t>Botas.</w:t>
      </w:r>
    </w:p>
    <w:p w14:paraId="7EC01C49" w14:textId="77777777" w:rsidR="00BB1B31" w:rsidRDefault="00FE65DE">
      <w:pPr>
        <w:pStyle w:val="Prrafodelista"/>
        <w:numPr>
          <w:ilvl w:val="0"/>
          <w:numId w:val="11"/>
        </w:numPr>
        <w:tabs>
          <w:tab w:val="left" w:pos="1537"/>
        </w:tabs>
        <w:spacing w:before="136"/>
        <w:ind w:hanging="282"/>
        <w:rPr>
          <w:sz w:val="24"/>
        </w:rPr>
      </w:pPr>
      <w:r>
        <w:rPr>
          <w:sz w:val="24"/>
        </w:rPr>
        <w:t>Guantes.</w:t>
      </w:r>
    </w:p>
    <w:p w14:paraId="2B0A269D" w14:textId="77777777" w:rsidR="00BB1B31" w:rsidRDefault="00FE65DE">
      <w:pPr>
        <w:pStyle w:val="Prrafodelista"/>
        <w:numPr>
          <w:ilvl w:val="0"/>
          <w:numId w:val="11"/>
        </w:numPr>
        <w:tabs>
          <w:tab w:val="left" w:pos="1537"/>
        </w:tabs>
        <w:spacing w:before="138"/>
        <w:ind w:hanging="282"/>
        <w:rPr>
          <w:sz w:val="24"/>
        </w:rPr>
      </w:pPr>
      <w:r>
        <w:rPr>
          <w:sz w:val="24"/>
        </w:rPr>
        <w:t>Mascarilla.</w:t>
      </w:r>
    </w:p>
    <w:p w14:paraId="3F7825E2" w14:textId="77777777" w:rsidR="00BB1B31" w:rsidRDefault="00BB1B31">
      <w:pPr>
        <w:rPr>
          <w:sz w:val="24"/>
        </w:rPr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7F522890" w14:textId="77777777" w:rsidR="00BB1B31" w:rsidRDefault="00FE65DE">
      <w:pPr>
        <w:pStyle w:val="Prrafodelista"/>
        <w:numPr>
          <w:ilvl w:val="0"/>
          <w:numId w:val="11"/>
        </w:numPr>
        <w:tabs>
          <w:tab w:val="left" w:pos="1537"/>
        </w:tabs>
        <w:spacing w:before="104"/>
        <w:ind w:hanging="282"/>
        <w:rPr>
          <w:sz w:val="24"/>
        </w:rPr>
      </w:pPr>
      <w:r>
        <w:rPr>
          <w:sz w:val="24"/>
        </w:rPr>
        <w:lastRenderedPageBreak/>
        <w:t>Registros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control.</w:t>
      </w:r>
    </w:p>
    <w:p w14:paraId="0DEB17DF" w14:textId="77777777" w:rsidR="00BB1B31" w:rsidRDefault="00FE65DE">
      <w:pPr>
        <w:pStyle w:val="Prrafodelista"/>
        <w:numPr>
          <w:ilvl w:val="0"/>
          <w:numId w:val="11"/>
        </w:numPr>
        <w:tabs>
          <w:tab w:val="left" w:pos="1537"/>
        </w:tabs>
        <w:spacing w:before="136"/>
        <w:ind w:hanging="282"/>
        <w:rPr>
          <w:sz w:val="24"/>
        </w:rPr>
      </w:pPr>
      <w:r>
        <w:rPr>
          <w:sz w:val="24"/>
        </w:rPr>
        <w:t>Frascos</w:t>
      </w:r>
      <w:r>
        <w:rPr>
          <w:spacing w:val="-2"/>
          <w:sz w:val="24"/>
        </w:rPr>
        <w:t xml:space="preserve"> </w:t>
      </w:r>
      <w:r>
        <w:rPr>
          <w:sz w:val="24"/>
        </w:rPr>
        <w:t>para</w:t>
      </w:r>
      <w:r>
        <w:rPr>
          <w:spacing w:val="-2"/>
          <w:sz w:val="24"/>
        </w:rPr>
        <w:t xml:space="preserve"> </w:t>
      </w:r>
      <w:r>
        <w:rPr>
          <w:sz w:val="24"/>
        </w:rPr>
        <w:t>muestras</w:t>
      </w:r>
      <w:r>
        <w:rPr>
          <w:spacing w:val="-1"/>
          <w:sz w:val="24"/>
        </w:rPr>
        <w:t xml:space="preserve"> </w:t>
      </w:r>
      <w:r>
        <w:rPr>
          <w:sz w:val="24"/>
        </w:rPr>
        <w:t>de heces</w:t>
      </w:r>
    </w:p>
    <w:p w14:paraId="0EFF8DB9" w14:textId="77777777" w:rsidR="00BB1B31" w:rsidRDefault="00FE65DE">
      <w:pPr>
        <w:pStyle w:val="Prrafodelista"/>
        <w:numPr>
          <w:ilvl w:val="0"/>
          <w:numId w:val="11"/>
        </w:numPr>
        <w:tabs>
          <w:tab w:val="left" w:pos="1537"/>
        </w:tabs>
        <w:spacing w:before="138"/>
        <w:ind w:hanging="282"/>
        <w:rPr>
          <w:sz w:val="24"/>
        </w:rPr>
      </w:pPr>
      <w:r>
        <w:rPr>
          <w:sz w:val="24"/>
        </w:rPr>
        <w:t>Cooler</w:t>
      </w:r>
      <w:r>
        <w:rPr>
          <w:spacing w:val="-4"/>
          <w:sz w:val="24"/>
        </w:rPr>
        <w:t xml:space="preserve"> </w:t>
      </w:r>
      <w:r>
        <w:rPr>
          <w:sz w:val="24"/>
        </w:rPr>
        <w:t>con</w:t>
      </w:r>
      <w:r>
        <w:rPr>
          <w:spacing w:val="-1"/>
          <w:sz w:val="24"/>
        </w:rPr>
        <w:t xml:space="preserve"> </w:t>
      </w:r>
      <w:r>
        <w:rPr>
          <w:sz w:val="24"/>
        </w:rPr>
        <w:t>refrigerantes</w:t>
      </w:r>
    </w:p>
    <w:p w14:paraId="7CEC9F29" w14:textId="77777777" w:rsidR="00BB1B31" w:rsidRDefault="00FE65DE">
      <w:pPr>
        <w:pStyle w:val="Prrafodelista"/>
        <w:numPr>
          <w:ilvl w:val="0"/>
          <w:numId w:val="11"/>
        </w:numPr>
        <w:tabs>
          <w:tab w:val="left" w:pos="1537"/>
        </w:tabs>
        <w:spacing w:before="138"/>
        <w:ind w:hanging="282"/>
        <w:rPr>
          <w:sz w:val="24"/>
        </w:rPr>
      </w:pPr>
      <w:r>
        <w:rPr>
          <w:sz w:val="24"/>
        </w:rPr>
        <w:t>Agua.</w:t>
      </w:r>
    </w:p>
    <w:p w14:paraId="1CA2E780" w14:textId="77777777" w:rsidR="00BB1B31" w:rsidRDefault="00FE65DE">
      <w:pPr>
        <w:pStyle w:val="Prrafodelista"/>
        <w:numPr>
          <w:ilvl w:val="0"/>
          <w:numId w:val="11"/>
        </w:numPr>
        <w:tabs>
          <w:tab w:val="left" w:pos="1537"/>
        </w:tabs>
        <w:spacing w:before="136"/>
        <w:ind w:hanging="282"/>
        <w:rPr>
          <w:sz w:val="24"/>
        </w:rPr>
      </w:pPr>
      <w:r>
        <w:rPr>
          <w:sz w:val="24"/>
        </w:rPr>
        <w:t>Alcohol</w:t>
      </w:r>
    </w:p>
    <w:p w14:paraId="3097D9DD" w14:textId="77777777" w:rsidR="00BB1B31" w:rsidRDefault="00FE65DE">
      <w:pPr>
        <w:pStyle w:val="Prrafodelista"/>
        <w:numPr>
          <w:ilvl w:val="0"/>
          <w:numId w:val="11"/>
        </w:numPr>
        <w:tabs>
          <w:tab w:val="left" w:pos="1537"/>
        </w:tabs>
        <w:spacing w:before="137"/>
        <w:ind w:hanging="282"/>
        <w:rPr>
          <w:sz w:val="24"/>
        </w:rPr>
      </w:pPr>
      <w:r>
        <w:rPr>
          <w:sz w:val="24"/>
        </w:rPr>
        <w:t>Cámara</w:t>
      </w:r>
      <w:r>
        <w:rPr>
          <w:spacing w:val="-3"/>
          <w:sz w:val="24"/>
        </w:rPr>
        <w:t xml:space="preserve"> </w:t>
      </w:r>
      <w:r>
        <w:rPr>
          <w:sz w:val="24"/>
        </w:rPr>
        <w:t>fotográfica</w:t>
      </w:r>
    </w:p>
    <w:p w14:paraId="4C8DCE3F" w14:textId="77777777" w:rsidR="00BB1B31" w:rsidRDefault="00BB1B31">
      <w:pPr>
        <w:pStyle w:val="Textoindependiente"/>
        <w:spacing w:before="3"/>
        <w:rPr>
          <w:sz w:val="22"/>
        </w:rPr>
      </w:pPr>
    </w:p>
    <w:p w14:paraId="772E345B" w14:textId="77777777" w:rsidR="00BB1B31" w:rsidRDefault="00FE65DE">
      <w:pPr>
        <w:pStyle w:val="Ttulo2"/>
        <w:numPr>
          <w:ilvl w:val="2"/>
          <w:numId w:val="13"/>
        </w:numPr>
        <w:tabs>
          <w:tab w:val="left" w:pos="1537"/>
        </w:tabs>
        <w:spacing w:before="1"/>
        <w:ind w:left="1536" w:hanging="721"/>
      </w:pPr>
      <w:bookmarkStart w:id="35" w:name="_bookmark34"/>
      <w:bookmarkEnd w:id="35"/>
      <w:r>
        <w:t>Material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oficina</w:t>
      </w:r>
    </w:p>
    <w:p w14:paraId="429B6F5C" w14:textId="77777777" w:rsidR="00BB1B31" w:rsidRDefault="00BB1B31">
      <w:pPr>
        <w:pStyle w:val="Textoindependiente"/>
        <w:spacing w:before="11"/>
        <w:rPr>
          <w:b/>
          <w:sz w:val="32"/>
        </w:rPr>
      </w:pPr>
    </w:p>
    <w:p w14:paraId="600BF044" w14:textId="77777777" w:rsidR="00BB1B31" w:rsidRDefault="00FE65DE">
      <w:pPr>
        <w:pStyle w:val="Prrafodelista"/>
        <w:numPr>
          <w:ilvl w:val="0"/>
          <w:numId w:val="10"/>
        </w:numPr>
        <w:tabs>
          <w:tab w:val="left" w:pos="1537"/>
        </w:tabs>
        <w:ind w:hanging="282"/>
        <w:rPr>
          <w:sz w:val="24"/>
        </w:rPr>
      </w:pPr>
      <w:r>
        <w:rPr>
          <w:sz w:val="24"/>
        </w:rPr>
        <w:t>Internet</w:t>
      </w:r>
      <w:r>
        <w:rPr>
          <w:spacing w:val="-2"/>
          <w:sz w:val="24"/>
        </w:rPr>
        <w:t xml:space="preserve"> </w:t>
      </w:r>
      <w:r>
        <w:rPr>
          <w:sz w:val="24"/>
        </w:rPr>
        <w:t>(computadora,</w:t>
      </w:r>
      <w:r>
        <w:rPr>
          <w:spacing w:val="-2"/>
          <w:sz w:val="24"/>
        </w:rPr>
        <w:t xml:space="preserve"> </w:t>
      </w:r>
      <w:r>
        <w:rPr>
          <w:sz w:val="24"/>
        </w:rPr>
        <w:t>impresora,</w:t>
      </w:r>
      <w:r>
        <w:rPr>
          <w:spacing w:val="-2"/>
          <w:sz w:val="24"/>
        </w:rPr>
        <w:t xml:space="preserve"> </w:t>
      </w:r>
      <w:r>
        <w:rPr>
          <w:sz w:val="24"/>
        </w:rPr>
        <w:t>copiadora,</w:t>
      </w:r>
      <w:r>
        <w:rPr>
          <w:spacing w:val="-1"/>
          <w:sz w:val="24"/>
        </w:rPr>
        <w:t xml:space="preserve"> </w:t>
      </w:r>
      <w:r>
        <w:rPr>
          <w:sz w:val="24"/>
        </w:rPr>
        <w:t>USB).</w:t>
      </w:r>
    </w:p>
    <w:p w14:paraId="450D445C" w14:textId="77777777" w:rsidR="00BB1B31" w:rsidRDefault="00FE65DE">
      <w:pPr>
        <w:pStyle w:val="Prrafodelista"/>
        <w:numPr>
          <w:ilvl w:val="0"/>
          <w:numId w:val="10"/>
        </w:numPr>
        <w:tabs>
          <w:tab w:val="left" w:pos="1537"/>
        </w:tabs>
        <w:spacing w:before="138"/>
        <w:ind w:hanging="282"/>
        <w:rPr>
          <w:sz w:val="24"/>
        </w:rPr>
      </w:pPr>
      <w:r>
        <w:rPr>
          <w:sz w:val="24"/>
        </w:rPr>
        <w:t>Libretas.</w:t>
      </w:r>
    </w:p>
    <w:p w14:paraId="2904473A" w14:textId="77777777" w:rsidR="00BB1B31" w:rsidRDefault="00FE65DE">
      <w:pPr>
        <w:pStyle w:val="Prrafodelista"/>
        <w:numPr>
          <w:ilvl w:val="0"/>
          <w:numId w:val="10"/>
        </w:numPr>
        <w:tabs>
          <w:tab w:val="left" w:pos="1537"/>
        </w:tabs>
        <w:spacing w:before="138"/>
        <w:ind w:hanging="282"/>
        <w:rPr>
          <w:sz w:val="24"/>
        </w:rPr>
      </w:pPr>
      <w:r>
        <w:rPr>
          <w:sz w:val="24"/>
        </w:rPr>
        <w:t>Esferográficos.</w:t>
      </w:r>
    </w:p>
    <w:p w14:paraId="242D52B0" w14:textId="77777777" w:rsidR="00BB1B31" w:rsidRDefault="00FE65DE">
      <w:pPr>
        <w:pStyle w:val="Prrafodelista"/>
        <w:numPr>
          <w:ilvl w:val="0"/>
          <w:numId w:val="10"/>
        </w:numPr>
        <w:tabs>
          <w:tab w:val="left" w:pos="1537"/>
        </w:tabs>
        <w:spacing w:before="135"/>
        <w:ind w:hanging="282"/>
        <w:rPr>
          <w:sz w:val="24"/>
        </w:rPr>
      </w:pPr>
      <w:r>
        <w:rPr>
          <w:sz w:val="24"/>
        </w:rPr>
        <w:t>Resma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papel</w:t>
      </w:r>
    </w:p>
    <w:p w14:paraId="79CA02E0" w14:textId="77777777" w:rsidR="00BB1B31" w:rsidRDefault="00FE65DE">
      <w:pPr>
        <w:pStyle w:val="Prrafodelista"/>
        <w:numPr>
          <w:ilvl w:val="0"/>
          <w:numId w:val="10"/>
        </w:numPr>
        <w:tabs>
          <w:tab w:val="left" w:pos="1537"/>
        </w:tabs>
        <w:spacing w:before="138"/>
        <w:ind w:hanging="282"/>
        <w:rPr>
          <w:sz w:val="24"/>
        </w:rPr>
      </w:pPr>
      <w:r>
        <w:rPr>
          <w:sz w:val="24"/>
        </w:rPr>
        <w:t>Libros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consulta</w:t>
      </w:r>
    </w:p>
    <w:p w14:paraId="55DD3C84" w14:textId="77777777" w:rsidR="00BB1B31" w:rsidRDefault="00BB1B31">
      <w:pPr>
        <w:pStyle w:val="Textoindependiente"/>
        <w:spacing w:before="3"/>
        <w:rPr>
          <w:sz w:val="22"/>
        </w:rPr>
      </w:pPr>
    </w:p>
    <w:p w14:paraId="23677895" w14:textId="77777777" w:rsidR="00BB1B31" w:rsidRDefault="00FE65DE">
      <w:pPr>
        <w:pStyle w:val="Ttulo2"/>
        <w:numPr>
          <w:ilvl w:val="2"/>
          <w:numId w:val="13"/>
        </w:numPr>
        <w:tabs>
          <w:tab w:val="left" w:pos="1537"/>
        </w:tabs>
        <w:ind w:left="1536" w:hanging="721"/>
      </w:pPr>
      <w:bookmarkStart w:id="36" w:name="_bookmark35"/>
      <w:bookmarkEnd w:id="36"/>
      <w:r>
        <w:t>Materiales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laboratorio</w:t>
      </w:r>
    </w:p>
    <w:p w14:paraId="5389C3CB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67293084" w14:textId="77777777" w:rsidR="00BB1B31" w:rsidRDefault="00FE65DE">
      <w:pPr>
        <w:pStyle w:val="Prrafodelista"/>
        <w:numPr>
          <w:ilvl w:val="3"/>
          <w:numId w:val="13"/>
        </w:numPr>
        <w:tabs>
          <w:tab w:val="left" w:pos="1609"/>
        </w:tabs>
        <w:ind w:hanging="781"/>
        <w:rPr>
          <w:b/>
          <w:sz w:val="24"/>
        </w:rPr>
      </w:pPr>
      <w:r>
        <w:rPr>
          <w:b/>
          <w:sz w:val="24"/>
        </w:rPr>
        <w:t>Equipos</w:t>
      </w:r>
    </w:p>
    <w:p w14:paraId="323715C4" w14:textId="77777777" w:rsidR="00BB1B31" w:rsidRDefault="00BB1B31">
      <w:pPr>
        <w:pStyle w:val="Textoindependiente"/>
        <w:spacing w:before="2"/>
        <w:rPr>
          <w:b/>
        </w:rPr>
      </w:pPr>
    </w:p>
    <w:p w14:paraId="064AC391" w14:textId="77777777" w:rsidR="00BB1B31" w:rsidRDefault="00FE65DE">
      <w:pPr>
        <w:pStyle w:val="Prrafodelista"/>
        <w:numPr>
          <w:ilvl w:val="4"/>
          <w:numId w:val="13"/>
        </w:numPr>
        <w:tabs>
          <w:tab w:val="left" w:pos="1537"/>
        </w:tabs>
        <w:ind w:hanging="282"/>
        <w:rPr>
          <w:sz w:val="24"/>
        </w:rPr>
      </w:pPr>
      <w:r>
        <w:rPr>
          <w:sz w:val="24"/>
        </w:rPr>
        <w:t>Microscopio</w:t>
      </w:r>
      <w:r>
        <w:rPr>
          <w:spacing w:val="-2"/>
          <w:sz w:val="24"/>
        </w:rPr>
        <w:t xml:space="preserve"> </w:t>
      </w:r>
      <w:r>
        <w:rPr>
          <w:sz w:val="24"/>
        </w:rPr>
        <w:t>eléctrico</w:t>
      </w:r>
    </w:p>
    <w:p w14:paraId="7D3D5076" w14:textId="77777777" w:rsidR="00BB1B31" w:rsidRDefault="00FE65DE">
      <w:pPr>
        <w:pStyle w:val="Prrafodelista"/>
        <w:numPr>
          <w:ilvl w:val="4"/>
          <w:numId w:val="13"/>
        </w:numPr>
        <w:tabs>
          <w:tab w:val="left" w:pos="1537"/>
        </w:tabs>
        <w:spacing w:before="139"/>
        <w:ind w:hanging="282"/>
        <w:rPr>
          <w:sz w:val="24"/>
        </w:rPr>
      </w:pPr>
      <w:r>
        <w:rPr>
          <w:sz w:val="24"/>
        </w:rPr>
        <w:t>Estereoscopio</w:t>
      </w:r>
    </w:p>
    <w:p w14:paraId="3444C750" w14:textId="77777777" w:rsidR="00BB1B31" w:rsidRDefault="00FE65DE">
      <w:pPr>
        <w:pStyle w:val="Prrafodelista"/>
        <w:numPr>
          <w:ilvl w:val="4"/>
          <w:numId w:val="13"/>
        </w:numPr>
        <w:tabs>
          <w:tab w:val="left" w:pos="1537"/>
        </w:tabs>
        <w:spacing w:before="135"/>
        <w:ind w:hanging="282"/>
        <w:rPr>
          <w:sz w:val="24"/>
        </w:rPr>
      </w:pPr>
      <w:r>
        <w:rPr>
          <w:sz w:val="24"/>
        </w:rPr>
        <w:t>Centrifuga</w:t>
      </w:r>
    </w:p>
    <w:p w14:paraId="4D9F190F" w14:textId="77777777" w:rsidR="00BB1B31" w:rsidRDefault="00FE65DE">
      <w:pPr>
        <w:pStyle w:val="Prrafodelista"/>
        <w:numPr>
          <w:ilvl w:val="4"/>
          <w:numId w:val="13"/>
        </w:numPr>
        <w:tabs>
          <w:tab w:val="left" w:pos="1537"/>
        </w:tabs>
        <w:spacing w:before="138"/>
        <w:ind w:hanging="282"/>
        <w:rPr>
          <w:sz w:val="24"/>
        </w:rPr>
      </w:pPr>
      <w:r>
        <w:rPr>
          <w:sz w:val="24"/>
        </w:rPr>
        <w:t>Balanza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precisión</w:t>
      </w:r>
    </w:p>
    <w:p w14:paraId="6B913BD9" w14:textId="77777777" w:rsidR="00BB1B31" w:rsidRDefault="00BB1B31">
      <w:pPr>
        <w:pStyle w:val="Textoindependiente"/>
        <w:spacing w:before="3"/>
        <w:rPr>
          <w:sz w:val="22"/>
        </w:rPr>
      </w:pPr>
    </w:p>
    <w:p w14:paraId="3DB1E726" w14:textId="77777777" w:rsidR="00BB1B31" w:rsidRDefault="00FE65DE">
      <w:pPr>
        <w:pStyle w:val="Ttulo2"/>
        <w:numPr>
          <w:ilvl w:val="3"/>
          <w:numId w:val="13"/>
        </w:numPr>
        <w:tabs>
          <w:tab w:val="left" w:pos="1609"/>
        </w:tabs>
        <w:ind w:hanging="781"/>
      </w:pPr>
      <w:r>
        <w:t>Material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laboratorio</w:t>
      </w:r>
    </w:p>
    <w:p w14:paraId="6CFD6542" w14:textId="77777777" w:rsidR="00BB1B31" w:rsidRDefault="00BB1B31">
      <w:pPr>
        <w:pStyle w:val="Textoindependiente"/>
        <w:spacing w:before="1"/>
        <w:rPr>
          <w:b/>
          <w:sz w:val="26"/>
        </w:rPr>
      </w:pPr>
    </w:p>
    <w:p w14:paraId="5022879E" w14:textId="77777777" w:rsidR="00BB1B31" w:rsidRDefault="00FE65DE">
      <w:pPr>
        <w:pStyle w:val="Prrafodelista"/>
        <w:numPr>
          <w:ilvl w:val="4"/>
          <w:numId w:val="13"/>
        </w:numPr>
        <w:tabs>
          <w:tab w:val="left" w:pos="1537"/>
        </w:tabs>
        <w:ind w:hanging="282"/>
        <w:rPr>
          <w:sz w:val="24"/>
        </w:rPr>
      </w:pPr>
      <w:r>
        <w:rPr>
          <w:sz w:val="24"/>
        </w:rPr>
        <w:t>Vasos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plástico</w:t>
      </w:r>
    </w:p>
    <w:p w14:paraId="57B98EF1" w14:textId="77777777" w:rsidR="00BB1B31" w:rsidRDefault="00FE65DE">
      <w:pPr>
        <w:pStyle w:val="Prrafodelista"/>
        <w:numPr>
          <w:ilvl w:val="4"/>
          <w:numId w:val="13"/>
        </w:numPr>
        <w:tabs>
          <w:tab w:val="left" w:pos="1537"/>
        </w:tabs>
        <w:spacing w:before="136"/>
        <w:ind w:hanging="282"/>
        <w:rPr>
          <w:sz w:val="24"/>
        </w:rPr>
      </w:pPr>
      <w:r>
        <w:rPr>
          <w:sz w:val="24"/>
        </w:rPr>
        <w:t>Paleta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madera</w:t>
      </w:r>
      <w:r>
        <w:rPr>
          <w:spacing w:val="-2"/>
          <w:sz w:val="24"/>
        </w:rPr>
        <w:t xml:space="preserve"> </w:t>
      </w:r>
      <w:r>
        <w:rPr>
          <w:sz w:val="24"/>
        </w:rPr>
        <w:t>desechable</w:t>
      </w:r>
    </w:p>
    <w:p w14:paraId="04AD8587" w14:textId="77777777" w:rsidR="00BB1B31" w:rsidRDefault="00FE65DE">
      <w:pPr>
        <w:pStyle w:val="Prrafodelista"/>
        <w:numPr>
          <w:ilvl w:val="4"/>
          <w:numId w:val="13"/>
        </w:numPr>
        <w:tabs>
          <w:tab w:val="left" w:pos="1537"/>
        </w:tabs>
        <w:spacing w:before="137"/>
        <w:ind w:hanging="282"/>
        <w:rPr>
          <w:sz w:val="24"/>
        </w:rPr>
      </w:pPr>
      <w:r>
        <w:rPr>
          <w:sz w:val="24"/>
        </w:rPr>
        <w:t>Mechero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Bunsen</w:t>
      </w:r>
    </w:p>
    <w:p w14:paraId="5A35F5DE" w14:textId="77777777" w:rsidR="00BB1B31" w:rsidRDefault="00FE65DE">
      <w:pPr>
        <w:pStyle w:val="Prrafodelista"/>
        <w:numPr>
          <w:ilvl w:val="4"/>
          <w:numId w:val="13"/>
        </w:numPr>
        <w:tabs>
          <w:tab w:val="left" w:pos="1537"/>
        </w:tabs>
        <w:spacing w:before="136"/>
        <w:ind w:hanging="282"/>
        <w:rPr>
          <w:sz w:val="24"/>
        </w:rPr>
      </w:pPr>
      <w:r>
        <w:rPr>
          <w:sz w:val="24"/>
        </w:rPr>
        <w:t>Coladores</w:t>
      </w:r>
      <w:r>
        <w:rPr>
          <w:spacing w:val="-3"/>
          <w:sz w:val="24"/>
        </w:rPr>
        <w:t xml:space="preserve"> </w:t>
      </w:r>
      <w:r>
        <w:rPr>
          <w:sz w:val="24"/>
        </w:rPr>
        <w:t>plásticos.</w:t>
      </w:r>
    </w:p>
    <w:p w14:paraId="63263943" w14:textId="77777777" w:rsidR="00BB1B31" w:rsidRDefault="00FE65DE">
      <w:pPr>
        <w:pStyle w:val="Prrafodelista"/>
        <w:numPr>
          <w:ilvl w:val="4"/>
          <w:numId w:val="13"/>
        </w:numPr>
        <w:tabs>
          <w:tab w:val="left" w:pos="1537"/>
        </w:tabs>
        <w:spacing w:before="138"/>
        <w:ind w:hanging="282"/>
        <w:rPr>
          <w:sz w:val="24"/>
        </w:rPr>
      </w:pPr>
      <w:r>
        <w:rPr>
          <w:sz w:val="24"/>
        </w:rPr>
        <w:t>Porta</w:t>
      </w:r>
      <w:r>
        <w:rPr>
          <w:spacing w:val="-3"/>
          <w:sz w:val="24"/>
        </w:rPr>
        <w:t xml:space="preserve"> </w:t>
      </w:r>
      <w:r>
        <w:rPr>
          <w:sz w:val="24"/>
        </w:rPr>
        <w:t>objetos</w:t>
      </w:r>
    </w:p>
    <w:p w14:paraId="4C6FA398" w14:textId="77777777" w:rsidR="00BB1B31" w:rsidRDefault="00FE65DE">
      <w:pPr>
        <w:pStyle w:val="Prrafodelista"/>
        <w:numPr>
          <w:ilvl w:val="4"/>
          <w:numId w:val="13"/>
        </w:numPr>
        <w:tabs>
          <w:tab w:val="left" w:pos="1537"/>
        </w:tabs>
        <w:spacing w:before="138"/>
        <w:ind w:hanging="282"/>
        <w:rPr>
          <w:sz w:val="24"/>
        </w:rPr>
      </w:pPr>
      <w:r>
        <w:rPr>
          <w:sz w:val="24"/>
        </w:rPr>
        <w:t>Cubre</w:t>
      </w:r>
      <w:r>
        <w:rPr>
          <w:spacing w:val="-2"/>
          <w:sz w:val="24"/>
        </w:rPr>
        <w:t xml:space="preserve"> </w:t>
      </w:r>
      <w:r>
        <w:rPr>
          <w:sz w:val="24"/>
        </w:rPr>
        <w:t>objetos</w:t>
      </w:r>
    </w:p>
    <w:p w14:paraId="71E3D967" w14:textId="77777777" w:rsidR="00BB1B31" w:rsidRDefault="00FE65DE">
      <w:pPr>
        <w:pStyle w:val="Prrafodelista"/>
        <w:numPr>
          <w:ilvl w:val="4"/>
          <w:numId w:val="13"/>
        </w:numPr>
        <w:tabs>
          <w:tab w:val="left" w:pos="1537"/>
        </w:tabs>
        <w:spacing w:before="135"/>
        <w:ind w:hanging="282"/>
        <w:rPr>
          <w:sz w:val="24"/>
        </w:rPr>
      </w:pPr>
      <w:r>
        <w:rPr>
          <w:sz w:val="24"/>
        </w:rPr>
        <w:t>Aza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platino</w:t>
      </w:r>
    </w:p>
    <w:p w14:paraId="4D1846CB" w14:textId="77777777" w:rsidR="00BB1B31" w:rsidRDefault="00FE65DE">
      <w:pPr>
        <w:pStyle w:val="Prrafodelista"/>
        <w:numPr>
          <w:ilvl w:val="4"/>
          <w:numId w:val="13"/>
        </w:numPr>
        <w:tabs>
          <w:tab w:val="left" w:pos="1537"/>
        </w:tabs>
        <w:spacing w:before="138"/>
        <w:ind w:hanging="282"/>
        <w:rPr>
          <w:sz w:val="24"/>
        </w:rPr>
      </w:pPr>
      <w:r>
        <w:rPr>
          <w:sz w:val="24"/>
        </w:rPr>
        <w:t>Gradillas</w:t>
      </w:r>
      <w:r>
        <w:rPr>
          <w:spacing w:val="-1"/>
          <w:sz w:val="24"/>
        </w:rPr>
        <w:t xml:space="preserve"> </w:t>
      </w:r>
      <w:r>
        <w:rPr>
          <w:sz w:val="24"/>
        </w:rPr>
        <w:t>para</w:t>
      </w:r>
      <w:r>
        <w:rPr>
          <w:spacing w:val="-2"/>
          <w:sz w:val="24"/>
        </w:rPr>
        <w:t xml:space="preserve"> </w:t>
      </w:r>
      <w:r>
        <w:rPr>
          <w:sz w:val="24"/>
        </w:rPr>
        <w:t>tubo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ensayo</w:t>
      </w:r>
    </w:p>
    <w:p w14:paraId="1426CF8C" w14:textId="41D70FFE" w:rsidR="00BB1B31" w:rsidRPr="001B37D0" w:rsidRDefault="00FE65DE" w:rsidP="001B37D0">
      <w:pPr>
        <w:pStyle w:val="Prrafodelista"/>
        <w:numPr>
          <w:ilvl w:val="4"/>
          <w:numId w:val="13"/>
        </w:numPr>
        <w:tabs>
          <w:tab w:val="left" w:pos="1537"/>
        </w:tabs>
        <w:spacing w:before="138"/>
        <w:ind w:hanging="282"/>
        <w:rPr>
          <w:sz w:val="24"/>
        </w:rPr>
        <w:sectPr w:rsidR="00BB1B31" w:rsidRPr="001B37D0">
          <w:pgSz w:w="11910" w:h="16840"/>
          <w:pgMar w:top="1580" w:right="1240" w:bottom="1240" w:left="1440" w:header="0" w:footer="1049" w:gutter="0"/>
          <w:cols w:space="720"/>
        </w:sectPr>
      </w:pPr>
      <w:r>
        <w:rPr>
          <w:sz w:val="24"/>
        </w:rPr>
        <w:t>Tubo de</w:t>
      </w:r>
      <w:r>
        <w:rPr>
          <w:spacing w:val="-3"/>
          <w:sz w:val="24"/>
        </w:rPr>
        <w:t xml:space="preserve"> </w:t>
      </w:r>
      <w:r>
        <w:rPr>
          <w:sz w:val="24"/>
        </w:rPr>
        <w:t>ensayo de</w:t>
      </w:r>
      <w:r>
        <w:rPr>
          <w:spacing w:val="-1"/>
          <w:sz w:val="24"/>
        </w:rPr>
        <w:t xml:space="preserve"> </w:t>
      </w:r>
      <w:r>
        <w:rPr>
          <w:sz w:val="24"/>
        </w:rPr>
        <w:t>10 ml</w:t>
      </w:r>
    </w:p>
    <w:p w14:paraId="45DFD47E" w14:textId="77777777" w:rsidR="00BB1B31" w:rsidRDefault="00FE65DE">
      <w:pPr>
        <w:pStyle w:val="Ttulo2"/>
        <w:numPr>
          <w:ilvl w:val="3"/>
          <w:numId w:val="9"/>
        </w:numPr>
        <w:tabs>
          <w:tab w:val="left" w:pos="780"/>
        </w:tabs>
        <w:ind w:right="6572" w:hanging="1609"/>
        <w:jc w:val="right"/>
      </w:pPr>
      <w:r>
        <w:lastRenderedPageBreak/>
        <w:t>Reactivos.</w:t>
      </w:r>
    </w:p>
    <w:p w14:paraId="36E7B041" w14:textId="77777777" w:rsidR="00BB1B31" w:rsidRDefault="00BB1B31">
      <w:pPr>
        <w:pStyle w:val="Textoindependiente"/>
        <w:spacing w:before="3"/>
        <w:rPr>
          <w:b/>
          <w:sz w:val="26"/>
        </w:rPr>
      </w:pPr>
    </w:p>
    <w:p w14:paraId="71617637" w14:textId="77777777" w:rsidR="00BB1B31" w:rsidRDefault="00FE65DE">
      <w:pPr>
        <w:pStyle w:val="Prrafodelista"/>
        <w:numPr>
          <w:ilvl w:val="4"/>
          <w:numId w:val="9"/>
        </w:numPr>
        <w:tabs>
          <w:tab w:val="left" w:pos="1537"/>
        </w:tabs>
        <w:ind w:hanging="282"/>
        <w:rPr>
          <w:sz w:val="24"/>
        </w:rPr>
      </w:pPr>
      <w:r>
        <w:rPr>
          <w:sz w:val="24"/>
        </w:rPr>
        <w:t>Lugol</w:t>
      </w:r>
    </w:p>
    <w:p w14:paraId="43011C8F" w14:textId="77777777" w:rsidR="00BB1B31" w:rsidRDefault="00FE65DE">
      <w:pPr>
        <w:pStyle w:val="Prrafodelista"/>
        <w:numPr>
          <w:ilvl w:val="4"/>
          <w:numId w:val="9"/>
        </w:numPr>
        <w:tabs>
          <w:tab w:val="left" w:pos="1537"/>
        </w:tabs>
        <w:spacing w:before="136"/>
        <w:ind w:hanging="282"/>
        <w:rPr>
          <w:sz w:val="24"/>
        </w:rPr>
      </w:pPr>
      <w:r>
        <w:rPr>
          <w:sz w:val="24"/>
        </w:rPr>
        <w:t>Solución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cloruro de</w:t>
      </w:r>
      <w:r>
        <w:rPr>
          <w:spacing w:val="-1"/>
          <w:sz w:val="24"/>
        </w:rPr>
        <w:t xml:space="preserve"> </w:t>
      </w:r>
      <w:r>
        <w:rPr>
          <w:sz w:val="24"/>
        </w:rPr>
        <w:t>sodio</w:t>
      </w:r>
    </w:p>
    <w:p w14:paraId="1CB1681A" w14:textId="77777777" w:rsidR="00BB1B31" w:rsidRDefault="00FE65DE">
      <w:pPr>
        <w:pStyle w:val="Prrafodelista"/>
        <w:numPr>
          <w:ilvl w:val="4"/>
          <w:numId w:val="9"/>
        </w:numPr>
        <w:tabs>
          <w:tab w:val="left" w:pos="1537"/>
        </w:tabs>
        <w:spacing w:before="138"/>
        <w:ind w:hanging="282"/>
        <w:rPr>
          <w:sz w:val="24"/>
        </w:rPr>
      </w:pPr>
      <w:r>
        <w:rPr>
          <w:sz w:val="24"/>
        </w:rPr>
        <w:t>Alcohol</w:t>
      </w:r>
      <w:r>
        <w:rPr>
          <w:spacing w:val="-2"/>
          <w:sz w:val="24"/>
        </w:rPr>
        <w:t xml:space="preserve"> </w:t>
      </w:r>
      <w:r>
        <w:rPr>
          <w:sz w:val="24"/>
        </w:rPr>
        <w:t>antiséptico</w:t>
      </w:r>
    </w:p>
    <w:p w14:paraId="5CF3723A" w14:textId="77777777" w:rsidR="00BB1B31" w:rsidRDefault="00FE65DE">
      <w:pPr>
        <w:pStyle w:val="Prrafodelista"/>
        <w:numPr>
          <w:ilvl w:val="4"/>
          <w:numId w:val="9"/>
        </w:numPr>
        <w:tabs>
          <w:tab w:val="left" w:pos="1537"/>
        </w:tabs>
        <w:spacing w:before="138"/>
        <w:ind w:hanging="282"/>
        <w:rPr>
          <w:sz w:val="24"/>
        </w:rPr>
      </w:pPr>
      <w:r>
        <w:rPr>
          <w:sz w:val="24"/>
        </w:rPr>
        <w:t>Agua</w:t>
      </w:r>
      <w:r>
        <w:rPr>
          <w:spacing w:val="-3"/>
          <w:sz w:val="24"/>
        </w:rPr>
        <w:t xml:space="preserve"> </w:t>
      </w:r>
      <w:r>
        <w:rPr>
          <w:sz w:val="24"/>
        </w:rPr>
        <w:t>destilada</w:t>
      </w:r>
    </w:p>
    <w:p w14:paraId="02721189" w14:textId="77777777" w:rsidR="00BB1B31" w:rsidRDefault="00BB1B31">
      <w:pPr>
        <w:pStyle w:val="Textoindependiente"/>
        <w:rPr>
          <w:sz w:val="22"/>
        </w:rPr>
      </w:pPr>
    </w:p>
    <w:p w14:paraId="6D176EE9" w14:textId="77777777" w:rsidR="00BB1B31" w:rsidRDefault="00FE65DE">
      <w:pPr>
        <w:pStyle w:val="Ttulo2"/>
        <w:numPr>
          <w:ilvl w:val="1"/>
          <w:numId w:val="8"/>
        </w:numPr>
        <w:tabs>
          <w:tab w:val="left" w:pos="1249"/>
        </w:tabs>
        <w:ind w:hanging="421"/>
      </w:pPr>
      <w:bookmarkStart w:id="37" w:name="_bookmark36"/>
      <w:bookmarkEnd w:id="37"/>
      <w:r>
        <w:t>Métodos.</w:t>
      </w:r>
    </w:p>
    <w:p w14:paraId="3706DF0D" w14:textId="77777777" w:rsidR="00BB1B31" w:rsidRDefault="00BB1B31">
      <w:pPr>
        <w:pStyle w:val="Textoindependiente"/>
        <w:rPr>
          <w:b/>
          <w:sz w:val="33"/>
        </w:rPr>
      </w:pPr>
    </w:p>
    <w:p w14:paraId="1DA7D09D" w14:textId="77777777" w:rsidR="00BB1B31" w:rsidRDefault="00FE65DE">
      <w:pPr>
        <w:pStyle w:val="Ttulo2"/>
        <w:numPr>
          <w:ilvl w:val="2"/>
          <w:numId w:val="8"/>
        </w:numPr>
        <w:tabs>
          <w:tab w:val="left" w:pos="1549"/>
        </w:tabs>
        <w:spacing w:before="1"/>
        <w:ind w:hanging="721"/>
      </w:pPr>
      <w:bookmarkStart w:id="38" w:name="_bookmark37"/>
      <w:bookmarkEnd w:id="38"/>
      <w:r>
        <w:t>Factores</w:t>
      </w:r>
      <w:r>
        <w:rPr>
          <w:spacing w:val="-3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estudio</w:t>
      </w:r>
    </w:p>
    <w:p w14:paraId="49FAD72C" w14:textId="77777777" w:rsidR="00BB1B31" w:rsidRDefault="00BB1B31">
      <w:pPr>
        <w:pStyle w:val="Textoindependiente"/>
        <w:spacing w:before="8"/>
        <w:rPr>
          <w:b/>
          <w:sz w:val="32"/>
        </w:rPr>
      </w:pPr>
    </w:p>
    <w:p w14:paraId="371D9F68" w14:textId="77777777" w:rsidR="00BB1B31" w:rsidRDefault="00FE65DE">
      <w:pPr>
        <w:pStyle w:val="Textoindependiente"/>
        <w:spacing w:line="360" w:lineRule="auto"/>
        <w:ind w:left="828" w:right="462"/>
        <w:jc w:val="both"/>
      </w:pPr>
      <w:r>
        <w:t>Para la ejecución de la investigación se determinaron 200 muestras fecales que</w:t>
      </w:r>
      <w:r>
        <w:rPr>
          <w:spacing w:val="1"/>
        </w:rPr>
        <w:t xml:space="preserve"> </w:t>
      </w:r>
      <w:r>
        <w:rPr>
          <w:spacing w:val="-1"/>
        </w:rPr>
        <w:t>fueron</w:t>
      </w:r>
      <w:r>
        <w:rPr>
          <w:spacing w:val="-16"/>
        </w:rPr>
        <w:t xml:space="preserve"> </w:t>
      </w:r>
      <w:r>
        <w:rPr>
          <w:spacing w:val="-1"/>
        </w:rPr>
        <w:t>divididas</w:t>
      </w:r>
      <w:r>
        <w:rPr>
          <w:spacing w:val="-15"/>
        </w:rPr>
        <w:t xml:space="preserve"> </w:t>
      </w:r>
      <w:r>
        <w:t>en</w:t>
      </w:r>
      <w:r>
        <w:rPr>
          <w:spacing w:val="-14"/>
        </w:rPr>
        <w:t xml:space="preserve"> </w:t>
      </w:r>
      <w:r>
        <w:t>dos</w:t>
      </w:r>
      <w:r>
        <w:rPr>
          <w:spacing w:val="-15"/>
        </w:rPr>
        <w:t xml:space="preserve"> </w:t>
      </w:r>
      <w:r>
        <w:t>tomas;</w:t>
      </w:r>
      <w:r>
        <w:rPr>
          <w:spacing w:val="-13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segunda</w:t>
      </w:r>
      <w:r>
        <w:rPr>
          <w:spacing w:val="-16"/>
        </w:rPr>
        <w:t xml:space="preserve"> </w:t>
      </w:r>
      <w:r>
        <w:t>toma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muestra</w:t>
      </w:r>
      <w:r>
        <w:rPr>
          <w:spacing w:val="-15"/>
        </w:rPr>
        <w:t xml:space="preserve"> </w:t>
      </w:r>
      <w:r>
        <w:t>se</w:t>
      </w:r>
      <w:r>
        <w:rPr>
          <w:spacing w:val="-16"/>
        </w:rPr>
        <w:t xml:space="preserve"> </w:t>
      </w:r>
      <w:r>
        <w:t>efectuó</w:t>
      </w:r>
      <w:r>
        <w:rPr>
          <w:spacing w:val="-14"/>
        </w:rPr>
        <w:t xml:space="preserve"> </w:t>
      </w:r>
      <w:r>
        <w:t>8</w:t>
      </w:r>
      <w:r>
        <w:rPr>
          <w:spacing w:val="-14"/>
        </w:rPr>
        <w:t xml:space="preserve"> </w:t>
      </w:r>
      <w:r>
        <w:t>días</w:t>
      </w:r>
      <w:r>
        <w:rPr>
          <w:spacing w:val="-15"/>
        </w:rPr>
        <w:t xml:space="preserve"> </w:t>
      </w:r>
      <w:r>
        <w:t>después</w:t>
      </w:r>
      <w:r>
        <w:rPr>
          <w:spacing w:val="-57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primera</w:t>
      </w:r>
      <w:r>
        <w:rPr>
          <w:spacing w:val="-12"/>
        </w:rPr>
        <w:t xml:space="preserve"> </w:t>
      </w:r>
      <w:r>
        <w:t>con</w:t>
      </w:r>
      <w:r>
        <w:rPr>
          <w:spacing w:val="-10"/>
        </w:rPr>
        <w:t xml:space="preserve"> </w:t>
      </w:r>
      <w:r>
        <w:t>el</w:t>
      </w:r>
      <w:r>
        <w:rPr>
          <w:spacing w:val="-12"/>
        </w:rPr>
        <w:t xml:space="preserve"> </w:t>
      </w:r>
      <w:r>
        <w:t>objetivo</w:t>
      </w:r>
      <w:r>
        <w:rPr>
          <w:spacing w:val="-12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cubrir</w:t>
      </w:r>
      <w:r>
        <w:rPr>
          <w:spacing w:val="-12"/>
        </w:rPr>
        <w:t xml:space="preserve"> </w:t>
      </w:r>
      <w:r>
        <w:t>los</w:t>
      </w:r>
      <w:r>
        <w:rPr>
          <w:spacing w:val="-12"/>
        </w:rPr>
        <w:t xml:space="preserve"> </w:t>
      </w:r>
      <w:r>
        <w:t>parásitos</w:t>
      </w:r>
      <w:r>
        <w:rPr>
          <w:spacing w:val="-12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encontraron</w:t>
      </w:r>
      <w:r>
        <w:rPr>
          <w:spacing w:val="-13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diferentes</w:t>
      </w:r>
      <w:r>
        <w:rPr>
          <w:spacing w:val="-57"/>
        </w:rPr>
        <w:t xml:space="preserve"> </w:t>
      </w:r>
      <w:r>
        <w:t>etapas</w:t>
      </w:r>
      <w:r>
        <w:rPr>
          <w:spacing w:val="-1"/>
        </w:rPr>
        <w:t xml:space="preserve"> </w:t>
      </w:r>
      <w:r>
        <w:t>del ciclo de vida</w:t>
      </w:r>
      <w:r>
        <w:rPr>
          <w:spacing w:val="-1"/>
        </w:rPr>
        <w:t xml:space="preserve"> </w:t>
      </w:r>
      <w:r>
        <w:t>del parasito.</w:t>
      </w:r>
    </w:p>
    <w:p w14:paraId="06792C41" w14:textId="77777777" w:rsidR="00BB1B31" w:rsidRDefault="00BB1B31">
      <w:pPr>
        <w:pStyle w:val="Textoindependiente"/>
        <w:spacing w:before="10"/>
        <w:rPr>
          <w:sz w:val="20"/>
        </w:rPr>
      </w:pPr>
    </w:p>
    <w:p w14:paraId="71A37A6C" w14:textId="77777777" w:rsidR="00BB1B31" w:rsidRDefault="00FE65DE">
      <w:pPr>
        <w:pStyle w:val="Ttulo2"/>
        <w:numPr>
          <w:ilvl w:val="2"/>
          <w:numId w:val="8"/>
        </w:numPr>
        <w:tabs>
          <w:tab w:val="left" w:pos="1549"/>
        </w:tabs>
        <w:spacing w:before="1"/>
        <w:ind w:hanging="721"/>
      </w:pPr>
      <w:bookmarkStart w:id="39" w:name="_bookmark38"/>
      <w:bookmarkEnd w:id="39"/>
      <w:r>
        <w:t>Análisis</w:t>
      </w:r>
      <w:r>
        <w:rPr>
          <w:spacing w:val="-2"/>
        </w:rPr>
        <w:t xml:space="preserve"> </w:t>
      </w:r>
      <w:r>
        <w:t>estadístico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funcional</w:t>
      </w:r>
    </w:p>
    <w:p w14:paraId="279C8602" w14:textId="77777777" w:rsidR="00BB1B31" w:rsidRDefault="00BB1B31">
      <w:pPr>
        <w:pStyle w:val="Textoindependiente"/>
        <w:spacing w:before="11"/>
        <w:rPr>
          <w:b/>
          <w:sz w:val="32"/>
        </w:rPr>
      </w:pPr>
    </w:p>
    <w:p w14:paraId="3ACDCF79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t>Para esta investigación se utilizó el modelo estadístico cualitativo descriptivo, que</w:t>
      </w:r>
      <w:r>
        <w:rPr>
          <w:spacing w:val="-57"/>
        </w:rPr>
        <w:t xml:space="preserve"> </w:t>
      </w:r>
      <w:r>
        <w:t>nos permitió analizar casos particulares a partir de los cuales pudimos extraer</w:t>
      </w:r>
      <w:r>
        <w:rPr>
          <w:spacing w:val="1"/>
        </w:rPr>
        <w:t xml:space="preserve"> </w:t>
      </w:r>
      <w:r>
        <w:t>conclusiones</w:t>
      </w:r>
      <w:r>
        <w:rPr>
          <w:spacing w:val="-1"/>
        </w:rPr>
        <w:t xml:space="preserve"> </w:t>
      </w:r>
      <w:r>
        <w:t>generales</w:t>
      </w:r>
      <w:r>
        <w:rPr>
          <w:spacing w:val="-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estos poder cumplir los</w:t>
      </w:r>
      <w:r>
        <w:rPr>
          <w:spacing w:val="-1"/>
        </w:rPr>
        <w:t xml:space="preserve"> </w:t>
      </w:r>
      <w:r>
        <w:t>objetivos trazados</w:t>
      </w:r>
    </w:p>
    <w:p w14:paraId="049D1925" w14:textId="77777777" w:rsidR="00BB1B31" w:rsidRDefault="00BB1B31">
      <w:pPr>
        <w:pStyle w:val="Textoindependiente"/>
        <w:spacing w:before="9"/>
        <w:rPr>
          <w:sz w:val="20"/>
        </w:rPr>
      </w:pPr>
    </w:p>
    <w:p w14:paraId="19DA5F29" w14:textId="77777777" w:rsidR="00BB1B31" w:rsidRDefault="00FE65DE">
      <w:pPr>
        <w:pStyle w:val="Textoindependiente"/>
        <w:spacing w:line="360" w:lineRule="auto"/>
        <w:ind w:left="828" w:right="458"/>
        <w:jc w:val="both"/>
      </w:pPr>
      <w:r>
        <w:t>Los resultados experimentales obtenidos fueron sometidos a los siguientes análisis</w:t>
      </w:r>
      <w:r>
        <w:rPr>
          <w:spacing w:val="-57"/>
        </w:rPr>
        <w:t xml:space="preserve"> </w:t>
      </w:r>
      <w:r>
        <w:t>estadísticos:</w:t>
      </w:r>
    </w:p>
    <w:p w14:paraId="69815CA4" w14:textId="77777777" w:rsidR="00BB1B31" w:rsidRDefault="00BB1B31">
      <w:pPr>
        <w:pStyle w:val="Textoindependiente"/>
        <w:spacing w:before="1"/>
        <w:rPr>
          <w:sz w:val="21"/>
        </w:rPr>
      </w:pPr>
    </w:p>
    <w:p w14:paraId="22CBFAFD" w14:textId="77777777" w:rsidR="00BB1B31" w:rsidRDefault="00FE65DE">
      <w:pPr>
        <w:pStyle w:val="Prrafodelista"/>
        <w:numPr>
          <w:ilvl w:val="0"/>
          <w:numId w:val="7"/>
        </w:numPr>
        <w:tabs>
          <w:tab w:val="left" w:pos="1255"/>
          <w:tab w:val="left" w:pos="1256"/>
        </w:tabs>
        <w:rPr>
          <w:sz w:val="24"/>
        </w:rPr>
      </w:pPr>
      <w:r>
        <w:rPr>
          <w:sz w:val="24"/>
        </w:rPr>
        <w:t>Medias</w:t>
      </w:r>
      <w:r>
        <w:rPr>
          <w:spacing w:val="-1"/>
          <w:sz w:val="24"/>
        </w:rPr>
        <w:t xml:space="preserve"> </w:t>
      </w:r>
      <w:r>
        <w:rPr>
          <w:sz w:val="24"/>
        </w:rPr>
        <w:t>µ</w:t>
      </w:r>
    </w:p>
    <w:p w14:paraId="0668759C" w14:textId="77777777" w:rsidR="00BB1B31" w:rsidRDefault="00FE65DE">
      <w:pPr>
        <w:pStyle w:val="Prrafodelista"/>
        <w:numPr>
          <w:ilvl w:val="0"/>
          <w:numId w:val="7"/>
        </w:numPr>
        <w:tabs>
          <w:tab w:val="left" w:pos="1255"/>
          <w:tab w:val="left" w:pos="1256"/>
        </w:tabs>
        <w:spacing w:before="138"/>
        <w:rPr>
          <w:sz w:val="24"/>
        </w:rPr>
      </w:pPr>
      <w:r>
        <w:rPr>
          <w:sz w:val="24"/>
        </w:rPr>
        <w:t>Frecuencias</w:t>
      </w:r>
      <w:r>
        <w:rPr>
          <w:spacing w:val="-2"/>
          <w:sz w:val="24"/>
        </w:rPr>
        <w:t xml:space="preserve"> </w:t>
      </w:r>
      <w:r>
        <w:rPr>
          <w:sz w:val="24"/>
        </w:rPr>
        <w:t>%</w:t>
      </w:r>
    </w:p>
    <w:p w14:paraId="70748FE6" w14:textId="728D66ED" w:rsidR="00BB1B31" w:rsidRDefault="00FE65DE">
      <w:pPr>
        <w:pStyle w:val="Prrafodelista"/>
        <w:numPr>
          <w:ilvl w:val="0"/>
          <w:numId w:val="7"/>
        </w:numPr>
        <w:tabs>
          <w:tab w:val="left" w:pos="1255"/>
          <w:tab w:val="left" w:pos="1256"/>
        </w:tabs>
        <w:spacing w:before="135"/>
        <w:rPr>
          <w:sz w:val="24"/>
        </w:rPr>
      </w:pPr>
      <w:r>
        <w:rPr>
          <w:sz w:val="24"/>
        </w:rPr>
        <w:t>Coeficiente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variación</w:t>
      </w:r>
    </w:p>
    <w:p w14:paraId="35B28244" w14:textId="443083B1" w:rsidR="001B37D0" w:rsidRDefault="001B37D0" w:rsidP="001B37D0">
      <w:pPr>
        <w:tabs>
          <w:tab w:val="left" w:pos="1255"/>
          <w:tab w:val="left" w:pos="1256"/>
        </w:tabs>
        <w:spacing w:before="135"/>
        <w:rPr>
          <w:sz w:val="24"/>
        </w:rPr>
      </w:pPr>
    </w:p>
    <w:p w14:paraId="14390335" w14:textId="6A3CBCED" w:rsidR="001B37D0" w:rsidRDefault="001B37D0" w:rsidP="001B37D0">
      <w:pPr>
        <w:tabs>
          <w:tab w:val="left" w:pos="1255"/>
          <w:tab w:val="left" w:pos="1256"/>
        </w:tabs>
        <w:spacing w:before="135"/>
        <w:rPr>
          <w:sz w:val="24"/>
        </w:rPr>
      </w:pPr>
    </w:p>
    <w:p w14:paraId="3728C489" w14:textId="32089FF3" w:rsidR="001B37D0" w:rsidRDefault="001B37D0" w:rsidP="001B37D0">
      <w:pPr>
        <w:tabs>
          <w:tab w:val="left" w:pos="1255"/>
          <w:tab w:val="left" w:pos="1256"/>
        </w:tabs>
        <w:spacing w:before="135"/>
        <w:rPr>
          <w:sz w:val="24"/>
        </w:rPr>
      </w:pPr>
    </w:p>
    <w:p w14:paraId="0FED0180" w14:textId="125F4546" w:rsidR="001B37D0" w:rsidRDefault="001B37D0" w:rsidP="001B37D0">
      <w:pPr>
        <w:tabs>
          <w:tab w:val="left" w:pos="1255"/>
          <w:tab w:val="left" w:pos="1256"/>
        </w:tabs>
        <w:spacing w:before="135"/>
        <w:rPr>
          <w:sz w:val="24"/>
        </w:rPr>
      </w:pPr>
    </w:p>
    <w:p w14:paraId="6BF143A0" w14:textId="21BC4FFB" w:rsidR="001B37D0" w:rsidRDefault="001B37D0" w:rsidP="001B37D0">
      <w:pPr>
        <w:tabs>
          <w:tab w:val="left" w:pos="1255"/>
          <w:tab w:val="left" w:pos="1256"/>
        </w:tabs>
        <w:spacing w:before="135"/>
        <w:rPr>
          <w:sz w:val="24"/>
        </w:rPr>
      </w:pPr>
    </w:p>
    <w:p w14:paraId="50551797" w14:textId="6B76D9AA" w:rsidR="001B37D0" w:rsidRDefault="001B37D0" w:rsidP="001B37D0">
      <w:pPr>
        <w:tabs>
          <w:tab w:val="left" w:pos="1255"/>
          <w:tab w:val="left" w:pos="1256"/>
        </w:tabs>
        <w:spacing w:before="135"/>
        <w:rPr>
          <w:sz w:val="24"/>
        </w:rPr>
      </w:pPr>
    </w:p>
    <w:p w14:paraId="4989387B" w14:textId="3048ABEA" w:rsidR="001B37D0" w:rsidRDefault="001B37D0" w:rsidP="001B37D0">
      <w:pPr>
        <w:tabs>
          <w:tab w:val="left" w:pos="1255"/>
          <w:tab w:val="left" w:pos="1256"/>
        </w:tabs>
        <w:spacing w:before="135"/>
        <w:rPr>
          <w:sz w:val="24"/>
        </w:rPr>
      </w:pPr>
    </w:p>
    <w:p w14:paraId="6EF7F2B1" w14:textId="39266377" w:rsidR="001B37D0" w:rsidRDefault="001B37D0" w:rsidP="001B37D0">
      <w:pPr>
        <w:tabs>
          <w:tab w:val="left" w:pos="1255"/>
          <w:tab w:val="left" w:pos="1256"/>
        </w:tabs>
        <w:spacing w:before="135"/>
        <w:rPr>
          <w:sz w:val="24"/>
        </w:rPr>
      </w:pPr>
    </w:p>
    <w:p w14:paraId="10C2AD1E" w14:textId="77777777" w:rsidR="001B37D0" w:rsidRPr="001B37D0" w:rsidRDefault="001B37D0" w:rsidP="001B37D0">
      <w:pPr>
        <w:tabs>
          <w:tab w:val="left" w:pos="1255"/>
          <w:tab w:val="left" w:pos="1256"/>
        </w:tabs>
        <w:spacing w:before="135"/>
        <w:rPr>
          <w:sz w:val="24"/>
        </w:rPr>
      </w:pPr>
    </w:p>
    <w:p w14:paraId="42C16D88" w14:textId="77777777" w:rsidR="00BB1B31" w:rsidRDefault="00BB1B31">
      <w:pPr>
        <w:pStyle w:val="Textoindependiente"/>
        <w:spacing w:before="9"/>
        <w:rPr>
          <w:sz w:val="32"/>
        </w:rPr>
      </w:pPr>
    </w:p>
    <w:p w14:paraId="1193C15E" w14:textId="77777777" w:rsidR="00BB1B31" w:rsidRDefault="00FE65DE">
      <w:pPr>
        <w:pStyle w:val="Ttulo2"/>
        <w:numPr>
          <w:ilvl w:val="2"/>
          <w:numId w:val="8"/>
        </w:numPr>
        <w:tabs>
          <w:tab w:val="left" w:pos="1429"/>
        </w:tabs>
        <w:ind w:left="1428" w:hanging="601"/>
      </w:pPr>
      <w:bookmarkStart w:id="40" w:name="_bookmark39"/>
      <w:bookmarkEnd w:id="40"/>
      <w:r>
        <w:t>Métodos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evaluación y datos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tomarse</w:t>
      </w:r>
    </w:p>
    <w:p w14:paraId="6C6DE725" w14:textId="77777777" w:rsidR="00BB1B31" w:rsidRDefault="00BB1B31">
      <w:pPr>
        <w:pStyle w:val="Textoindependiente"/>
        <w:spacing w:before="11"/>
        <w:rPr>
          <w:b/>
          <w:sz w:val="32"/>
        </w:rPr>
      </w:pPr>
    </w:p>
    <w:p w14:paraId="4F4978E4" w14:textId="77777777" w:rsidR="00BB1B31" w:rsidRDefault="00FE65DE" w:rsidP="001B37D0">
      <w:pPr>
        <w:pStyle w:val="Textoindependiente"/>
        <w:spacing w:line="360" w:lineRule="auto"/>
        <w:ind w:left="828"/>
        <w:jc w:val="both"/>
      </w:pPr>
      <w:r>
        <w:t>Las</w:t>
      </w:r>
      <w:r>
        <w:rPr>
          <w:spacing w:val="-1"/>
        </w:rPr>
        <w:t xml:space="preserve"> </w:t>
      </w:r>
      <w:r>
        <w:t>variables a</w:t>
      </w:r>
      <w:r>
        <w:rPr>
          <w:spacing w:val="-1"/>
        </w:rPr>
        <w:t xml:space="preserve"> </w:t>
      </w:r>
      <w:r>
        <w:t>tomarse</w:t>
      </w:r>
      <w:r>
        <w:rPr>
          <w:spacing w:val="-3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describen a</w:t>
      </w:r>
      <w:r>
        <w:rPr>
          <w:spacing w:val="-2"/>
        </w:rPr>
        <w:t xml:space="preserve"> </w:t>
      </w:r>
      <w:r>
        <w:t>continuación:</w:t>
      </w:r>
    </w:p>
    <w:p w14:paraId="53501BC0" w14:textId="77777777" w:rsidR="00BB1B31" w:rsidRDefault="00FE65DE">
      <w:pPr>
        <w:pStyle w:val="Ttulo2"/>
        <w:spacing w:before="90"/>
      </w:pPr>
      <w:r>
        <w:t>Edad</w:t>
      </w:r>
    </w:p>
    <w:p w14:paraId="43458631" w14:textId="77777777" w:rsidR="00BB1B31" w:rsidRDefault="00BB1B31">
      <w:pPr>
        <w:pStyle w:val="Textoindependiente"/>
        <w:spacing w:before="6"/>
        <w:rPr>
          <w:b/>
          <w:sz w:val="22"/>
        </w:rPr>
      </w:pPr>
    </w:p>
    <w:p w14:paraId="5D39DFCA" w14:textId="77777777" w:rsidR="00BB1B31" w:rsidRDefault="00FE65DE">
      <w:pPr>
        <w:pStyle w:val="Textoindependiente"/>
        <w:spacing w:line="360" w:lineRule="auto"/>
        <w:ind w:left="828" w:right="455"/>
        <w:jc w:val="both"/>
      </w:pPr>
      <w:r>
        <w:t>Variable</w:t>
      </w:r>
      <w:r>
        <w:rPr>
          <w:spacing w:val="-5"/>
        </w:rPr>
        <w:t xml:space="preserve"> </w:t>
      </w:r>
      <w:r>
        <w:t>cuantitativa</w:t>
      </w:r>
      <w:r>
        <w:rPr>
          <w:spacing w:val="-4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expresó</w:t>
      </w:r>
      <w:r>
        <w:rPr>
          <w:spacing w:val="-4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meses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vida</w:t>
      </w:r>
      <w:r>
        <w:rPr>
          <w:spacing w:val="-2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animal</w:t>
      </w:r>
      <w:r>
        <w:rPr>
          <w:spacing w:val="-4"/>
        </w:rPr>
        <w:t xml:space="preserve"> </w:t>
      </w:r>
      <w:r>
        <w:t>desde</w:t>
      </w:r>
      <w:r>
        <w:rPr>
          <w:spacing w:val="-5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mes</w:t>
      </w:r>
      <w:r>
        <w:rPr>
          <w:spacing w:val="-4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edad hasta &gt; 13 meses en confinamiento y se la obtuvo de acuerdo a los siguientes</w:t>
      </w:r>
      <w:r>
        <w:rPr>
          <w:spacing w:val="-57"/>
        </w:rPr>
        <w:t xml:space="preserve"> </w:t>
      </w:r>
      <w:r>
        <w:t>extractos:</w:t>
      </w:r>
    </w:p>
    <w:p w14:paraId="104B27FF" w14:textId="77777777" w:rsidR="00BB1B31" w:rsidRDefault="00FE65DE">
      <w:pPr>
        <w:pStyle w:val="Prrafodelista"/>
        <w:numPr>
          <w:ilvl w:val="3"/>
          <w:numId w:val="8"/>
        </w:numPr>
        <w:tabs>
          <w:tab w:val="left" w:pos="1548"/>
          <w:tab w:val="left" w:pos="1549"/>
        </w:tabs>
        <w:spacing w:before="121"/>
        <w:ind w:hanging="438"/>
        <w:rPr>
          <w:sz w:val="24"/>
        </w:rPr>
      </w:pPr>
      <w:r>
        <w:rPr>
          <w:sz w:val="24"/>
        </w:rPr>
        <w:t>1</w:t>
      </w:r>
      <w:r>
        <w:rPr>
          <w:spacing w:val="-1"/>
          <w:sz w:val="24"/>
        </w:rPr>
        <w:t xml:space="preserve"> </w:t>
      </w:r>
      <w:r>
        <w:rPr>
          <w:sz w:val="24"/>
        </w:rPr>
        <w:t>– 8</w:t>
      </w:r>
      <w:r>
        <w:rPr>
          <w:spacing w:val="-1"/>
          <w:sz w:val="24"/>
        </w:rPr>
        <w:t xml:space="preserve"> </w:t>
      </w:r>
      <w:r>
        <w:rPr>
          <w:sz w:val="24"/>
        </w:rPr>
        <w:t>meses.</w:t>
      </w:r>
    </w:p>
    <w:p w14:paraId="2E4A0C6C" w14:textId="77777777" w:rsidR="00BB1B31" w:rsidRDefault="00FE65DE">
      <w:pPr>
        <w:pStyle w:val="Prrafodelista"/>
        <w:numPr>
          <w:ilvl w:val="3"/>
          <w:numId w:val="8"/>
        </w:numPr>
        <w:tabs>
          <w:tab w:val="left" w:pos="1548"/>
          <w:tab w:val="left" w:pos="1549"/>
        </w:tabs>
        <w:spacing w:before="138"/>
        <w:ind w:hanging="438"/>
        <w:rPr>
          <w:sz w:val="24"/>
        </w:rPr>
      </w:pPr>
      <w:r>
        <w:rPr>
          <w:sz w:val="24"/>
        </w:rPr>
        <w:t>9</w:t>
      </w:r>
      <w:r>
        <w:rPr>
          <w:spacing w:val="-1"/>
          <w:sz w:val="24"/>
        </w:rPr>
        <w:t xml:space="preserve"> </w:t>
      </w:r>
      <w:r>
        <w:rPr>
          <w:sz w:val="24"/>
        </w:rPr>
        <w:t>– 12</w:t>
      </w:r>
      <w:r>
        <w:rPr>
          <w:spacing w:val="-1"/>
          <w:sz w:val="24"/>
        </w:rPr>
        <w:t xml:space="preserve"> </w:t>
      </w:r>
      <w:r>
        <w:rPr>
          <w:sz w:val="24"/>
        </w:rPr>
        <w:t>meses.</w:t>
      </w:r>
    </w:p>
    <w:p w14:paraId="69CB5A35" w14:textId="77777777" w:rsidR="00BB1B31" w:rsidRDefault="00FE65DE">
      <w:pPr>
        <w:pStyle w:val="Prrafodelista"/>
        <w:numPr>
          <w:ilvl w:val="3"/>
          <w:numId w:val="8"/>
        </w:numPr>
        <w:tabs>
          <w:tab w:val="left" w:pos="1548"/>
          <w:tab w:val="left" w:pos="1549"/>
        </w:tabs>
        <w:spacing w:before="138"/>
        <w:ind w:hanging="438"/>
        <w:rPr>
          <w:sz w:val="24"/>
        </w:rPr>
      </w:pPr>
      <w:r>
        <w:rPr>
          <w:sz w:val="24"/>
        </w:rPr>
        <w:t>&gt;</w:t>
      </w:r>
      <w:r>
        <w:rPr>
          <w:spacing w:val="-2"/>
          <w:sz w:val="24"/>
        </w:rPr>
        <w:t xml:space="preserve"> </w:t>
      </w:r>
      <w:r>
        <w:rPr>
          <w:sz w:val="24"/>
        </w:rPr>
        <w:t>13</w:t>
      </w:r>
      <w:r>
        <w:rPr>
          <w:spacing w:val="-1"/>
          <w:sz w:val="24"/>
        </w:rPr>
        <w:t xml:space="preserve"> </w:t>
      </w:r>
      <w:r>
        <w:rPr>
          <w:sz w:val="24"/>
        </w:rPr>
        <w:t>meses.</w:t>
      </w:r>
    </w:p>
    <w:p w14:paraId="39508E54" w14:textId="77777777" w:rsidR="00BB1B31" w:rsidRDefault="00BB1B31">
      <w:pPr>
        <w:pStyle w:val="Textoindependiente"/>
        <w:spacing w:before="1"/>
        <w:rPr>
          <w:sz w:val="22"/>
        </w:rPr>
      </w:pPr>
    </w:p>
    <w:p w14:paraId="6270F5A5" w14:textId="77777777" w:rsidR="00BB1B31" w:rsidRDefault="00FE65DE">
      <w:pPr>
        <w:pStyle w:val="Ttulo2"/>
      </w:pPr>
      <w:r>
        <w:t>Raza</w:t>
      </w:r>
    </w:p>
    <w:p w14:paraId="228C9F92" w14:textId="77777777" w:rsidR="00BB1B31" w:rsidRDefault="00BB1B31">
      <w:pPr>
        <w:pStyle w:val="Textoindependiente"/>
        <w:spacing w:before="6"/>
        <w:rPr>
          <w:b/>
          <w:sz w:val="22"/>
        </w:rPr>
      </w:pPr>
    </w:p>
    <w:p w14:paraId="07D27BB5" w14:textId="77777777" w:rsidR="00BB1B31" w:rsidRDefault="00FE65DE">
      <w:pPr>
        <w:pStyle w:val="Textoindependiente"/>
        <w:spacing w:line="360" w:lineRule="auto"/>
        <w:ind w:left="828" w:right="463"/>
      </w:pPr>
      <w:r>
        <w:t>Variable</w:t>
      </w:r>
      <w:r>
        <w:rPr>
          <w:spacing w:val="-1"/>
        </w:rPr>
        <w:t xml:space="preserve"> </w:t>
      </w:r>
      <w:r>
        <w:t>cualitativa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nos</w:t>
      </w:r>
      <w:r>
        <w:rPr>
          <w:spacing w:val="-1"/>
        </w:rPr>
        <w:t xml:space="preserve"> </w:t>
      </w:r>
      <w:r>
        <w:t>indicó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raza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cerdo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animales</w:t>
      </w:r>
      <w:r>
        <w:rPr>
          <w:spacing w:val="-1"/>
        </w:rPr>
        <w:t xml:space="preserve"> </w:t>
      </w:r>
      <w:r>
        <w:t>sujetos</w:t>
      </w:r>
      <w:r>
        <w:rPr>
          <w:spacing w:val="-2"/>
        </w:rPr>
        <w:t xml:space="preserve"> </w:t>
      </w:r>
      <w:r>
        <w:t>al</w:t>
      </w:r>
      <w:r>
        <w:rPr>
          <w:spacing w:val="-57"/>
        </w:rPr>
        <w:t xml:space="preserve"> </w:t>
      </w:r>
      <w:r>
        <w:t>estudio.</w:t>
      </w:r>
    </w:p>
    <w:p w14:paraId="30E09629" w14:textId="77777777" w:rsidR="00BB1B31" w:rsidRDefault="00FE65DE">
      <w:pPr>
        <w:pStyle w:val="Prrafodelista"/>
        <w:numPr>
          <w:ilvl w:val="3"/>
          <w:numId w:val="8"/>
        </w:numPr>
        <w:tabs>
          <w:tab w:val="left" w:pos="1536"/>
          <w:tab w:val="left" w:pos="1537"/>
        </w:tabs>
        <w:spacing w:before="122"/>
        <w:ind w:left="1536" w:hanging="426"/>
        <w:rPr>
          <w:sz w:val="24"/>
        </w:rPr>
      </w:pPr>
      <w:r>
        <w:rPr>
          <w:sz w:val="24"/>
        </w:rPr>
        <w:t>Landrace</w:t>
      </w:r>
    </w:p>
    <w:p w14:paraId="32ED80B5" w14:textId="77777777" w:rsidR="00BB1B31" w:rsidRDefault="00FE65DE">
      <w:pPr>
        <w:pStyle w:val="Prrafodelista"/>
        <w:numPr>
          <w:ilvl w:val="3"/>
          <w:numId w:val="8"/>
        </w:numPr>
        <w:tabs>
          <w:tab w:val="left" w:pos="1536"/>
          <w:tab w:val="left" w:pos="1537"/>
        </w:tabs>
        <w:spacing w:before="136"/>
        <w:ind w:left="1536" w:hanging="426"/>
        <w:rPr>
          <w:sz w:val="24"/>
        </w:rPr>
      </w:pPr>
      <w:r>
        <w:rPr>
          <w:sz w:val="24"/>
        </w:rPr>
        <w:t>Criollo</w:t>
      </w:r>
    </w:p>
    <w:p w14:paraId="5C6F631D" w14:textId="77777777" w:rsidR="00BB1B31" w:rsidRDefault="00FE65DE">
      <w:pPr>
        <w:pStyle w:val="Prrafodelista"/>
        <w:numPr>
          <w:ilvl w:val="3"/>
          <w:numId w:val="8"/>
        </w:numPr>
        <w:tabs>
          <w:tab w:val="left" w:pos="1536"/>
          <w:tab w:val="left" w:pos="1537"/>
        </w:tabs>
        <w:spacing w:before="138"/>
        <w:ind w:left="1536" w:hanging="426"/>
        <w:rPr>
          <w:sz w:val="24"/>
        </w:rPr>
      </w:pPr>
      <w:r>
        <w:rPr>
          <w:sz w:val="24"/>
        </w:rPr>
        <w:t>Otros</w:t>
      </w:r>
    </w:p>
    <w:p w14:paraId="383A34B0" w14:textId="77777777" w:rsidR="00BB1B31" w:rsidRDefault="00BB1B31">
      <w:pPr>
        <w:pStyle w:val="Textoindependiente"/>
        <w:spacing w:before="3"/>
        <w:rPr>
          <w:sz w:val="22"/>
        </w:rPr>
      </w:pPr>
    </w:p>
    <w:p w14:paraId="2C042605" w14:textId="77777777" w:rsidR="00BB1B31" w:rsidRDefault="00FE65DE">
      <w:pPr>
        <w:pStyle w:val="Ttulo2"/>
      </w:pPr>
      <w:r>
        <w:t>Sistema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crianza</w:t>
      </w:r>
    </w:p>
    <w:p w14:paraId="36335EBD" w14:textId="77777777" w:rsidR="00BB1B31" w:rsidRDefault="00BB1B31">
      <w:pPr>
        <w:pStyle w:val="Textoindependiente"/>
        <w:spacing w:before="4"/>
        <w:rPr>
          <w:b/>
          <w:sz w:val="22"/>
        </w:rPr>
      </w:pPr>
    </w:p>
    <w:p w14:paraId="6BC65917" w14:textId="77777777" w:rsidR="00BB1B31" w:rsidRDefault="00FE65DE">
      <w:pPr>
        <w:pStyle w:val="Textoindependiente"/>
        <w:ind w:left="828"/>
      </w:pPr>
      <w:r>
        <w:t>Variable</w:t>
      </w:r>
      <w:r>
        <w:rPr>
          <w:spacing w:val="-1"/>
        </w:rPr>
        <w:t xml:space="preserve"> </w:t>
      </w:r>
      <w:r>
        <w:t>cualitativa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nos</w:t>
      </w:r>
      <w:r>
        <w:rPr>
          <w:spacing w:val="-1"/>
        </w:rPr>
        <w:t xml:space="preserve"> </w:t>
      </w:r>
      <w:r>
        <w:t>indicó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lugar</w:t>
      </w:r>
      <w:r>
        <w:rPr>
          <w:spacing w:val="-1"/>
        </w:rPr>
        <w:t xml:space="preserve"> </w:t>
      </w:r>
      <w:r>
        <w:t>donde se</w:t>
      </w:r>
      <w:r>
        <w:rPr>
          <w:spacing w:val="-2"/>
        </w:rPr>
        <w:t xml:space="preserve"> </w:t>
      </w:r>
      <w:r>
        <w:t>desarrollan</w:t>
      </w:r>
      <w:r>
        <w:rPr>
          <w:spacing w:val="-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cerdos.</w:t>
      </w:r>
    </w:p>
    <w:p w14:paraId="3354BECB" w14:textId="77777777" w:rsidR="00BB1B31" w:rsidRDefault="00BB1B31">
      <w:pPr>
        <w:pStyle w:val="Textoindependiente"/>
        <w:spacing w:before="8"/>
        <w:rPr>
          <w:sz w:val="22"/>
        </w:rPr>
      </w:pPr>
    </w:p>
    <w:p w14:paraId="552839E7" w14:textId="77777777" w:rsidR="00BB1B31" w:rsidRDefault="00FE65DE">
      <w:pPr>
        <w:pStyle w:val="Prrafodelista"/>
        <w:numPr>
          <w:ilvl w:val="3"/>
          <w:numId w:val="8"/>
        </w:numPr>
        <w:tabs>
          <w:tab w:val="left" w:pos="1536"/>
          <w:tab w:val="left" w:pos="1537"/>
        </w:tabs>
        <w:ind w:left="1536" w:hanging="426"/>
        <w:rPr>
          <w:sz w:val="24"/>
        </w:rPr>
      </w:pPr>
      <w:r>
        <w:rPr>
          <w:sz w:val="24"/>
        </w:rPr>
        <w:t>Pastoreo</w:t>
      </w:r>
      <w:r>
        <w:rPr>
          <w:spacing w:val="-1"/>
          <w:sz w:val="24"/>
        </w:rPr>
        <w:t xml:space="preserve"> </w:t>
      </w:r>
      <w:r>
        <w:rPr>
          <w:sz w:val="24"/>
        </w:rPr>
        <w:t>libre</w:t>
      </w:r>
    </w:p>
    <w:p w14:paraId="034229B0" w14:textId="77777777" w:rsidR="00BB1B31" w:rsidRDefault="00FE65DE">
      <w:pPr>
        <w:pStyle w:val="Prrafodelista"/>
        <w:numPr>
          <w:ilvl w:val="3"/>
          <w:numId w:val="8"/>
        </w:numPr>
        <w:tabs>
          <w:tab w:val="left" w:pos="1536"/>
          <w:tab w:val="left" w:pos="1537"/>
        </w:tabs>
        <w:spacing w:before="136"/>
        <w:ind w:left="1536" w:hanging="426"/>
        <w:rPr>
          <w:sz w:val="24"/>
        </w:rPr>
      </w:pPr>
      <w:r>
        <w:rPr>
          <w:sz w:val="24"/>
        </w:rPr>
        <w:t>Semi</w:t>
      </w:r>
      <w:r>
        <w:rPr>
          <w:spacing w:val="-3"/>
          <w:sz w:val="24"/>
        </w:rPr>
        <w:t xml:space="preserve"> </w:t>
      </w:r>
      <w:r>
        <w:rPr>
          <w:sz w:val="24"/>
        </w:rPr>
        <w:t>confinamiento</w:t>
      </w:r>
    </w:p>
    <w:p w14:paraId="1C460574" w14:textId="77777777" w:rsidR="00BB1B31" w:rsidRDefault="00FE65DE">
      <w:pPr>
        <w:pStyle w:val="Prrafodelista"/>
        <w:numPr>
          <w:ilvl w:val="3"/>
          <w:numId w:val="8"/>
        </w:numPr>
        <w:tabs>
          <w:tab w:val="left" w:pos="1536"/>
          <w:tab w:val="left" w:pos="1537"/>
        </w:tabs>
        <w:spacing w:before="138"/>
        <w:ind w:left="1536" w:hanging="426"/>
        <w:rPr>
          <w:sz w:val="24"/>
        </w:rPr>
      </w:pPr>
      <w:r>
        <w:rPr>
          <w:sz w:val="24"/>
        </w:rPr>
        <w:t>Confinamiento</w:t>
      </w:r>
    </w:p>
    <w:p w14:paraId="454BF5AE" w14:textId="77777777" w:rsidR="00BB1B31" w:rsidRDefault="00BB1B31">
      <w:pPr>
        <w:pStyle w:val="Textoindependiente"/>
        <w:spacing w:before="3"/>
        <w:rPr>
          <w:sz w:val="22"/>
        </w:rPr>
      </w:pPr>
    </w:p>
    <w:p w14:paraId="0E1CEA15" w14:textId="77777777" w:rsidR="00BB1B31" w:rsidRDefault="00FE65DE">
      <w:pPr>
        <w:pStyle w:val="Ttulo2"/>
      </w:pPr>
      <w:r>
        <w:t>Peso</w:t>
      </w:r>
    </w:p>
    <w:p w14:paraId="064CE141" w14:textId="77777777" w:rsidR="00BB1B31" w:rsidRDefault="00BB1B31">
      <w:pPr>
        <w:pStyle w:val="Textoindependiente"/>
        <w:spacing w:before="4"/>
        <w:rPr>
          <w:b/>
          <w:sz w:val="22"/>
        </w:rPr>
      </w:pPr>
    </w:p>
    <w:p w14:paraId="4E6A21E0" w14:textId="77777777" w:rsidR="00BB1B31" w:rsidRDefault="00FE65DE">
      <w:pPr>
        <w:pStyle w:val="Textoindependiente"/>
        <w:spacing w:line="360" w:lineRule="auto"/>
        <w:ind w:left="828" w:right="584"/>
      </w:pPr>
      <w:r>
        <w:t>Variable cuantitativa que se expresó en kg, menor de 40 kg hasta mayor de 60 kg</w:t>
      </w:r>
      <w:r>
        <w:rPr>
          <w:spacing w:val="-57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la obtuvo de</w:t>
      </w:r>
      <w:r>
        <w:rPr>
          <w:spacing w:val="-1"/>
        </w:rPr>
        <w:t xml:space="preserve"> </w:t>
      </w:r>
      <w:r>
        <w:t>acuerdo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las siguientes categorías:</w:t>
      </w:r>
    </w:p>
    <w:p w14:paraId="58A26F1B" w14:textId="77777777" w:rsidR="00BB1B31" w:rsidRDefault="00FE65DE">
      <w:pPr>
        <w:pStyle w:val="Prrafodelista"/>
        <w:numPr>
          <w:ilvl w:val="3"/>
          <w:numId w:val="8"/>
        </w:numPr>
        <w:tabs>
          <w:tab w:val="left" w:pos="1536"/>
          <w:tab w:val="left" w:pos="1537"/>
        </w:tabs>
        <w:spacing w:before="122"/>
        <w:ind w:left="1536" w:hanging="426"/>
        <w:rPr>
          <w:sz w:val="24"/>
        </w:rPr>
      </w:pPr>
      <w:r>
        <w:rPr>
          <w:sz w:val="24"/>
        </w:rPr>
        <w:t>&lt;</w:t>
      </w:r>
      <w:r>
        <w:rPr>
          <w:spacing w:val="-2"/>
          <w:sz w:val="24"/>
        </w:rPr>
        <w:t xml:space="preserve"> </w:t>
      </w:r>
      <w:r>
        <w:rPr>
          <w:sz w:val="24"/>
        </w:rPr>
        <w:t>40 Kg.</w:t>
      </w:r>
    </w:p>
    <w:p w14:paraId="6A8D4BC1" w14:textId="77777777" w:rsidR="00BB1B31" w:rsidRDefault="00FE65DE">
      <w:pPr>
        <w:pStyle w:val="Prrafodelista"/>
        <w:numPr>
          <w:ilvl w:val="3"/>
          <w:numId w:val="8"/>
        </w:numPr>
        <w:tabs>
          <w:tab w:val="left" w:pos="1536"/>
          <w:tab w:val="left" w:pos="1537"/>
        </w:tabs>
        <w:spacing w:before="138"/>
        <w:ind w:left="1536" w:hanging="426"/>
        <w:rPr>
          <w:sz w:val="24"/>
        </w:rPr>
      </w:pPr>
      <w:r>
        <w:rPr>
          <w:sz w:val="24"/>
        </w:rPr>
        <w:t>41 – 50 kg.</w:t>
      </w:r>
    </w:p>
    <w:p w14:paraId="49A00900" w14:textId="5B533C9D" w:rsidR="00BB1B31" w:rsidRDefault="00FE65DE">
      <w:pPr>
        <w:pStyle w:val="Prrafodelista"/>
        <w:numPr>
          <w:ilvl w:val="3"/>
          <w:numId w:val="8"/>
        </w:numPr>
        <w:tabs>
          <w:tab w:val="left" w:pos="1536"/>
          <w:tab w:val="left" w:pos="1537"/>
        </w:tabs>
        <w:spacing w:before="136"/>
        <w:ind w:left="1536" w:hanging="426"/>
        <w:rPr>
          <w:sz w:val="24"/>
        </w:rPr>
      </w:pPr>
      <w:r>
        <w:rPr>
          <w:sz w:val="24"/>
        </w:rPr>
        <w:t>˃</w:t>
      </w:r>
      <w:r>
        <w:rPr>
          <w:spacing w:val="-2"/>
          <w:sz w:val="24"/>
        </w:rPr>
        <w:t xml:space="preserve"> </w:t>
      </w:r>
      <w:r>
        <w:rPr>
          <w:sz w:val="24"/>
        </w:rPr>
        <w:t>51 Kg.</w:t>
      </w:r>
    </w:p>
    <w:p w14:paraId="2349424E" w14:textId="4ED847B9" w:rsidR="001B37D0" w:rsidRDefault="001B37D0" w:rsidP="001B37D0">
      <w:pPr>
        <w:tabs>
          <w:tab w:val="left" w:pos="1536"/>
          <w:tab w:val="left" w:pos="1537"/>
        </w:tabs>
        <w:spacing w:before="136"/>
        <w:rPr>
          <w:sz w:val="24"/>
        </w:rPr>
      </w:pPr>
    </w:p>
    <w:p w14:paraId="5A4464DE" w14:textId="77777777" w:rsidR="001B37D0" w:rsidRPr="001B37D0" w:rsidRDefault="001B37D0" w:rsidP="001B37D0">
      <w:pPr>
        <w:tabs>
          <w:tab w:val="left" w:pos="1536"/>
          <w:tab w:val="left" w:pos="1537"/>
        </w:tabs>
        <w:spacing w:before="136"/>
        <w:rPr>
          <w:sz w:val="24"/>
        </w:rPr>
      </w:pPr>
    </w:p>
    <w:p w14:paraId="1B860F55" w14:textId="77777777" w:rsidR="00BB1B31" w:rsidRDefault="00BB1B31">
      <w:pPr>
        <w:pStyle w:val="Textoindependiente"/>
        <w:spacing w:before="3"/>
        <w:rPr>
          <w:sz w:val="22"/>
        </w:rPr>
      </w:pPr>
    </w:p>
    <w:p w14:paraId="0106EA8D" w14:textId="77777777" w:rsidR="00BB1B31" w:rsidRDefault="00FE65DE">
      <w:pPr>
        <w:pStyle w:val="Ttulo2"/>
      </w:pPr>
      <w:r>
        <w:lastRenderedPageBreak/>
        <w:t>Alimentación</w:t>
      </w:r>
    </w:p>
    <w:p w14:paraId="0160DF52" w14:textId="77777777" w:rsidR="00BB1B31" w:rsidRDefault="00BB1B31">
      <w:pPr>
        <w:pStyle w:val="Textoindependiente"/>
        <w:spacing w:before="6"/>
        <w:rPr>
          <w:b/>
          <w:sz w:val="22"/>
        </w:rPr>
      </w:pPr>
    </w:p>
    <w:p w14:paraId="7C63F3D3" w14:textId="77777777" w:rsidR="00BB1B31" w:rsidRDefault="00FE65DE">
      <w:pPr>
        <w:pStyle w:val="Textoindependiente"/>
        <w:spacing w:line="360" w:lineRule="auto"/>
        <w:ind w:left="828" w:right="717"/>
      </w:pPr>
      <w:r>
        <w:t>Variable cualitativa que nos indicó el tipo de alimento que consumen los cerdos</w:t>
      </w:r>
      <w:r>
        <w:rPr>
          <w:spacing w:val="-57"/>
        </w:rPr>
        <w:t xml:space="preserve"> </w:t>
      </w:r>
      <w:r>
        <w:t>sujetos</w:t>
      </w:r>
      <w:r>
        <w:rPr>
          <w:spacing w:val="-1"/>
        </w:rPr>
        <w:t xml:space="preserve"> </w:t>
      </w:r>
      <w:r>
        <w:t>de estudio.</w:t>
      </w:r>
    </w:p>
    <w:p w14:paraId="5B5771AC" w14:textId="77777777" w:rsidR="00BB1B31" w:rsidRDefault="00FE65DE">
      <w:pPr>
        <w:pStyle w:val="Prrafodelista"/>
        <w:numPr>
          <w:ilvl w:val="3"/>
          <w:numId w:val="8"/>
        </w:numPr>
        <w:tabs>
          <w:tab w:val="left" w:pos="1536"/>
          <w:tab w:val="left" w:pos="1537"/>
        </w:tabs>
        <w:spacing w:before="104"/>
        <w:ind w:left="1536" w:hanging="426"/>
        <w:rPr>
          <w:sz w:val="24"/>
        </w:rPr>
      </w:pPr>
      <w:r>
        <w:rPr>
          <w:sz w:val="24"/>
        </w:rPr>
        <w:t>Balanceado</w:t>
      </w:r>
      <w:r>
        <w:rPr>
          <w:spacing w:val="-2"/>
          <w:sz w:val="24"/>
        </w:rPr>
        <w:t xml:space="preserve"> </w:t>
      </w:r>
      <w:r>
        <w:rPr>
          <w:sz w:val="24"/>
        </w:rPr>
        <w:t>comercial.</w:t>
      </w:r>
    </w:p>
    <w:p w14:paraId="44B0B0FF" w14:textId="77777777" w:rsidR="00BB1B31" w:rsidRDefault="00FE65DE">
      <w:pPr>
        <w:pStyle w:val="Prrafodelista"/>
        <w:numPr>
          <w:ilvl w:val="3"/>
          <w:numId w:val="8"/>
        </w:numPr>
        <w:tabs>
          <w:tab w:val="left" w:pos="1536"/>
          <w:tab w:val="left" w:pos="1537"/>
        </w:tabs>
        <w:spacing w:before="136"/>
        <w:ind w:left="1536" w:hanging="426"/>
        <w:rPr>
          <w:sz w:val="24"/>
        </w:rPr>
      </w:pPr>
      <w:r>
        <w:rPr>
          <w:sz w:val="24"/>
        </w:rPr>
        <w:t>Desperdicios</w:t>
      </w:r>
    </w:p>
    <w:p w14:paraId="4982F47D" w14:textId="77777777" w:rsidR="00BB1B31" w:rsidRDefault="00FE65DE">
      <w:pPr>
        <w:pStyle w:val="Prrafodelista"/>
        <w:numPr>
          <w:ilvl w:val="3"/>
          <w:numId w:val="8"/>
        </w:numPr>
        <w:tabs>
          <w:tab w:val="left" w:pos="1536"/>
          <w:tab w:val="left" w:pos="1537"/>
        </w:tabs>
        <w:spacing w:before="138"/>
        <w:ind w:left="1536" w:hanging="426"/>
        <w:rPr>
          <w:sz w:val="24"/>
        </w:rPr>
      </w:pPr>
      <w:r>
        <w:rPr>
          <w:sz w:val="24"/>
        </w:rPr>
        <w:t>Balanceado</w:t>
      </w:r>
      <w:r>
        <w:rPr>
          <w:spacing w:val="-1"/>
          <w:sz w:val="24"/>
        </w:rPr>
        <w:t xml:space="preserve"> </w:t>
      </w:r>
      <w:r>
        <w:rPr>
          <w:sz w:val="24"/>
        </w:rPr>
        <w:t>comercial</w:t>
      </w:r>
      <w:r>
        <w:rPr>
          <w:spacing w:val="-3"/>
          <w:sz w:val="24"/>
        </w:rPr>
        <w:t xml:space="preserve"> </w:t>
      </w:r>
      <w:r>
        <w:rPr>
          <w:sz w:val="24"/>
        </w:rPr>
        <w:t>+</w:t>
      </w:r>
      <w:r>
        <w:rPr>
          <w:spacing w:val="-2"/>
          <w:sz w:val="24"/>
        </w:rPr>
        <w:t xml:space="preserve"> </w:t>
      </w:r>
      <w:r>
        <w:rPr>
          <w:sz w:val="24"/>
        </w:rPr>
        <w:t>Desperdicios</w:t>
      </w:r>
    </w:p>
    <w:p w14:paraId="3FEA2EAF" w14:textId="77777777" w:rsidR="00BB1B31" w:rsidRDefault="00BB1B31">
      <w:pPr>
        <w:pStyle w:val="Textoindependiente"/>
        <w:spacing w:before="3"/>
        <w:rPr>
          <w:sz w:val="22"/>
        </w:rPr>
      </w:pPr>
    </w:p>
    <w:p w14:paraId="160DD029" w14:textId="77777777" w:rsidR="00BB1B31" w:rsidRDefault="00FE65DE">
      <w:pPr>
        <w:pStyle w:val="Ttulo2"/>
      </w:pPr>
      <w:r>
        <w:t>Género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parásitos</w:t>
      </w:r>
    </w:p>
    <w:p w14:paraId="2AF76D8B" w14:textId="77777777" w:rsidR="00BB1B31" w:rsidRDefault="00BB1B31">
      <w:pPr>
        <w:pStyle w:val="Textoindependiente"/>
        <w:spacing w:before="4"/>
        <w:rPr>
          <w:b/>
          <w:sz w:val="22"/>
        </w:rPr>
      </w:pPr>
    </w:p>
    <w:p w14:paraId="71322D42" w14:textId="77777777" w:rsidR="00BB1B31" w:rsidRDefault="00FE65DE">
      <w:pPr>
        <w:pStyle w:val="Textoindependiente"/>
        <w:ind w:left="828"/>
      </w:pPr>
      <w:r>
        <w:t>Dato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consideró</w:t>
      </w:r>
      <w:r>
        <w:rPr>
          <w:spacing w:val="-1"/>
        </w:rPr>
        <w:t xml:space="preserve"> </w:t>
      </w:r>
      <w:r>
        <w:t>el género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parasitofauna encontrada,</w:t>
      </w:r>
      <w:r>
        <w:rPr>
          <w:spacing w:val="-1"/>
        </w:rPr>
        <w:t xml:space="preserve"> </w:t>
      </w:r>
      <w:r>
        <w:t>expresada en:</w:t>
      </w:r>
    </w:p>
    <w:p w14:paraId="2CFF2CEC" w14:textId="77777777" w:rsidR="00BB1B31" w:rsidRDefault="00BB1B31">
      <w:pPr>
        <w:pStyle w:val="Textoindependiente"/>
        <w:spacing w:before="8"/>
        <w:rPr>
          <w:sz w:val="22"/>
        </w:rPr>
      </w:pPr>
    </w:p>
    <w:p w14:paraId="546B1B98" w14:textId="77777777" w:rsidR="00BB1B31" w:rsidRDefault="00FE65DE">
      <w:pPr>
        <w:pStyle w:val="Prrafodelista"/>
        <w:numPr>
          <w:ilvl w:val="3"/>
          <w:numId w:val="8"/>
        </w:numPr>
        <w:tabs>
          <w:tab w:val="left" w:pos="1536"/>
          <w:tab w:val="left" w:pos="1537"/>
        </w:tabs>
        <w:ind w:left="1536" w:hanging="426"/>
        <w:rPr>
          <w:sz w:val="24"/>
        </w:rPr>
      </w:pPr>
      <w:r>
        <w:rPr>
          <w:sz w:val="24"/>
        </w:rPr>
        <w:t>Protozoos (</w:t>
      </w:r>
      <w:r>
        <w:rPr>
          <w:i/>
          <w:sz w:val="24"/>
        </w:rPr>
        <w:t>Giardia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spp</w:t>
      </w:r>
      <w:r>
        <w:rPr>
          <w:sz w:val="24"/>
        </w:rPr>
        <w:t>)</w:t>
      </w:r>
    </w:p>
    <w:p w14:paraId="2C0E8976" w14:textId="77777777" w:rsidR="00BB1B31" w:rsidRDefault="00FE65DE">
      <w:pPr>
        <w:pStyle w:val="Prrafodelista"/>
        <w:numPr>
          <w:ilvl w:val="3"/>
          <w:numId w:val="8"/>
        </w:numPr>
        <w:tabs>
          <w:tab w:val="left" w:pos="1536"/>
          <w:tab w:val="left" w:pos="1537"/>
        </w:tabs>
        <w:spacing w:before="136"/>
        <w:ind w:left="1536" w:hanging="426"/>
        <w:rPr>
          <w:sz w:val="24"/>
        </w:rPr>
      </w:pPr>
      <w:r>
        <w:rPr>
          <w:sz w:val="24"/>
        </w:rPr>
        <w:t>Coccidia</w:t>
      </w:r>
      <w:r>
        <w:rPr>
          <w:spacing w:val="-3"/>
          <w:sz w:val="24"/>
        </w:rPr>
        <w:t xml:space="preserve"> </w:t>
      </w:r>
      <w:r>
        <w:rPr>
          <w:sz w:val="24"/>
        </w:rPr>
        <w:t>(</w:t>
      </w:r>
      <w:r>
        <w:rPr>
          <w:i/>
          <w:sz w:val="24"/>
        </w:rPr>
        <w:t>Eimeria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spp</w:t>
      </w:r>
      <w:r>
        <w:rPr>
          <w:sz w:val="24"/>
        </w:rPr>
        <w:t>)</w:t>
      </w:r>
    </w:p>
    <w:p w14:paraId="44BC3548" w14:textId="77777777" w:rsidR="00BB1B31" w:rsidRDefault="00BB1B31">
      <w:pPr>
        <w:pStyle w:val="Textoindependiente"/>
        <w:spacing w:before="3"/>
        <w:rPr>
          <w:sz w:val="22"/>
        </w:rPr>
      </w:pPr>
    </w:p>
    <w:p w14:paraId="0354D497" w14:textId="77777777" w:rsidR="00BB1B31" w:rsidRDefault="00FE65DE">
      <w:pPr>
        <w:pStyle w:val="Ttulo2"/>
      </w:pPr>
      <w:r>
        <w:t>Carga</w:t>
      </w:r>
      <w:r>
        <w:rPr>
          <w:spacing w:val="-1"/>
        </w:rPr>
        <w:t xml:space="preserve"> </w:t>
      </w:r>
      <w:r>
        <w:t>parasitaria</w:t>
      </w:r>
      <w:r>
        <w:rPr>
          <w:spacing w:val="-1"/>
        </w:rPr>
        <w:t xml:space="preserve"> </w:t>
      </w:r>
      <w:r>
        <w:t>(Huevos/gramos)</w:t>
      </w:r>
    </w:p>
    <w:p w14:paraId="686C58A1" w14:textId="77777777" w:rsidR="00BB1B31" w:rsidRDefault="00BB1B31">
      <w:pPr>
        <w:pStyle w:val="Textoindependiente"/>
        <w:spacing w:before="6"/>
        <w:rPr>
          <w:b/>
          <w:sz w:val="22"/>
        </w:rPr>
      </w:pPr>
    </w:p>
    <w:p w14:paraId="1F91060A" w14:textId="77777777" w:rsidR="00BB1B31" w:rsidRDefault="00FE65DE">
      <w:pPr>
        <w:pStyle w:val="Textoindependiente"/>
        <w:spacing w:line="360" w:lineRule="auto"/>
        <w:ind w:left="828" w:right="565"/>
      </w:pPr>
      <w:r>
        <w:t>Valor que consideró el número de huevos por gramos de materia fecal, expresada</w:t>
      </w:r>
      <w:r>
        <w:rPr>
          <w:spacing w:val="-58"/>
        </w:rPr>
        <w:t xml:space="preserve"> </w:t>
      </w:r>
      <w:r>
        <w:t>en:</w:t>
      </w:r>
    </w:p>
    <w:p w14:paraId="19A1672E" w14:textId="77777777" w:rsidR="00BB1B31" w:rsidRDefault="00BB1B31">
      <w:pPr>
        <w:spacing w:line="360" w:lineRule="auto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6000165E" w14:textId="77777777" w:rsidR="00BB1B31" w:rsidRDefault="00BB1B31">
      <w:pPr>
        <w:pStyle w:val="Textoindependiente"/>
        <w:spacing w:before="10"/>
        <w:rPr>
          <w:sz w:val="23"/>
        </w:rPr>
      </w:pPr>
    </w:p>
    <w:p w14:paraId="7E66F900" w14:textId="77777777" w:rsidR="00BB1B31" w:rsidRDefault="00FE65DE">
      <w:pPr>
        <w:pStyle w:val="Textoindependiente"/>
        <w:spacing w:before="1"/>
        <w:ind w:left="2513"/>
        <w:rPr>
          <w:rFonts w:ascii="Cambria Math" w:eastAsia="Cambria Math"/>
        </w:rPr>
      </w:pPr>
      <w:r>
        <w:rPr>
          <w:rFonts w:ascii="Cambria Math" w:eastAsia="Cambria Math"/>
        </w:rPr>
        <w:t>𝐻𝑢𝑒𝑣𝑜𝑠</w:t>
      </w:r>
      <w:r>
        <w:rPr>
          <w:rFonts w:ascii="Cambria Math" w:eastAsia="Cambria Math"/>
          <w:spacing w:val="1"/>
        </w:rPr>
        <w:t xml:space="preserve"> </w:t>
      </w:r>
      <w:r>
        <w:rPr>
          <w:rFonts w:ascii="Cambria Math" w:eastAsia="Cambria Math"/>
        </w:rPr>
        <w:t>𝑝𝑜𝑟 𝑔𝑟𝑎𝑚𝑜</w:t>
      </w:r>
      <w:r>
        <w:rPr>
          <w:rFonts w:ascii="Cambria Math" w:eastAsia="Cambria Math"/>
          <w:spacing w:val="10"/>
        </w:rPr>
        <w:t xml:space="preserve"> </w:t>
      </w:r>
      <w:r>
        <w:rPr>
          <w:rFonts w:ascii="Cambria Math" w:eastAsia="Cambria Math"/>
        </w:rPr>
        <w:t>=</w:t>
      </w:r>
    </w:p>
    <w:p w14:paraId="4F6B6192" w14:textId="77777777" w:rsidR="00BB1B31" w:rsidRDefault="00FE65DE">
      <w:pPr>
        <w:pStyle w:val="Textoindependiente"/>
        <w:spacing w:before="93"/>
        <w:ind w:left="13" w:right="2130"/>
        <w:jc w:val="center"/>
        <w:rPr>
          <w:rFonts w:ascii="Cambria Math" w:eastAsia="Cambria Math"/>
        </w:rPr>
      </w:pPr>
      <w:r>
        <w:br w:type="column"/>
      </w:r>
      <w:r>
        <w:rPr>
          <w:rFonts w:ascii="Cambria Math" w:eastAsia="Cambria Math"/>
        </w:rPr>
        <w:t>𝑅𝑒𝑐𝑢𝑒𝑛𝑡𝑜</w:t>
      </w:r>
      <w:r>
        <w:rPr>
          <w:rFonts w:ascii="Cambria Math" w:eastAsia="Cambria Math"/>
          <w:spacing w:val="3"/>
        </w:rPr>
        <w:t xml:space="preserve"> </w:t>
      </w:r>
      <w:r>
        <w:rPr>
          <w:rFonts w:ascii="Cambria Math" w:eastAsia="Cambria Math"/>
        </w:rPr>
        <w:t>𝑡𝑜𝑡𝑎𝑙</w:t>
      </w:r>
      <w:r>
        <w:rPr>
          <w:rFonts w:ascii="Cambria Math" w:eastAsia="Cambria Math"/>
          <w:spacing w:val="4"/>
        </w:rPr>
        <w:t xml:space="preserve"> </w:t>
      </w:r>
      <w:r>
        <w:rPr>
          <w:rFonts w:ascii="Cambria Math" w:eastAsia="Cambria Math"/>
        </w:rPr>
        <w:t>𝑥</w:t>
      </w:r>
      <w:r>
        <w:rPr>
          <w:rFonts w:ascii="Cambria Math" w:eastAsia="Cambria Math"/>
          <w:spacing w:val="5"/>
        </w:rPr>
        <w:t xml:space="preserve"> </w:t>
      </w:r>
      <w:r>
        <w:rPr>
          <w:rFonts w:ascii="Cambria Math" w:eastAsia="Cambria Math"/>
        </w:rPr>
        <w:t>100</w:t>
      </w:r>
    </w:p>
    <w:p w14:paraId="658AFF85" w14:textId="77777777" w:rsidR="00BB1B31" w:rsidRDefault="00BB1B31">
      <w:pPr>
        <w:pStyle w:val="Textoindependiente"/>
        <w:spacing w:before="5"/>
        <w:rPr>
          <w:rFonts w:ascii="Cambria Math"/>
          <w:sz w:val="4"/>
        </w:rPr>
      </w:pPr>
    </w:p>
    <w:p w14:paraId="20797739" w14:textId="77777777" w:rsidR="00BB1B31" w:rsidRDefault="00497178">
      <w:pPr>
        <w:pStyle w:val="Textoindependiente"/>
        <w:spacing w:line="20" w:lineRule="exact"/>
        <w:ind w:left="28"/>
        <w:rPr>
          <w:rFonts w:ascii="Cambria Math"/>
          <w:sz w:val="2"/>
        </w:rPr>
      </w:pPr>
      <w:r>
        <w:rPr>
          <w:rFonts w:ascii="Cambria Math"/>
          <w:sz w:val="2"/>
        </w:rPr>
      </w:r>
      <w:r>
        <w:rPr>
          <w:rFonts w:ascii="Cambria Math"/>
          <w:sz w:val="2"/>
        </w:rPr>
        <w:pict w14:anchorId="4B8CCEBD">
          <v:group id="_x0000_s1191" style="width:111.6pt;height:.85pt;mso-position-horizontal-relative:char;mso-position-vertical-relative:line" coordsize="2232,17">
            <v:rect id="_x0000_s1192" style="position:absolute;width:2232;height:17" fillcolor="black" stroked="f"/>
            <w10:anchorlock/>
          </v:group>
        </w:pict>
      </w:r>
    </w:p>
    <w:p w14:paraId="6EDF7A61" w14:textId="77777777" w:rsidR="00BB1B31" w:rsidRDefault="00FE65DE">
      <w:pPr>
        <w:pStyle w:val="Textoindependiente"/>
        <w:ind w:left="11" w:right="2130"/>
        <w:jc w:val="center"/>
        <w:rPr>
          <w:rFonts w:ascii="Cambria Math" w:eastAsia="Cambria Math" w:hAnsi="Cambria Math"/>
        </w:rPr>
      </w:pPr>
      <w:r>
        <w:rPr>
          <w:rFonts w:ascii="Cambria Math" w:eastAsia="Cambria Math" w:hAnsi="Cambria Math"/>
        </w:rPr>
        <w:t>𝑁º</w:t>
      </w:r>
      <w:r>
        <w:rPr>
          <w:rFonts w:ascii="Cambria Math" w:eastAsia="Cambria Math" w:hAnsi="Cambria Math"/>
          <w:spacing w:val="-2"/>
        </w:rPr>
        <w:t xml:space="preserve"> </w:t>
      </w:r>
      <w:r>
        <w:rPr>
          <w:rFonts w:ascii="Cambria Math" w:eastAsia="Cambria Math" w:hAnsi="Cambria Math"/>
        </w:rPr>
        <w:t>𝑑𝑒</w:t>
      </w:r>
      <w:r>
        <w:rPr>
          <w:rFonts w:ascii="Cambria Math" w:eastAsia="Cambria Math" w:hAnsi="Cambria Math"/>
          <w:spacing w:val="4"/>
        </w:rPr>
        <w:t xml:space="preserve"> </w:t>
      </w:r>
      <w:r>
        <w:rPr>
          <w:rFonts w:ascii="Cambria Math" w:eastAsia="Cambria Math" w:hAnsi="Cambria Math"/>
        </w:rPr>
        <w:t>𝑐á𝑚𝑎𝑟𝑎𝑠</w:t>
      </w:r>
    </w:p>
    <w:p w14:paraId="0E66CFAE" w14:textId="77777777" w:rsidR="00BB1B31" w:rsidRDefault="00BB1B31">
      <w:pPr>
        <w:jc w:val="center"/>
        <w:rPr>
          <w:rFonts w:ascii="Cambria Math" w:eastAsia="Cambria Math" w:hAnsi="Cambria Math"/>
        </w:rPr>
        <w:sectPr w:rsidR="00BB1B31">
          <w:type w:val="continuous"/>
          <w:pgSz w:w="11910" w:h="16840"/>
          <w:pgMar w:top="1580" w:right="1240" w:bottom="280" w:left="1440" w:header="720" w:footer="720" w:gutter="0"/>
          <w:cols w:num="2" w:space="720" w:equalWidth="0">
            <w:col w:w="4782" w:space="40"/>
            <w:col w:w="4408"/>
          </w:cols>
        </w:sectPr>
      </w:pPr>
    </w:p>
    <w:p w14:paraId="193A042E" w14:textId="77777777" w:rsidR="00BB1B31" w:rsidRDefault="00BB1B31">
      <w:pPr>
        <w:pStyle w:val="Textoindependiente"/>
        <w:rPr>
          <w:rFonts w:ascii="Cambria Math"/>
          <w:sz w:val="20"/>
        </w:rPr>
      </w:pPr>
    </w:p>
    <w:p w14:paraId="61BF1481" w14:textId="77777777" w:rsidR="00BB1B31" w:rsidRDefault="00BB1B31">
      <w:pPr>
        <w:pStyle w:val="Textoindependiente"/>
        <w:rPr>
          <w:rFonts w:ascii="Cambria Math"/>
          <w:sz w:val="20"/>
        </w:rPr>
      </w:pPr>
    </w:p>
    <w:p w14:paraId="7A8270C0" w14:textId="77777777" w:rsidR="00BB1B31" w:rsidRDefault="00BB1B31">
      <w:pPr>
        <w:pStyle w:val="Textoindependiente"/>
        <w:spacing w:before="5"/>
        <w:rPr>
          <w:rFonts w:ascii="Cambria Math"/>
          <w:sz w:val="22"/>
        </w:rPr>
      </w:pPr>
    </w:p>
    <w:p w14:paraId="792C786C" w14:textId="77777777" w:rsidR="00BB1B31" w:rsidRDefault="00FE65DE">
      <w:pPr>
        <w:pStyle w:val="Ttulo2"/>
      </w:pPr>
      <w:r>
        <w:t>Grado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infestación (GI):</w:t>
      </w:r>
    </w:p>
    <w:p w14:paraId="3A14BF0C" w14:textId="77777777" w:rsidR="00BB1B31" w:rsidRDefault="00BB1B31">
      <w:pPr>
        <w:pStyle w:val="Textoindependiente"/>
        <w:spacing w:before="6"/>
        <w:rPr>
          <w:b/>
          <w:sz w:val="22"/>
        </w:rPr>
      </w:pPr>
    </w:p>
    <w:p w14:paraId="48F1F3EB" w14:textId="77777777" w:rsidR="00BB1B31" w:rsidRDefault="00FE65DE">
      <w:pPr>
        <w:pStyle w:val="Textoindependiente"/>
        <w:spacing w:before="1"/>
        <w:ind w:left="828"/>
      </w:pPr>
      <w:r>
        <w:t>Dato</w:t>
      </w:r>
      <w:r>
        <w:rPr>
          <w:spacing w:val="-2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consideró</w:t>
      </w:r>
      <w:r>
        <w:rPr>
          <w:spacing w:val="-1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grado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infestación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cerdos</w:t>
      </w:r>
      <w:r>
        <w:rPr>
          <w:spacing w:val="-1"/>
        </w:rPr>
        <w:t xml:space="preserve"> </w:t>
      </w:r>
      <w:r>
        <w:t>expresado</w:t>
      </w:r>
      <w:r>
        <w:rPr>
          <w:spacing w:val="4"/>
        </w:rPr>
        <w:t xml:space="preserve"> </w:t>
      </w:r>
      <w:r>
        <w:t>en:</w:t>
      </w:r>
    </w:p>
    <w:p w14:paraId="05275FEF" w14:textId="77777777" w:rsidR="00BB1B31" w:rsidRDefault="00BB1B31">
      <w:pPr>
        <w:pStyle w:val="Textoindependiente"/>
        <w:spacing w:before="5"/>
        <w:rPr>
          <w:sz w:val="22"/>
        </w:rPr>
      </w:pPr>
    </w:p>
    <w:p w14:paraId="5297F3F8" w14:textId="77777777" w:rsidR="00BB1B31" w:rsidRDefault="00FE65DE">
      <w:pPr>
        <w:spacing w:before="1"/>
        <w:ind w:left="828"/>
        <w:rPr>
          <w:i/>
        </w:rPr>
      </w:pPr>
      <w:r>
        <w:rPr>
          <w:b/>
        </w:rPr>
        <w:t>Tabla</w:t>
      </w:r>
      <w:r>
        <w:rPr>
          <w:b/>
          <w:spacing w:val="-2"/>
        </w:rPr>
        <w:t xml:space="preserve"> </w:t>
      </w:r>
      <w:r>
        <w:rPr>
          <w:b/>
        </w:rPr>
        <w:t>2.</w:t>
      </w:r>
      <w:r>
        <w:rPr>
          <w:b/>
          <w:spacing w:val="-1"/>
        </w:rPr>
        <w:t xml:space="preserve"> </w:t>
      </w:r>
      <w:r>
        <w:rPr>
          <w:i/>
        </w:rPr>
        <w:t>Tabla</w:t>
      </w:r>
      <w:r>
        <w:rPr>
          <w:i/>
          <w:spacing w:val="-2"/>
        </w:rPr>
        <w:t xml:space="preserve"> </w:t>
      </w:r>
      <w:r>
        <w:rPr>
          <w:i/>
        </w:rPr>
        <w:t>del grado</w:t>
      </w:r>
      <w:r>
        <w:rPr>
          <w:i/>
          <w:spacing w:val="-4"/>
        </w:rPr>
        <w:t xml:space="preserve"> </w:t>
      </w:r>
      <w:r>
        <w:rPr>
          <w:i/>
        </w:rPr>
        <w:t>de</w:t>
      </w:r>
      <w:r>
        <w:rPr>
          <w:i/>
          <w:spacing w:val="-1"/>
        </w:rPr>
        <w:t xml:space="preserve"> </w:t>
      </w:r>
      <w:r>
        <w:rPr>
          <w:i/>
        </w:rPr>
        <w:t>infestación</w:t>
      </w:r>
      <w:r>
        <w:rPr>
          <w:i/>
          <w:spacing w:val="-1"/>
        </w:rPr>
        <w:t xml:space="preserve"> </w:t>
      </w:r>
      <w:r>
        <w:rPr>
          <w:i/>
        </w:rPr>
        <w:t>parasitaria.</w:t>
      </w:r>
    </w:p>
    <w:p w14:paraId="2A774803" w14:textId="77777777" w:rsidR="00BB1B31" w:rsidRDefault="00BB1B31">
      <w:pPr>
        <w:pStyle w:val="Textoindependiente"/>
        <w:spacing w:before="5"/>
        <w:rPr>
          <w:i/>
          <w:sz w:val="10"/>
        </w:rPr>
      </w:pPr>
    </w:p>
    <w:tbl>
      <w:tblPr>
        <w:tblStyle w:val="TableNormal"/>
        <w:tblW w:w="0" w:type="auto"/>
        <w:tblInd w:w="8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08"/>
        <w:gridCol w:w="1916"/>
        <w:gridCol w:w="2245"/>
      </w:tblGrid>
      <w:tr w:rsidR="00BB1B31" w14:paraId="0667B3CB" w14:textId="77777777">
        <w:trPr>
          <w:trHeight w:val="383"/>
        </w:trPr>
        <w:tc>
          <w:tcPr>
            <w:tcW w:w="7169" w:type="dxa"/>
            <w:gridSpan w:val="3"/>
          </w:tcPr>
          <w:p w14:paraId="3D12698A" w14:textId="77777777" w:rsidR="00BB1B31" w:rsidRDefault="00BB1B31">
            <w:pPr>
              <w:pStyle w:val="TableParagraph"/>
            </w:pPr>
          </w:p>
        </w:tc>
      </w:tr>
      <w:tr w:rsidR="00BB1B31" w14:paraId="605D438F" w14:textId="77777777">
        <w:trPr>
          <w:trHeight w:val="376"/>
        </w:trPr>
        <w:tc>
          <w:tcPr>
            <w:tcW w:w="3008" w:type="dxa"/>
          </w:tcPr>
          <w:p w14:paraId="5369325C" w14:textId="77777777" w:rsidR="00BB1B31" w:rsidRDefault="00FE65DE">
            <w:pPr>
              <w:pStyle w:val="TableParagraph"/>
              <w:spacing w:before="74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Huevos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campo</w:t>
            </w:r>
          </w:p>
        </w:tc>
        <w:tc>
          <w:tcPr>
            <w:tcW w:w="1916" w:type="dxa"/>
          </w:tcPr>
          <w:p w14:paraId="05BDD56F" w14:textId="77777777" w:rsidR="00BB1B31" w:rsidRDefault="00FE65DE">
            <w:pPr>
              <w:pStyle w:val="TableParagraph"/>
              <w:spacing w:before="74"/>
              <w:ind w:left="107"/>
              <w:rPr>
                <w:sz w:val="20"/>
              </w:rPr>
            </w:pPr>
            <w:r>
              <w:rPr>
                <w:sz w:val="20"/>
              </w:rPr>
              <w:t>Simbología</w:t>
            </w:r>
          </w:p>
        </w:tc>
        <w:tc>
          <w:tcPr>
            <w:tcW w:w="2245" w:type="dxa"/>
          </w:tcPr>
          <w:p w14:paraId="5EB1A6EA" w14:textId="77777777" w:rsidR="00BB1B31" w:rsidRDefault="00FE65DE">
            <w:pPr>
              <w:pStyle w:val="TableParagraph"/>
              <w:spacing w:before="74"/>
              <w:ind w:left="107"/>
              <w:rPr>
                <w:sz w:val="20"/>
              </w:rPr>
            </w:pPr>
            <w:r>
              <w:rPr>
                <w:sz w:val="20"/>
              </w:rPr>
              <w:t>Interpretación</w:t>
            </w:r>
          </w:p>
        </w:tc>
      </w:tr>
      <w:tr w:rsidR="00BB1B31" w14:paraId="61C7549F" w14:textId="77777777">
        <w:trPr>
          <w:trHeight w:val="383"/>
        </w:trPr>
        <w:tc>
          <w:tcPr>
            <w:tcW w:w="3008" w:type="dxa"/>
          </w:tcPr>
          <w:p w14:paraId="74F5BC02" w14:textId="77777777" w:rsidR="00BB1B31" w:rsidRDefault="00FE65DE">
            <w:pPr>
              <w:pStyle w:val="TableParagraph"/>
              <w:spacing w:before="77"/>
              <w:ind w:left="107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</w:p>
        </w:tc>
        <w:tc>
          <w:tcPr>
            <w:tcW w:w="1916" w:type="dxa"/>
          </w:tcPr>
          <w:p w14:paraId="123A8A9F" w14:textId="77777777" w:rsidR="00BB1B31" w:rsidRDefault="00FE65DE">
            <w:pPr>
              <w:pStyle w:val="TableParagraph"/>
              <w:spacing w:before="77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45" w:type="dxa"/>
          </w:tcPr>
          <w:p w14:paraId="6AE4ACD5" w14:textId="77777777" w:rsidR="00BB1B31" w:rsidRDefault="00FE65DE">
            <w:pPr>
              <w:pStyle w:val="TableParagraph"/>
              <w:spacing w:before="77"/>
              <w:ind w:left="107"/>
              <w:rPr>
                <w:sz w:val="20"/>
              </w:rPr>
            </w:pPr>
            <w:r>
              <w:rPr>
                <w:sz w:val="20"/>
              </w:rPr>
              <w:t>No parasitado</w:t>
            </w:r>
          </w:p>
        </w:tc>
      </w:tr>
      <w:tr w:rsidR="00BB1B31" w14:paraId="5D909A64" w14:textId="77777777">
        <w:trPr>
          <w:trHeight w:val="407"/>
        </w:trPr>
        <w:tc>
          <w:tcPr>
            <w:tcW w:w="3008" w:type="dxa"/>
          </w:tcPr>
          <w:p w14:paraId="370651AC" w14:textId="77777777" w:rsidR="00BB1B31" w:rsidRDefault="00FE65DE">
            <w:pPr>
              <w:pStyle w:val="TableParagraph"/>
              <w:spacing w:before="89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1 –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</w:t>
            </w:r>
          </w:p>
        </w:tc>
        <w:tc>
          <w:tcPr>
            <w:tcW w:w="1916" w:type="dxa"/>
          </w:tcPr>
          <w:p w14:paraId="0877FB45" w14:textId="77777777" w:rsidR="00BB1B31" w:rsidRDefault="00FE65DE">
            <w:pPr>
              <w:pStyle w:val="TableParagraph"/>
              <w:spacing w:before="89"/>
              <w:ind w:left="107"/>
              <w:rPr>
                <w:sz w:val="20"/>
              </w:rPr>
            </w:pPr>
            <w:r>
              <w:rPr>
                <w:w w:val="99"/>
                <w:sz w:val="20"/>
              </w:rPr>
              <w:t>+</w:t>
            </w:r>
          </w:p>
        </w:tc>
        <w:tc>
          <w:tcPr>
            <w:tcW w:w="2245" w:type="dxa"/>
          </w:tcPr>
          <w:p w14:paraId="7DEF39FD" w14:textId="77777777" w:rsidR="00BB1B31" w:rsidRDefault="00FE65DE">
            <w:pPr>
              <w:pStyle w:val="TableParagraph"/>
              <w:spacing w:before="89"/>
              <w:ind w:left="107"/>
              <w:rPr>
                <w:sz w:val="20"/>
              </w:rPr>
            </w:pPr>
            <w:r>
              <w:rPr>
                <w:sz w:val="20"/>
              </w:rPr>
              <w:t>Leve</w:t>
            </w:r>
          </w:p>
        </w:tc>
      </w:tr>
      <w:tr w:rsidR="00BB1B31" w14:paraId="3BF5E021" w14:textId="77777777">
        <w:trPr>
          <w:trHeight w:val="383"/>
        </w:trPr>
        <w:tc>
          <w:tcPr>
            <w:tcW w:w="3008" w:type="dxa"/>
          </w:tcPr>
          <w:p w14:paraId="0F7FD55C" w14:textId="77777777" w:rsidR="00BB1B31" w:rsidRDefault="00FE65DE">
            <w:pPr>
              <w:pStyle w:val="TableParagraph"/>
              <w:spacing w:before="77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4 –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7</w:t>
            </w:r>
          </w:p>
        </w:tc>
        <w:tc>
          <w:tcPr>
            <w:tcW w:w="1916" w:type="dxa"/>
          </w:tcPr>
          <w:p w14:paraId="3628D488" w14:textId="77777777" w:rsidR="00BB1B31" w:rsidRDefault="00FE65DE">
            <w:pPr>
              <w:pStyle w:val="TableParagraph"/>
              <w:spacing w:before="77"/>
              <w:ind w:left="107"/>
              <w:rPr>
                <w:sz w:val="20"/>
              </w:rPr>
            </w:pPr>
            <w:r>
              <w:rPr>
                <w:sz w:val="20"/>
              </w:rPr>
              <w:t>++</w:t>
            </w:r>
          </w:p>
        </w:tc>
        <w:tc>
          <w:tcPr>
            <w:tcW w:w="2245" w:type="dxa"/>
          </w:tcPr>
          <w:p w14:paraId="576E4264" w14:textId="77777777" w:rsidR="00BB1B31" w:rsidRDefault="00FE65DE">
            <w:pPr>
              <w:pStyle w:val="TableParagraph"/>
              <w:spacing w:before="77"/>
              <w:ind w:left="107"/>
              <w:rPr>
                <w:sz w:val="20"/>
              </w:rPr>
            </w:pPr>
            <w:r>
              <w:rPr>
                <w:sz w:val="20"/>
              </w:rPr>
              <w:t>Moderado</w:t>
            </w:r>
          </w:p>
        </w:tc>
      </w:tr>
      <w:tr w:rsidR="00BB1B31" w14:paraId="2177C067" w14:textId="77777777">
        <w:trPr>
          <w:trHeight w:val="407"/>
        </w:trPr>
        <w:tc>
          <w:tcPr>
            <w:tcW w:w="3008" w:type="dxa"/>
          </w:tcPr>
          <w:p w14:paraId="62A417BF" w14:textId="77777777" w:rsidR="00BB1B31" w:rsidRDefault="00FE65DE">
            <w:pPr>
              <w:pStyle w:val="TableParagraph"/>
              <w:spacing w:before="89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8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–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10</w:t>
            </w:r>
          </w:p>
        </w:tc>
        <w:tc>
          <w:tcPr>
            <w:tcW w:w="1916" w:type="dxa"/>
          </w:tcPr>
          <w:p w14:paraId="4C2FD859" w14:textId="77777777" w:rsidR="00BB1B31" w:rsidRDefault="00FE65DE">
            <w:pPr>
              <w:pStyle w:val="TableParagraph"/>
              <w:spacing w:before="89"/>
              <w:ind w:left="107"/>
              <w:rPr>
                <w:sz w:val="20"/>
              </w:rPr>
            </w:pPr>
            <w:r>
              <w:rPr>
                <w:sz w:val="20"/>
              </w:rPr>
              <w:t>+++</w:t>
            </w:r>
          </w:p>
        </w:tc>
        <w:tc>
          <w:tcPr>
            <w:tcW w:w="2245" w:type="dxa"/>
          </w:tcPr>
          <w:p w14:paraId="628B9FA1" w14:textId="77777777" w:rsidR="00BB1B31" w:rsidRDefault="00FE65DE">
            <w:pPr>
              <w:pStyle w:val="TableParagraph"/>
              <w:spacing w:before="89"/>
              <w:ind w:left="107"/>
              <w:rPr>
                <w:sz w:val="20"/>
              </w:rPr>
            </w:pPr>
            <w:r>
              <w:rPr>
                <w:sz w:val="20"/>
              </w:rPr>
              <w:t>Grave</w:t>
            </w:r>
          </w:p>
        </w:tc>
      </w:tr>
      <w:tr w:rsidR="00BB1B31" w14:paraId="64852A67" w14:textId="77777777">
        <w:trPr>
          <w:trHeight w:val="438"/>
        </w:trPr>
        <w:tc>
          <w:tcPr>
            <w:tcW w:w="3008" w:type="dxa"/>
          </w:tcPr>
          <w:p w14:paraId="0A1CEBE4" w14:textId="77777777" w:rsidR="00BB1B31" w:rsidRDefault="00FE65DE">
            <w:pPr>
              <w:pStyle w:val="TableParagraph"/>
              <w:spacing w:before="103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&gt;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10</w:t>
            </w:r>
          </w:p>
        </w:tc>
        <w:tc>
          <w:tcPr>
            <w:tcW w:w="1916" w:type="dxa"/>
          </w:tcPr>
          <w:p w14:paraId="12922D59" w14:textId="77777777" w:rsidR="00BB1B31" w:rsidRDefault="00FE65DE">
            <w:pPr>
              <w:pStyle w:val="TableParagraph"/>
              <w:spacing w:before="103"/>
              <w:ind w:left="107"/>
              <w:rPr>
                <w:sz w:val="20"/>
              </w:rPr>
            </w:pPr>
            <w:r>
              <w:rPr>
                <w:sz w:val="20"/>
              </w:rPr>
              <w:t>++++</w:t>
            </w:r>
          </w:p>
        </w:tc>
        <w:tc>
          <w:tcPr>
            <w:tcW w:w="2245" w:type="dxa"/>
          </w:tcPr>
          <w:p w14:paraId="0CE2668F" w14:textId="77777777" w:rsidR="00BB1B31" w:rsidRDefault="00FE65DE">
            <w:pPr>
              <w:pStyle w:val="TableParagraph"/>
              <w:spacing w:before="103"/>
              <w:ind w:left="107"/>
              <w:rPr>
                <w:sz w:val="20"/>
              </w:rPr>
            </w:pPr>
            <w:r>
              <w:rPr>
                <w:sz w:val="20"/>
              </w:rPr>
              <w:t>Muy grave</w:t>
            </w:r>
          </w:p>
        </w:tc>
      </w:tr>
    </w:tbl>
    <w:p w14:paraId="63B8A2EF" w14:textId="77777777" w:rsidR="00BB1B31" w:rsidRDefault="00FE65DE">
      <w:pPr>
        <w:ind w:left="828"/>
        <w:rPr>
          <w:sz w:val="20"/>
        </w:rPr>
      </w:pPr>
      <w:r>
        <w:rPr>
          <w:b/>
          <w:sz w:val="20"/>
        </w:rPr>
        <w:t xml:space="preserve">Fuente: </w:t>
      </w:r>
      <w:r>
        <w:rPr>
          <w:sz w:val="20"/>
        </w:rPr>
        <w:t>Vázquez,</w:t>
      </w:r>
      <w:r>
        <w:rPr>
          <w:spacing w:val="-1"/>
          <w:sz w:val="20"/>
        </w:rPr>
        <w:t xml:space="preserve"> </w:t>
      </w:r>
      <w:r>
        <w:rPr>
          <w:sz w:val="20"/>
        </w:rPr>
        <w:t>2014</w:t>
      </w:r>
    </w:p>
    <w:p w14:paraId="3D4F8BC8" w14:textId="77777777" w:rsidR="00BB1B31" w:rsidRDefault="00BB1B31">
      <w:pPr>
        <w:rPr>
          <w:sz w:val="20"/>
        </w:rPr>
        <w:sectPr w:rsidR="00BB1B31">
          <w:type w:val="continuous"/>
          <w:pgSz w:w="11910" w:h="16840"/>
          <w:pgMar w:top="1580" w:right="1240" w:bottom="280" w:left="1440" w:header="720" w:footer="720" w:gutter="0"/>
          <w:cols w:space="720"/>
        </w:sectPr>
      </w:pPr>
    </w:p>
    <w:p w14:paraId="2FB25325" w14:textId="77777777" w:rsidR="00BB1B31" w:rsidRDefault="00FE65DE">
      <w:pPr>
        <w:pStyle w:val="Ttulo2"/>
        <w:numPr>
          <w:ilvl w:val="2"/>
          <w:numId w:val="8"/>
        </w:numPr>
        <w:tabs>
          <w:tab w:val="left" w:pos="1429"/>
        </w:tabs>
        <w:spacing w:before="102" w:line="568" w:lineRule="auto"/>
        <w:ind w:left="828" w:right="5303" w:firstLine="0"/>
      </w:pPr>
      <w:r>
        <w:lastRenderedPageBreak/>
        <w:t>Manejo del experimento</w:t>
      </w:r>
      <w:r>
        <w:rPr>
          <w:spacing w:val="-57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campo</w:t>
      </w:r>
    </w:p>
    <w:p w14:paraId="672C83F6" w14:textId="77777777" w:rsidR="00BB1B31" w:rsidRDefault="00FE65DE">
      <w:pPr>
        <w:pStyle w:val="Prrafodelista"/>
        <w:numPr>
          <w:ilvl w:val="0"/>
          <w:numId w:val="6"/>
        </w:numPr>
        <w:tabs>
          <w:tab w:val="left" w:pos="973"/>
        </w:tabs>
        <w:spacing w:line="360" w:lineRule="auto"/>
        <w:ind w:right="465" w:hanging="142"/>
        <w:jc w:val="both"/>
        <w:rPr>
          <w:sz w:val="24"/>
        </w:rPr>
      </w:pPr>
      <w:r>
        <w:rPr>
          <w:sz w:val="24"/>
        </w:rPr>
        <w:t>Se seleccionaron 100 cerdos (población total) con diferentes estados fisiológicos</w:t>
      </w:r>
      <w:r>
        <w:rPr>
          <w:spacing w:val="-57"/>
          <w:sz w:val="24"/>
        </w:rPr>
        <w:t xml:space="preserve"> </w:t>
      </w:r>
      <w:r>
        <w:rPr>
          <w:sz w:val="24"/>
        </w:rPr>
        <w:t>y</w:t>
      </w:r>
      <w:r>
        <w:rPr>
          <w:spacing w:val="-1"/>
          <w:sz w:val="24"/>
        </w:rPr>
        <w:t xml:space="preserve"> </w:t>
      </w:r>
      <w:r>
        <w:rPr>
          <w:sz w:val="24"/>
        </w:rPr>
        <w:t>condiciones corporales.</w:t>
      </w:r>
    </w:p>
    <w:p w14:paraId="31CF662F" w14:textId="77777777" w:rsidR="00BB1B31" w:rsidRDefault="00BB1B31">
      <w:pPr>
        <w:pStyle w:val="Textoindependiente"/>
        <w:spacing w:before="10"/>
        <w:rPr>
          <w:sz w:val="20"/>
        </w:rPr>
      </w:pPr>
    </w:p>
    <w:p w14:paraId="7C8FEF8A" w14:textId="77777777" w:rsidR="00BB1B31" w:rsidRDefault="00FE65DE">
      <w:pPr>
        <w:pStyle w:val="Prrafodelista"/>
        <w:numPr>
          <w:ilvl w:val="0"/>
          <w:numId w:val="6"/>
        </w:numPr>
        <w:tabs>
          <w:tab w:val="left" w:pos="982"/>
        </w:tabs>
        <w:spacing w:line="360" w:lineRule="auto"/>
        <w:ind w:right="464" w:hanging="142"/>
        <w:jc w:val="both"/>
        <w:rPr>
          <w:sz w:val="24"/>
        </w:rPr>
      </w:pPr>
      <w:r>
        <w:rPr>
          <w:sz w:val="24"/>
        </w:rPr>
        <w:t>Se realizó una toma de muestras de heces fecales de los cerdos en dos periodos</w:t>
      </w:r>
      <w:r>
        <w:rPr>
          <w:spacing w:val="1"/>
          <w:sz w:val="24"/>
        </w:rPr>
        <w:t xml:space="preserve"> </w:t>
      </w:r>
      <w:r>
        <w:rPr>
          <w:sz w:val="24"/>
        </w:rPr>
        <w:t>comprendidos</w:t>
      </w:r>
      <w:r>
        <w:rPr>
          <w:spacing w:val="1"/>
          <w:sz w:val="24"/>
        </w:rPr>
        <w:t xml:space="preserve"> </w:t>
      </w:r>
      <w:r>
        <w:rPr>
          <w:sz w:val="24"/>
        </w:rPr>
        <w:t>entre</w:t>
      </w:r>
      <w:r>
        <w:rPr>
          <w:spacing w:val="1"/>
          <w:sz w:val="24"/>
        </w:rPr>
        <w:t xml:space="preserve"> </w:t>
      </w:r>
      <w:r>
        <w:rPr>
          <w:sz w:val="24"/>
        </w:rPr>
        <w:t>el</w:t>
      </w:r>
      <w:r>
        <w:rPr>
          <w:spacing w:val="1"/>
          <w:sz w:val="24"/>
        </w:rPr>
        <w:t xml:space="preserve"> </w:t>
      </w:r>
      <w:r>
        <w:rPr>
          <w:sz w:val="24"/>
        </w:rPr>
        <w:t>primer</w:t>
      </w:r>
      <w:r>
        <w:rPr>
          <w:spacing w:val="1"/>
          <w:sz w:val="24"/>
        </w:rPr>
        <w:t xml:space="preserve"> </w:t>
      </w:r>
      <w:r>
        <w:rPr>
          <w:sz w:val="24"/>
        </w:rPr>
        <w:t>día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inicio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fase</w:t>
      </w:r>
      <w:r>
        <w:rPr>
          <w:spacing w:val="1"/>
          <w:sz w:val="24"/>
        </w:rPr>
        <w:t xml:space="preserve"> </w:t>
      </w:r>
      <w:r>
        <w:rPr>
          <w:sz w:val="24"/>
        </w:rPr>
        <w:t>experimental</w:t>
      </w:r>
      <w:r>
        <w:rPr>
          <w:spacing w:val="1"/>
          <w:sz w:val="24"/>
        </w:rPr>
        <w:t xml:space="preserve"> </w:t>
      </w:r>
      <w:r>
        <w:rPr>
          <w:sz w:val="24"/>
        </w:rPr>
        <w:t>y</w:t>
      </w:r>
      <w:r>
        <w:rPr>
          <w:spacing w:val="1"/>
          <w:sz w:val="24"/>
        </w:rPr>
        <w:t xml:space="preserve"> </w:t>
      </w:r>
      <w:r>
        <w:rPr>
          <w:sz w:val="24"/>
        </w:rPr>
        <w:t>posteriormente a los 8 días de la primera toma de muestra, con el objetivo de</w:t>
      </w:r>
      <w:r>
        <w:rPr>
          <w:spacing w:val="1"/>
          <w:sz w:val="24"/>
        </w:rPr>
        <w:t xml:space="preserve"> </w:t>
      </w:r>
      <w:r>
        <w:rPr>
          <w:sz w:val="24"/>
        </w:rPr>
        <w:t>encontrar</w:t>
      </w:r>
      <w:r>
        <w:rPr>
          <w:spacing w:val="-1"/>
          <w:sz w:val="24"/>
        </w:rPr>
        <w:t xml:space="preserve"> </w:t>
      </w:r>
      <w:r>
        <w:rPr>
          <w:sz w:val="24"/>
        </w:rPr>
        <w:t>variadas</w:t>
      </w:r>
      <w:r>
        <w:rPr>
          <w:spacing w:val="-1"/>
          <w:sz w:val="24"/>
        </w:rPr>
        <w:t xml:space="preserve"> </w:t>
      </w:r>
      <w:r>
        <w:rPr>
          <w:sz w:val="24"/>
        </w:rPr>
        <w:t>fases</w:t>
      </w:r>
      <w:r>
        <w:rPr>
          <w:spacing w:val="1"/>
          <w:sz w:val="24"/>
        </w:rPr>
        <w:t xml:space="preserve"> </w:t>
      </w:r>
      <w:r>
        <w:rPr>
          <w:sz w:val="24"/>
        </w:rPr>
        <w:t>parasitaria</w:t>
      </w:r>
      <w:r>
        <w:rPr>
          <w:spacing w:val="-1"/>
          <w:sz w:val="24"/>
        </w:rPr>
        <w:t xml:space="preserve"> </w:t>
      </w:r>
      <w:r>
        <w:rPr>
          <w:sz w:val="24"/>
        </w:rPr>
        <w:t>(ciclo</w:t>
      </w:r>
      <w:r>
        <w:rPr>
          <w:spacing w:val="-1"/>
          <w:sz w:val="24"/>
        </w:rPr>
        <w:t xml:space="preserve"> </w:t>
      </w:r>
      <w:r>
        <w:rPr>
          <w:sz w:val="24"/>
        </w:rPr>
        <w:t>evolutivo)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los</w:t>
      </w:r>
      <w:r>
        <w:rPr>
          <w:spacing w:val="-1"/>
          <w:sz w:val="24"/>
        </w:rPr>
        <w:t xml:space="preserve"> </w:t>
      </w:r>
      <w:r>
        <w:rPr>
          <w:sz w:val="24"/>
        </w:rPr>
        <w:t>géneros</w:t>
      </w:r>
      <w:r>
        <w:rPr>
          <w:spacing w:val="-1"/>
          <w:sz w:val="24"/>
        </w:rPr>
        <w:t xml:space="preserve"> </w:t>
      </w:r>
      <w:r>
        <w:rPr>
          <w:sz w:val="24"/>
        </w:rPr>
        <w:t>presentes.</w:t>
      </w:r>
    </w:p>
    <w:p w14:paraId="38E57280" w14:textId="77777777" w:rsidR="00BB1B31" w:rsidRDefault="00BB1B31">
      <w:pPr>
        <w:pStyle w:val="Textoindependiente"/>
        <w:spacing w:before="11"/>
        <w:rPr>
          <w:sz w:val="20"/>
        </w:rPr>
      </w:pPr>
    </w:p>
    <w:p w14:paraId="55666B98" w14:textId="77777777" w:rsidR="00BB1B31" w:rsidRDefault="00FE65DE">
      <w:pPr>
        <w:pStyle w:val="Prrafodelista"/>
        <w:numPr>
          <w:ilvl w:val="0"/>
          <w:numId w:val="6"/>
        </w:numPr>
        <w:tabs>
          <w:tab w:val="left" w:pos="1004"/>
        </w:tabs>
        <w:spacing w:line="360" w:lineRule="auto"/>
        <w:ind w:right="461" w:hanging="142"/>
        <w:jc w:val="both"/>
        <w:rPr>
          <w:sz w:val="24"/>
        </w:rPr>
      </w:pPr>
      <w:r>
        <w:rPr>
          <w:sz w:val="24"/>
        </w:rPr>
        <w:t>Posteriormente de la toma de muestras se conservaron las mismas en frascos</w:t>
      </w:r>
      <w:r>
        <w:rPr>
          <w:spacing w:val="1"/>
          <w:sz w:val="24"/>
        </w:rPr>
        <w:t xml:space="preserve"> </w:t>
      </w:r>
      <w:r>
        <w:rPr>
          <w:sz w:val="24"/>
        </w:rPr>
        <w:t>plásticos de 20 ml correctamente identificados de acuerdo al número de muestra</w:t>
      </w:r>
      <w:r>
        <w:rPr>
          <w:spacing w:val="1"/>
          <w:sz w:val="24"/>
        </w:rPr>
        <w:t xml:space="preserve"> </w:t>
      </w:r>
      <w:r>
        <w:rPr>
          <w:sz w:val="24"/>
        </w:rPr>
        <w:t>que corresponda, para su transporte al laboratorio para su respectivo análisis; el</w:t>
      </w:r>
      <w:r>
        <w:rPr>
          <w:spacing w:val="1"/>
          <w:sz w:val="24"/>
        </w:rPr>
        <w:t xml:space="preserve"> </w:t>
      </w:r>
      <w:r>
        <w:rPr>
          <w:sz w:val="24"/>
        </w:rPr>
        <w:t>transporte se lo realizó en un cooler a una temperatura de 4-8 °C para conservar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muestra</w:t>
      </w:r>
      <w:r>
        <w:rPr>
          <w:spacing w:val="-1"/>
          <w:sz w:val="24"/>
        </w:rPr>
        <w:t xml:space="preserve"> </w:t>
      </w:r>
      <w:r>
        <w:rPr>
          <w:sz w:val="24"/>
        </w:rPr>
        <w:t>viable.</w:t>
      </w:r>
    </w:p>
    <w:p w14:paraId="553A90EA" w14:textId="77777777" w:rsidR="00BB1B31" w:rsidRDefault="00BB1B31">
      <w:pPr>
        <w:pStyle w:val="Textoindependiente"/>
        <w:spacing w:before="9"/>
        <w:rPr>
          <w:sz w:val="20"/>
        </w:rPr>
      </w:pPr>
    </w:p>
    <w:p w14:paraId="42D65406" w14:textId="77777777" w:rsidR="00BB1B31" w:rsidRDefault="00FE65DE">
      <w:pPr>
        <w:pStyle w:val="Prrafodelista"/>
        <w:numPr>
          <w:ilvl w:val="0"/>
          <w:numId w:val="6"/>
        </w:numPr>
        <w:tabs>
          <w:tab w:val="left" w:pos="1023"/>
        </w:tabs>
        <w:spacing w:line="362" w:lineRule="auto"/>
        <w:ind w:right="460" w:hanging="142"/>
        <w:jc w:val="both"/>
        <w:rPr>
          <w:sz w:val="24"/>
        </w:rPr>
      </w:pPr>
      <w:r>
        <w:tab/>
      </w:r>
      <w:r>
        <w:rPr>
          <w:sz w:val="24"/>
        </w:rPr>
        <w:t>El</w:t>
      </w:r>
      <w:r>
        <w:rPr>
          <w:spacing w:val="-4"/>
          <w:sz w:val="24"/>
        </w:rPr>
        <w:t xml:space="preserve"> </w:t>
      </w:r>
      <w:r>
        <w:rPr>
          <w:sz w:val="24"/>
        </w:rPr>
        <w:t>traslado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las</w:t>
      </w:r>
      <w:r>
        <w:rPr>
          <w:spacing w:val="-3"/>
          <w:sz w:val="24"/>
        </w:rPr>
        <w:t xml:space="preserve"> </w:t>
      </w:r>
      <w:r>
        <w:rPr>
          <w:sz w:val="24"/>
        </w:rPr>
        <w:t>muestras</w:t>
      </w:r>
      <w:r>
        <w:rPr>
          <w:spacing w:val="-4"/>
          <w:sz w:val="24"/>
        </w:rPr>
        <w:t xml:space="preserve"> </w:t>
      </w:r>
      <w:r>
        <w:rPr>
          <w:sz w:val="24"/>
        </w:rPr>
        <w:t>se</w:t>
      </w:r>
      <w:r>
        <w:rPr>
          <w:spacing w:val="-5"/>
          <w:sz w:val="24"/>
        </w:rPr>
        <w:t xml:space="preserve"> </w:t>
      </w:r>
      <w:r>
        <w:rPr>
          <w:sz w:val="24"/>
        </w:rPr>
        <w:t>realizó</w:t>
      </w:r>
      <w:r>
        <w:rPr>
          <w:spacing w:val="-3"/>
          <w:sz w:val="24"/>
        </w:rPr>
        <w:t xml:space="preserve"> </w:t>
      </w:r>
      <w:r>
        <w:rPr>
          <w:sz w:val="24"/>
        </w:rPr>
        <w:t>en</w:t>
      </w:r>
      <w:r>
        <w:rPr>
          <w:spacing w:val="-4"/>
          <w:sz w:val="24"/>
        </w:rPr>
        <w:t xml:space="preserve"> </w:t>
      </w:r>
      <w:r>
        <w:rPr>
          <w:sz w:val="24"/>
        </w:rPr>
        <w:t>un</w:t>
      </w:r>
      <w:r>
        <w:rPr>
          <w:spacing w:val="-4"/>
          <w:sz w:val="24"/>
        </w:rPr>
        <w:t xml:space="preserve"> </w:t>
      </w:r>
      <w:r>
        <w:rPr>
          <w:sz w:val="24"/>
        </w:rPr>
        <w:t>periodo</w:t>
      </w:r>
      <w:r>
        <w:rPr>
          <w:spacing w:val="-3"/>
          <w:sz w:val="24"/>
        </w:rPr>
        <w:t xml:space="preserve"> </w:t>
      </w:r>
      <w:r>
        <w:rPr>
          <w:sz w:val="24"/>
        </w:rPr>
        <w:t>no</w:t>
      </w:r>
      <w:r>
        <w:rPr>
          <w:spacing w:val="-4"/>
          <w:sz w:val="24"/>
        </w:rPr>
        <w:t xml:space="preserve"> </w:t>
      </w:r>
      <w:r>
        <w:rPr>
          <w:sz w:val="24"/>
        </w:rPr>
        <w:t>mayor</w:t>
      </w:r>
      <w:r>
        <w:rPr>
          <w:spacing w:val="-5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las</w:t>
      </w:r>
      <w:r>
        <w:rPr>
          <w:spacing w:val="-4"/>
          <w:sz w:val="24"/>
        </w:rPr>
        <w:t xml:space="preserve"> </w:t>
      </w:r>
      <w:r>
        <w:rPr>
          <w:sz w:val="24"/>
        </w:rPr>
        <w:t>12</w:t>
      </w:r>
      <w:r>
        <w:rPr>
          <w:spacing w:val="-4"/>
          <w:sz w:val="24"/>
        </w:rPr>
        <w:t xml:space="preserve"> </w:t>
      </w:r>
      <w:r>
        <w:rPr>
          <w:sz w:val="24"/>
        </w:rPr>
        <w:t>horas,</w:t>
      </w:r>
      <w:r>
        <w:rPr>
          <w:spacing w:val="-3"/>
          <w:sz w:val="24"/>
        </w:rPr>
        <w:t xml:space="preserve"> </w:t>
      </w:r>
      <w:r>
        <w:rPr>
          <w:sz w:val="24"/>
        </w:rPr>
        <w:t>para</w:t>
      </w:r>
      <w:r>
        <w:rPr>
          <w:spacing w:val="-58"/>
          <w:sz w:val="24"/>
        </w:rPr>
        <w:t xml:space="preserve"> </w:t>
      </w:r>
      <w:r>
        <w:rPr>
          <w:sz w:val="24"/>
        </w:rPr>
        <w:t>evitar</w:t>
      </w:r>
      <w:r>
        <w:rPr>
          <w:spacing w:val="-1"/>
          <w:sz w:val="24"/>
        </w:rPr>
        <w:t xml:space="preserve"> </w:t>
      </w:r>
      <w:r>
        <w:rPr>
          <w:sz w:val="24"/>
        </w:rPr>
        <w:t>el deterioro de</w:t>
      </w:r>
      <w:r>
        <w:rPr>
          <w:spacing w:val="-1"/>
          <w:sz w:val="24"/>
        </w:rPr>
        <w:t xml:space="preserve"> </w:t>
      </w:r>
      <w:r>
        <w:rPr>
          <w:sz w:val="24"/>
        </w:rPr>
        <w:t>las</w:t>
      </w:r>
      <w:r>
        <w:rPr>
          <w:spacing w:val="1"/>
          <w:sz w:val="24"/>
        </w:rPr>
        <w:t xml:space="preserve"> </w:t>
      </w:r>
      <w:r>
        <w:rPr>
          <w:sz w:val="24"/>
        </w:rPr>
        <w:t>muestras.</w:t>
      </w:r>
    </w:p>
    <w:p w14:paraId="33623D0D" w14:textId="77777777" w:rsidR="00BB1B31" w:rsidRDefault="00BB1B31">
      <w:pPr>
        <w:pStyle w:val="Textoindependiente"/>
        <w:spacing w:before="5"/>
        <w:rPr>
          <w:sz w:val="20"/>
        </w:rPr>
      </w:pPr>
    </w:p>
    <w:p w14:paraId="5ACCF184" w14:textId="77777777" w:rsidR="00BB1B31" w:rsidRDefault="00FE65DE">
      <w:pPr>
        <w:pStyle w:val="Ttulo2"/>
      </w:pPr>
      <w:r>
        <w:t>De</w:t>
      </w:r>
      <w:r>
        <w:rPr>
          <w:spacing w:val="-3"/>
        </w:rPr>
        <w:t xml:space="preserve"> </w:t>
      </w:r>
      <w:r>
        <w:t>laboratorio</w:t>
      </w:r>
    </w:p>
    <w:p w14:paraId="035A2DF9" w14:textId="77777777" w:rsidR="00BB1B31" w:rsidRDefault="00BB1B31">
      <w:pPr>
        <w:pStyle w:val="Textoindependiente"/>
        <w:rPr>
          <w:b/>
          <w:sz w:val="33"/>
        </w:rPr>
      </w:pPr>
    </w:p>
    <w:p w14:paraId="35A254D7" w14:textId="77777777" w:rsidR="00BB1B31" w:rsidRDefault="00FE65DE">
      <w:pPr>
        <w:pStyle w:val="Textoindependiente"/>
        <w:spacing w:line="360" w:lineRule="auto"/>
        <w:ind w:left="828" w:right="458"/>
      </w:pPr>
      <w:r>
        <w:t>Las</w:t>
      </w:r>
      <w:r>
        <w:rPr>
          <w:spacing w:val="29"/>
        </w:rPr>
        <w:t xml:space="preserve"> </w:t>
      </w:r>
      <w:r>
        <w:t>muestras</w:t>
      </w:r>
      <w:r>
        <w:rPr>
          <w:spacing w:val="29"/>
        </w:rPr>
        <w:t xml:space="preserve"> </w:t>
      </w:r>
      <w:r>
        <w:t>recolectadas</w:t>
      </w:r>
      <w:r>
        <w:rPr>
          <w:spacing w:val="29"/>
        </w:rPr>
        <w:t xml:space="preserve"> </w:t>
      </w:r>
      <w:r>
        <w:t>fueron</w:t>
      </w:r>
      <w:r>
        <w:rPr>
          <w:spacing w:val="28"/>
        </w:rPr>
        <w:t xml:space="preserve"> </w:t>
      </w:r>
      <w:r>
        <w:t>analizadas</w:t>
      </w:r>
      <w:r>
        <w:rPr>
          <w:spacing w:val="29"/>
        </w:rPr>
        <w:t xml:space="preserve"> </w:t>
      </w:r>
      <w:r>
        <w:t>en</w:t>
      </w:r>
      <w:r>
        <w:rPr>
          <w:spacing w:val="28"/>
        </w:rPr>
        <w:t xml:space="preserve"> </w:t>
      </w:r>
      <w:r>
        <w:t>el</w:t>
      </w:r>
      <w:r>
        <w:rPr>
          <w:spacing w:val="29"/>
        </w:rPr>
        <w:t xml:space="preserve"> </w:t>
      </w:r>
      <w:r>
        <w:t>laboratorio</w:t>
      </w:r>
      <w:r>
        <w:rPr>
          <w:spacing w:val="29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la</w:t>
      </w:r>
      <w:r>
        <w:rPr>
          <w:spacing w:val="28"/>
        </w:rPr>
        <w:t xml:space="preserve"> </w:t>
      </w:r>
      <w:r>
        <w:t>Universidad</w:t>
      </w:r>
      <w:r>
        <w:rPr>
          <w:spacing w:val="-57"/>
        </w:rPr>
        <w:t xml:space="preserve"> </w:t>
      </w:r>
      <w:r>
        <w:t>Estatal</w:t>
      </w:r>
      <w:r>
        <w:rPr>
          <w:spacing w:val="-1"/>
        </w:rPr>
        <w:t xml:space="preserve"> </w:t>
      </w:r>
      <w:r>
        <w:t>de Bolívar, las muestras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heces se</w:t>
      </w:r>
      <w:r>
        <w:rPr>
          <w:spacing w:val="-1"/>
        </w:rPr>
        <w:t xml:space="preserve"> </w:t>
      </w:r>
      <w:r>
        <w:t>analizaron</w:t>
      </w:r>
      <w:r>
        <w:rPr>
          <w:spacing w:val="-1"/>
        </w:rPr>
        <w:t xml:space="preserve"> </w:t>
      </w:r>
      <w:r>
        <w:t>por los métodos:</w:t>
      </w:r>
    </w:p>
    <w:p w14:paraId="2F9D9C77" w14:textId="77777777" w:rsidR="00BB1B31" w:rsidRDefault="00BB1B31">
      <w:pPr>
        <w:pStyle w:val="Textoindependiente"/>
        <w:spacing w:before="9"/>
        <w:rPr>
          <w:sz w:val="20"/>
        </w:rPr>
      </w:pPr>
    </w:p>
    <w:p w14:paraId="4C884B56" w14:textId="77777777" w:rsidR="00BB1B31" w:rsidRDefault="00FE65DE">
      <w:pPr>
        <w:pStyle w:val="Prrafodelista"/>
        <w:numPr>
          <w:ilvl w:val="0"/>
          <w:numId w:val="5"/>
        </w:numPr>
        <w:tabs>
          <w:tab w:val="left" w:pos="828"/>
          <w:tab w:val="left" w:pos="829"/>
        </w:tabs>
        <w:spacing w:before="1"/>
        <w:rPr>
          <w:sz w:val="24"/>
        </w:rPr>
      </w:pPr>
      <w:r>
        <w:rPr>
          <w:sz w:val="24"/>
        </w:rPr>
        <w:t>Flotación</w:t>
      </w:r>
    </w:p>
    <w:p w14:paraId="23BEEE5F" w14:textId="77777777" w:rsidR="00BB1B31" w:rsidRDefault="00FE65DE">
      <w:pPr>
        <w:pStyle w:val="Prrafodelista"/>
        <w:numPr>
          <w:ilvl w:val="0"/>
          <w:numId w:val="5"/>
        </w:numPr>
        <w:tabs>
          <w:tab w:val="left" w:pos="828"/>
          <w:tab w:val="left" w:pos="829"/>
        </w:tabs>
        <w:spacing w:before="138"/>
        <w:rPr>
          <w:sz w:val="24"/>
        </w:rPr>
      </w:pPr>
      <w:r>
        <w:rPr>
          <w:sz w:val="24"/>
        </w:rPr>
        <w:t>Sedimentación</w:t>
      </w:r>
    </w:p>
    <w:p w14:paraId="6ECB7AF7" w14:textId="77777777" w:rsidR="00BB1B31" w:rsidRDefault="00BB1B31">
      <w:pPr>
        <w:rPr>
          <w:sz w:val="24"/>
        </w:rPr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0F394860" w14:textId="77777777" w:rsidR="00BB1B31" w:rsidRDefault="00FE65DE">
      <w:pPr>
        <w:pStyle w:val="Ttulo1"/>
        <w:numPr>
          <w:ilvl w:val="0"/>
          <w:numId w:val="18"/>
        </w:numPr>
        <w:tabs>
          <w:tab w:val="left" w:pos="1172"/>
        </w:tabs>
        <w:ind w:left="1171" w:hanging="344"/>
      </w:pPr>
      <w:r>
        <w:lastRenderedPageBreak/>
        <w:t>RESULTADOS</w:t>
      </w:r>
      <w:r>
        <w:rPr>
          <w:spacing w:val="-5"/>
        </w:rPr>
        <w:t xml:space="preserve"> </w:t>
      </w:r>
      <w:r>
        <w:t>Y DISCUSIÓN</w:t>
      </w:r>
    </w:p>
    <w:p w14:paraId="239A3B0E" w14:textId="77777777" w:rsidR="00BB1B31" w:rsidRDefault="00BB1B31">
      <w:pPr>
        <w:pStyle w:val="Textoindependiente"/>
        <w:spacing w:before="9"/>
        <w:rPr>
          <w:b/>
          <w:sz w:val="34"/>
        </w:rPr>
      </w:pPr>
    </w:p>
    <w:p w14:paraId="6ED85A0E" w14:textId="77777777" w:rsidR="00BB1B31" w:rsidRDefault="00FE65DE">
      <w:pPr>
        <w:pStyle w:val="Ttulo2"/>
        <w:numPr>
          <w:ilvl w:val="1"/>
          <w:numId w:val="4"/>
        </w:numPr>
        <w:tabs>
          <w:tab w:val="left" w:pos="1249"/>
        </w:tabs>
        <w:ind w:hanging="421"/>
      </w:pPr>
      <w:bookmarkStart w:id="41" w:name="_bookmark40"/>
      <w:bookmarkEnd w:id="41"/>
      <w:r>
        <w:t>Factores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riesgo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parasitosis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cerdos</w:t>
      </w:r>
    </w:p>
    <w:p w14:paraId="7D03C058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13F6FA84" w14:textId="77777777" w:rsidR="00BB1B31" w:rsidRDefault="00FE65DE">
      <w:pPr>
        <w:pStyle w:val="Textoindependiente"/>
        <w:spacing w:line="360" w:lineRule="auto"/>
        <w:ind w:left="828" w:right="457"/>
        <w:jc w:val="both"/>
      </w:pPr>
      <w:r>
        <w:t>Mediante una encuesta se obtuvo información acerca de una muestra poblacional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cerdos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sector</w:t>
      </w:r>
      <w:r>
        <w:rPr>
          <w:spacing w:val="1"/>
        </w:rPr>
        <w:t xml:space="preserve"> </w:t>
      </w:r>
      <w:r>
        <w:t>Sabanetillas,</w:t>
      </w:r>
      <w:r>
        <w:rPr>
          <w:spacing w:val="1"/>
        </w:rPr>
        <w:t xml:space="preserve"> </w:t>
      </w:r>
      <w:r>
        <w:t>cantón</w:t>
      </w:r>
      <w:r>
        <w:rPr>
          <w:spacing w:val="1"/>
        </w:rPr>
        <w:t xml:space="preserve"> </w:t>
      </w:r>
      <w:r>
        <w:t>Echeandía,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objetivo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determinar los factores de riesgo para parásitos gastrointestinales de acuerdo a las</w:t>
      </w:r>
      <w:r>
        <w:rPr>
          <w:spacing w:val="1"/>
        </w:rPr>
        <w:t xml:space="preserve"> </w:t>
      </w:r>
      <w:r>
        <w:t>variables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describen a</w:t>
      </w:r>
      <w:r>
        <w:rPr>
          <w:spacing w:val="-1"/>
        </w:rPr>
        <w:t xml:space="preserve"> </w:t>
      </w:r>
      <w:r>
        <w:t>continuación:</w:t>
      </w:r>
    </w:p>
    <w:p w14:paraId="04F547E3" w14:textId="77777777" w:rsidR="00BB1B31" w:rsidRDefault="00BB1B31">
      <w:pPr>
        <w:pStyle w:val="Textoindependiente"/>
        <w:spacing w:before="10"/>
        <w:rPr>
          <w:sz w:val="20"/>
        </w:rPr>
      </w:pPr>
    </w:p>
    <w:p w14:paraId="50D39034" w14:textId="77777777" w:rsidR="00BB1B31" w:rsidRDefault="00FE65DE">
      <w:pPr>
        <w:pStyle w:val="Ttulo2"/>
        <w:numPr>
          <w:ilvl w:val="2"/>
          <w:numId w:val="4"/>
        </w:numPr>
        <w:tabs>
          <w:tab w:val="left" w:pos="1429"/>
        </w:tabs>
        <w:ind w:hanging="601"/>
      </w:pPr>
      <w:r>
        <w:t>Edad</w:t>
      </w:r>
    </w:p>
    <w:p w14:paraId="5F4FF255" w14:textId="77777777" w:rsidR="00BB1B31" w:rsidRDefault="00BB1B31">
      <w:pPr>
        <w:pStyle w:val="Textoindependiente"/>
        <w:rPr>
          <w:b/>
          <w:sz w:val="33"/>
        </w:rPr>
      </w:pPr>
    </w:p>
    <w:p w14:paraId="19107FBF" w14:textId="77777777" w:rsidR="00BB1B31" w:rsidRDefault="00FE65DE">
      <w:pPr>
        <w:ind w:left="828"/>
        <w:rPr>
          <w:i/>
        </w:rPr>
      </w:pPr>
      <w:r>
        <w:rPr>
          <w:b/>
        </w:rPr>
        <w:t>Tabla</w:t>
      </w:r>
      <w:r>
        <w:rPr>
          <w:b/>
          <w:spacing w:val="-1"/>
        </w:rPr>
        <w:t xml:space="preserve"> </w:t>
      </w:r>
      <w:r>
        <w:rPr>
          <w:b/>
        </w:rPr>
        <w:t xml:space="preserve">3. </w:t>
      </w:r>
      <w:r>
        <w:rPr>
          <w:i/>
        </w:rPr>
        <w:t>Edad</w:t>
      </w:r>
    </w:p>
    <w:p w14:paraId="29018633" w14:textId="77777777" w:rsidR="00BB1B31" w:rsidRDefault="00BB1B31">
      <w:pPr>
        <w:pStyle w:val="Textoindependiente"/>
        <w:rPr>
          <w:i/>
        </w:rPr>
      </w:pPr>
    </w:p>
    <w:tbl>
      <w:tblPr>
        <w:tblStyle w:val="TableNormal"/>
        <w:tblW w:w="0" w:type="auto"/>
        <w:tblInd w:w="8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50"/>
        <w:gridCol w:w="1542"/>
        <w:gridCol w:w="469"/>
        <w:gridCol w:w="973"/>
        <w:gridCol w:w="637"/>
        <w:gridCol w:w="1057"/>
        <w:gridCol w:w="637"/>
      </w:tblGrid>
      <w:tr w:rsidR="00BB1B31" w14:paraId="44D76C8F" w14:textId="77777777">
        <w:trPr>
          <w:trHeight w:val="287"/>
        </w:trPr>
        <w:tc>
          <w:tcPr>
            <w:tcW w:w="6465" w:type="dxa"/>
            <w:gridSpan w:val="7"/>
            <w:tcBorders>
              <w:right w:val="single" w:sz="6" w:space="0" w:color="000000"/>
            </w:tcBorders>
          </w:tcPr>
          <w:p w14:paraId="3A8614C4" w14:textId="77777777" w:rsidR="00BB1B31" w:rsidRDefault="00FE65DE">
            <w:pPr>
              <w:pStyle w:val="TableParagraph"/>
              <w:spacing w:before="34" w:line="233" w:lineRule="exact"/>
              <w:ind w:left="997" w:right="993"/>
              <w:jc w:val="center"/>
              <w:rPr>
                <w:b/>
              </w:rPr>
            </w:pPr>
            <w:r>
              <w:rPr>
                <w:b/>
              </w:rPr>
              <w:t>Porcentaje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de parasitismo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de acuerdo 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la edad</w:t>
            </w:r>
          </w:p>
        </w:tc>
      </w:tr>
      <w:tr w:rsidR="00BB1B31" w14:paraId="0A4E5F17" w14:textId="77777777">
        <w:trPr>
          <w:trHeight w:val="630"/>
        </w:trPr>
        <w:tc>
          <w:tcPr>
            <w:tcW w:w="1150" w:type="dxa"/>
          </w:tcPr>
          <w:p w14:paraId="176C7D1F" w14:textId="77777777" w:rsidR="00BB1B31" w:rsidRDefault="00BB1B31">
            <w:pPr>
              <w:pStyle w:val="TableParagraph"/>
              <w:spacing w:before="7"/>
              <w:rPr>
                <w:i/>
                <w:sz w:val="32"/>
              </w:rPr>
            </w:pPr>
          </w:p>
          <w:p w14:paraId="3808D991" w14:textId="77777777" w:rsidR="00BB1B31" w:rsidRDefault="00FE65DE">
            <w:pPr>
              <w:pStyle w:val="TableParagraph"/>
              <w:spacing w:line="236" w:lineRule="exact"/>
              <w:ind w:left="69"/>
              <w:rPr>
                <w:b/>
              </w:rPr>
            </w:pPr>
            <w:r>
              <w:rPr>
                <w:b/>
              </w:rPr>
              <w:t>Edad</w:t>
            </w:r>
          </w:p>
        </w:tc>
        <w:tc>
          <w:tcPr>
            <w:tcW w:w="1542" w:type="dxa"/>
          </w:tcPr>
          <w:p w14:paraId="468F5835" w14:textId="77777777" w:rsidR="00BB1B31" w:rsidRDefault="00FE65DE">
            <w:pPr>
              <w:pStyle w:val="TableParagraph"/>
              <w:spacing w:before="107" w:line="252" w:lineRule="exact"/>
              <w:ind w:left="69" w:right="60"/>
              <w:rPr>
                <w:b/>
              </w:rPr>
            </w:pPr>
            <w:r>
              <w:rPr>
                <w:b/>
              </w:rPr>
              <w:t>N°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Muestras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semovientes</w:t>
            </w:r>
          </w:p>
        </w:tc>
        <w:tc>
          <w:tcPr>
            <w:tcW w:w="469" w:type="dxa"/>
          </w:tcPr>
          <w:p w14:paraId="0437BC81" w14:textId="77777777" w:rsidR="00BB1B31" w:rsidRDefault="00BB1B31">
            <w:pPr>
              <w:pStyle w:val="TableParagraph"/>
              <w:spacing w:before="7"/>
              <w:rPr>
                <w:i/>
                <w:sz w:val="32"/>
              </w:rPr>
            </w:pPr>
          </w:p>
          <w:p w14:paraId="69474CC5" w14:textId="77777777" w:rsidR="00BB1B31" w:rsidRDefault="00FE65DE">
            <w:pPr>
              <w:pStyle w:val="TableParagraph"/>
              <w:spacing w:line="236" w:lineRule="exact"/>
              <w:ind w:right="99"/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973" w:type="dxa"/>
          </w:tcPr>
          <w:p w14:paraId="6F590C56" w14:textId="77777777" w:rsidR="00BB1B31" w:rsidRDefault="00BB1B31">
            <w:pPr>
              <w:pStyle w:val="TableParagraph"/>
              <w:spacing w:before="7"/>
              <w:rPr>
                <w:i/>
                <w:sz w:val="32"/>
              </w:rPr>
            </w:pPr>
          </w:p>
          <w:p w14:paraId="463B393A" w14:textId="77777777" w:rsidR="00BB1B31" w:rsidRDefault="00FE65DE">
            <w:pPr>
              <w:pStyle w:val="TableParagraph"/>
              <w:spacing w:line="236" w:lineRule="exact"/>
              <w:ind w:left="46" w:right="43"/>
              <w:jc w:val="center"/>
              <w:rPr>
                <w:b/>
              </w:rPr>
            </w:pPr>
            <w:r>
              <w:rPr>
                <w:b/>
              </w:rPr>
              <w:t>Positivos</w:t>
            </w:r>
          </w:p>
        </w:tc>
        <w:tc>
          <w:tcPr>
            <w:tcW w:w="637" w:type="dxa"/>
          </w:tcPr>
          <w:p w14:paraId="690F34D1" w14:textId="77777777" w:rsidR="00BB1B31" w:rsidRDefault="00BB1B31">
            <w:pPr>
              <w:pStyle w:val="TableParagraph"/>
              <w:spacing w:before="7"/>
              <w:rPr>
                <w:i/>
                <w:sz w:val="32"/>
              </w:rPr>
            </w:pPr>
          </w:p>
          <w:p w14:paraId="076A3276" w14:textId="77777777" w:rsidR="00BB1B31" w:rsidRDefault="00FE65DE">
            <w:pPr>
              <w:pStyle w:val="TableParagraph"/>
              <w:spacing w:line="236" w:lineRule="exact"/>
              <w:ind w:left="66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1057" w:type="dxa"/>
          </w:tcPr>
          <w:p w14:paraId="101E8800" w14:textId="77777777" w:rsidR="00BB1B31" w:rsidRDefault="00BB1B31">
            <w:pPr>
              <w:pStyle w:val="TableParagraph"/>
              <w:spacing w:before="7"/>
              <w:rPr>
                <w:i/>
                <w:sz w:val="32"/>
              </w:rPr>
            </w:pPr>
          </w:p>
          <w:p w14:paraId="7E542523" w14:textId="77777777" w:rsidR="00BB1B31" w:rsidRDefault="00FE65DE">
            <w:pPr>
              <w:pStyle w:val="TableParagraph"/>
              <w:spacing w:line="236" w:lineRule="exact"/>
              <w:ind w:left="46" w:right="43"/>
              <w:jc w:val="center"/>
              <w:rPr>
                <w:b/>
              </w:rPr>
            </w:pPr>
            <w:r>
              <w:rPr>
                <w:b/>
              </w:rPr>
              <w:t>Negativos</w:t>
            </w:r>
          </w:p>
        </w:tc>
        <w:tc>
          <w:tcPr>
            <w:tcW w:w="637" w:type="dxa"/>
            <w:tcBorders>
              <w:right w:val="single" w:sz="6" w:space="0" w:color="000000"/>
            </w:tcBorders>
          </w:tcPr>
          <w:p w14:paraId="7D21B84E" w14:textId="77777777" w:rsidR="00BB1B31" w:rsidRDefault="00BB1B31">
            <w:pPr>
              <w:pStyle w:val="TableParagraph"/>
              <w:spacing w:before="7"/>
              <w:rPr>
                <w:i/>
                <w:sz w:val="32"/>
              </w:rPr>
            </w:pPr>
          </w:p>
          <w:p w14:paraId="11A88DA3" w14:textId="77777777" w:rsidR="00BB1B31" w:rsidRDefault="00FE65DE">
            <w:pPr>
              <w:pStyle w:val="TableParagraph"/>
              <w:spacing w:line="236" w:lineRule="exact"/>
              <w:ind w:left="64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BB1B31" w14:paraId="450E6917" w14:textId="77777777">
        <w:trPr>
          <w:trHeight w:val="287"/>
        </w:trPr>
        <w:tc>
          <w:tcPr>
            <w:tcW w:w="1150" w:type="dxa"/>
          </w:tcPr>
          <w:p w14:paraId="7BA2A3A8" w14:textId="77777777" w:rsidR="00BB1B31" w:rsidRDefault="00FE65DE">
            <w:pPr>
              <w:pStyle w:val="TableParagraph"/>
              <w:spacing w:before="32" w:line="236" w:lineRule="exact"/>
              <w:ind w:left="69"/>
              <w:rPr>
                <w:b/>
              </w:rPr>
            </w:pPr>
            <w:r>
              <w:rPr>
                <w:b/>
              </w:rPr>
              <w:t>1-8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meses</w:t>
            </w:r>
          </w:p>
        </w:tc>
        <w:tc>
          <w:tcPr>
            <w:tcW w:w="1542" w:type="dxa"/>
          </w:tcPr>
          <w:p w14:paraId="296D6DFA" w14:textId="77777777" w:rsidR="00BB1B31" w:rsidRDefault="00FE65DE">
            <w:pPr>
              <w:pStyle w:val="TableParagraph"/>
              <w:spacing w:before="32" w:line="236" w:lineRule="exact"/>
              <w:ind w:right="596"/>
              <w:jc w:val="right"/>
            </w:pPr>
            <w:r>
              <w:t>148</w:t>
            </w:r>
          </w:p>
        </w:tc>
        <w:tc>
          <w:tcPr>
            <w:tcW w:w="469" w:type="dxa"/>
          </w:tcPr>
          <w:p w14:paraId="6620D2BB" w14:textId="77777777" w:rsidR="00BB1B31" w:rsidRDefault="00FE65DE">
            <w:pPr>
              <w:pStyle w:val="TableParagraph"/>
              <w:spacing w:before="32" w:line="236" w:lineRule="exact"/>
              <w:ind w:left="49" w:right="40"/>
              <w:jc w:val="center"/>
            </w:pPr>
            <w:r>
              <w:t>74</w:t>
            </w:r>
          </w:p>
        </w:tc>
        <w:tc>
          <w:tcPr>
            <w:tcW w:w="973" w:type="dxa"/>
          </w:tcPr>
          <w:p w14:paraId="144131A5" w14:textId="77777777" w:rsidR="00BB1B31" w:rsidRDefault="00FE65DE">
            <w:pPr>
              <w:pStyle w:val="TableParagraph"/>
              <w:spacing w:before="32" w:line="236" w:lineRule="exact"/>
              <w:ind w:left="45" w:right="43"/>
              <w:jc w:val="center"/>
            </w:pPr>
            <w:r>
              <w:t>70</w:t>
            </w:r>
          </w:p>
        </w:tc>
        <w:tc>
          <w:tcPr>
            <w:tcW w:w="637" w:type="dxa"/>
          </w:tcPr>
          <w:p w14:paraId="241A3506" w14:textId="77777777" w:rsidR="00BB1B31" w:rsidRDefault="00FE65DE">
            <w:pPr>
              <w:pStyle w:val="TableParagraph"/>
              <w:spacing w:before="32" w:line="236" w:lineRule="exact"/>
              <w:ind w:left="122"/>
            </w:pPr>
            <w:r>
              <w:t>35,0</w:t>
            </w:r>
          </w:p>
        </w:tc>
        <w:tc>
          <w:tcPr>
            <w:tcW w:w="1057" w:type="dxa"/>
          </w:tcPr>
          <w:p w14:paraId="1C70F5DB" w14:textId="77777777" w:rsidR="00BB1B31" w:rsidRDefault="00FE65DE">
            <w:pPr>
              <w:pStyle w:val="TableParagraph"/>
              <w:spacing w:before="32" w:line="236" w:lineRule="exact"/>
              <w:ind w:left="44" w:right="43"/>
              <w:jc w:val="center"/>
            </w:pPr>
            <w:r>
              <w:t>78</w:t>
            </w:r>
          </w:p>
        </w:tc>
        <w:tc>
          <w:tcPr>
            <w:tcW w:w="637" w:type="dxa"/>
            <w:tcBorders>
              <w:right w:val="single" w:sz="6" w:space="0" w:color="000000"/>
            </w:tcBorders>
          </w:tcPr>
          <w:p w14:paraId="3494A1C2" w14:textId="77777777" w:rsidR="00BB1B31" w:rsidRDefault="00FE65DE">
            <w:pPr>
              <w:pStyle w:val="TableParagraph"/>
              <w:spacing w:before="32" w:line="236" w:lineRule="exact"/>
              <w:ind w:left="120"/>
            </w:pPr>
            <w:r>
              <w:t>39,0</w:t>
            </w:r>
          </w:p>
        </w:tc>
      </w:tr>
      <w:tr w:rsidR="00BB1B31" w14:paraId="4742254D" w14:textId="77777777">
        <w:trPr>
          <w:trHeight w:val="287"/>
        </w:trPr>
        <w:tc>
          <w:tcPr>
            <w:tcW w:w="1150" w:type="dxa"/>
          </w:tcPr>
          <w:p w14:paraId="54E27A7C" w14:textId="77777777" w:rsidR="00BB1B31" w:rsidRDefault="00FE65DE">
            <w:pPr>
              <w:pStyle w:val="TableParagraph"/>
              <w:spacing w:before="34" w:line="233" w:lineRule="exact"/>
              <w:ind w:left="69"/>
              <w:rPr>
                <w:b/>
              </w:rPr>
            </w:pPr>
            <w:r>
              <w:rPr>
                <w:b/>
              </w:rPr>
              <w:t>9-12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meses</w:t>
            </w:r>
          </w:p>
        </w:tc>
        <w:tc>
          <w:tcPr>
            <w:tcW w:w="1542" w:type="dxa"/>
          </w:tcPr>
          <w:p w14:paraId="0F81CCCE" w14:textId="77777777" w:rsidR="00BB1B31" w:rsidRDefault="00FE65DE">
            <w:pPr>
              <w:pStyle w:val="TableParagraph"/>
              <w:spacing w:before="34" w:line="233" w:lineRule="exact"/>
              <w:ind w:right="651"/>
              <w:jc w:val="right"/>
            </w:pPr>
            <w:r>
              <w:t>38</w:t>
            </w:r>
          </w:p>
        </w:tc>
        <w:tc>
          <w:tcPr>
            <w:tcW w:w="469" w:type="dxa"/>
          </w:tcPr>
          <w:p w14:paraId="019AA194" w14:textId="77777777" w:rsidR="00BB1B31" w:rsidRDefault="00FE65DE">
            <w:pPr>
              <w:pStyle w:val="TableParagraph"/>
              <w:spacing w:before="34" w:line="233" w:lineRule="exact"/>
              <w:ind w:left="49" w:right="40"/>
              <w:jc w:val="center"/>
            </w:pPr>
            <w:r>
              <w:t>19</w:t>
            </w:r>
          </w:p>
        </w:tc>
        <w:tc>
          <w:tcPr>
            <w:tcW w:w="973" w:type="dxa"/>
          </w:tcPr>
          <w:p w14:paraId="24355AB9" w14:textId="77777777" w:rsidR="00BB1B31" w:rsidRDefault="00FE65DE">
            <w:pPr>
              <w:pStyle w:val="TableParagraph"/>
              <w:spacing w:before="34" w:line="233" w:lineRule="exact"/>
              <w:ind w:left="45" w:right="43"/>
              <w:jc w:val="center"/>
            </w:pPr>
            <w:r>
              <w:t>14</w:t>
            </w:r>
          </w:p>
        </w:tc>
        <w:tc>
          <w:tcPr>
            <w:tcW w:w="637" w:type="dxa"/>
          </w:tcPr>
          <w:p w14:paraId="2DE62847" w14:textId="77777777" w:rsidR="00BB1B31" w:rsidRDefault="00FE65DE">
            <w:pPr>
              <w:pStyle w:val="TableParagraph"/>
              <w:spacing w:before="34" w:line="233" w:lineRule="exact"/>
              <w:ind w:left="174"/>
            </w:pPr>
            <w:r>
              <w:t>7,0</w:t>
            </w:r>
          </w:p>
        </w:tc>
        <w:tc>
          <w:tcPr>
            <w:tcW w:w="1057" w:type="dxa"/>
          </w:tcPr>
          <w:p w14:paraId="71A3EC31" w14:textId="77777777" w:rsidR="00BB1B31" w:rsidRDefault="00FE65DE">
            <w:pPr>
              <w:pStyle w:val="TableParagraph"/>
              <w:spacing w:before="34" w:line="233" w:lineRule="exact"/>
              <w:ind w:left="44" w:right="43"/>
              <w:jc w:val="center"/>
            </w:pPr>
            <w:r>
              <w:t>24</w:t>
            </w:r>
          </w:p>
        </w:tc>
        <w:tc>
          <w:tcPr>
            <w:tcW w:w="637" w:type="dxa"/>
            <w:tcBorders>
              <w:right w:val="single" w:sz="6" w:space="0" w:color="000000"/>
            </w:tcBorders>
          </w:tcPr>
          <w:p w14:paraId="38A9056E" w14:textId="77777777" w:rsidR="00BB1B31" w:rsidRDefault="00FE65DE">
            <w:pPr>
              <w:pStyle w:val="TableParagraph"/>
              <w:spacing w:before="34" w:line="233" w:lineRule="exact"/>
              <w:ind w:left="120"/>
            </w:pPr>
            <w:r>
              <w:t>12,0</w:t>
            </w:r>
          </w:p>
        </w:tc>
      </w:tr>
      <w:tr w:rsidR="00BB1B31" w14:paraId="78652F64" w14:textId="77777777">
        <w:trPr>
          <w:trHeight w:val="287"/>
        </w:trPr>
        <w:tc>
          <w:tcPr>
            <w:tcW w:w="1150" w:type="dxa"/>
          </w:tcPr>
          <w:p w14:paraId="4F9DDABB" w14:textId="77777777" w:rsidR="00BB1B31" w:rsidRDefault="00FE65DE">
            <w:pPr>
              <w:pStyle w:val="TableParagraph"/>
              <w:spacing w:before="34" w:line="233" w:lineRule="exact"/>
              <w:ind w:left="69"/>
              <w:rPr>
                <w:b/>
              </w:rPr>
            </w:pPr>
            <w:r>
              <w:rPr>
                <w:b/>
              </w:rPr>
              <w:t>&gt;13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meses</w:t>
            </w:r>
          </w:p>
        </w:tc>
        <w:tc>
          <w:tcPr>
            <w:tcW w:w="1542" w:type="dxa"/>
          </w:tcPr>
          <w:p w14:paraId="75DD1704" w14:textId="77777777" w:rsidR="00BB1B31" w:rsidRDefault="00FE65DE">
            <w:pPr>
              <w:pStyle w:val="TableParagraph"/>
              <w:spacing w:before="34" w:line="233" w:lineRule="exact"/>
              <w:ind w:right="651"/>
              <w:jc w:val="right"/>
            </w:pPr>
            <w:r>
              <w:t>14</w:t>
            </w:r>
          </w:p>
        </w:tc>
        <w:tc>
          <w:tcPr>
            <w:tcW w:w="469" w:type="dxa"/>
          </w:tcPr>
          <w:p w14:paraId="3DC8E18D" w14:textId="77777777" w:rsidR="00BB1B31" w:rsidRDefault="00FE65DE">
            <w:pPr>
              <w:pStyle w:val="TableParagraph"/>
              <w:spacing w:before="34" w:line="233" w:lineRule="exact"/>
              <w:ind w:left="9"/>
              <w:jc w:val="center"/>
            </w:pPr>
            <w:r>
              <w:t>7</w:t>
            </w:r>
          </w:p>
        </w:tc>
        <w:tc>
          <w:tcPr>
            <w:tcW w:w="973" w:type="dxa"/>
          </w:tcPr>
          <w:p w14:paraId="5E81A3AE" w14:textId="77777777" w:rsidR="00BB1B31" w:rsidRDefault="00FE65DE">
            <w:pPr>
              <w:pStyle w:val="TableParagraph"/>
              <w:spacing w:before="34" w:line="233" w:lineRule="exact"/>
              <w:ind w:left="2"/>
              <w:jc w:val="center"/>
            </w:pPr>
            <w:r>
              <w:t>2</w:t>
            </w:r>
          </w:p>
        </w:tc>
        <w:tc>
          <w:tcPr>
            <w:tcW w:w="637" w:type="dxa"/>
          </w:tcPr>
          <w:p w14:paraId="2E7132AA" w14:textId="77777777" w:rsidR="00BB1B31" w:rsidRDefault="00FE65DE">
            <w:pPr>
              <w:pStyle w:val="TableParagraph"/>
              <w:spacing w:before="34" w:line="233" w:lineRule="exact"/>
              <w:ind w:left="174"/>
            </w:pPr>
            <w:r>
              <w:t>1,0</w:t>
            </w:r>
          </w:p>
        </w:tc>
        <w:tc>
          <w:tcPr>
            <w:tcW w:w="1057" w:type="dxa"/>
          </w:tcPr>
          <w:p w14:paraId="47B15F2D" w14:textId="77777777" w:rsidR="00BB1B31" w:rsidRDefault="00FE65DE">
            <w:pPr>
              <w:pStyle w:val="TableParagraph"/>
              <w:spacing w:before="34" w:line="233" w:lineRule="exact"/>
              <w:ind w:left="44" w:right="43"/>
              <w:jc w:val="center"/>
            </w:pPr>
            <w:r>
              <w:t>12</w:t>
            </w:r>
          </w:p>
        </w:tc>
        <w:tc>
          <w:tcPr>
            <w:tcW w:w="637" w:type="dxa"/>
            <w:tcBorders>
              <w:right w:val="single" w:sz="6" w:space="0" w:color="000000"/>
            </w:tcBorders>
          </w:tcPr>
          <w:p w14:paraId="7A9D1CC2" w14:textId="77777777" w:rsidR="00BB1B31" w:rsidRDefault="00FE65DE">
            <w:pPr>
              <w:pStyle w:val="TableParagraph"/>
              <w:spacing w:before="34" w:line="233" w:lineRule="exact"/>
              <w:ind w:left="172"/>
            </w:pPr>
            <w:r>
              <w:t>6,0</w:t>
            </w:r>
          </w:p>
        </w:tc>
      </w:tr>
      <w:tr w:rsidR="00BB1B31" w14:paraId="4B354E2D" w14:textId="77777777">
        <w:trPr>
          <w:trHeight w:val="290"/>
        </w:trPr>
        <w:tc>
          <w:tcPr>
            <w:tcW w:w="1150" w:type="dxa"/>
          </w:tcPr>
          <w:p w14:paraId="5CD80557" w14:textId="77777777" w:rsidR="00BB1B31" w:rsidRDefault="00FE65DE">
            <w:pPr>
              <w:pStyle w:val="TableParagraph"/>
              <w:spacing w:before="34" w:line="236" w:lineRule="exact"/>
              <w:ind w:left="69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542" w:type="dxa"/>
          </w:tcPr>
          <w:p w14:paraId="6651B7BD" w14:textId="77777777" w:rsidR="00BB1B31" w:rsidRDefault="00FE65DE">
            <w:pPr>
              <w:pStyle w:val="TableParagraph"/>
              <w:spacing w:before="34" w:line="236" w:lineRule="exact"/>
              <w:ind w:right="596"/>
              <w:jc w:val="right"/>
            </w:pPr>
            <w:r>
              <w:t>200</w:t>
            </w:r>
          </w:p>
        </w:tc>
        <w:tc>
          <w:tcPr>
            <w:tcW w:w="469" w:type="dxa"/>
          </w:tcPr>
          <w:p w14:paraId="6802C565" w14:textId="77777777" w:rsidR="00BB1B31" w:rsidRDefault="00FE65DE">
            <w:pPr>
              <w:pStyle w:val="TableParagraph"/>
              <w:spacing w:before="34" w:line="236" w:lineRule="exact"/>
              <w:ind w:left="49" w:right="40"/>
              <w:jc w:val="center"/>
            </w:pPr>
            <w:r>
              <w:t>100</w:t>
            </w:r>
          </w:p>
        </w:tc>
        <w:tc>
          <w:tcPr>
            <w:tcW w:w="973" w:type="dxa"/>
          </w:tcPr>
          <w:p w14:paraId="4D5B9792" w14:textId="77777777" w:rsidR="00BB1B31" w:rsidRDefault="00FE65DE">
            <w:pPr>
              <w:pStyle w:val="TableParagraph"/>
              <w:spacing w:before="34" w:line="236" w:lineRule="exact"/>
              <w:ind w:left="45" w:right="43"/>
              <w:jc w:val="center"/>
            </w:pPr>
            <w:r>
              <w:t>86</w:t>
            </w:r>
          </w:p>
        </w:tc>
        <w:tc>
          <w:tcPr>
            <w:tcW w:w="637" w:type="dxa"/>
          </w:tcPr>
          <w:p w14:paraId="4DD29ABF" w14:textId="77777777" w:rsidR="00BB1B31" w:rsidRDefault="00FE65DE">
            <w:pPr>
              <w:pStyle w:val="TableParagraph"/>
              <w:spacing w:before="34" w:line="236" w:lineRule="exact"/>
              <w:ind w:left="66"/>
            </w:pPr>
            <w:r>
              <w:t>43,00</w:t>
            </w:r>
          </w:p>
        </w:tc>
        <w:tc>
          <w:tcPr>
            <w:tcW w:w="1057" w:type="dxa"/>
          </w:tcPr>
          <w:p w14:paraId="23878202" w14:textId="77777777" w:rsidR="00BB1B31" w:rsidRDefault="00FE65DE">
            <w:pPr>
              <w:pStyle w:val="TableParagraph"/>
              <w:spacing w:before="34" w:line="236" w:lineRule="exact"/>
              <w:ind w:left="44" w:right="43"/>
              <w:jc w:val="center"/>
            </w:pPr>
            <w:r>
              <w:t>114</w:t>
            </w:r>
          </w:p>
        </w:tc>
        <w:tc>
          <w:tcPr>
            <w:tcW w:w="637" w:type="dxa"/>
            <w:tcBorders>
              <w:right w:val="single" w:sz="6" w:space="0" w:color="000000"/>
            </w:tcBorders>
          </w:tcPr>
          <w:p w14:paraId="20933A6E" w14:textId="77777777" w:rsidR="00BB1B31" w:rsidRDefault="00FE65DE">
            <w:pPr>
              <w:pStyle w:val="TableParagraph"/>
              <w:spacing w:before="34" w:line="236" w:lineRule="exact"/>
              <w:ind w:left="64"/>
            </w:pPr>
            <w:r>
              <w:t>57,00</w:t>
            </w:r>
          </w:p>
        </w:tc>
      </w:tr>
    </w:tbl>
    <w:p w14:paraId="5704E15F" w14:textId="77777777" w:rsidR="00BB1B31" w:rsidRDefault="00FE65DE">
      <w:pPr>
        <w:ind w:left="828"/>
        <w:rPr>
          <w:sz w:val="20"/>
        </w:rPr>
      </w:pPr>
      <w:r>
        <w:rPr>
          <w:b/>
          <w:sz w:val="20"/>
        </w:rPr>
        <w:t>Fuente:</w:t>
      </w:r>
      <w:r>
        <w:rPr>
          <w:b/>
          <w:spacing w:val="-2"/>
          <w:sz w:val="20"/>
        </w:rPr>
        <w:t xml:space="preserve"> </w:t>
      </w:r>
      <w:r>
        <w:rPr>
          <w:sz w:val="20"/>
        </w:rPr>
        <w:t>Trabajo</w:t>
      </w:r>
      <w:r>
        <w:rPr>
          <w:spacing w:val="-2"/>
          <w:sz w:val="20"/>
        </w:rPr>
        <w:t xml:space="preserve"> </w:t>
      </w:r>
      <w:r>
        <w:rPr>
          <w:sz w:val="20"/>
        </w:rPr>
        <w:t>investigativo,</w:t>
      </w:r>
      <w:r>
        <w:rPr>
          <w:spacing w:val="-3"/>
          <w:sz w:val="20"/>
        </w:rPr>
        <w:t xml:space="preserve"> </w:t>
      </w:r>
      <w:r>
        <w:rPr>
          <w:sz w:val="20"/>
        </w:rPr>
        <w:t>2021</w:t>
      </w:r>
    </w:p>
    <w:p w14:paraId="7146EF39" w14:textId="77777777" w:rsidR="00BB1B31" w:rsidRDefault="00FE65DE">
      <w:pPr>
        <w:ind w:left="828"/>
        <w:rPr>
          <w:sz w:val="20"/>
        </w:rPr>
      </w:pPr>
      <w:r>
        <w:rPr>
          <w:b/>
          <w:sz w:val="20"/>
        </w:rPr>
        <w:t>Elaborado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por</w:t>
      </w:r>
      <w:r>
        <w:rPr>
          <w:sz w:val="20"/>
        </w:rPr>
        <w:t>:</w:t>
      </w:r>
      <w:r>
        <w:rPr>
          <w:spacing w:val="-3"/>
          <w:sz w:val="20"/>
        </w:rPr>
        <w:t xml:space="preserve"> </w:t>
      </w:r>
      <w:r>
        <w:rPr>
          <w:sz w:val="20"/>
        </w:rPr>
        <w:t>Barros.</w:t>
      </w:r>
      <w:r>
        <w:rPr>
          <w:spacing w:val="-1"/>
          <w:sz w:val="20"/>
        </w:rPr>
        <w:t xml:space="preserve"> </w:t>
      </w:r>
      <w:r>
        <w:rPr>
          <w:sz w:val="20"/>
        </w:rPr>
        <w:t>D,</w:t>
      </w:r>
      <w:r>
        <w:rPr>
          <w:spacing w:val="-2"/>
          <w:sz w:val="20"/>
        </w:rPr>
        <w:t xml:space="preserve"> </w:t>
      </w:r>
      <w:r>
        <w:rPr>
          <w:sz w:val="20"/>
        </w:rPr>
        <w:t>2021</w:t>
      </w:r>
    </w:p>
    <w:p w14:paraId="49544542" w14:textId="77777777" w:rsidR="00BB1B31" w:rsidRDefault="00497178">
      <w:pPr>
        <w:pStyle w:val="Textoindependiente"/>
        <w:spacing w:before="8"/>
        <w:rPr>
          <w:sz w:val="15"/>
        </w:rPr>
      </w:pPr>
      <w:r>
        <w:pict w14:anchorId="73E3F56C">
          <v:group id="_x0000_s1165" style="position:absolute;margin-left:113.05pt;margin-top:11pt;width:395.55pt;height:268.95pt;z-index:-15722496;mso-wrap-distance-left:0;mso-wrap-distance-right:0;mso-position-horizontal-relative:page" coordorigin="2261,220" coordsize="7911,5379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190" type="#_x0000_t75" style="position:absolute;left:2731;top:903;width:7213;height:3815">
              <v:imagedata r:id="rId23" o:title=""/>
            </v:shape>
            <v:shape id="_x0000_s1189" style="position:absolute;left:2731;top:903;width:7213;height:3815" coordorigin="2731,903" coordsize="7213,3815" o:spt="100" adj="0,,0" path="m2731,3955r1819,m4834,3955r122,m5239,3955r1159,m6682,3955r3262,m2731,3191r1819,m4834,3191r122,m5239,3191r4705,m2731,2428r1819,m4834,2428r122,m5239,2428r4705,m2731,1667r7213,m2731,903r7213,m2731,903r,3815m4174,903r,3815m5616,903r,3815m7058,903r,3815m8501,903r,3815m9944,903r,3815e" filled="f" strokecolor="#d9d9d9">
              <v:stroke joinstyle="round"/>
              <v:formulas/>
              <v:path arrowok="t" o:connecttype="segments"/>
            </v:shape>
            <v:shape id="_x0000_s1188" style="position:absolute;left:4550;top:2046;width:3168;height:2672" coordorigin="4550,2047" coordsize="3168,2672" o:spt="100" adj="0,,0" path="m4834,2047r-284,l4550,4718r284,l4834,2047xm6276,4185r-283,l5993,4718r283,l6276,4185xm7718,4641r-280,l7438,4718r280,l7718,4641xe" fillcolor="#6fac46" stroked="f">
              <v:stroke joinstyle="round"/>
              <v:formulas/>
              <v:path arrowok="t" o:connecttype="segments"/>
            </v:shape>
            <v:shape id="_x0000_s1187" style="position:absolute;left:4956;top:1741;width:3168;height:2976" coordorigin="4956,1742" coordsize="3168,2976" o:spt="100" adj="0,,0" path="m5239,1742r-283,l4956,4718r283,l5239,1742xm6682,3803r-284,l6398,4718r284,l6682,3803xm8124,4259r-283,l7841,4718r283,l8124,4259xe" fillcolor="#5b9bd4" stroked="f">
              <v:stroke joinstyle="round"/>
              <v:formulas/>
              <v:path arrowok="t" o:connecttype="segments"/>
            </v:shape>
            <v:line id="_x0000_s1186" style="position:absolute" from="2731,4718" to="9944,4718" strokecolor="#d9d9d9"/>
            <v:rect id="_x0000_s1185" style="position:absolute;left:5007;top:5268;width:90;height:90" fillcolor="#6fac46" stroked="f"/>
            <v:rect id="_x0000_s1184" style="position:absolute;left:6320;top:5268;width:90;height:90" fillcolor="#5b9bd4" stroked="f"/>
            <v:rect id="_x0000_s1183" style="position:absolute;left:2268;top:227;width:7896;height:5364" filled="f" strokecolor="#d9d9d9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182" type="#_x0000_t202" style="position:absolute;left:3497;top:388;width:5455;height:266" filled="f" stroked="f">
              <v:textbox inset="0,0,0,0">
                <w:txbxContent>
                  <w:p w14:paraId="77E44FC3" w14:textId="77777777" w:rsidR="00AC20E7" w:rsidRDefault="00AC20E7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color w:val="7E7E7E"/>
                        <w:sz w:val="24"/>
                      </w:rPr>
                      <w:t>Muestras positivas</w:t>
                    </w:r>
                    <w:r>
                      <w:rPr>
                        <w:color w:val="7E7E7E"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y</w:t>
                    </w:r>
                    <w:r>
                      <w:rPr>
                        <w:color w:val="7E7E7E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negativas</w:t>
                    </w:r>
                    <w:r>
                      <w:rPr>
                        <w:color w:val="7E7E7E"/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de</w:t>
                    </w:r>
                    <w:r>
                      <w:rPr>
                        <w:color w:val="7E7E7E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acuerdo</w:t>
                    </w:r>
                    <w:r>
                      <w:rPr>
                        <w:color w:val="7E7E7E"/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a</w:t>
                    </w:r>
                    <w:r>
                      <w:rPr>
                        <w:color w:val="7E7E7E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la</w:t>
                    </w:r>
                    <w:r>
                      <w:rPr>
                        <w:color w:val="7E7E7E"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edad (%).</w:t>
                    </w:r>
                  </w:p>
                </w:txbxContent>
              </v:textbox>
            </v:shape>
            <v:shape id="_x0000_s1181" type="#_x0000_t202" style="position:absolute;left:2398;top:801;width:203;height:200" filled="f" stroked="f">
              <v:textbox inset="0,0,0,0">
                <w:txbxContent>
                  <w:p w14:paraId="5EF1B96E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50</w:t>
                    </w:r>
                  </w:p>
                </w:txbxContent>
              </v:textbox>
            </v:shape>
            <v:shape id="_x0000_s1180" type="#_x0000_t202" style="position:absolute;left:2398;top:1563;width:203;height:200" filled="f" stroked="f">
              <v:textbox inset="0,0,0,0">
                <w:txbxContent>
                  <w:p w14:paraId="5CF810C8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40</w:t>
                    </w:r>
                  </w:p>
                </w:txbxContent>
              </v:textbox>
            </v:shape>
            <v:shape id="_x0000_s1179" type="#_x0000_t202" style="position:absolute;left:5006;top:1454;width:203;height:200" filled="f" stroked="f">
              <v:textbox inset="0,0,0,0">
                <w:txbxContent>
                  <w:p w14:paraId="6B5CC68B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39</w:t>
                    </w:r>
                  </w:p>
                </w:txbxContent>
              </v:textbox>
            </v:shape>
            <v:shape id="_x0000_s1178" type="#_x0000_t202" style="position:absolute;left:4602;top:1760;width:203;height:200" filled="f" stroked="f">
              <v:textbox inset="0,0,0,0">
                <w:txbxContent>
                  <w:p w14:paraId="7C6E471F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35</w:t>
                    </w:r>
                  </w:p>
                </w:txbxContent>
              </v:textbox>
            </v:shape>
            <v:shape id="_x0000_s1177" type="#_x0000_t202" style="position:absolute;left:2398;top:2326;width:203;height:200" filled="f" stroked="f">
              <v:textbox inset="0,0,0,0">
                <w:txbxContent>
                  <w:p w14:paraId="23378BE0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30</w:t>
                    </w:r>
                  </w:p>
                </w:txbxContent>
              </v:textbox>
            </v:shape>
            <v:shape id="_x0000_s1176" type="#_x0000_t202" style="position:absolute;left:2398;top:3089;width:203;height:200" filled="f" stroked="f">
              <v:textbox inset="0,0,0,0">
                <w:txbxContent>
                  <w:p w14:paraId="3A06C910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20</w:t>
                    </w:r>
                  </w:p>
                </w:txbxContent>
              </v:textbox>
            </v:shape>
            <v:shape id="_x0000_s1175" type="#_x0000_t202" style="position:absolute;left:6449;top:3514;width:203;height:200" filled="f" stroked="f">
              <v:textbox inset="0,0,0,0">
                <w:txbxContent>
                  <w:p w14:paraId="387E11F9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12</w:t>
                    </w:r>
                  </w:p>
                </w:txbxContent>
              </v:textbox>
            </v:shape>
            <v:shape id="_x0000_s1174" type="#_x0000_t202" style="position:absolute;left:2398;top:3852;width:203;height:200" filled="f" stroked="f">
              <v:textbox inset="0,0,0,0">
                <w:txbxContent>
                  <w:p w14:paraId="0C82DFDC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10</w:t>
                    </w:r>
                  </w:p>
                </w:txbxContent>
              </v:textbox>
            </v:shape>
            <v:shape id="_x0000_s1173" type="#_x0000_t202" style="position:absolute;left:6090;top:3896;width:110;height:200" filled="f" stroked="f">
              <v:textbox inset="0,0,0,0">
                <w:txbxContent>
                  <w:p w14:paraId="167619D7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7</w:t>
                    </w:r>
                  </w:p>
                </w:txbxContent>
              </v:textbox>
            </v:shape>
            <v:shape id="_x0000_s1172" type="#_x0000_t202" style="position:absolute;left:7938;top:3972;width:110;height:200" filled="f" stroked="f">
              <v:textbox inset="0,0,0,0">
                <w:txbxContent>
                  <w:p w14:paraId="1F5FC77C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6</w:t>
                    </w:r>
                  </w:p>
                </w:txbxContent>
              </v:textbox>
            </v:shape>
            <v:shape id="_x0000_s1171" type="#_x0000_t202" style="position:absolute;left:7533;top:4353;width:111;height:200" filled="f" stroked="f">
              <v:textbox inset="0,0,0,0">
                <w:txbxContent>
                  <w:p w14:paraId="6D8293DF" w14:textId="77777777" w:rsidR="00AC20E7" w:rsidRDefault="00AC20E7">
                    <w:pPr>
                      <w:spacing w:line="200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1</w:t>
                    </w:r>
                  </w:p>
                </w:txbxContent>
              </v:textbox>
            </v:shape>
            <v:shape id="_x0000_s1170" type="#_x0000_t202" style="position:absolute;left:2488;top:4615;width:110;height:200" filled="f" stroked="f">
              <v:textbox inset="0,0,0,0">
                <w:txbxContent>
                  <w:p w14:paraId="6CE0854F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0</w:t>
                    </w:r>
                  </w:p>
                </w:txbxContent>
              </v:textbox>
            </v:shape>
            <v:shape id="_x0000_s1169" type="#_x0000_t202" style="position:absolute;left:4533;top:4827;width:745;height:200" filled="f" stroked="f">
              <v:textbox inset="0,0,0,0">
                <w:txbxContent>
                  <w:p w14:paraId="1BF14090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1-8</w:t>
                    </w:r>
                    <w:r>
                      <w:rPr>
                        <w:color w:val="585858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585858"/>
                        <w:sz w:val="18"/>
                      </w:rPr>
                      <w:t>meses</w:t>
                    </w:r>
                  </w:p>
                </w:txbxContent>
              </v:textbox>
            </v:shape>
            <v:shape id="_x0000_s1168" type="#_x0000_t202" style="position:absolute;left:5931;top:4827;width:834;height:200" filled="f" stroked="f">
              <v:textbox inset="0,0,0,0">
                <w:txbxContent>
                  <w:p w14:paraId="5AE815A3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9-12</w:t>
                    </w:r>
                    <w:r>
                      <w:rPr>
                        <w:color w:val="585858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585858"/>
                        <w:sz w:val="18"/>
                      </w:rPr>
                      <w:t>meses</w:t>
                    </w:r>
                  </w:p>
                </w:txbxContent>
              </v:textbox>
            </v:shape>
            <v:shape id="_x0000_s1167" type="#_x0000_t202" style="position:absolute;left:7398;top:4827;width:786;height:200" filled="f" stroked="f">
              <v:textbox inset="0,0,0,0">
                <w:txbxContent>
                  <w:p w14:paraId="66BFC602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&gt;13</w:t>
                    </w:r>
                    <w:r>
                      <w:rPr>
                        <w:color w:val="585858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585858"/>
                        <w:sz w:val="18"/>
                      </w:rPr>
                      <w:t>meses</w:t>
                    </w:r>
                  </w:p>
                </w:txbxContent>
              </v:textbox>
            </v:shape>
            <v:shape id="_x0000_s1166" type="#_x0000_t202" style="position:absolute;left:5135;top:5210;width:2377;height:200" filled="f" stroked="f">
              <v:textbox inset="0,0,0,0">
                <w:txbxContent>
                  <w:p w14:paraId="63051A07" w14:textId="77777777" w:rsidR="00AC20E7" w:rsidRDefault="00AC20E7">
                    <w:pPr>
                      <w:tabs>
                        <w:tab w:val="left" w:pos="1312"/>
                      </w:tabs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Positivos</w:t>
                    </w:r>
                    <w:r>
                      <w:rPr>
                        <w:color w:val="585858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585858"/>
                        <w:sz w:val="18"/>
                      </w:rPr>
                      <w:t>(%)</w:t>
                    </w:r>
                    <w:r>
                      <w:rPr>
                        <w:color w:val="585858"/>
                        <w:sz w:val="18"/>
                      </w:rPr>
                      <w:tab/>
                      <w:t>Negativos</w:t>
                    </w:r>
                    <w:r>
                      <w:rPr>
                        <w:color w:val="585858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585858"/>
                        <w:sz w:val="18"/>
                      </w:rPr>
                      <w:t>(%)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40F1D004" w14:textId="77777777" w:rsidR="00BB1B31" w:rsidRDefault="00FE65DE">
      <w:pPr>
        <w:ind w:left="828"/>
      </w:pPr>
      <w:r>
        <w:rPr>
          <w:b/>
        </w:rPr>
        <w:t>Figura</w:t>
      </w:r>
      <w:r>
        <w:rPr>
          <w:b/>
          <w:spacing w:val="-1"/>
        </w:rPr>
        <w:t xml:space="preserve"> </w:t>
      </w:r>
      <w:r>
        <w:rPr>
          <w:b/>
        </w:rPr>
        <w:t>12:</w:t>
      </w:r>
      <w:r>
        <w:rPr>
          <w:b/>
          <w:spacing w:val="-2"/>
        </w:rPr>
        <w:t xml:space="preserve"> </w:t>
      </w:r>
      <w:r>
        <w:t>Muestras positivas y</w:t>
      </w:r>
      <w:r>
        <w:rPr>
          <w:spacing w:val="-1"/>
        </w:rPr>
        <w:t xml:space="preserve"> </w:t>
      </w:r>
      <w:r>
        <w:t>negativas de</w:t>
      </w:r>
      <w:r>
        <w:rPr>
          <w:spacing w:val="-2"/>
        </w:rPr>
        <w:t xml:space="preserve"> </w:t>
      </w:r>
      <w:r>
        <w:t>acuerdo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edad.</w:t>
      </w:r>
    </w:p>
    <w:p w14:paraId="17C5F788" w14:textId="77777777" w:rsidR="00BB1B31" w:rsidRDefault="00BB1B31">
      <w:pPr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20B5DA39" w14:textId="77777777" w:rsidR="00BB1B31" w:rsidRDefault="00FE65DE">
      <w:pPr>
        <w:pStyle w:val="Ttulo2"/>
        <w:spacing w:before="102"/>
        <w:jc w:val="both"/>
      </w:pPr>
      <w:r>
        <w:lastRenderedPageBreak/>
        <w:t>Interpretación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discusión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resultados</w:t>
      </w:r>
    </w:p>
    <w:p w14:paraId="7B8190EC" w14:textId="77777777" w:rsidR="00BB1B31" w:rsidRDefault="00BB1B31">
      <w:pPr>
        <w:pStyle w:val="Textoindependiente"/>
        <w:spacing w:before="4"/>
        <w:rPr>
          <w:b/>
          <w:sz w:val="36"/>
        </w:rPr>
      </w:pPr>
    </w:p>
    <w:p w14:paraId="34A1B43B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t>En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tabla</w:t>
      </w:r>
      <w:r>
        <w:rPr>
          <w:spacing w:val="-5"/>
        </w:rPr>
        <w:t xml:space="preserve"> </w:t>
      </w:r>
      <w:r>
        <w:t>3</w:t>
      </w:r>
      <w:r>
        <w:rPr>
          <w:spacing w:val="-4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detalla</w:t>
      </w:r>
      <w:r>
        <w:rPr>
          <w:spacing w:val="-4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porcentaje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parasitismo</w:t>
      </w:r>
      <w:r>
        <w:rPr>
          <w:spacing w:val="-4"/>
        </w:rPr>
        <w:t xml:space="preserve"> </w:t>
      </w:r>
      <w:r>
        <w:t>gastrointestinal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animales</w:t>
      </w:r>
      <w:r>
        <w:rPr>
          <w:spacing w:val="-58"/>
        </w:rPr>
        <w:t xml:space="preserve"> </w:t>
      </w:r>
      <w:r>
        <w:t>en estudio, de acuerdo a la edad; donde se analizaron 200 muestras divididas en 2</w:t>
      </w:r>
      <w:r>
        <w:rPr>
          <w:spacing w:val="1"/>
        </w:rPr>
        <w:t xml:space="preserve"> </w:t>
      </w:r>
      <w:r>
        <w:t>repeticiones</w:t>
      </w:r>
      <w:r>
        <w:rPr>
          <w:spacing w:val="-12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datos</w:t>
      </w:r>
      <w:r>
        <w:rPr>
          <w:spacing w:val="-12"/>
        </w:rPr>
        <w:t xml:space="preserve"> </w:t>
      </w:r>
      <w:r>
        <w:t>o</w:t>
      </w:r>
      <w:r>
        <w:rPr>
          <w:spacing w:val="-13"/>
        </w:rPr>
        <w:t xml:space="preserve"> </w:t>
      </w:r>
      <w:r>
        <w:t>fases,</w:t>
      </w:r>
      <w:r>
        <w:rPr>
          <w:spacing w:val="-12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través</w:t>
      </w:r>
      <w:r>
        <w:rPr>
          <w:spacing w:val="-11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un</w:t>
      </w:r>
      <w:r>
        <w:rPr>
          <w:spacing w:val="-11"/>
        </w:rPr>
        <w:t xml:space="preserve"> </w:t>
      </w:r>
      <w:r>
        <w:t>examen</w:t>
      </w:r>
      <w:r>
        <w:rPr>
          <w:spacing w:val="-12"/>
        </w:rPr>
        <w:t xml:space="preserve"> </w:t>
      </w:r>
      <w:r>
        <w:t>coprológico</w:t>
      </w:r>
      <w:r>
        <w:rPr>
          <w:spacing w:val="-12"/>
        </w:rPr>
        <w:t xml:space="preserve"> </w:t>
      </w:r>
      <w:r>
        <w:t>realizado</w:t>
      </w:r>
      <w:r>
        <w:rPr>
          <w:spacing w:val="-10"/>
        </w:rPr>
        <w:t xml:space="preserve"> </w:t>
      </w:r>
      <w:r>
        <w:t>mediante</w:t>
      </w:r>
      <w:r>
        <w:rPr>
          <w:spacing w:val="-58"/>
        </w:rPr>
        <w:t xml:space="preserve"> </w:t>
      </w:r>
      <w:r>
        <w:t>los</w:t>
      </w:r>
      <w:r>
        <w:rPr>
          <w:spacing w:val="-13"/>
        </w:rPr>
        <w:t xml:space="preserve"> </w:t>
      </w:r>
      <w:r>
        <w:t>métodos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flotación</w:t>
      </w:r>
      <w:r>
        <w:rPr>
          <w:spacing w:val="-10"/>
        </w:rPr>
        <w:t xml:space="preserve"> </w:t>
      </w:r>
      <w:r>
        <w:t>y</w:t>
      </w:r>
      <w:r>
        <w:rPr>
          <w:spacing w:val="-12"/>
        </w:rPr>
        <w:t xml:space="preserve"> </w:t>
      </w:r>
      <w:r>
        <w:t>sedimentación,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las</w:t>
      </w:r>
      <w:r>
        <w:rPr>
          <w:spacing w:val="-14"/>
        </w:rPr>
        <w:t xml:space="preserve"> </w:t>
      </w:r>
      <w:r>
        <w:t>cuales</w:t>
      </w:r>
      <w:r>
        <w:rPr>
          <w:spacing w:val="-13"/>
        </w:rPr>
        <w:t xml:space="preserve"> </w:t>
      </w:r>
      <w:r>
        <w:t>el</w:t>
      </w:r>
      <w:r>
        <w:rPr>
          <w:spacing w:val="-10"/>
        </w:rPr>
        <w:t xml:space="preserve"> </w:t>
      </w:r>
      <w:r>
        <w:t>74%</w:t>
      </w:r>
      <w:r>
        <w:rPr>
          <w:spacing w:val="-14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presentaron</w:t>
      </w:r>
      <w:r>
        <w:rPr>
          <w:spacing w:val="-13"/>
        </w:rPr>
        <w:t xml:space="preserve"> </w:t>
      </w:r>
      <w:r>
        <w:t>como</w:t>
      </w:r>
      <w:r>
        <w:rPr>
          <w:spacing w:val="-57"/>
        </w:rPr>
        <w:t xml:space="preserve"> </w:t>
      </w:r>
      <w:r>
        <w:t>cerdos de 1-8 meses de edad; el 19% fueron semovientes de entre 9-12 meses de</w:t>
      </w:r>
      <w:r>
        <w:rPr>
          <w:spacing w:val="1"/>
        </w:rPr>
        <w:t xml:space="preserve"> </w:t>
      </w:r>
      <w:r>
        <w:t>edad,</w:t>
      </w:r>
      <w:r>
        <w:rPr>
          <w:spacing w:val="-1"/>
        </w:rPr>
        <w:t xml:space="preserve"> </w:t>
      </w:r>
      <w:r>
        <w:t>y el 7%</w:t>
      </w:r>
      <w:r>
        <w:rPr>
          <w:spacing w:val="1"/>
        </w:rPr>
        <w:t xml:space="preserve"> </w:t>
      </w:r>
      <w:r>
        <w:t>como porcinos</w:t>
      </w:r>
      <w:r>
        <w:rPr>
          <w:spacing w:val="-1"/>
        </w:rPr>
        <w:t xml:space="preserve"> </w:t>
      </w:r>
      <w:r>
        <w:t>mayores a</w:t>
      </w:r>
      <w:r>
        <w:rPr>
          <w:spacing w:val="-1"/>
        </w:rPr>
        <w:t xml:space="preserve"> </w:t>
      </w:r>
      <w:r>
        <w:t>13 meses</w:t>
      </w:r>
      <w:r>
        <w:rPr>
          <w:spacing w:val="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edad.</w:t>
      </w:r>
    </w:p>
    <w:p w14:paraId="3A8C1712" w14:textId="77777777" w:rsidR="00BB1B31" w:rsidRDefault="00BB1B31">
      <w:pPr>
        <w:pStyle w:val="Textoindependiente"/>
        <w:spacing w:before="11"/>
        <w:rPr>
          <w:sz w:val="20"/>
        </w:rPr>
      </w:pPr>
    </w:p>
    <w:p w14:paraId="2B5DED00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t>Como</w:t>
      </w:r>
      <w:r>
        <w:rPr>
          <w:spacing w:val="1"/>
        </w:rPr>
        <w:t xml:space="preserve"> </w:t>
      </w:r>
      <w:r>
        <w:t>podemos</w:t>
      </w:r>
      <w:r>
        <w:rPr>
          <w:spacing w:val="1"/>
        </w:rPr>
        <w:t xml:space="preserve"> </w:t>
      </w:r>
      <w:r>
        <w:t>observar,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mayor</w:t>
      </w:r>
      <w:r>
        <w:rPr>
          <w:spacing w:val="1"/>
        </w:rPr>
        <w:t xml:space="preserve"> </w:t>
      </w:r>
      <w:r>
        <w:t>número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muestras</w:t>
      </w:r>
      <w:r>
        <w:rPr>
          <w:spacing w:val="1"/>
        </w:rPr>
        <w:t xml:space="preserve"> </w:t>
      </w:r>
      <w:r>
        <w:t>positivas</w:t>
      </w:r>
      <w:r>
        <w:rPr>
          <w:spacing w:val="1"/>
        </w:rPr>
        <w:t xml:space="preserve"> </w:t>
      </w:r>
      <w:r>
        <w:t>fueron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animales de 1-8 meses de edad, que representaron el 35% del total de muestras,</w:t>
      </w:r>
      <w:r>
        <w:rPr>
          <w:spacing w:val="1"/>
        </w:rPr>
        <w:t xml:space="preserve"> </w:t>
      </w:r>
      <w:r>
        <w:t>seguido de un 7% de muestras de animales de entre 9-12 meses de edad, para</w:t>
      </w:r>
      <w:r>
        <w:rPr>
          <w:spacing w:val="1"/>
        </w:rPr>
        <w:t xml:space="preserve"> </w:t>
      </w:r>
      <w:r>
        <w:t>finalmente</w:t>
      </w:r>
      <w:r>
        <w:rPr>
          <w:spacing w:val="-9"/>
        </w:rPr>
        <w:t xml:space="preserve"> </w:t>
      </w:r>
      <w:r>
        <w:t>obtener</w:t>
      </w:r>
      <w:r>
        <w:rPr>
          <w:spacing w:val="-8"/>
        </w:rPr>
        <w:t xml:space="preserve"> </w:t>
      </w:r>
      <w:r>
        <w:t>un</w:t>
      </w:r>
      <w:r>
        <w:rPr>
          <w:spacing w:val="-8"/>
        </w:rPr>
        <w:t xml:space="preserve"> </w:t>
      </w:r>
      <w:r>
        <w:t>1%</w:t>
      </w:r>
      <w:r>
        <w:rPr>
          <w:spacing w:val="-8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muestras</w:t>
      </w:r>
      <w:r>
        <w:rPr>
          <w:spacing w:val="-7"/>
        </w:rPr>
        <w:t xml:space="preserve"> </w:t>
      </w:r>
      <w:r>
        <w:t>positivas</w:t>
      </w:r>
      <w:r>
        <w:rPr>
          <w:spacing w:val="-7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animales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&gt;13</w:t>
      </w:r>
      <w:r>
        <w:rPr>
          <w:spacing w:val="-8"/>
        </w:rPr>
        <w:t xml:space="preserve"> </w:t>
      </w:r>
      <w:r>
        <w:t>meses</w:t>
      </w:r>
      <w:r>
        <w:rPr>
          <w:spacing w:val="-7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edad.</w:t>
      </w:r>
      <w:r>
        <w:rPr>
          <w:spacing w:val="-57"/>
        </w:rPr>
        <w:t xml:space="preserve"> </w:t>
      </w:r>
      <w:r>
        <w:t>Como se menciona, el mayor número de muestras positivas se obtuvieron de</w:t>
      </w:r>
      <w:r>
        <w:rPr>
          <w:spacing w:val="1"/>
        </w:rPr>
        <w:t xml:space="preserve"> </w:t>
      </w:r>
      <w:r>
        <w:t>animales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1-8</w:t>
      </w:r>
      <w:r>
        <w:rPr>
          <w:spacing w:val="-3"/>
        </w:rPr>
        <w:t xml:space="preserve"> </w:t>
      </w:r>
      <w:r>
        <w:t>meses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edad,</w:t>
      </w:r>
      <w:r>
        <w:rPr>
          <w:spacing w:val="-3"/>
        </w:rPr>
        <w:t xml:space="preserve"> </w:t>
      </w:r>
      <w:r>
        <w:t>lo</w:t>
      </w:r>
      <w:r>
        <w:rPr>
          <w:spacing w:val="-2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cree</w:t>
      </w:r>
      <w:r>
        <w:rPr>
          <w:spacing w:val="-4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fueron</w:t>
      </w:r>
      <w:r>
        <w:rPr>
          <w:spacing w:val="-4"/>
        </w:rPr>
        <w:t xml:space="preserve"> </w:t>
      </w:r>
      <w:r>
        <w:t>más</w:t>
      </w:r>
      <w:r>
        <w:rPr>
          <w:spacing w:val="-3"/>
        </w:rPr>
        <w:t xml:space="preserve"> </w:t>
      </w:r>
      <w:r>
        <w:t>propensas a</w:t>
      </w:r>
      <w:r>
        <w:rPr>
          <w:spacing w:val="-5"/>
        </w:rPr>
        <w:t xml:space="preserve"> </w:t>
      </w:r>
      <w:r>
        <w:t>contraer</w:t>
      </w:r>
      <w:r>
        <w:rPr>
          <w:spacing w:val="-57"/>
        </w:rPr>
        <w:t xml:space="preserve"> </w:t>
      </w:r>
      <w:r>
        <w:t>parásitos debido a que los lechones de corta edad presentan un sistema inmune</w:t>
      </w:r>
      <w:r>
        <w:rPr>
          <w:spacing w:val="1"/>
        </w:rPr>
        <w:t xml:space="preserve"> </w:t>
      </w:r>
      <w:r>
        <w:t>menos</w:t>
      </w:r>
      <w:r>
        <w:rPr>
          <w:spacing w:val="1"/>
        </w:rPr>
        <w:t xml:space="preserve"> </w:t>
      </w:r>
      <w:r>
        <w:t>desarrollado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más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esto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todavía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están</w:t>
      </w:r>
      <w:r>
        <w:rPr>
          <w:spacing w:val="1"/>
        </w:rPr>
        <w:t xml:space="preserve"> </w:t>
      </w:r>
      <w:r>
        <w:t>cuentan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desparasitaciones</w:t>
      </w:r>
      <w:r>
        <w:rPr>
          <w:spacing w:val="1"/>
        </w:rPr>
        <w:t xml:space="preserve"> </w:t>
      </w:r>
      <w:r>
        <w:t>debido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corta</w:t>
      </w:r>
      <w:r>
        <w:rPr>
          <w:spacing w:val="1"/>
        </w:rPr>
        <w:t xml:space="preserve"> </w:t>
      </w:r>
      <w:r>
        <w:t>edad,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lo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puede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papel</w:t>
      </w:r>
      <w:r>
        <w:rPr>
          <w:spacing w:val="1"/>
        </w:rPr>
        <w:t xml:space="preserve"> </w:t>
      </w:r>
      <w:r>
        <w:t>predisponente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parasitosis.</w:t>
      </w:r>
    </w:p>
    <w:p w14:paraId="4D59DC36" w14:textId="77777777" w:rsidR="00BB1B31" w:rsidRDefault="00BB1B31">
      <w:pPr>
        <w:pStyle w:val="Textoindependiente"/>
        <w:spacing w:before="11"/>
        <w:rPr>
          <w:sz w:val="20"/>
        </w:rPr>
      </w:pPr>
    </w:p>
    <w:p w14:paraId="0B61DAD6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t>Ulín (2010), menciona que la edad, como factor intrínseco, juega un papel muy</w:t>
      </w:r>
      <w:r>
        <w:rPr>
          <w:spacing w:val="1"/>
        </w:rPr>
        <w:t xml:space="preserve"> </w:t>
      </w:r>
      <w:r>
        <w:t>importante,</w:t>
      </w:r>
      <w:r>
        <w:rPr>
          <w:spacing w:val="-4"/>
        </w:rPr>
        <w:t xml:space="preserve"> </w:t>
      </w:r>
      <w:r>
        <w:t>siendo</w:t>
      </w:r>
      <w:r>
        <w:rPr>
          <w:spacing w:val="-3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animales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2-3</w:t>
      </w:r>
      <w:r>
        <w:rPr>
          <w:spacing w:val="-3"/>
        </w:rPr>
        <w:t xml:space="preserve"> </w:t>
      </w:r>
      <w:r>
        <w:t>meses</w:t>
      </w:r>
      <w:r>
        <w:rPr>
          <w:spacing w:val="-3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suelen</w:t>
      </w:r>
      <w:r>
        <w:rPr>
          <w:spacing w:val="-4"/>
        </w:rPr>
        <w:t xml:space="preserve"> </w:t>
      </w:r>
      <w:r>
        <w:t>manifestar</w:t>
      </w:r>
      <w:r>
        <w:rPr>
          <w:spacing w:val="-2"/>
        </w:rPr>
        <w:t xml:space="preserve"> </w:t>
      </w:r>
      <w:r>
        <w:t>claramente</w:t>
      </w:r>
      <w:r>
        <w:rPr>
          <w:spacing w:val="-58"/>
        </w:rPr>
        <w:t xml:space="preserve"> </w:t>
      </w:r>
      <w:r>
        <w:t>signos de la parasitación y trastornos de carácter digestivo como diarreas, tras los</w:t>
      </w:r>
      <w:r>
        <w:rPr>
          <w:spacing w:val="1"/>
        </w:rPr>
        <w:t xml:space="preserve"> </w:t>
      </w:r>
      <w:r>
        <w:t>tratamientos oportunos o eliminación espontánea de los parásitos, los animales</w:t>
      </w:r>
      <w:r>
        <w:rPr>
          <w:spacing w:val="1"/>
        </w:rPr>
        <w:t xml:space="preserve"> </w:t>
      </w:r>
      <w:r>
        <w:t>quedan</w:t>
      </w:r>
      <w:r>
        <w:rPr>
          <w:spacing w:val="-1"/>
        </w:rPr>
        <w:t xml:space="preserve"> </w:t>
      </w:r>
      <w:r>
        <w:t>inmunes, pero al</w:t>
      </w:r>
      <w:r>
        <w:rPr>
          <w:spacing w:val="2"/>
        </w:rPr>
        <w:t xml:space="preserve"> </w:t>
      </w:r>
      <w:r>
        <w:t>cabo del</w:t>
      </w:r>
      <w:r>
        <w:rPr>
          <w:spacing w:val="-1"/>
        </w:rPr>
        <w:t xml:space="preserve"> </w:t>
      </w:r>
      <w:r>
        <w:t>tiempo, pueden</w:t>
      </w:r>
      <w:r>
        <w:rPr>
          <w:spacing w:val="1"/>
        </w:rPr>
        <w:t xml:space="preserve"> </w:t>
      </w:r>
      <w:r>
        <w:t>volver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desinfectarse.</w:t>
      </w:r>
    </w:p>
    <w:p w14:paraId="441507B4" w14:textId="77777777" w:rsidR="00BB1B31" w:rsidRDefault="00BB1B31">
      <w:pPr>
        <w:pStyle w:val="Textoindependiente"/>
        <w:spacing w:before="9"/>
        <w:rPr>
          <w:sz w:val="20"/>
        </w:rPr>
      </w:pPr>
    </w:p>
    <w:p w14:paraId="75D55490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t>Elizalde (2016), determino un porcentaje de muestras positivas para parásitos</w:t>
      </w:r>
      <w:r>
        <w:rPr>
          <w:spacing w:val="1"/>
        </w:rPr>
        <w:t xml:space="preserve"> </w:t>
      </w:r>
      <w:r>
        <w:t>dividido en 92% en cerdos jóvenes y tan solo un 8% en cerdos adultos, lo que nos</w:t>
      </w:r>
      <w:r>
        <w:rPr>
          <w:spacing w:val="1"/>
        </w:rPr>
        <w:t xml:space="preserve"> </w:t>
      </w:r>
      <w:r>
        <w:t>indica que los datos son similares a nuestra investigación ya que en su mayoría se</w:t>
      </w:r>
      <w:r>
        <w:rPr>
          <w:spacing w:val="1"/>
        </w:rPr>
        <w:t xml:space="preserve"> </w:t>
      </w:r>
      <w:r>
        <w:t>trató</w:t>
      </w:r>
      <w:r>
        <w:rPr>
          <w:spacing w:val="-1"/>
        </w:rPr>
        <w:t xml:space="preserve"> </w:t>
      </w:r>
      <w:r>
        <w:t>de muestras positivas para cerdos jóvenes.</w:t>
      </w:r>
    </w:p>
    <w:p w14:paraId="1419FFCB" w14:textId="77777777" w:rsidR="00BB1B31" w:rsidRDefault="00BB1B31">
      <w:pPr>
        <w:pStyle w:val="Textoindependiente"/>
        <w:spacing w:before="10"/>
        <w:rPr>
          <w:sz w:val="20"/>
        </w:rPr>
      </w:pPr>
    </w:p>
    <w:p w14:paraId="4476BC61" w14:textId="77777777" w:rsidR="00BB1B31" w:rsidRDefault="00FE65DE">
      <w:pPr>
        <w:pStyle w:val="Textoindependiente"/>
        <w:spacing w:line="360" w:lineRule="auto"/>
        <w:ind w:left="828" w:right="462"/>
        <w:jc w:val="both"/>
      </w:pPr>
      <w:r>
        <w:t>García (2011), menciona que la parasitación alcanzada en los primeros meses de</w:t>
      </w:r>
      <w:r>
        <w:rPr>
          <w:spacing w:val="1"/>
        </w:rPr>
        <w:t xml:space="preserve"> </w:t>
      </w:r>
      <w:r>
        <w:t>vida</w:t>
      </w:r>
      <w:r>
        <w:rPr>
          <w:spacing w:val="6"/>
        </w:rPr>
        <w:t xml:space="preserve"> </w:t>
      </w:r>
      <w:r>
        <w:t>afecta</w:t>
      </w:r>
      <w:r>
        <w:rPr>
          <w:spacing w:val="7"/>
        </w:rPr>
        <w:t xml:space="preserve"> </w:t>
      </w:r>
      <w:r>
        <w:t>mucho</w:t>
      </w:r>
      <w:r>
        <w:rPr>
          <w:spacing w:val="7"/>
        </w:rPr>
        <w:t xml:space="preserve"> </w:t>
      </w:r>
      <w:r>
        <w:t>más</w:t>
      </w:r>
      <w:r>
        <w:rPr>
          <w:spacing w:val="8"/>
        </w:rPr>
        <w:t xml:space="preserve"> </w:t>
      </w:r>
      <w:r>
        <w:t>al</w:t>
      </w:r>
      <w:r>
        <w:rPr>
          <w:spacing w:val="8"/>
        </w:rPr>
        <w:t xml:space="preserve"> </w:t>
      </w:r>
      <w:r>
        <w:t>crecimiento</w:t>
      </w:r>
      <w:r>
        <w:rPr>
          <w:spacing w:val="8"/>
        </w:rPr>
        <w:t xml:space="preserve"> </w:t>
      </w:r>
      <w:r>
        <w:t>que</w:t>
      </w:r>
      <w:r>
        <w:rPr>
          <w:spacing w:val="7"/>
        </w:rPr>
        <w:t xml:space="preserve"> </w:t>
      </w:r>
      <w:r>
        <w:t>las</w:t>
      </w:r>
      <w:r>
        <w:rPr>
          <w:spacing w:val="11"/>
        </w:rPr>
        <w:t xml:space="preserve"> </w:t>
      </w:r>
      <w:r>
        <w:t>infestaciones</w:t>
      </w:r>
      <w:r>
        <w:rPr>
          <w:spacing w:val="8"/>
        </w:rPr>
        <w:t xml:space="preserve"> </w:t>
      </w:r>
      <w:r>
        <w:t>posteriores,</w:t>
      </w:r>
      <w:r>
        <w:rPr>
          <w:spacing w:val="8"/>
        </w:rPr>
        <w:t xml:space="preserve"> </w:t>
      </w:r>
      <w:r>
        <w:t>ya</w:t>
      </w:r>
      <w:r>
        <w:rPr>
          <w:spacing w:val="7"/>
        </w:rPr>
        <w:t xml:space="preserve"> </w:t>
      </w:r>
      <w:r>
        <w:t>que</w:t>
      </w:r>
      <w:r>
        <w:rPr>
          <w:spacing w:val="7"/>
        </w:rPr>
        <w:t xml:space="preserve"> </w:t>
      </w:r>
      <w:r>
        <w:t>en</w:t>
      </w:r>
    </w:p>
    <w:p w14:paraId="1A25A078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3089DD28" w14:textId="77777777" w:rsidR="00BB1B31" w:rsidRDefault="00FE65DE">
      <w:pPr>
        <w:pStyle w:val="Textoindependiente"/>
        <w:spacing w:before="102" w:line="360" w:lineRule="auto"/>
        <w:ind w:left="828" w:right="462"/>
        <w:jc w:val="both"/>
      </w:pPr>
      <w:r>
        <w:lastRenderedPageBreak/>
        <w:t>fases</w:t>
      </w:r>
      <w:r>
        <w:rPr>
          <w:spacing w:val="-1"/>
        </w:rPr>
        <w:t xml:space="preserve"> </w:t>
      </w:r>
      <w:r>
        <w:t>adultas</w:t>
      </w:r>
      <w:r>
        <w:rPr>
          <w:spacing w:val="-4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cerdos</w:t>
      </w:r>
      <w:r>
        <w:rPr>
          <w:spacing w:val="-4"/>
        </w:rPr>
        <w:t xml:space="preserve"> </w:t>
      </w:r>
      <w:r>
        <w:t>tienen</w:t>
      </w:r>
      <w:r>
        <w:rPr>
          <w:spacing w:val="-3"/>
        </w:rPr>
        <w:t xml:space="preserve"> </w:t>
      </w:r>
      <w:r>
        <w:t>una</w:t>
      </w:r>
      <w:r>
        <w:rPr>
          <w:spacing w:val="-3"/>
        </w:rPr>
        <w:t xml:space="preserve"> </w:t>
      </w:r>
      <w:r>
        <w:t>cierta</w:t>
      </w:r>
      <w:r>
        <w:rPr>
          <w:spacing w:val="-5"/>
        </w:rPr>
        <w:t xml:space="preserve"> </w:t>
      </w:r>
      <w:r>
        <w:t>tolerancia</w:t>
      </w:r>
      <w:r>
        <w:rPr>
          <w:spacing w:val="-1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las</w:t>
      </w:r>
      <w:r>
        <w:rPr>
          <w:spacing w:val="-3"/>
        </w:rPr>
        <w:t xml:space="preserve"> </w:t>
      </w:r>
      <w:r>
        <w:t>parasitaciones</w:t>
      </w:r>
      <w:r>
        <w:rPr>
          <w:spacing w:val="-4"/>
        </w:rPr>
        <w:t xml:space="preserve"> </w:t>
      </w:r>
      <w:r>
        <w:t>solo</w:t>
      </w:r>
      <w:r>
        <w:rPr>
          <w:spacing w:val="-1"/>
        </w:rPr>
        <w:t xml:space="preserve"> </w:t>
      </w:r>
      <w:r>
        <w:t>siendo</w:t>
      </w:r>
      <w:r>
        <w:rPr>
          <w:spacing w:val="-57"/>
        </w:rPr>
        <w:t xml:space="preserve"> </w:t>
      </w:r>
      <w:r>
        <w:t>graves</w:t>
      </w:r>
      <w:r>
        <w:rPr>
          <w:spacing w:val="-1"/>
        </w:rPr>
        <w:t xml:space="preserve"> </w:t>
      </w:r>
      <w:r>
        <w:t>en</w:t>
      </w:r>
      <w:r>
        <w:rPr>
          <w:spacing w:val="2"/>
        </w:rPr>
        <w:t xml:space="preserve"> </w:t>
      </w:r>
      <w:r>
        <w:t>casos de hiperparásitosis.</w:t>
      </w:r>
    </w:p>
    <w:p w14:paraId="33F61EE6" w14:textId="77777777" w:rsidR="00BB1B31" w:rsidRDefault="00BB1B31">
      <w:pPr>
        <w:pStyle w:val="Textoindependiente"/>
        <w:spacing w:before="10"/>
        <w:rPr>
          <w:sz w:val="20"/>
        </w:rPr>
      </w:pPr>
    </w:p>
    <w:p w14:paraId="040C2F75" w14:textId="77777777" w:rsidR="00BB1B31" w:rsidRDefault="00FE65DE">
      <w:pPr>
        <w:pStyle w:val="Ttulo2"/>
        <w:numPr>
          <w:ilvl w:val="2"/>
          <w:numId w:val="4"/>
        </w:numPr>
        <w:tabs>
          <w:tab w:val="left" w:pos="1429"/>
        </w:tabs>
        <w:spacing w:before="1"/>
        <w:ind w:hanging="601"/>
      </w:pPr>
      <w:r>
        <w:t>Raza</w:t>
      </w:r>
    </w:p>
    <w:p w14:paraId="62853D12" w14:textId="77777777" w:rsidR="00BB1B31" w:rsidRDefault="00BB1B31">
      <w:pPr>
        <w:pStyle w:val="Textoindependiente"/>
        <w:spacing w:before="8"/>
        <w:rPr>
          <w:b/>
          <w:sz w:val="32"/>
        </w:rPr>
      </w:pPr>
    </w:p>
    <w:p w14:paraId="2C84C3C4" w14:textId="77777777" w:rsidR="00BB1B31" w:rsidRDefault="00FE65DE">
      <w:pPr>
        <w:ind w:left="828"/>
        <w:rPr>
          <w:i/>
        </w:rPr>
      </w:pPr>
      <w:r>
        <w:rPr>
          <w:b/>
        </w:rPr>
        <w:t xml:space="preserve">Tabla 4. </w:t>
      </w:r>
      <w:r>
        <w:rPr>
          <w:i/>
        </w:rPr>
        <w:t>Raza</w:t>
      </w:r>
    </w:p>
    <w:p w14:paraId="7C570314" w14:textId="77777777" w:rsidR="00BB1B31" w:rsidRDefault="00BB1B31">
      <w:pPr>
        <w:pStyle w:val="Textoindependiente"/>
        <w:spacing w:before="2" w:after="1"/>
        <w:rPr>
          <w:i/>
        </w:rPr>
      </w:pPr>
    </w:p>
    <w:tbl>
      <w:tblPr>
        <w:tblStyle w:val="TableNormal"/>
        <w:tblW w:w="0" w:type="auto"/>
        <w:tblInd w:w="8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40"/>
        <w:gridCol w:w="1741"/>
        <w:gridCol w:w="512"/>
        <w:gridCol w:w="1060"/>
        <w:gridCol w:w="695"/>
        <w:gridCol w:w="1153"/>
        <w:gridCol w:w="693"/>
      </w:tblGrid>
      <w:tr w:rsidR="00BB1B31" w14:paraId="66A7B580" w14:textId="77777777">
        <w:trPr>
          <w:trHeight w:val="251"/>
        </w:trPr>
        <w:tc>
          <w:tcPr>
            <w:tcW w:w="6994" w:type="dxa"/>
            <w:gridSpan w:val="7"/>
          </w:tcPr>
          <w:p w14:paraId="311DFE0B" w14:textId="77777777" w:rsidR="00BB1B31" w:rsidRDefault="00FE65DE">
            <w:pPr>
              <w:pStyle w:val="TableParagraph"/>
              <w:spacing w:line="232" w:lineRule="exact"/>
              <w:ind w:left="1280" w:right="1278"/>
              <w:jc w:val="center"/>
              <w:rPr>
                <w:b/>
              </w:rPr>
            </w:pPr>
            <w:r>
              <w:rPr>
                <w:b/>
              </w:rPr>
              <w:t>Porcentaje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de parasitismo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 acuerdo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raza</w:t>
            </w:r>
          </w:p>
        </w:tc>
      </w:tr>
      <w:tr w:rsidR="00BB1B31" w14:paraId="41DB030E" w14:textId="77777777">
        <w:trPr>
          <w:trHeight w:val="506"/>
        </w:trPr>
        <w:tc>
          <w:tcPr>
            <w:tcW w:w="1140" w:type="dxa"/>
          </w:tcPr>
          <w:p w14:paraId="4AEAD09B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2D51B3BC" w14:textId="77777777" w:rsidR="00BB1B31" w:rsidRDefault="00FE65DE">
            <w:pPr>
              <w:pStyle w:val="TableParagraph"/>
              <w:spacing w:line="233" w:lineRule="exact"/>
              <w:ind w:left="69"/>
              <w:rPr>
                <w:b/>
              </w:rPr>
            </w:pPr>
            <w:r>
              <w:rPr>
                <w:b/>
              </w:rPr>
              <w:t>Raza</w:t>
            </w:r>
          </w:p>
        </w:tc>
        <w:tc>
          <w:tcPr>
            <w:tcW w:w="1741" w:type="dxa"/>
          </w:tcPr>
          <w:p w14:paraId="3268FC94" w14:textId="77777777" w:rsidR="00BB1B31" w:rsidRDefault="00FE65DE">
            <w:pPr>
              <w:pStyle w:val="TableParagraph"/>
              <w:spacing w:line="254" w:lineRule="exact"/>
              <w:ind w:left="69" w:right="185"/>
              <w:rPr>
                <w:b/>
              </w:rPr>
            </w:pPr>
            <w:r>
              <w:rPr>
                <w:b/>
              </w:rPr>
              <w:t>N° Muestras de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Semovientes</w:t>
            </w:r>
          </w:p>
        </w:tc>
        <w:tc>
          <w:tcPr>
            <w:tcW w:w="512" w:type="dxa"/>
          </w:tcPr>
          <w:p w14:paraId="00AE85F9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42564A85" w14:textId="77777777" w:rsidR="00BB1B31" w:rsidRDefault="00FE65DE">
            <w:pPr>
              <w:pStyle w:val="TableParagraph"/>
              <w:spacing w:line="233" w:lineRule="exact"/>
              <w:ind w:left="69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1060" w:type="dxa"/>
          </w:tcPr>
          <w:p w14:paraId="0375987A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51673C30" w14:textId="77777777" w:rsidR="00BB1B31" w:rsidRDefault="00FE65DE">
            <w:pPr>
              <w:pStyle w:val="TableParagraph"/>
              <w:spacing w:line="233" w:lineRule="exact"/>
              <w:ind w:left="49" w:right="128"/>
              <w:jc w:val="center"/>
              <w:rPr>
                <w:b/>
              </w:rPr>
            </w:pPr>
            <w:r>
              <w:rPr>
                <w:b/>
              </w:rPr>
              <w:t>Positivos</w:t>
            </w:r>
          </w:p>
        </w:tc>
        <w:tc>
          <w:tcPr>
            <w:tcW w:w="695" w:type="dxa"/>
          </w:tcPr>
          <w:p w14:paraId="007CDC4D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511C27CD" w14:textId="77777777" w:rsidR="00BB1B31" w:rsidRDefault="00FE65DE">
            <w:pPr>
              <w:pStyle w:val="TableParagraph"/>
              <w:spacing w:line="233" w:lineRule="exact"/>
              <w:ind w:left="67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1153" w:type="dxa"/>
          </w:tcPr>
          <w:p w14:paraId="402FB54C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014AF10A" w14:textId="77777777" w:rsidR="00BB1B31" w:rsidRDefault="00FE65DE">
            <w:pPr>
              <w:pStyle w:val="TableParagraph"/>
              <w:spacing w:line="233" w:lineRule="exact"/>
              <w:ind w:left="47" w:right="138"/>
              <w:jc w:val="center"/>
              <w:rPr>
                <w:b/>
              </w:rPr>
            </w:pPr>
            <w:r>
              <w:rPr>
                <w:b/>
              </w:rPr>
              <w:t>Negativos</w:t>
            </w:r>
          </w:p>
        </w:tc>
        <w:tc>
          <w:tcPr>
            <w:tcW w:w="693" w:type="dxa"/>
          </w:tcPr>
          <w:p w14:paraId="330DCA9A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332231BE" w14:textId="77777777" w:rsidR="00BB1B31" w:rsidRDefault="00FE65DE">
            <w:pPr>
              <w:pStyle w:val="TableParagraph"/>
              <w:spacing w:line="233" w:lineRule="exact"/>
              <w:ind w:left="64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BB1B31" w14:paraId="3D7FC125" w14:textId="77777777">
        <w:trPr>
          <w:trHeight w:val="251"/>
        </w:trPr>
        <w:tc>
          <w:tcPr>
            <w:tcW w:w="1140" w:type="dxa"/>
          </w:tcPr>
          <w:p w14:paraId="0A10F4B0" w14:textId="77777777" w:rsidR="00BB1B31" w:rsidRDefault="00FE65DE">
            <w:pPr>
              <w:pStyle w:val="TableParagraph"/>
              <w:spacing w:line="232" w:lineRule="exact"/>
              <w:ind w:left="69"/>
              <w:rPr>
                <w:b/>
              </w:rPr>
            </w:pPr>
            <w:r>
              <w:rPr>
                <w:b/>
              </w:rPr>
              <w:t>Landrace</w:t>
            </w:r>
          </w:p>
        </w:tc>
        <w:tc>
          <w:tcPr>
            <w:tcW w:w="1741" w:type="dxa"/>
          </w:tcPr>
          <w:p w14:paraId="4787AF65" w14:textId="77777777" w:rsidR="00BB1B31" w:rsidRDefault="00FE65DE">
            <w:pPr>
              <w:pStyle w:val="TableParagraph"/>
              <w:spacing w:line="232" w:lineRule="exact"/>
              <w:ind w:left="684" w:right="677"/>
              <w:jc w:val="center"/>
            </w:pPr>
            <w:r>
              <w:t>34</w:t>
            </w:r>
          </w:p>
        </w:tc>
        <w:tc>
          <w:tcPr>
            <w:tcW w:w="512" w:type="dxa"/>
          </w:tcPr>
          <w:p w14:paraId="3B609D05" w14:textId="77777777" w:rsidR="00BB1B31" w:rsidRDefault="00FE65DE">
            <w:pPr>
              <w:pStyle w:val="TableParagraph"/>
              <w:spacing w:line="232" w:lineRule="exact"/>
              <w:ind w:left="143"/>
            </w:pPr>
            <w:r>
              <w:t>17</w:t>
            </w:r>
          </w:p>
        </w:tc>
        <w:tc>
          <w:tcPr>
            <w:tcW w:w="1060" w:type="dxa"/>
          </w:tcPr>
          <w:p w14:paraId="04748ECE" w14:textId="77777777" w:rsidR="00BB1B31" w:rsidRDefault="00FE65DE">
            <w:pPr>
              <w:pStyle w:val="TableParagraph"/>
              <w:spacing w:line="232" w:lineRule="exact"/>
              <w:ind w:left="3"/>
              <w:jc w:val="center"/>
            </w:pPr>
            <w:r>
              <w:t>9</w:t>
            </w:r>
          </w:p>
        </w:tc>
        <w:tc>
          <w:tcPr>
            <w:tcW w:w="695" w:type="dxa"/>
          </w:tcPr>
          <w:p w14:paraId="06971AFA" w14:textId="77777777" w:rsidR="00BB1B31" w:rsidRDefault="00FE65DE">
            <w:pPr>
              <w:pStyle w:val="TableParagraph"/>
              <w:spacing w:line="232" w:lineRule="exact"/>
              <w:ind w:left="151"/>
            </w:pPr>
            <w:r>
              <w:t>4,50</w:t>
            </w:r>
          </w:p>
        </w:tc>
        <w:tc>
          <w:tcPr>
            <w:tcW w:w="1153" w:type="dxa"/>
          </w:tcPr>
          <w:p w14:paraId="6DF2ADC0" w14:textId="77777777" w:rsidR="00BB1B31" w:rsidRDefault="00FE65DE">
            <w:pPr>
              <w:pStyle w:val="TableParagraph"/>
              <w:spacing w:line="232" w:lineRule="exact"/>
              <w:ind w:left="47" w:right="46"/>
              <w:jc w:val="center"/>
            </w:pPr>
            <w:r>
              <w:t>25</w:t>
            </w:r>
          </w:p>
        </w:tc>
        <w:tc>
          <w:tcPr>
            <w:tcW w:w="693" w:type="dxa"/>
          </w:tcPr>
          <w:p w14:paraId="1200A327" w14:textId="77777777" w:rsidR="00BB1B31" w:rsidRDefault="00FE65DE">
            <w:pPr>
              <w:pStyle w:val="TableParagraph"/>
              <w:spacing w:line="232" w:lineRule="exact"/>
              <w:ind w:left="93"/>
            </w:pPr>
            <w:r>
              <w:t>12,50</w:t>
            </w:r>
          </w:p>
        </w:tc>
      </w:tr>
      <w:tr w:rsidR="00BB1B31" w14:paraId="26BA723D" w14:textId="77777777">
        <w:trPr>
          <w:trHeight w:val="252"/>
        </w:trPr>
        <w:tc>
          <w:tcPr>
            <w:tcW w:w="1140" w:type="dxa"/>
          </w:tcPr>
          <w:p w14:paraId="69218833" w14:textId="77777777" w:rsidR="00BB1B31" w:rsidRDefault="00FE65DE">
            <w:pPr>
              <w:pStyle w:val="TableParagraph"/>
              <w:spacing w:line="232" w:lineRule="exact"/>
              <w:ind w:left="69"/>
              <w:rPr>
                <w:b/>
              </w:rPr>
            </w:pPr>
            <w:r>
              <w:rPr>
                <w:b/>
              </w:rPr>
              <w:t>Criollo</w:t>
            </w:r>
          </w:p>
        </w:tc>
        <w:tc>
          <w:tcPr>
            <w:tcW w:w="1741" w:type="dxa"/>
          </w:tcPr>
          <w:p w14:paraId="4672EB9C" w14:textId="77777777" w:rsidR="00BB1B31" w:rsidRDefault="00FE65DE">
            <w:pPr>
              <w:pStyle w:val="TableParagraph"/>
              <w:spacing w:line="232" w:lineRule="exact"/>
              <w:ind w:left="684" w:right="677"/>
              <w:jc w:val="center"/>
            </w:pPr>
            <w:r>
              <w:t>164</w:t>
            </w:r>
          </w:p>
        </w:tc>
        <w:tc>
          <w:tcPr>
            <w:tcW w:w="512" w:type="dxa"/>
          </w:tcPr>
          <w:p w14:paraId="41C5ACC5" w14:textId="77777777" w:rsidR="00BB1B31" w:rsidRDefault="00FE65DE">
            <w:pPr>
              <w:pStyle w:val="TableParagraph"/>
              <w:spacing w:line="232" w:lineRule="exact"/>
              <w:ind w:left="143"/>
            </w:pPr>
            <w:r>
              <w:t>82</w:t>
            </w:r>
          </w:p>
        </w:tc>
        <w:tc>
          <w:tcPr>
            <w:tcW w:w="1060" w:type="dxa"/>
          </w:tcPr>
          <w:p w14:paraId="5781C706" w14:textId="77777777" w:rsidR="00BB1B31" w:rsidRDefault="00FE65DE">
            <w:pPr>
              <w:pStyle w:val="TableParagraph"/>
              <w:spacing w:line="232" w:lineRule="exact"/>
              <w:ind w:left="49" w:right="46"/>
              <w:jc w:val="center"/>
            </w:pPr>
            <w:r>
              <w:t>76</w:t>
            </w:r>
          </w:p>
        </w:tc>
        <w:tc>
          <w:tcPr>
            <w:tcW w:w="695" w:type="dxa"/>
          </w:tcPr>
          <w:p w14:paraId="28BD19A2" w14:textId="77777777" w:rsidR="00BB1B31" w:rsidRDefault="00FE65DE">
            <w:pPr>
              <w:pStyle w:val="TableParagraph"/>
              <w:spacing w:line="232" w:lineRule="exact"/>
              <w:ind w:left="95"/>
            </w:pPr>
            <w:r>
              <w:t>38,00</w:t>
            </w:r>
          </w:p>
        </w:tc>
        <w:tc>
          <w:tcPr>
            <w:tcW w:w="1153" w:type="dxa"/>
          </w:tcPr>
          <w:p w14:paraId="798D1744" w14:textId="77777777" w:rsidR="00BB1B31" w:rsidRDefault="00FE65DE">
            <w:pPr>
              <w:pStyle w:val="TableParagraph"/>
              <w:spacing w:line="232" w:lineRule="exact"/>
              <w:ind w:left="47" w:right="46"/>
              <w:jc w:val="center"/>
            </w:pPr>
            <w:r>
              <w:t>88</w:t>
            </w:r>
          </w:p>
        </w:tc>
        <w:tc>
          <w:tcPr>
            <w:tcW w:w="693" w:type="dxa"/>
          </w:tcPr>
          <w:p w14:paraId="34C28D7B" w14:textId="77777777" w:rsidR="00BB1B31" w:rsidRDefault="00FE65DE">
            <w:pPr>
              <w:pStyle w:val="TableParagraph"/>
              <w:spacing w:line="232" w:lineRule="exact"/>
              <w:ind w:left="93"/>
            </w:pPr>
            <w:r>
              <w:t>44,00</w:t>
            </w:r>
          </w:p>
        </w:tc>
      </w:tr>
      <w:tr w:rsidR="00BB1B31" w14:paraId="7E2E2AF0" w14:textId="77777777">
        <w:trPr>
          <w:trHeight w:val="254"/>
        </w:trPr>
        <w:tc>
          <w:tcPr>
            <w:tcW w:w="1140" w:type="dxa"/>
          </w:tcPr>
          <w:p w14:paraId="59BD5DBC" w14:textId="77777777" w:rsidR="00BB1B31" w:rsidRDefault="00FE65DE">
            <w:pPr>
              <w:pStyle w:val="TableParagraph"/>
              <w:spacing w:line="234" w:lineRule="exact"/>
              <w:ind w:left="69"/>
              <w:rPr>
                <w:b/>
              </w:rPr>
            </w:pPr>
            <w:r>
              <w:rPr>
                <w:b/>
              </w:rPr>
              <w:t>Otro</w:t>
            </w:r>
          </w:p>
        </w:tc>
        <w:tc>
          <w:tcPr>
            <w:tcW w:w="1741" w:type="dxa"/>
          </w:tcPr>
          <w:p w14:paraId="50C1CB64" w14:textId="77777777" w:rsidR="00BB1B31" w:rsidRDefault="00FE65DE">
            <w:pPr>
              <w:pStyle w:val="TableParagraph"/>
              <w:spacing w:line="234" w:lineRule="exact"/>
              <w:ind w:left="7"/>
              <w:jc w:val="center"/>
            </w:pPr>
            <w:r>
              <w:t>2</w:t>
            </w:r>
          </w:p>
        </w:tc>
        <w:tc>
          <w:tcPr>
            <w:tcW w:w="512" w:type="dxa"/>
          </w:tcPr>
          <w:p w14:paraId="35A489DB" w14:textId="77777777" w:rsidR="00BB1B31" w:rsidRDefault="00FE65DE">
            <w:pPr>
              <w:pStyle w:val="TableParagraph"/>
              <w:spacing w:line="234" w:lineRule="exact"/>
              <w:ind w:left="5"/>
              <w:jc w:val="center"/>
            </w:pPr>
            <w:r>
              <w:t>1</w:t>
            </w:r>
          </w:p>
        </w:tc>
        <w:tc>
          <w:tcPr>
            <w:tcW w:w="1060" w:type="dxa"/>
          </w:tcPr>
          <w:p w14:paraId="044957D3" w14:textId="77777777" w:rsidR="00BB1B31" w:rsidRDefault="00FE65DE">
            <w:pPr>
              <w:pStyle w:val="TableParagraph"/>
              <w:spacing w:line="234" w:lineRule="exact"/>
              <w:ind w:left="3"/>
              <w:jc w:val="center"/>
            </w:pPr>
            <w:r>
              <w:t>1</w:t>
            </w:r>
          </w:p>
        </w:tc>
        <w:tc>
          <w:tcPr>
            <w:tcW w:w="695" w:type="dxa"/>
          </w:tcPr>
          <w:p w14:paraId="0CBAF526" w14:textId="77777777" w:rsidR="00BB1B31" w:rsidRDefault="00FE65DE">
            <w:pPr>
              <w:pStyle w:val="TableParagraph"/>
              <w:spacing w:line="234" w:lineRule="exact"/>
              <w:ind w:left="151"/>
            </w:pPr>
            <w:r>
              <w:t>0,50</w:t>
            </w:r>
          </w:p>
        </w:tc>
        <w:tc>
          <w:tcPr>
            <w:tcW w:w="1153" w:type="dxa"/>
          </w:tcPr>
          <w:p w14:paraId="7B5B6ED2" w14:textId="77777777" w:rsidR="00BB1B31" w:rsidRDefault="00FE65DE">
            <w:pPr>
              <w:pStyle w:val="TableParagraph"/>
              <w:spacing w:line="234" w:lineRule="exact"/>
              <w:ind w:left="1"/>
              <w:jc w:val="center"/>
            </w:pPr>
            <w:r>
              <w:t>1</w:t>
            </w:r>
          </w:p>
        </w:tc>
        <w:tc>
          <w:tcPr>
            <w:tcW w:w="693" w:type="dxa"/>
          </w:tcPr>
          <w:p w14:paraId="7DB75B15" w14:textId="77777777" w:rsidR="00BB1B31" w:rsidRDefault="00FE65DE">
            <w:pPr>
              <w:pStyle w:val="TableParagraph"/>
              <w:spacing w:line="234" w:lineRule="exact"/>
              <w:ind w:left="148"/>
            </w:pPr>
            <w:r>
              <w:t>0,50</w:t>
            </w:r>
          </w:p>
        </w:tc>
      </w:tr>
      <w:tr w:rsidR="00BB1B31" w14:paraId="24F8A626" w14:textId="77777777">
        <w:trPr>
          <w:trHeight w:val="254"/>
        </w:trPr>
        <w:tc>
          <w:tcPr>
            <w:tcW w:w="1140" w:type="dxa"/>
          </w:tcPr>
          <w:p w14:paraId="4C323232" w14:textId="77777777" w:rsidR="00BB1B31" w:rsidRDefault="00FE65DE">
            <w:pPr>
              <w:pStyle w:val="TableParagraph"/>
              <w:spacing w:line="234" w:lineRule="exact"/>
              <w:ind w:left="69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741" w:type="dxa"/>
          </w:tcPr>
          <w:p w14:paraId="3CBC8F7E" w14:textId="77777777" w:rsidR="00BB1B31" w:rsidRDefault="00FE65DE">
            <w:pPr>
              <w:pStyle w:val="TableParagraph"/>
              <w:spacing w:line="234" w:lineRule="exact"/>
              <w:ind w:left="684" w:right="677"/>
              <w:jc w:val="center"/>
            </w:pPr>
            <w:r>
              <w:t>200</w:t>
            </w:r>
          </w:p>
        </w:tc>
        <w:tc>
          <w:tcPr>
            <w:tcW w:w="512" w:type="dxa"/>
          </w:tcPr>
          <w:p w14:paraId="28D99AC2" w14:textId="77777777" w:rsidR="00BB1B31" w:rsidRDefault="00FE65DE">
            <w:pPr>
              <w:pStyle w:val="TableParagraph"/>
              <w:spacing w:line="234" w:lineRule="exact"/>
              <w:ind w:left="88"/>
            </w:pPr>
            <w:r>
              <w:t>100</w:t>
            </w:r>
          </w:p>
        </w:tc>
        <w:tc>
          <w:tcPr>
            <w:tcW w:w="1060" w:type="dxa"/>
          </w:tcPr>
          <w:p w14:paraId="3F12D0FB" w14:textId="77777777" w:rsidR="00BB1B31" w:rsidRDefault="00FE65DE">
            <w:pPr>
              <w:pStyle w:val="TableParagraph"/>
              <w:spacing w:line="234" w:lineRule="exact"/>
              <w:ind w:left="49" w:right="46"/>
              <w:jc w:val="center"/>
            </w:pPr>
            <w:r>
              <w:t>86</w:t>
            </w:r>
          </w:p>
        </w:tc>
        <w:tc>
          <w:tcPr>
            <w:tcW w:w="695" w:type="dxa"/>
          </w:tcPr>
          <w:p w14:paraId="4FE7F21E" w14:textId="77777777" w:rsidR="00BB1B31" w:rsidRDefault="00FE65DE">
            <w:pPr>
              <w:pStyle w:val="TableParagraph"/>
              <w:spacing w:line="234" w:lineRule="exact"/>
              <w:ind w:left="95"/>
            </w:pPr>
            <w:r>
              <w:t>43,00</w:t>
            </w:r>
          </w:p>
        </w:tc>
        <w:tc>
          <w:tcPr>
            <w:tcW w:w="1153" w:type="dxa"/>
          </w:tcPr>
          <w:p w14:paraId="104046F0" w14:textId="77777777" w:rsidR="00BB1B31" w:rsidRDefault="00FE65DE">
            <w:pPr>
              <w:pStyle w:val="TableParagraph"/>
              <w:spacing w:line="234" w:lineRule="exact"/>
              <w:ind w:left="47" w:right="46"/>
              <w:jc w:val="center"/>
            </w:pPr>
            <w:r>
              <w:t>114</w:t>
            </w:r>
          </w:p>
        </w:tc>
        <w:tc>
          <w:tcPr>
            <w:tcW w:w="693" w:type="dxa"/>
          </w:tcPr>
          <w:p w14:paraId="0CEE1718" w14:textId="77777777" w:rsidR="00BB1B31" w:rsidRDefault="00FE65DE">
            <w:pPr>
              <w:pStyle w:val="TableParagraph"/>
              <w:spacing w:line="234" w:lineRule="exact"/>
              <w:ind w:left="148"/>
            </w:pPr>
            <w:r>
              <w:t>57,0</w:t>
            </w:r>
          </w:p>
        </w:tc>
      </w:tr>
    </w:tbl>
    <w:p w14:paraId="720ABCA5" w14:textId="77777777" w:rsidR="00BB1B31" w:rsidRDefault="00FE65DE">
      <w:pPr>
        <w:ind w:left="828"/>
        <w:rPr>
          <w:sz w:val="20"/>
        </w:rPr>
      </w:pPr>
      <w:r>
        <w:rPr>
          <w:b/>
          <w:sz w:val="20"/>
        </w:rPr>
        <w:t>Fuente:</w:t>
      </w:r>
      <w:r>
        <w:rPr>
          <w:b/>
          <w:spacing w:val="-2"/>
          <w:sz w:val="20"/>
        </w:rPr>
        <w:t xml:space="preserve"> </w:t>
      </w:r>
      <w:r>
        <w:rPr>
          <w:sz w:val="20"/>
        </w:rPr>
        <w:t>Trabajo</w:t>
      </w:r>
      <w:r>
        <w:rPr>
          <w:spacing w:val="-2"/>
          <w:sz w:val="20"/>
        </w:rPr>
        <w:t xml:space="preserve"> </w:t>
      </w:r>
      <w:r>
        <w:rPr>
          <w:sz w:val="20"/>
        </w:rPr>
        <w:t>investigativo,</w:t>
      </w:r>
      <w:r>
        <w:rPr>
          <w:spacing w:val="-3"/>
          <w:sz w:val="20"/>
        </w:rPr>
        <w:t xml:space="preserve"> </w:t>
      </w:r>
      <w:r>
        <w:rPr>
          <w:sz w:val="20"/>
        </w:rPr>
        <w:t>2021</w:t>
      </w:r>
    </w:p>
    <w:p w14:paraId="20F3F2AA" w14:textId="77777777" w:rsidR="00BB1B31" w:rsidRDefault="00FE65DE">
      <w:pPr>
        <w:ind w:left="828"/>
        <w:rPr>
          <w:sz w:val="20"/>
        </w:rPr>
      </w:pPr>
      <w:r>
        <w:rPr>
          <w:b/>
          <w:sz w:val="20"/>
        </w:rPr>
        <w:t>Elaborado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por</w:t>
      </w:r>
      <w:r>
        <w:rPr>
          <w:sz w:val="20"/>
        </w:rPr>
        <w:t>:</w:t>
      </w:r>
      <w:r>
        <w:rPr>
          <w:spacing w:val="-3"/>
          <w:sz w:val="20"/>
        </w:rPr>
        <w:t xml:space="preserve"> </w:t>
      </w:r>
      <w:r>
        <w:rPr>
          <w:sz w:val="20"/>
        </w:rPr>
        <w:t>Barros.</w:t>
      </w:r>
      <w:r>
        <w:rPr>
          <w:spacing w:val="-1"/>
          <w:sz w:val="20"/>
        </w:rPr>
        <w:t xml:space="preserve"> </w:t>
      </w:r>
      <w:r>
        <w:rPr>
          <w:sz w:val="20"/>
        </w:rPr>
        <w:t>D,</w:t>
      </w:r>
      <w:r>
        <w:rPr>
          <w:spacing w:val="-2"/>
          <w:sz w:val="20"/>
        </w:rPr>
        <w:t xml:space="preserve"> </w:t>
      </w:r>
      <w:r>
        <w:rPr>
          <w:sz w:val="20"/>
        </w:rPr>
        <w:t>2021</w:t>
      </w:r>
    </w:p>
    <w:p w14:paraId="49B12CD0" w14:textId="77777777" w:rsidR="00BB1B31" w:rsidRDefault="00BB1B31">
      <w:pPr>
        <w:pStyle w:val="Textoindependiente"/>
        <w:rPr>
          <w:sz w:val="20"/>
        </w:rPr>
      </w:pPr>
    </w:p>
    <w:p w14:paraId="2D110539" w14:textId="77777777" w:rsidR="00BB1B31" w:rsidRDefault="00497178">
      <w:pPr>
        <w:pStyle w:val="Textoindependiente"/>
        <w:spacing w:before="8"/>
        <w:rPr>
          <w:sz w:val="11"/>
        </w:rPr>
      </w:pPr>
      <w:r>
        <w:pict w14:anchorId="0B4B20C8">
          <v:group id="_x0000_s1141" style="position:absolute;margin-left:113.05pt;margin-top:8.75pt;width:397.35pt;height:226.95pt;z-index:-15721984;mso-wrap-distance-left:0;mso-wrap-distance-right:0;mso-position-horizontal-relative:page" coordorigin="2261,175" coordsize="7947,4539">
            <v:shape id="_x0000_s1164" type="#_x0000_t75" style="position:absolute;left:2731;top:858;width:7249;height:2975">
              <v:imagedata r:id="rId24" o:title=""/>
            </v:shape>
            <v:shape id="_x0000_s1163" style="position:absolute;left:2731;top:858;width:7249;height:2975" coordorigin="2731,858" coordsize="7249,2975" o:spt="100" adj="0,,0" path="m2731,3238r2237,m5251,3238r759,m6295,3238r123,m6701,3238r3279,m2731,2643r3279,m6295,2643r123,m6701,2643r3279,m2731,2047r3279,m6295,2047r123,m6701,2047r3279,m2731,1452r3687,m6701,1452r3279,m2731,858r7249,m2731,858r,2974m4181,858r,2974m5630,858r,2974m7080,858r,2974m8530,858r,2974m9980,858r,2974e" filled="f" strokecolor="#d9d9d9">
              <v:stroke joinstyle="round"/>
              <v:formulas/>
              <v:path arrowok="t" o:connecttype="segments"/>
            </v:shape>
            <v:shape id="_x0000_s1162" style="position:absolute;left:4560;top:1572;width:3185;height:2261" coordorigin="4560,1572" coordsize="3185,2261" o:spt="100" adj="0,,0" path="m4846,3564r-286,l4560,3832r286,l4846,3564xm6295,1572r-285,l6010,3832r285,l6295,1572xm7745,3802r-286,l7459,3832r286,l7745,3802xe" fillcolor="#6fac46" stroked="f">
              <v:stroke joinstyle="round"/>
              <v:formulas/>
              <v:path arrowok="t" o:connecttype="segments"/>
            </v:shape>
            <v:shape id="_x0000_s1161" style="position:absolute;left:4968;top:1214;width:3183;height:2618" coordorigin="4968,1215" coordsize="3183,2618" o:spt="100" adj="0,,0" path="m5251,3089r-283,l4968,3832r283,l5251,3089xm6701,1215r-283,l6418,3832r283,l6701,1215xm8150,3802r-283,l7867,3832r283,l8150,3802xe" fillcolor="#5b9bd4" stroked="f">
              <v:stroke joinstyle="round"/>
              <v:formulas/>
              <v:path arrowok="t" o:connecttype="segments"/>
            </v:shape>
            <v:line id="_x0000_s1160" style="position:absolute" from="2731,3832" to="9980,3832" strokecolor="#d9d9d9"/>
            <v:rect id="_x0000_s1159" style="position:absolute;left:5025;top:4382;width:90;height:90" fillcolor="#6fac46" stroked="f"/>
            <v:rect id="_x0000_s1158" style="position:absolute;left:6338;top:4382;width:90;height:90" fillcolor="#5b9bd4" stroked="f"/>
            <v:rect id="_x0000_s1157" style="position:absolute;left:2268;top:182;width:7932;height:4524" filled="f" strokecolor="#d9d9d9"/>
            <v:shape id="_x0000_s1156" type="#_x0000_t202" style="position:absolute;left:3573;top:342;width:5342;height:266" filled="f" stroked="f">
              <v:textbox inset="0,0,0,0">
                <w:txbxContent>
                  <w:p w14:paraId="6D817F97" w14:textId="77777777" w:rsidR="00AC20E7" w:rsidRDefault="00AC20E7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color w:val="7E7E7E"/>
                        <w:sz w:val="24"/>
                      </w:rPr>
                      <w:t>Muestras positivas</w:t>
                    </w:r>
                    <w:r>
                      <w:rPr>
                        <w:color w:val="7E7E7E"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y</w:t>
                    </w:r>
                    <w:r>
                      <w:rPr>
                        <w:color w:val="7E7E7E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negativas</w:t>
                    </w:r>
                    <w:r>
                      <w:rPr>
                        <w:color w:val="7E7E7E"/>
                        <w:spacing w:val="3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de</w:t>
                    </w:r>
                    <w:r>
                      <w:rPr>
                        <w:color w:val="7E7E7E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acuerdo</w:t>
                    </w:r>
                    <w:r>
                      <w:rPr>
                        <w:color w:val="7E7E7E"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a</w:t>
                    </w:r>
                    <w:r>
                      <w:rPr>
                        <w:color w:val="7E7E7E"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la</w:t>
                    </w:r>
                    <w:r>
                      <w:rPr>
                        <w:color w:val="7E7E7E"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raza</w:t>
                    </w:r>
                    <w:r>
                      <w:rPr>
                        <w:color w:val="7E7E7E"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(%)</w:t>
                    </w:r>
                  </w:p>
                </w:txbxContent>
              </v:textbox>
            </v:shape>
            <v:shape id="_x0000_s1155" type="#_x0000_t202" style="position:absolute;left:2398;top:755;width:203;height:200" filled="f" stroked="f">
              <v:textbox inset="0,0,0,0">
                <w:txbxContent>
                  <w:p w14:paraId="17C94007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50</w:t>
                    </w:r>
                  </w:p>
                </w:txbxContent>
              </v:textbox>
            </v:shape>
            <v:shape id="_x0000_s1154" type="#_x0000_t202" style="position:absolute;left:6467;top:926;width:203;height:200" filled="f" stroked="f">
              <v:textbox inset="0,0,0,0">
                <w:txbxContent>
                  <w:p w14:paraId="7A14B9E4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44</w:t>
                    </w:r>
                  </w:p>
                </w:txbxContent>
              </v:textbox>
            </v:shape>
            <v:shape id="_x0000_s1153" type="#_x0000_t202" style="position:absolute;left:2398;top:1349;width:203;height:200" filled="f" stroked="f">
              <v:textbox inset="0,0,0,0">
                <w:txbxContent>
                  <w:p w14:paraId="2941C685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40</w:t>
                    </w:r>
                  </w:p>
                </w:txbxContent>
              </v:textbox>
            </v:shape>
            <v:shape id="_x0000_s1152" type="#_x0000_t202" style="position:absolute;left:6061;top:1283;width:203;height:200" filled="f" stroked="f">
              <v:textbox inset="0,0,0,0">
                <w:txbxContent>
                  <w:p w14:paraId="7F30A8B6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38</w:t>
                    </w:r>
                  </w:p>
                </w:txbxContent>
              </v:textbox>
            </v:shape>
            <v:shape id="_x0000_s1151" type="#_x0000_t202" style="position:absolute;left:2398;top:1945;width:203;height:795" filled="f" stroked="f">
              <v:textbox inset="0,0,0,0">
                <w:txbxContent>
                  <w:p w14:paraId="1468D0D1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30</w:t>
                    </w:r>
                  </w:p>
                  <w:p w14:paraId="141FA6B7" w14:textId="77777777" w:rsidR="00AC20E7" w:rsidRDefault="00AC20E7">
                    <w:pPr>
                      <w:rPr>
                        <w:sz w:val="20"/>
                      </w:rPr>
                    </w:pPr>
                  </w:p>
                  <w:p w14:paraId="1D4B6438" w14:textId="77777777" w:rsidR="00AC20E7" w:rsidRDefault="00AC20E7">
                    <w:pPr>
                      <w:spacing w:before="158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20</w:t>
                    </w:r>
                  </w:p>
                </w:txbxContent>
              </v:textbox>
            </v:shape>
            <v:shape id="_x0000_s1150" type="#_x0000_t202" style="position:absolute;left:4950;top:2801;width:338;height:200" filled="f" stroked="f">
              <v:textbox inset="0,0,0,0">
                <w:txbxContent>
                  <w:p w14:paraId="5944FD73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12.5</w:t>
                    </w:r>
                  </w:p>
                </w:txbxContent>
              </v:textbox>
            </v:shape>
            <v:shape id="_x0000_s1149" type="#_x0000_t202" style="position:absolute;left:2398;top:3135;width:203;height:200" filled="f" stroked="f">
              <v:textbox inset="0,0,0,0">
                <w:txbxContent>
                  <w:p w14:paraId="379C289F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10</w:t>
                    </w:r>
                  </w:p>
                </w:txbxContent>
              </v:textbox>
            </v:shape>
            <v:shape id="_x0000_s1148" type="#_x0000_t202" style="position:absolute;left:4589;top:3276;width:247;height:200" filled="f" stroked="f">
              <v:textbox inset="0,0,0,0">
                <w:txbxContent>
                  <w:p w14:paraId="3093914C" w14:textId="77777777" w:rsidR="00AC20E7" w:rsidRDefault="00AC20E7">
                    <w:pPr>
                      <w:spacing w:line="200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4.5</w:t>
                    </w:r>
                  </w:p>
                </w:txbxContent>
              </v:textbox>
            </v:shape>
            <v:shape id="_x0000_s1147" type="#_x0000_t202" style="position:absolute;left:7489;top:3514;width:654;height:200" filled="f" stroked="f">
              <v:textbox inset="0,0,0,0">
                <w:txbxContent>
                  <w:p w14:paraId="4DA834B2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 xml:space="preserve">0.5   </w:t>
                    </w:r>
                    <w:r>
                      <w:rPr>
                        <w:color w:val="404040"/>
                        <w:spacing w:val="1"/>
                        <w:sz w:val="18"/>
                      </w:rPr>
                      <w:t xml:space="preserve"> </w:t>
                    </w:r>
                    <w:r>
                      <w:rPr>
                        <w:color w:val="404040"/>
                        <w:sz w:val="18"/>
                      </w:rPr>
                      <w:t>0.5</w:t>
                    </w:r>
                  </w:p>
                </w:txbxContent>
              </v:textbox>
            </v:shape>
            <v:shape id="_x0000_s1146" type="#_x0000_t202" style="position:absolute;left:2488;top:3729;width:110;height:200" filled="f" stroked="f">
              <v:textbox inset="0,0,0,0">
                <w:txbxContent>
                  <w:p w14:paraId="49676D73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0</w:t>
                    </w:r>
                  </w:p>
                </w:txbxContent>
              </v:textbox>
            </v:shape>
            <v:shape id="_x0000_s1145" type="#_x0000_t202" style="position:absolute;left:4572;top:3941;width:690;height:200" filled="f" stroked="f">
              <v:textbox inset="0,0,0,0">
                <w:txbxContent>
                  <w:p w14:paraId="3D45306A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Landrace</w:t>
                    </w:r>
                  </w:p>
                </w:txbxContent>
              </v:textbox>
            </v:shape>
            <v:shape id="_x0000_s1144" type="#_x0000_t202" style="position:absolute;left:6101;top:3941;width:530;height:200" filled="f" stroked="f">
              <v:textbox inset="0,0,0,0">
                <w:txbxContent>
                  <w:p w14:paraId="38E75BFD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Criollo</w:t>
                    </w:r>
                  </w:p>
                </w:txbxContent>
              </v:textbox>
            </v:shape>
            <v:shape id="_x0000_s1143" type="#_x0000_t202" style="position:absolute;left:7642;top:3941;width:350;height:200" filled="f" stroked="f">
              <v:textbox inset="0,0,0,0">
                <w:txbxContent>
                  <w:p w14:paraId="62850DE8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Otro</w:t>
                    </w:r>
                  </w:p>
                </w:txbxContent>
              </v:textbox>
            </v:shape>
            <v:shape id="_x0000_s1142" type="#_x0000_t202" style="position:absolute;left:5153;top:4325;width:2377;height:200" filled="f" stroked="f">
              <v:textbox inset="0,0,0,0">
                <w:txbxContent>
                  <w:p w14:paraId="5A4B9399" w14:textId="77777777" w:rsidR="00AC20E7" w:rsidRDefault="00AC20E7">
                    <w:pPr>
                      <w:tabs>
                        <w:tab w:val="left" w:pos="1312"/>
                      </w:tabs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Positivos</w:t>
                    </w:r>
                    <w:r>
                      <w:rPr>
                        <w:color w:val="585858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585858"/>
                        <w:sz w:val="18"/>
                      </w:rPr>
                      <w:t>(%)</w:t>
                    </w:r>
                    <w:r>
                      <w:rPr>
                        <w:color w:val="585858"/>
                        <w:sz w:val="18"/>
                      </w:rPr>
                      <w:tab/>
                      <w:t>Negativos</w:t>
                    </w:r>
                    <w:r>
                      <w:rPr>
                        <w:color w:val="585858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585858"/>
                        <w:sz w:val="18"/>
                      </w:rPr>
                      <w:t>(%)</w:t>
                    </w:r>
                  </w:p>
                </w:txbxContent>
              </v:textbox>
            </v:shape>
            <w10:wrap type="topAndBottom" anchorx="page"/>
          </v:group>
        </w:pict>
      </w:r>
    </w:p>
    <w:p w14:paraId="01023780" w14:textId="77777777" w:rsidR="00BB1B31" w:rsidRDefault="00FE65DE">
      <w:pPr>
        <w:spacing w:before="100"/>
        <w:ind w:left="828"/>
      </w:pPr>
      <w:r>
        <w:rPr>
          <w:b/>
        </w:rPr>
        <w:t>Figura</w:t>
      </w:r>
      <w:r>
        <w:rPr>
          <w:b/>
          <w:spacing w:val="-1"/>
        </w:rPr>
        <w:t xml:space="preserve"> </w:t>
      </w:r>
      <w:r>
        <w:rPr>
          <w:b/>
        </w:rPr>
        <w:t>13:</w:t>
      </w:r>
      <w:r>
        <w:rPr>
          <w:b/>
          <w:spacing w:val="-2"/>
        </w:rPr>
        <w:t xml:space="preserve"> </w:t>
      </w:r>
      <w:r>
        <w:t>Muestras</w:t>
      </w:r>
      <w:r>
        <w:rPr>
          <w:spacing w:val="-1"/>
        </w:rPr>
        <w:t xml:space="preserve"> </w:t>
      </w:r>
      <w:r>
        <w:t>positivas y</w:t>
      </w:r>
      <w:r>
        <w:rPr>
          <w:spacing w:val="-1"/>
        </w:rPr>
        <w:t xml:space="preserve"> </w:t>
      </w:r>
      <w:r>
        <w:t>negativas de</w:t>
      </w:r>
      <w:r>
        <w:rPr>
          <w:spacing w:val="-3"/>
        </w:rPr>
        <w:t xml:space="preserve"> </w:t>
      </w:r>
      <w:r>
        <w:t>acuerdo</w:t>
      </w:r>
      <w:r>
        <w:rPr>
          <w:spacing w:val="-5"/>
        </w:rPr>
        <w:t xml:space="preserve"> </w:t>
      </w:r>
      <w:r>
        <w:t>a la</w:t>
      </w:r>
      <w:r>
        <w:rPr>
          <w:spacing w:val="-3"/>
        </w:rPr>
        <w:t xml:space="preserve"> </w:t>
      </w:r>
      <w:r>
        <w:t>raza.</w:t>
      </w:r>
    </w:p>
    <w:p w14:paraId="4D17CA2B" w14:textId="77777777" w:rsidR="00BB1B31" w:rsidRDefault="00BB1B31">
      <w:pPr>
        <w:pStyle w:val="Textoindependiente"/>
        <w:spacing w:before="7"/>
      </w:pPr>
    </w:p>
    <w:p w14:paraId="24B3B4F5" w14:textId="77777777" w:rsidR="00BB1B31" w:rsidRDefault="00FE65DE">
      <w:pPr>
        <w:pStyle w:val="Ttulo2"/>
      </w:pPr>
      <w:r>
        <w:t>Interpretación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discusión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resultados</w:t>
      </w:r>
    </w:p>
    <w:p w14:paraId="1D31D813" w14:textId="77777777" w:rsidR="00BB1B31" w:rsidRDefault="00BB1B31">
      <w:pPr>
        <w:pStyle w:val="Textoindependiente"/>
        <w:spacing w:before="2"/>
        <w:rPr>
          <w:b/>
          <w:sz w:val="36"/>
        </w:rPr>
      </w:pPr>
    </w:p>
    <w:p w14:paraId="1C3B05CE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t>El</w:t>
      </w:r>
      <w:r>
        <w:rPr>
          <w:spacing w:val="-7"/>
        </w:rPr>
        <w:t xml:space="preserve"> </w:t>
      </w:r>
      <w:r>
        <w:t>porcentaje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parasitismo</w:t>
      </w:r>
      <w:r>
        <w:rPr>
          <w:spacing w:val="-6"/>
        </w:rPr>
        <w:t xml:space="preserve"> </w:t>
      </w:r>
      <w:r>
        <w:t>gastrointestinal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animales</w:t>
      </w:r>
      <w:r>
        <w:rPr>
          <w:spacing w:val="-6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estudio,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acuerdo</w:t>
      </w:r>
      <w:r>
        <w:rPr>
          <w:spacing w:val="-58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raza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mismos</w:t>
      </w:r>
      <w:r>
        <w:rPr>
          <w:spacing w:val="-2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detalla</w:t>
      </w:r>
      <w:r>
        <w:rPr>
          <w:spacing w:val="-1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tabla</w:t>
      </w:r>
      <w:r>
        <w:rPr>
          <w:spacing w:val="-1"/>
        </w:rPr>
        <w:t xml:space="preserve"> </w:t>
      </w:r>
      <w:r>
        <w:t>4,</w:t>
      </w:r>
      <w:r>
        <w:rPr>
          <w:spacing w:val="-1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esta</w:t>
      </w:r>
      <w:r>
        <w:rPr>
          <w:spacing w:val="-3"/>
        </w:rPr>
        <w:t xml:space="preserve"> </w:t>
      </w:r>
      <w:r>
        <w:t>variable</w:t>
      </w:r>
      <w:r>
        <w:rPr>
          <w:spacing w:val="-4"/>
        </w:rPr>
        <w:t xml:space="preserve"> </w:t>
      </w:r>
      <w:r>
        <w:t>determinamos</w:t>
      </w:r>
      <w:r>
        <w:rPr>
          <w:spacing w:val="-2"/>
        </w:rPr>
        <w:t xml:space="preserve"> </w:t>
      </w:r>
      <w:r>
        <w:t>las</w:t>
      </w:r>
      <w:r>
        <w:rPr>
          <w:spacing w:val="-57"/>
        </w:rPr>
        <w:t xml:space="preserve"> </w:t>
      </w:r>
      <w:r>
        <w:t>razas más utilizadas en las producciones porcícolas del recinto en mención, donde</w:t>
      </w:r>
      <w:r>
        <w:rPr>
          <w:spacing w:val="1"/>
        </w:rPr>
        <w:t xml:space="preserve"> </w:t>
      </w:r>
      <w:r>
        <w:t>observamos</w:t>
      </w:r>
      <w:r>
        <w:rPr>
          <w:spacing w:val="-9"/>
        </w:rPr>
        <w:t xml:space="preserve"> </w:t>
      </w:r>
      <w:r>
        <w:t>los</w:t>
      </w:r>
      <w:r>
        <w:rPr>
          <w:spacing w:val="-9"/>
        </w:rPr>
        <w:t xml:space="preserve"> </w:t>
      </w:r>
      <w:r>
        <w:t>siguientes</w:t>
      </w:r>
      <w:r>
        <w:rPr>
          <w:spacing w:val="-9"/>
        </w:rPr>
        <w:t xml:space="preserve"> </w:t>
      </w:r>
      <w:r>
        <w:t>resultados;</w:t>
      </w:r>
      <w:r>
        <w:rPr>
          <w:spacing w:val="-9"/>
        </w:rPr>
        <w:t xml:space="preserve"> </w:t>
      </w:r>
      <w:r>
        <w:t>el</w:t>
      </w:r>
      <w:r>
        <w:rPr>
          <w:spacing w:val="-9"/>
        </w:rPr>
        <w:t xml:space="preserve"> </w:t>
      </w:r>
      <w:r>
        <w:t>17%</w:t>
      </w:r>
      <w:r>
        <w:rPr>
          <w:spacing w:val="-9"/>
        </w:rPr>
        <w:t xml:space="preserve"> </w:t>
      </w:r>
      <w:r>
        <w:t>se</w:t>
      </w:r>
      <w:r>
        <w:rPr>
          <w:spacing w:val="-10"/>
        </w:rPr>
        <w:t xml:space="preserve"> </w:t>
      </w:r>
      <w:r>
        <w:t>presentaron</w:t>
      </w:r>
      <w:r>
        <w:rPr>
          <w:spacing w:val="-10"/>
        </w:rPr>
        <w:t xml:space="preserve"> </w:t>
      </w:r>
      <w:r>
        <w:t>como</w:t>
      </w:r>
      <w:r>
        <w:rPr>
          <w:spacing w:val="-8"/>
        </w:rPr>
        <w:t xml:space="preserve"> </w:t>
      </w:r>
      <w:r>
        <w:t>cerdos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raza</w:t>
      </w:r>
      <w:r>
        <w:rPr>
          <w:spacing w:val="-58"/>
        </w:rPr>
        <w:t xml:space="preserve"> </w:t>
      </w:r>
      <w:r>
        <w:t>Landrace; el 82% fueron porcinos criollos propios de la zona, y el 1% como</w:t>
      </w:r>
      <w:r>
        <w:rPr>
          <w:spacing w:val="1"/>
        </w:rPr>
        <w:t xml:space="preserve"> </w:t>
      </w:r>
      <w:r>
        <w:t>semovientes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otras razas que</w:t>
      </w:r>
      <w:r>
        <w:rPr>
          <w:spacing w:val="-2"/>
        </w:rPr>
        <w:t xml:space="preserve"> </w:t>
      </w:r>
      <w:r>
        <w:t>han sido introducidos en</w:t>
      </w:r>
      <w:r>
        <w:rPr>
          <w:spacing w:val="-1"/>
        </w:rPr>
        <w:t xml:space="preserve"> </w:t>
      </w:r>
      <w:r>
        <w:t>la zona.</w:t>
      </w:r>
    </w:p>
    <w:p w14:paraId="1F5A6C75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6AFF75F4" w14:textId="77777777" w:rsidR="00BB1B31" w:rsidRDefault="00FE65DE">
      <w:pPr>
        <w:pStyle w:val="Textoindependiente"/>
        <w:spacing w:before="102" w:line="360" w:lineRule="auto"/>
        <w:ind w:left="828" w:right="459"/>
        <w:jc w:val="both"/>
      </w:pPr>
      <w:r>
        <w:lastRenderedPageBreak/>
        <w:t>La raza son grupos de especies separados por sus distintos rasgos fenotípicos,</w:t>
      </w:r>
      <w:r>
        <w:rPr>
          <w:spacing w:val="1"/>
        </w:rPr>
        <w:t xml:space="preserve"> </w:t>
      </w:r>
      <w:r>
        <w:rPr>
          <w:spacing w:val="-1"/>
        </w:rPr>
        <w:t>transmitidos</w:t>
      </w:r>
      <w:r>
        <w:rPr>
          <w:spacing w:val="-15"/>
        </w:rPr>
        <w:t xml:space="preserve"> </w:t>
      </w:r>
      <w:r>
        <w:t>por</w:t>
      </w:r>
      <w:r>
        <w:rPr>
          <w:spacing w:val="-16"/>
        </w:rPr>
        <w:t xml:space="preserve"> </w:t>
      </w:r>
      <w:r>
        <w:t>su</w:t>
      </w:r>
      <w:r>
        <w:rPr>
          <w:spacing w:val="-15"/>
        </w:rPr>
        <w:t xml:space="preserve"> </w:t>
      </w:r>
      <w:r>
        <w:t>herencia</w:t>
      </w:r>
      <w:r>
        <w:rPr>
          <w:spacing w:val="-15"/>
        </w:rPr>
        <w:t xml:space="preserve"> </w:t>
      </w:r>
      <w:r>
        <w:t>genética,</w:t>
      </w:r>
      <w:r>
        <w:rPr>
          <w:spacing w:val="-13"/>
        </w:rPr>
        <w:t xml:space="preserve"> </w:t>
      </w:r>
      <w:r>
        <w:t>y</w:t>
      </w:r>
      <w:r>
        <w:rPr>
          <w:spacing w:val="-15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presenta</w:t>
      </w:r>
      <w:r>
        <w:rPr>
          <w:spacing w:val="-12"/>
        </w:rPr>
        <w:t xml:space="preserve"> </w:t>
      </w:r>
      <w:r>
        <w:t>como</w:t>
      </w:r>
      <w:r>
        <w:rPr>
          <w:spacing w:val="-14"/>
        </w:rPr>
        <w:t xml:space="preserve"> </w:t>
      </w:r>
      <w:r>
        <w:t>un</w:t>
      </w:r>
      <w:r>
        <w:rPr>
          <w:spacing w:val="-13"/>
        </w:rPr>
        <w:t xml:space="preserve"> </w:t>
      </w:r>
      <w:r>
        <w:t>factor</w:t>
      </w:r>
      <w:r>
        <w:rPr>
          <w:spacing w:val="-13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tener</w:t>
      </w:r>
      <w:r>
        <w:rPr>
          <w:spacing w:val="-13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cuenta</w:t>
      </w:r>
      <w:r>
        <w:rPr>
          <w:spacing w:val="-57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parasitosis</w:t>
      </w:r>
      <w:r>
        <w:rPr>
          <w:spacing w:val="-9"/>
        </w:rPr>
        <w:t xml:space="preserve"> </w:t>
      </w:r>
      <w:r>
        <w:t>gastrointestinales</w:t>
      </w:r>
      <w:r>
        <w:rPr>
          <w:spacing w:val="-9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cerdos,</w:t>
      </w:r>
      <w:r>
        <w:rPr>
          <w:spacing w:val="-9"/>
        </w:rPr>
        <w:t xml:space="preserve"> </w:t>
      </w:r>
      <w:r>
        <w:t>ya</w:t>
      </w:r>
      <w:r>
        <w:rPr>
          <w:spacing w:val="-11"/>
        </w:rPr>
        <w:t xml:space="preserve"> </w:t>
      </w:r>
      <w:r>
        <w:t>que</w:t>
      </w:r>
      <w:r>
        <w:rPr>
          <w:spacing w:val="-10"/>
        </w:rPr>
        <w:t xml:space="preserve"> </w:t>
      </w:r>
      <w:r>
        <w:t>como</w:t>
      </w:r>
      <w:r>
        <w:rPr>
          <w:spacing w:val="-9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conoce,</w:t>
      </w:r>
      <w:r>
        <w:rPr>
          <w:spacing w:val="-10"/>
        </w:rPr>
        <w:t xml:space="preserve"> </w:t>
      </w:r>
      <w:r>
        <w:t>algunas</w:t>
      </w:r>
      <w:r>
        <w:rPr>
          <w:spacing w:val="-10"/>
        </w:rPr>
        <w:t xml:space="preserve"> </w:t>
      </w:r>
      <w:r>
        <w:t>razas</w:t>
      </w:r>
      <w:r>
        <w:rPr>
          <w:spacing w:val="-8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cerdos tienen predisposición a algunas parasitosis y algunas otras tienen mayor</w:t>
      </w:r>
      <w:r>
        <w:rPr>
          <w:spacing w:val="1"/>
        </w:rPr>
        <w:t xml:space="preserve"> </w:t>
      </w:r>
      <w:r>
        <w:t>rusticidad</w:t>
      </w:r>
      <w:r>
        <w:rPr>
          <w:spacing w:val="-5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resistencia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padecer</w:t>
      </w:r>
      <w:r>
        <w:rPr>
          <w:spacing w:val="-6"/>
        </w:rPr>
        <w:t xml:space="preserve"> </w:t>
      </w:r>
      <w:r>
        <w:t>patologías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carácter</w:t>
      </w:r>
      <w:r>
        <w:rPr>
          <w:spacing w:val="-6"/>
        </w:rPr>
        <w:t xml:space="preserve"> </w:t>
      </w:r>
      <w:r>
        <w:t>parasitario;</w:t>
      </w:r>
      <w:r>
        <w:rPr>
          <w:spacing w:val="-4"/>
        </w:rPr>
        <w:t xml:space="preserve"> </w:t>
      </w:r>
      <w:r>
        <w:t>además</w:t>
      </w:r>
      <w:r>
        <w:rPr>
          <w:spacing w:val="-2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esto</w:t>
      </w:r>
      <w:r>
        <w:rPr>
          <w:spacing w:val="-58"/>
        </w:rPr>
        <w:t xml:space="preserve"> </w:t>
      </w:r>
      <w:r>
        <w:t>el cuidado que se les da a los mismos tiende a ser mejor si se trata de cerdos de</w:t>
      </w:r>
      <w:r>
        <w:rPr>
          <w:spacing w:val="1"/>
        </w:rPr>
        <w:t xml:space="preserve"> </w:t>
      </w:r>
      <w:r>
        <w:rPr>
          <w:spacing w:val="-1"/>
        </w:rPr>
        <w:t>mejor</w:t>
      </w:r>
      <w:r>
        <w:rPr>
          <w:spacing w:val="-16"/>
        </w:rPr>
        <w:t xml:space="preserve"> </w:t>
      </w:r>
      <w:r>
        <w:t>genética</w:t>
      </w:r>
      <w:r>
        <w:rPr>
          <w:spacing w:val="-15"/>
        </w:rPr>
        <w:t xml:space="preserve"> </w:t>
      </w:r>
      <w:r>
        <w:t>ya</w:t>
      </w:r>
      <w:r>
        <w:rPr>
          <w:spacing w:val="-14"/>
        </w:rPr>
        <w:t xml:space="preserve"> </w:t>
      </w:r>
      <w:r>
        <w:t>que</w:t>
      </w:r>
      <w:r>
        <w:rPr>
          <w:spacing w:val="-16"/>
        </w:rPr>
        <w:t xml:space="preserve"> </w:t>
      </w:r>
      <w:r>
        <w:t>generalmente</w:t>
      </w:r>
      <w:r>
        <w:rPr>
          <w:spacing w:val="-13"/>
        </w:rPr>
        <w:t xml:space="preserve"> </w:t>
      </w:r>
      <w:r>
        <w:t>el</w:t>
      </w:r>
      <w:r>
        <w:rPr>
          <w:spacing w:val="-14"/>
        </w:rPr>
        <w:t xml:space="preserve"> </w:t>
      </w:r>
      <w:r>
        <w:t>precio</w:t>
      </w:r>
      <w:r>
        <w:rPr>
          <w:spacing w:val="-14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estos</w:t>
      </w:r>
      <w:r>
        <w:rPr>
          <w:spacing w:val="-14"/>
        </w:rPr>
        <w:t xml:space="preserve"> </w:t>
      </w:r>
      <w:r>
        <w:t>es</w:t>
      </w:r>
      <w:r>
        <w:rPr>
          <w:spacing w:val="-15"/>
        </w:rPr>
        <w:t xml:space="preserve"> </w:t>
      </w:r>
      <w:r>
        <w:t>más</w:t>
      </w:r>
      <w:r>
        <w:rPr>
          <w:spacing w:val="-15"/>
        </w:rPr>
        <w:t xml:space="preserve"> </w:t>
      </w:r>
      <w:r>
        <w:t>elevado</w:t>
      </w:r>
      <w:r>
        <w:rPr>
          <w:spacing w:val="-15"/>
        </w:rPr>
        <w:t xml:space="preserve"> </w:t>
      </w:r>
      <w:r>
        <w:t>que</w:t>
      </w:r>
      <w:r>
        <w:rPr>
          <w:spacing w:val="-16"/>
        </w:rPr>
        <w:t xml:space="preserve"> </w:t>
      </w:r>
      <w:r>
        <w:t>los</w:t>
      </w:r>
      <w:r>
        <w:rPr>
          <w:spacing w:val="-15"/>
        </w:rPr>
        <w:t xml:space="preserve"> </w:t>
      </w:r>
      <w:r>
        <w:t>cerdos</w:t>
      </w:r>
      <w:r>
        <w:rPr>
          <w:spacing w:val="-57"/>
        </w:rPr>
        <w:t xml:space="preserve"> </w:t>
      </w:r>
      <w:r>
        <w:t>“Criollos”</w:t>
      </w:r>
      <w:r>
        <w:rPr>
          <w:spacing w:val="-2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generalmente se</w:t>
      </w:r>
      <w:r>
        <w:rPr>
          <w:spacing w:val="-2"/>
        </w:rPr>
        <w:t xml:space="preserve"> </w:t>
      </w:r>
      <w:r>
        <w:t>comercializa</w:t>
      </w:r>
    </w:p>
    <w:p w14:paraId="655D0D58" w14:textId="77777777" w:rsidR="00BB1B31" w:rsidRDefault="00BB1B31">
      <w:pPr>
        <w:pStyle w:val="Textoindependiente"/>
        <w:rPr>
          <w:sz w:val="21"/>
        </w:rPr>
      </w:pPr>
    </w:p>
    <w:p w14:paraId="3DD5E4FA" w14:textId="77777777" w:rsidR="00BB1B31" w:rsidRDefault="00FE65DE">
      <w:pPr>
        <w:pStyle w:val="Textoindependiente"/>
        <w:spacing w:line="360" w:lineRule="auto"/>
        <w:ind w:left="828" w:right="455"/>
        <w:jc w:val="both"/>
      </w:pPr>
      <w:r>
        <w:t>Como se determinó, el mayor número de muestras positivas fueron de animales de</w:t>
      </w:r>
      <w:r>
        <w:rPr>
          <w:spacing w:val="-57"/>
        </w:rPr>
        <w:t xml:space="preserve"> </w:t>
      </w:r>
      <w:r>
        <w:t>raza</w:t>
      </w:r>
      <w:r>
        <w:rPr>
          <w:spacing w:val="-7"/>
        </w:rPr>
        <w:t xml:space="preserve"> </w:t>
      </w:r>
      <w:r>
        <w:t>criolla,</w:t>
      </w:r>
      <w:r>
        <w:rPr>
          <w:spacing w:val="-8"/>
        </w:rPr>
        <w:t xml:space="preserve"> </w:t>
      </w:r>
      <w:r>
        <w:t>que</w:t>
      </w:r>
      <w:r>
        <w:rPr>
          <w:spacing w:val="-10"/>
        </w:rPr>
        <w:t xml:space="preserve"> </w:t>
      </w:r>
      <w:r>
        <w:t>representaron</w:t>
      </w:r>
      <w:r>
        <w:rPr>
          <w:spacing w:val="-8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38%</w:t>
      </w:r>
      <w:r>
        <w:rPr>
          <w:spacing w:val="-6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t>total</w:t>
      </w:r>
      <w:r>
        <w:rPr>
          <w:spacing w:val="-7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semovientes,</w:t>
      </w:r>
      <w:r>
        <w:rPr>
          <w:spacing w:val="-7"/>
        </w:rPr>
        <w:t xml:space="preserve"> </w:t>
      </w:r>
      <w:r>
        <w:t>seguido</w:t>
      </w:r>
      <w:r>
        <w:rPr>
          <w:spacing w:val="-8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un</w:t>
      </w:r>
      <w:r>
        <w:rPr>
          <w:spacing w:val="-8"/>
        </w:rPr>
        <w:t xml:space="preserve"> </w:t>
      </w:r>
      <w:r>
        <w:t>4.5%</w:t>
      </w:r>
      <w:r>
        <w:rPr>
          <w:spacing w:val="-58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corresponde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raza</w:t>
      </w:r>
      <w:r>
        <w:rPr>
          <w:spacing w:val="1"/>
        </w:rPr>
        <w:t xml:space="preserve"> </w:t>
      </w:r>
      <w:r>
        <w:t>Landrace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finalmente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0.5%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parasitosis</w:t>
      </w:r>
      <w:r>
        <w:rPr>
          <w:spacing w:val="1"/>
        </w:rPr>
        <w:t xml:space="preserve"> </w:t>
      </w:r>
      <w:r>
        <w:t>corresponden</w:t>
      </w:r>
      <w:r>
        <w:rPr>
          <w:spacing w:val="-1"/>
        </w:rPr>
        <w:t xml:space="preserve"> </w:t>
      </w:r>
      <w:r>
        <w:t>animales de</w:t>
      </w:r>
      <w:r>
        <w:rPr>
          <w:spacing w:val="-1"/>
        </w:rPr>
        <w:t xml:space="preserve"> </w:t>
      </w:r>
      <w:r>
        <w:t>otras razas porcinas.</w:t>
      </w:r>
    </w:p>
    <w:p w14:paraId="51BE15E6" w14:textId="77777777" w:rsidR="00BB1B31" w:rsidRDefault="00BB1B31">
      <w:pPr>
        <w:pStyle w:val="Textoindependiente"/>
        <w:spacing w:before="10"/>
        <w:rPr>
          <w:sz w:val="20"/>
        </w:rPr>
      </w:pPr>
    </w:p>
    <w:p w14:paraId="045AF28C" w14:textId="77777777" w:rsidR="00BB1B31" w:rsidRDefault="00FE65DE">
      <w:pPr>
        <w:pStyle w:val="Textoindependiente"/>
        <w:spacing w:line="360" w:lineRule="auto"/>
        <w:ind w:left="828" w:right="462"/>
        <w:jc w:val="both"/>
      </w:pPr>
      <w:r>
        <w:t>La razón por la que los animales criollos fueron los que presentaron el mayor</w:t>
      </w:r>
      <w:r>
        <w:rPr>
          <w:spacing w:val="1"/>
        </w:rPr>
        <w:t xml:space="preserve"> </w:t>
      </w:r>
      <w:r>
        <w:t>número de muestras positivas con relación a los otros semovientes como de raza</w:t>
      </w:r>
      <w:r>
        <w:rPr>
          <w:spacing w:val="1"/>
        </w:rPr>
        <w:t xml:space="preserve"> </w:t>
      </w:r>
      <w:r>
        <w:t>Landrace y otras se debe a que en su gran mayoría en la investigación se trabajó</w:t>
      </w:r>
      <w:r>
        <w:rPr>
          <w:spacing w:val="1"/>
        </w:rPr>
        <w:t xml:space="preserve"> </w:t>
      </w:r>
      <w:r>
        <w:t>con cerdos criollos ya que en el recinto Sabanetillas existen escasos animales de</w:t>
      </w:r>
      <w:r>
        <w:rPr>
          <w:spacing w:val="1"/>
        </w:rPr>
        <w:t xml:space="preserve"> </w:t>
      </w:r>
      <w:r>
        <w:t>raza</w:t>
      </w:r>
      <w:r>
        <w:rPr>
          <w:spacing w:val="-2"/>
        </w:rPr>
        <w:t xml:space="preserve"> </w:t>
      </w:r>
      <w:r>
        <w:t>pura.</w:t>
      </w:r>
    </w:p>
    <w:p w14:paraId="30179E1B" w14:textId="77777777" w:rsidR="00BB1B31" w:rsidRDefault="00BB1B31">
      <w:pPr>
        <w:pStyle w:val="Textoindependiente"/>
        <w:spacing w:before="9"/>
        <w:rPr>
          <w:sz w:val="20"/>
        </w:rPr>
      </w:pPr>
    </w:p>
    <w:p w14:paraId="151942F5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t>Vázquez (2014), obtuvo resultados demostrando que existió un porcentaje similar</w:t>
      </w:r>
      <w:r>
        <w:rPr>
          <w:spacing w:val="1"/>
        </w:rPr>
        <w:t xml:space="preserve"> </w:t>
      </w:r>
      <w:r>
        <w:t>de parasitismo entre la raza Pietrain y la raza Landrace con un 57%, mientras que</w:t>
      </w:r>
      <w:r>
        <w:rPr>
          <w:spacing w:val="1"/>
        </w:rPr>
        <w:t xml:space="preserve"> </w:t>
      </w:r>
      <w:r>
        <w:rPr>
          <w:spacing w:val="-1"/>
        </w:rPr>
        <w:t>la</w:t>
      </w:r>
      <w:r>
        <w:rPr>
          <w:spacing w:val="-14"/>
        </w:rPr>
        <w:t xml:space="preserve"> </w:t>
      </w:r>
      <w:r>
        <w:t>variedad</w:t>
      </w:r>
      <w:r>
        <w:rPr>
          <w:spacing w:val="-13"/>
        </w:rPr>
        <w:t xml:space="preserve"> </w:t>
      </w:r>
      <w:r>
        <w:t>criolla</w:t>
      </w:r>
      <w:r>
        <w:rPr>
          <w:spacing w:val="-14"/>
        </w:rPr>
        <w:t xml:space="preserve"> </w:t>
      </w:r>
      <w:r>
        <w:t>tuvo</w:t>
      </w:r>
      <w:r>
        <w:rPr>
          <w:spacing w:val="-13"/>
        </w:rPr>
        <w:t xml:space="preserve"> </w:t>
      </w:r>
      <w:r>
        <w:t>un</w:t>
      </w:r>
      <w:r>
        <w:rPr>
          <w:spacing w:val="-13"/>
        </w:rPr>
        <w:t xml:space="preserve"> </w:t>
      </w:r>
      <w:r>
        <w:t>100%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parasitismo,</w:t>
      </w:r>
      <w:r>
        <w:rPr>
          <w:spacing w:val="-13"/>
        </w:rPr>
        <w:t xml:space="preserve"> </w:t>
      </w:r>
      <w:r>
        <w:t>lo</w:t>
      </w:r>
      <w:r>
        <w:rPr>
          <w:spacing w:val="-15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nos</w:t>
      </w:r>
      <w:r>
        <w:rPr>
          <w:spacing w:val="-12"/>
        </w:rPr>
        <w:t xml:space="preserve"> </w:t>
      </w:r>
      <w:r>
        <w:t>indica</w:t>
      </w:r>
      <w:r>
        <w:rPr>
          <w:spacing w:val="-14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generalmente</w:t>
      </w:r>
      <w:r>
        <w:rPr>
          <w:spacing w:val="-58"/>
        </w:rPr>
        <w:t xml:space="preserve"> </w:t>
      </w:r>
      <w:r>
        <w:t>el</w:t>
      </w:r>
      <w:r>
        <w:rPr>
          <w:spacing w:val="-1"/>
        </w:rPr>
        <w:t xml:space="preserve"> </w:t>
      </w:r>
      <w:r>
        <w:t>cerdo</w:t>
      </w:r>
      <w:r>
        <w:rPr>
          <w:spacing w:val="1"/>
        </w:rPr>
        <w:t xml:space="preserve"> </w:t>
      </w:r>
      <w:r>
        <w:t>criollo es más propenso a</w:t>
      </w:r>
      <w:r>
        <w:rPr>
          <w:spacing w:val="-1"/>
        </w:rPr>
        <w:t xml:space="preserve"> </w:t>
      </w:r>
      <w:r>
        <w:t>padecer una</w:t>
      </w:r>
      <w:r>
        <w:rPr>
          <w:spacing w:val="-2"/>
        </w:rPr>
        <w:t xml:space="preserve"> </w:t>
      </w:r>
      <w:r>
        <w:t>parasitosis.</w:t>
      </w:r>
    </w:p>
    <w:p w14:paraId="052A7FFB" w14:textId="77777777" w:rsidR="00BB1B31" w:rsidRDefault="00BB1B31">
      <w:pPr>
        <w:pStyle w:val="Textoindependiente"/>
        <w:spacing w:before="10"/>
        <w:rPr>
          <w:sz w:val="20"/>
        </w:rPr>
      </w:pPr>
    </w:p>
    <w:p w14:paraId="4A7C84E4" w14:textId="77777777" w:rsidR="00BB1B31" w:rsidRDefault="00FE65DE">
      <w:pPr>
        <w:pStyle w:val="Textoindependiente"/>
        <w:spacing w:before="1" w:line="360" w:lineRule="auto"/>
        <w:ind w:left="828" w:right="459"/>
        <w:jc w:val="both"/>
      </w:pPr>
      <w:r>
        <w:t>Zumbado (2014), menciona que generalmente las razas criollas tienen un mercado</w:t>
      </w:r>
      <w:r>
        <w:rPr>
          <w:spacing w:val="-57"/>
        </w:rPr>
        <w:t xml:space="preserve"> </w:t>
      </w:r>
      <w:r>
        <w:t>menor y se ha olvidado la importancia que tiene el cerdo criollo en los sistemas de</w:t>
      </w:r>
      <w:r>
        <w:rPr>
          <w:spacing w:val="-57"/>
        </w:rPr>
        <w:t xml:space="preserve"> </w:t>
      </w:r>
      <w:r>
        <w:t>producción, con sus aportes en características de supervivencia, adaptabilidad,</w:t>
      </w:r>
      <w:r>
        <w:rPr>
          <w:spacing w:val="1"/>
        </w:rPr>
        <w:t xml:space="preserve"> </w:t>
      </w:r>
      <w:r>
        <w:t>independencia</w:t>
      </w:r>
      <w:r>
        <w:rPr>
          <w:spacing w:val="-13"/>
        </w:rPr>
        <w:t xml:space="preserve"> </w:t>
      </w:r>
      <w:r>
        <w:t>al</w:t>
      </w:r>
      <w:r>
        <w:rPr>
          <w:spacing w:val="-11"/>
        </w:rPr>
        <w:t xml:space="preserve"> </w:t>
      </w:r>
      <w:r>
        <w:t>momento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cría,</w:t>
      </w:r>
      <w:r>
        <w:rPr>
          <w:spacing w:val="-11"/>
        </w:rPr>
        <w:t xml:space="preserve"> </w:t>
      </w:r>
      <w:r>
        <w:t>resistencia</w:t>
      </w:r>
      <w:r>
        <w:rPr>
          <w:spacing w:val="-12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las</w:t>
      </w:r>
      <w:r>
        <w:rPr>
          <w:spacing w:val="-12"/>
        </w:rPr>
        <w:t xml:space="preserve"> </w:t>
      </w:r>
      <w:r>
        <w:t>enfermedades,</w:t>
      </w:r>
      <w:r>
        <w:rPr>
          <w:spacing w:val="-11"/>
        </w:rPr>
        <w:t xml:space="preserve"> </w:t>
      </w:r>
      <w:r>
        <w:t>rusticidad,</w:t>
      </w:r>
      <w:r>
        <w:rPr>
          <w:spacing w:val="-11"/>
        </w:rPr>
        <w:t xml:space="preserve"> </w:t>
      </w:r>
      <w:r>
        <w:t>por</w:t>
      </w:r>
      <w:r>
        <w:rPr>
          <w:spacing w:val="-58"/>
        </w:rPr>
        <w:t xml:space="preserve"> </w:t>
      </w:r>
      <w:r>
        <w:t>lo que aconseja que el tratamiento y el manejo que se le dé sea mejor ya que el</w:t>
      </w:r>
      <w:r>
        <w:rPr>
          <w:spacing w:val="1"/>
        </w:rPr>
        <w:t xml:space="preserve"> </w:t>
      </w:r>
      <w:r>
        <w:t>potencial</w:t>
      </w:r>
      <w:r>
        <w:rPr>
          <w:spacing w:val="-2"/>
        </w:rPr>
        <w:t xml:space="preserve"> </w:t>
      </w:r>
      <w:r>
        <w:t>genético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raza</w:t>
      </w:r>
      <w:r>
        <w:rPr>
          <w:spacing w:val="-2"/>
        </w:rPr>
        <w:t xml:space="preserve"> </w:t>
      </w:r>
      <w:r>
        <w:t>criolla</w:t>
      </w:r>
      <w:r>
        <w:rPr>
          <w:spacing w:val="-2"/>
        </w:rPr>
        <w:t xml:space="preserve"> </w:t>
      </w:r>
      <w:r>
        <w:t>es</w:t>
      </w:r>
      <w:r>
        <w:rPr>
          <w:spacing w:val="-2"/>
        </w:rPr>
        <w:t xml:space="preserve"> </w:t>
      </w:r>
      <w:r>
        <w:t>superior</w:t>
      </w:r>
      <w:r>
        <w:rPr>
          <w:spacing w:val="-1"/>
        </w:rPr>
        <w:t xml:space="preserve"> </w:t>
      </w:r>
      <w:r>
        <w:t>en adaptabilidad</w:t>
      </w:r>
      <w:r>
        <w:rPr>
          <w:spacing w:val="-1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medio</w:t>
      </w:r>
      <w:r>
        <w:rPr>
          <w:spacing w:val="-2"/>
        </w:rPr>
        <w:t xml:space="preserve"> </w:t>
      </w:r>
      <w:r>
        <w:t>donde</w:t>
      </w:r>
      <w:r>
        <w:rPr>
          <w:spacing w:val="-1"/>
        </w:rPr>
        <w:t xml:space="preserve"> </w:t>
      </w:r>
      <w:r>
        <w:t>se</w:t>
      </w:r>
      <w:r>
        <w:rPr>
          <w:spacing w:val="-58"/>
        </w:rPr>
        <w:t xml:space="preserve"> </w:t>
      </w:r>
      <w:r>
        <w:t>desarrolla.</w:t>
      </w:r>
    </w:p>
    <w:p w14:paraId="26030E53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5E49446B" w14:textId="77777777" w:rsidR="00BB1B31" w:rsidRDefault="00FE65DE">
      <w:pPr>
        <w:pStyle w:val="Ttulo2"/>
        <w:numPr>
          <w:ilvl w:val="2"/>
          <w:numId w:val="4"/>
        </w:numPr>
        <w:tabs>
          <w:tab w:val="left" w:pos="1429"/>
        </w:tabs>
        <w:spacing w:before="102"/>
        <w:ind w:hanging="601"/>
      </w:pPr>
      <w:r>
        <w:lastRenderedPageBreak/>
        <w:t>Sistema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crianza</w:t>
      </w:r>
    </w:p>
    <w:p w14:paraId="3BD2948A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1899398B" w14:textId="77777777" w:rsidR="00BB1B31" w:rsidRDefault="00FE65DE">
      <w:pPr>
        <w:ind w:left="828"/>
        <w:rPr>
          <w:i/>
        </w:rPr>
      </w:pPr>
      <w:r>
        <w:rPr>
          <w:b/>
        </w:rPr>
        <w:t>Tabla</w:t>
      </w:r>
      <w:r>
        <w:rPr>
          <w:b/>
          <w:spacing w:val="-2"/>
        </w:rPr>
        <w:t xml:space="preserve"> </w:t>
      </w:r>
      <w:r>
        <w:rPr>
          <w:b/>
        </w:rPr>
        <w:t>5.</w:t>
      </w:r>
      <w:r>
        <w:rPr>
          <w:b/>
          <w:spacing w:val="-1"/>
        </w:rPr>
        <w:t xml:space="preserve"> </w:t>
      </w:r>
      <w:r>
        <w:rPr>
          <w:i/>
        </w:rPr>
        <w:t>Sistema</w:t>
      </w:r>
      <w:r>
        <w:rPr>
          <w:i/>
          <w:spacing w:val="-1"/>
        </w:rPr>
        <w:t xml:space="preserve"> </w:t>
      </w:r>
      <w:r>
        <w:rPr>
          <w:i/>
        </w:rPr>
        <w:t>de</w:t>
      </w:r>
      <w:r>
        <w:rPr>
          <w:i/>
          <w:spacing w:val="-1"/>
        </w:rPr>
        <w:t xml:space="preserve"> </w:t>
      </w:r>
      <w:r>
        <w:rPr>
          <w:i/>
        </w:rPr>
        <w:t>crianza</w:t>
      </w:r>
    </w:p>
    <w:p w14:paraId="494140F1" w14:textId="77777777" w:rsidR="00BB1B31" w:rsidRDefault="00BB1B31">
      <w:pPr>
        <w:pStyle w:val="Textoindependiente"/>
        <w:spacing w:before="2" w:after="1"/>
        <w:rPr>
          <w:i/>
        </w:rPr>
      </w:pPr>
    </w:p>
    <w:tbl>
      <w:tblPr>
        <w:tblStyle w:val="TableNormal"/>
        <w:tblW w:w="0" w:type="auto"/>
        <w:tblInd w:w="8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48"/>
        <w:gridCol w:w="1563"/>
        <w:gridCol w:w="798"/>
        <w:gridCol w:w="1201"/>
        <w:gridCol w:w="445"/>
        <w:gridCol w:w="1310"/>
        <w:gridCol w:w="448"/>
      </w:tblGrid>
      <w:tr w:rsidR="00BB1B31" w14:paraId="336C2D95" w14:textId="77777777">
        <w:trPr>
          <w:trHeight w:val="251"/>
        </w:trPr>
        <w:tc>
          <w:tcPr>
            <w:tcW w:w="8113" w:type="dxa"/>
            <w:gridSpan w:val="7"/>
          </w:tcPr>
          <w:p w14:paraId="67654746" w14:textId="77777777" w:rsidR="00BB1B31" w:rsidRDefault="00FE65DE">
            <w:pPr>
              <w:pStyle w:val="TableParagraph"/>
              <w:spacing w:line="232" w:lineRule="exact"/>
              <w:ind w:left="1269" w:right="1269"/>
              <w:jc w:val="center"/>
              <w:rPr>
                <w:b/>
              </w:rPr>
            </w:pPr>
            <w:r>
              <w:rPr>
                <w:b/>
              </w:rPr>
              <w:t>Porcentaje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parasitismo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acuerdo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al sistema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crianza</w:t>
            </w:r>
          </w:p>
        </w:tc>
      </w:tr>
      <w:tr w:rsidR="00BB1B31" w14:paraId="786638FF" w14:textId="77777777">
        <w:trPr>
          <w:trHeight w:val="506"/>
        </w:trPr>
        <w:tc>
          <w:tcPr>
            <w:tcW w:w="2348" w:type="dxa"/>
          </w:tcPr>
          <w:p w14:paraId="581D8F35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010BDB8B" w14:textId="77777777" w:rsidR="00BB1B31" w:rsidRDefault="00FE65DE">
            <w:pPr>
              <w:pStyle w:val="TableParagraph"/>
              <w:spacing w:line="233" w:lineRule="exact"/>
              <w:ind w:left="69"/>
              <w:rPr>
                <w:b/>
              </w:rPr>
            </w:pPr>
            <w:r>
              <w:rPr>
                <w:b/>
              </w:rPr>
              <w:t>Sistema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de crianza</w:t>
            </w:r>
          </w:p>
        </w:tc>
        <w:tc>
          <w:tcPr>
            <w:tcW w:w="1563" w:type="dxa"/>
          </w:tcPr>
          <w:p w14:paraId="3EF21D91" w14:textId="77777777" w:rsidR="00BB1B31" w:rsidRDefault="00FE65DE">
            <w:pPr>
              <w:pStyle w:val="TableParagraph"/>
              <w:spacing w:line="254" w:lineRule="exact"/>
              <w:ind w:left="71" w:right="79"/>
              <w:rPr>
                <w:b/>
              </w:rPr>
            </w:pPr>
            <w:r>
              <w:rPr>
                <w:b/>
              </w:rPr>
              <w:t>N°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Muestras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semovientes</w:t>
            </w:r>
          </w:p>
        </w:tc>
        <w:tc>
          <w:tcPr>
            <w:tcW w:w="798" w:type="dxa"/>
          </w:tcPr>
          <w:p w14:paraId="696514BF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65D9DD38" w14:textId="77777777" w:rsidR="00BB1B31" w:rsidRDefault="00FE65DE">
            <w:pPr>
              <w:pStyle w:val="TableParagraph"/>
              <w:spacing w:line="233" w:lineRule="exact"/>
              <w:ind w:left="68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1201" w:type="dxa"/>
          </w:tcPr>
          <w:p w14:paraId="72089484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4E3690BA" w14:textId="77777777" w:rsidR="00BB1B31" w:rsidRDefault="00FE65DE">
            <w:pPr>
              <w:pStyle w:val="TableParagraph"/>
              <w:spacing w:line="233" w:lineRule="exact"/>
              <w:ind w:left="67"/>
              <w:rPr>
                <w:b/>
              </w:rPr>
            </w:pPr>
            <w:r>
              <w:rPr>
                <w:b/>
              </w:rPr>
              <w:t>Positivos</w:t>
            </w:r>
          </w:p>
        </w:tc>
        <w:tc>
          <w:tcPr>
            <w:tcW w:w="445" w:type="dxa"/>
          </w:tcPr>
          <w:p w14:paraId="1E5B0451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24C15B9D" w14:textId="77777777" w:rsidR="00BB1B31" w:rsidRDefault="00FE65DE">
            <w:pPr>
              <w:pStyle w:val="TableParagraph"/>
              <w:spacing w:line="233" w:lineRule="exact"/>
              <w:ind w:left="69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1310" w:type="dxa"/>
          </w:tcPr>
          <w:p w14:paraId="28E454C0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5A9424DD" w14:textId="77777777" w:rsidR="00BB1B31" w:rsidRDefault="00FE65DE">
            <w:pPr>
              <w:pStyle w:val="TableParagraph"/>
              <w:spacing w:line="233" w:lineRule="exact"/>
              <w:ind w:left="65"/>
              <w:rPr>
                <w:b/>
              </w:rPr>
            </w:pPr>
            <w:r>
              <w:rPr>
                <w:b/>
              </w:rPr>
              <w:t>Negativos</w:t>
            </w:r>
          </w:p>
        </w:tc>
        <w:tc>
          <w:tcPr>
            <w:tcW w:w="448" w:type="dxa"/>
          </w:tcPr>
          <w:p w14:paraId="00570755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25C10193" w14:textId="77777777" w:rsidR="00BB1B31" w:rsidRDefault="00FE65DE">
            <w:pPr>
              <w:pStyle w:val="TableParagraph"/>
              <w:spacing w:line="233" w:lineRule="exact"/>
              <w:ind w:left="64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BB1B31" w14:paraId="32C514CE" w14:textId="77777777">
        <w:trPr>
          <w:trHeight w:val="251"/>
        </w:trPr>
        <w:tc>
          <w:tcPr>
            <w:tcW w:w="2348" w:type="dxa"/>
          </w:tcPr>
          <w:p w14:paraId="04A579A3" w14:textId="77777777" w:rsidR="00BB1B31" w:rsidRDefault="00FE65DE">
            <w:pPr>
              <w:pStyle w:val="TableParagraph"/>
              <w:spacing w:line="232" w:lineRule="exact"/>
              <w:ind w:left="69"/>
              <w:rPr>
                <w:b/>
              </w:rPr>
            </w:pPr>
            <w:r>
              <w:rPr>
                <w:b/>
              </w:rPr>
              <w:t>Confinamiento</w:t>
            </w:r>
          </w:p>
        </w:tc>
        <w:tc>
          <w:tcPr>
            <w:tcW w:w="1563" w:type="dxa"/>
          </w:tcPr>
          <w:p w14:paraId="5B382460" w14:textId="77777777" w:rsidR="00BB1B31" w:rsidRDefault="00FE65DE">
            <w:pPr>
              <w:pStyle w:val="TableParagraph"/>
              <w:spacing w:line="232" w:lineRule="exact"/>
              <w:ind w:left="597" w:right="586"/>
              <w:jc w:val="center"/>
            </w:pPr>
            <w:r>
              <w:t>200</w:t>
            </w:r>
          </w:p>
        </w:tc>
        <w:tc>
          <w:tcPr>
            <w:tcW w:w="798" w:type="dxa"/>
          </w:tcPr>
          <w:p w14:paraId="13D85FA1" w14:textId="77777777" w:rsidR="00BB1B31" w:rsidRDefault="00FE65DE">
            <w:pPr>
              <w:pStyle w:val="TableParagraph"/>
              <w:spacing w:line="232" w:lineRule="exact"/>
              <w:ind w:right="222"/>
              <w:jc w:val="right"/>
            </w:pPr>
            <w:r>
              <w:t>100</w:t>
            </w:r>
          </w:p>
        </w:tc>
        <w:tc>
          <w:tcPr>
            <w:tcW w:w="1201" w:type="dxa"/>
          </w:tcPr>
          <w:p w14:paraId="6ED9546A" w14:textId="77777777" w:rsidR="00BB1B31" w:rsidRDefault="00FE65DE">
            <w:pPr>
              <w:pStyle w:val="TableParagraph"/>
              <w:spacing w:line="232" w:lineRule="exact"/>
              <w:ind w:left="468" w:right="463"/>
              <w:jc w:val="center"/>
            </w:pPr>
            <w:r>
              <w:t>86</w:t>
            </w:r>
          </w:p>
        </w:tc>
        <w:tc>
          <w:tcPr>
            <w:tcW w:w="445" w:type="dxa"/>
          </w:tcPr>
          <w:p w14:paraId="228857CD" w14:textId="77777777" w:rsidR="00BB1B31" w:rsidRDefault="00FE65DE">
            <w:pPr>
              <w:pStyle w:val="TableParagraph"/>
              <w:spacing w:line="232" w:lineRule="exact"/>
              <w:ind w:left="110"/>
            </w:pPr>
            <w:r>
              <w:t>43</w:t>
            </w:r>
          </w:p>
        </w:tc>
        <w:tc>
          <w:tcPr>
            <w:tcW w:w="1310" w:type="dxa"/>
          </w:tcPr>
          <w:p w14:paraId="639D1F86" w14:textId="77777777" w:rsidR="00BB1B31" w:rsidRDefault="00FE65DE">
            <w:pPr>
              <w:pStyle w:val="TableParagraph"/>
              <w:spacing w:line="232" w:lineRule="exact"/>
              <w:ind w:left="465" w:right="465"/>
              <w:jc w:val="center"/>
            </w:pPr>
            <w:r>
              <w:t>114</w:t>
            </w:r>
          </w:p>
        </w:tc>
        <w:tc>
          <w:tcPr>
            <w:tcW w:w="448" w:type="dxa"/>
          </w:tcPr>
          <w:p w14:paraId="1DCF3F88" w14:textId="77777777" w:rsidR="00BB1B31" w:rsidRDefault="00FE65DE">
            <w:pPr>
              <w:pStyle w:val="TableParagraph"/>
              <w:spacing w:line="232" w:lineRule="exact"/>
              <w:ind w:left="107"/>
            </w:pPr>
            <w:r>
              <w:t>57</w:t>
            </w:r>
          </w:p>
        </w:tc>
      </w:tr>
      <w:tr w:rsidR="00BB1B31" w14:paraId="54B5D785" w14:textId="77777777">
        <w:trPr>
          <w:trHeight w:val="254"/>
        </w:trPr>
        <w:tc>
          <w:tcPr>
            <w:tcW w:w="2348" w:type="dxa"/>
          </w:tcPr>
          <w:p w14:paraId="4DBBF8DA" w14:textId="77777777" w:rsidR="00BB1B31" w:rsidRDefault="00FE65DE">
            <w:pPr>
              <w:pStyle w:val="TableParagraph"/>
              <w:spacing w:line="234" w:lineRule="exact"/>
              <w:ind w:left="69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563" w:type="dxa"/>
          </w:tcPr>
          <w:p w14:paraId="3F46B11E" w14:textId="77777777" w:rsidR="00BB1B31" w:rsidRDefault="00FE65DE">
            <w:pPr>
              <w:pStyle w:val="TableParagraph"/>
              <w:spacing w:line="234" w:lineRule="exact"/>
              <w:ind w:left="597" w:right="586"/>
              <w:jc w:val="center"/>
            </w:pPr>
            <w:r>
              <w:t>200</w:t>
            </w:r>
          </w:p>
        </w:tc>
        <w:tc>
          <w:tcPr>
            <w:tcW w:w="798" w:type="dxa"/>
          </w:tcPr>
          <w:p w14:paraId="16059149" w14:textId="77777777" w:rsidR="00BB1B31" w:rsidRDefault="00FE65DE">
            <w:pPr>
              <w:pStyle w:val="TableParagraph"/>
              <w:spacing w:line="234" w:lineRule="exact"/>
              <w:ind w:right="222"/>
              <w:jc w:val="right"/>
            </w:pPr>
            <w:r>
              <w:t>100</w:t>
            </w:r>
          </w:p>
        </w:tc>
        <w:tc>
          <w:tcPr>
            <w:tcW w:w="1201" w:type="dxa"/>
          </w:tcPr>
          <w:p w14:paraId="6EA358A3" w14:textId="77777777" w:rsidR="00BB1B31" w:rsidRDefault="00BB1B31">
            <w:pPr>
              <w:pStyle w:val="TableParagraph"/>
              <w:rPr>
                <w:sz w:val="18"/>
              </w:rPr>
            </w:pPr>
          </w:p>
        </w:tc>
        <w:tc>
          <w:tcPr>
            <w:tcW w:w="445" w:type="dxa"/>
          </w:tcPr>
          <w:p w14:paraId="0B8C4B1F" w14:textId="77777777" w:rsidR="00BB1B31" w:rsidRDefault="00FE65DE">
            <w:pPr>
              <w:pStyle w:val="TableParagraph"/>
              <w:spacing w:line="234" w:lineRule="exact"/>
              <w:ind w:left="110"/>
            </w:pPr>
            <w:r>
              <w:t>43</w:t>
            </w:r>
          </w:p>
        </w:tc>
        <w:tc>
          <w:tcPr>
            <w:tcW w:w="1310" w:type="dxa"/>
          </w:tcPr>
          <w:p w14:paraId="202A98F0" w14:textId="77777777" w:rsidR="00BB1B31" w:rsidRDefault="00FE65DE">
            <w:pPr>
              <w:pStyle w:val="TableParagraph"/>
              <w:spacing w:line="234" w:lineRule="exact"/>
              <w:ind w:left="465" w:right="465"/>
              <w:jc w:val="center"/>
            </w:pPr>
            <w:r>
              <w:t>114</w:t>
            </w:r>
          </w:p>
        </w:tc>
        <w:tc>
          <w:tcPr>
            <w:tcW w:w="448" w:type="dxa"/>
          </w:tcPr>
          <w:p w14:paraId="1D39FD44" w14:textId="77777777" w:rsidR="00BB1B31" w:rsidRDefault="00FE65DE">
            <w:pPr>
              <w:pStyle w:val="TableParagraph"/>
              <w:spacing w:line="234" w:lineRule="exact"/>
              <w:ind w:left="107"/>
            </w:pPr>
            <w:r>
              <w:t>57</w:t>
            </w:r>
          </w:p>
        </w:tc>
      </w:tr>
    </w:tbl>
    <w:p w14:paraId="5F19DD89" w14:textId="77777777" w:rsidR="00BB1B31" w:rsidRDefault="00497178">
      <w:pPr>
        <w:ind w:left="828"/>
        <w:rPr>
          <w:sz w:val="20"/>
        </w:rPr>
      </w:pPr>
      <w:r>
        <w:pict w14:anchorId="5C354589">
          <v:group id="_x0000_s1130" style="position:absolute;left:0;text-align:left;margin-left:113.05pt;margin-top:22.65pt;width:405.75pt;height:199.95pt;z-index:-18776064;mso-position-horizontal-relative:page;mso-position-vertical-relative:text" coordorigin="2261,453" coordsize="8115,3999">
            <v:shape id="_x0000_s1140" type="#_x0000_t75" style="position:absolute;left:2786;top:1412;width:7362;height:2075">
              <v:imagedata r:id="rId25" o:title=""/>
            </v:shape>
            <v:shape id="_x0000_s1139" style="position:absolute;left:8152;top:2103;width:310;height:1037" coordorigin="8153,2104" coordsize="310,1037" o:spt="100" adj="0,,0" path="m8153,3141r309,m8153,2795r309,m8153,2450r309,m8153,2104r309,e" filled="f" strokecolor="#d9d9d9">
              <v:stroke joinstyle="round"/>
              <v:formulas/>
              <v:path arrowok="t" o:connecttype="segments"/>
            </v:shape>
            <v:rect id="_x0000_s1138" style="position:absolute;left:7430;top:2000;width:723;height:1487" fillcolor="#6fac46" stroked="f"/>
            <v:rect id="_x0000_s1137" style="position:absolute;left:8462;top:1515;width:723;height:1971" fillcolor="#5b9bd4" stroked="f"/>
            <v:rect id="_x0000_s1136" style="position:absolute;left:4905;top:4096;width:105;height:105" fillcolor="#6fac46" stroked="f"/>
            <v:rect id="_x0000_s1135" style="position:absolute;left:6437;top:4096;width:105;height:105" fillcolor="#5b9bd4" stroked="f"/>
            <v:rect id="_x0000_s1134" style="position:absolute;left:2268;top:460;width:8100;height:3984" filled="f" strokecolor="#d9d9d9"/>
            <v:shape id="_x0000_s1133" type="#_x0000_t202" style="position:absolute;left:2398;top:1290;width:232;height:2309" filled="f" stroked="f">
              <v:textbox inset="0,0,0,0">
                <w:txbxContent>
                  <w:p w14:paraId="25BA28F1" w14:textId="77777777" w:rsidR="00AC20E7" w:rsidRDefault="00AC20E7">
                    <w:pPr>
                      <w:spacing w:line="234" w:lineRule="exact"/>
                      <w:rPr>
                        <w:sz w:val="21"/>
                      </w:rPr>
                    </w:pPr>
                    <w:r>
                      <w:rPr>
                        <w:color w:val="585858"/>
                        <w:sz w:val="21"/>
                      </w:rPr>
                      <w:t>60</w:t>
                    </w:r>
                  </w:p>
                  <w:p w14:paraId="71C167DC" w14:textId="77777777" w:rsidR="00AC20E7" w:rsidRDefault="00AC20E7">
                    <w:pPr>
                      <w:spacing w:before="104"/>
                      <w:rPr>
                        <w:sz w:val="21"/>
                      </w:rPr>
                    </w:pPr>
                    <w:r>
                      <w:rPr>
                        <w:color w:val="585858"/>
                        <w:sz w:val="21"/>
                      </w:rPr>
                      <w:t>50</w:t>
                    </w:r>
                  </w:p>
                  <w:p w14:paraId="23BA599C" w14:textId="77777777" w:rsidR="00AC20E7" w:rsidRDefault="00AC20E7">
                    <w:pPr>
                      <w:spacing w:before="104"/>
                      <w:rPr>
                        <w:sz w:val="21"/>
                      </w:rPr>
                    </w:pPr>
                    <w:r>
                      <w:rPr>
                        <w:color w:val="585858"/>
                        <w:sz w:val="21"/>
                      </w:rPr>
                      <w:t>40</w:t>
                    </w:r>
                  </w:p>
                  <w:p w14:paraId="3F0C84B9" w14:textId="77777777" w:rsidR="00AC20E7" w:rsidRDefault="00AC20E7">
                    <w:pPr>
                      <w:spacing w:before="104"/>
                      <w:rPr>
                        <w:sz w:val="21"/>
                      </w:rPr>
                    </w:pPr>
                    <w:r>
                      <w:rPr>
                        <w:color w:val="585858"/>
                        <w:sz w:val="21"/>
                      </w:rPr>
                      <w:t>30</w:t>
                    </w:r>
                  </w:p>
                  <w:p w14:paraId="5E4C78E2" w14:textId="77777777" w:rsidR="00AC20E7" w:rsidRDefault="00AC20E7">
                    <w:pPr>
                      <w:spacing w:before="105"/>
                      <w:rPr>
                        <w:sz w:val="21"/>
                      </w:rPr>
                    </w:pPr>
                    <w:r>
                      <w:rPr>
                        <w:color w:val="585858"/>
                        <w:sz w:val="21"/>
                      </w:rPr>
                      <w:t>20</w:t>
                    </w:r>
                  </w:p>
                  <w:p w14:paraId="36C6617A" w14:textId="77777777" w:rsidR="00AC20E7" w:rsidRDefault="00AC20E7">
                    <w:pPr>
                      <w:spacing w:before="104"/>
                      <w:rPr>
                        <w:sz w:val="21"/>
                      </w:rPr>
                    </w:pPr>
                    <w:r>
                      <w:rPr>
                        <w:color w:val="585858"/>
                        <w:sz w:val="21"/>
                      </w:rPr>
                      <w:t>10</w:t>
                    </w:r>
                  </w:p>
                  <w:p w14:paraId="739643F5" w14:textId="77777777" w:rsidR="00AC20E7" w:rsidRDefault="00AC20E7">
                    <w:pPr>
                      <w:spacing w:before="104"/>
                      <w:ind w:left="105"/>
                      <w:rPr>
                        <w:sz w:val="21"/>
                      </w:rPr>
                    </w:pPr>
                    <w:r>
                      <w:rPr>
                        <w:color w:val="585858"/>
                        <w:sz w:val="21"/>
                      </w:rPr>
                      <w:t>0</w:t>
                    </w:r>
                  </w:p>
                </w:txbxContent>
              </v:textbox>
            </v:shape>
            <v:shape id="_x0000_s1132" type="#_x0000_t202" style="position:absolute;left:3270;top:620;width:6114;height:808" filled="f" stroked="f">
              <v:textbox inset="0,0,0,0">
                <w:txbxContent>
                  <w:p w14:paraId="09E562D5" w14:textId="77777777" w:rsidR="00AC20E7" w:rsidRDefault="00AC20E7">
                    <w:pPr>
                      <w:ind w:left="2868" w:right="10" w:hanging="2869"/>
                      <w:rPr>
                        <w:sz w:val="24"/>
                      </w:rPr>
                    </w:pPr>
                    <w:r>
                      <w:rPr>
                        <w:color w:val="7E7E7E"/>
                        <w:sz w:val="24"/>
                      </w:rPr>
                      <w:t>Muestras positivas</w:t>
                    </w:r>
                    <w:r>
                      <w:rPr>
                        <w:color w:val="7E7E7E"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y</w:t>
                    </w:r>
                    <w:r>
                      <w:rPr>
                        <w:color w:val="7E7E7E"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negativas</w:t>
                    </w:r>
                    <w:r>
                      <w:rPr>
                        <w:color w:val="7E7E7E"/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de</w:t>
                    </w:r>
                    <w:r>
                      <w:rPr>
                        <w:color w:val="7E7E7E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acuerdo</w:t>
                    </w:r>
                    <w:r>
                      <w:rPr>
                        <w:color w:val="7E7E7E"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al</w:t>
                    </w:r>
                    <w:r>
                      <w:rPr>
                        <w:color w:val="7E7E7E"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sistema</w:t>
                    </w:r>
                    <w:r>
                      <w:rPr>
                        <w:color w:val="7E7E7E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de</w:t>
                    </w:r>
                    <w:r>
                      <w:rPr>
                        <w:color w:val="7E7E7E"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crianza</w:t>
                    </w:r>
                    <w:r>
                      <w:rPr>
                        <w:color w:val="7E7E7E"/>
                        <w:spacing w:val="-57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(%)</w:t>
                    </w:r>
                  </w:p>
                  <w:p w14:paraId="400D45AB" w14:textId="77777777" w:rsidR="00AC20E7" w:rsidRDefault="00AC20E7">
                    <w:pPr>
                      <w:spacing w:before="13"/>
                      <w:ind w:left="5448"/>
                      <w:rPr>
                        <w:sz w:val="21"/>
                      </w:rPr>
                    </w:pPr>
                    <w:r>
                      <w:rPr>
                        <w:color w:val="404040"/>
                        <w:sz w:val="21"/>
                      </w:rPr>
                      <w:t>57</w:t>
                    </w:r>
                  </w:p>
                </w:txbxContent>
              </v:textbox>
            </v:shape>
            <v:shape id="_x0000_s1131" type="#_x0000_t202" style="position:absolute;left:5055;top:3611;width:3904;height:650" filled="f" stroked="f">
              <v:textbox inset="0,0,0,0">
                <w:txbxContent>
                  <w:p w14:paraId="3E9D9B20" w14:textId="77777777" w:rsidR="00AC20E7" w:rsidRDefault="00AC20E7">
                    <w:pPr>
                      <w:spacing w:line="234" w:lineRule="exact"/>
                      <w:ind w:right="18"/>
                      <w:jc w:val="right"/>
                      <w:rPr>
                        <w:sz w:val="21"/>
                      </w:rPr>
                    </w:pPr>
                    <w:r>
                      <w:rPr>
                        <w:color w:val="585858"/>
                        <w:sz w:val="21"/>
                      </w:rPr>
                      <w:t>Confinamiento</w:t>
                    </w:r>
                  </w:p>
                  <w:p w14:paraId="3F55028D" w14:textId="77777777" w:rsidR="00AC20E7" w:rsidRDefault="00AC20E7">
                    <w:pPr>
                      <w:tabs>
                        <w:tab w:val="left" w:pos="1532"/>
                      </w:tabs>
                      <w:spacing w:before="174"/>
                      <w:rPr>
                        <w:sz w:val="21"/>
                      </w:rPr>
                    </w:pPr>
                    <w:r>
                      <w:rPr>
                        <w:color w:val="585858"/>
                        <w:sz w:val="21"/>
                      </w:rPr>
                      <w:t>Positivos</w:t>
                    </w:r>
                    <w:r>
                      <w:rPr>
                        <w:color w:val="585858"/>
                        <w:spacing w:val="-3"/>
                        <w:sz w:val="21"/>
                      </w:rPr>
                      <w:t xml:space="preserve"> </w:t>
                    </w:r>
                    <w:r>
                      <w:rPr>
                        <w:color w:val="585858"/>
                        <w:sz w:val="21"/>
                      </w:rPr>
                      <w:t>(%)</w:t>
                    </w:r>
                    <w:r>
                      <w:rPr>
                        <w:color w:val="585858"/>
                        <w:sz w:val="21"/>
                      </w:rPr>
                      <w:tab/>
                      <w:t>Negativos</w:t>
                    </w:r>
                    <w:r>
                      <w:rPr>
                        <w:color w:val="585858"/>
                        <w:spacing w:val="-2"/>
                        <w:sz w:val="21"/>
                      </w:rPr>
                      <w:t xml:space="preserve"> </w:t>
                    </w:r>
                    <w:r>
                      <w:rPr>
                        <w:color w:val="585858"/>
                        <w:sz w:val="21"/>
                      </w:rPr>
                      <w:t>(%)</w:t>
                    </w:r>
                  </w:p>
                </w:txbxContent>
              </v:textbox>
            </v:shape>
            <w10:wrap anchorx="page"/>
          </v:group>
        </w:pict>
      </w:r>
      <w:r w:rsidR="00FE65DE">
        <w:rPr>
          <w:b/>
          <w:sz w:val="20"/>
        </w:rPr>
        <w:t>Fuente:</w:t>
      </w:r>
      <w:r w:rsidR="00FE65DE">
        <w:rPr>
          <w:b/>
          <w:spacing w:val="-2"/>
          <w:sz w:val="20"/>
        </w:rPr>
        <w:t xml:space="preserve"> </w:t>
      </w:r>
      <w:r w:rsidR="00FE65DE">
        <w:rPr>
          <w:sz w:val="20"/>
        </w:rPr>
        <w:t>Trabajo</w:t>
      </w:r>
      <w:r w:rsidR="00FE65DE">
        <w:rPr>
          <w:spacing w:val="-2"/>
          <w:sz w:val="20"/>
        </w:rPr>
        <w:t xml:space="preserve"> </w:t>
      </w:r>
      <w:r w:rsidR="00FE65DE">
        <w:rPr>
          <w:sz w:val="20"/>
        </w:rPr>
        <w:t>investigativo,</w:t>
      </w:r>
      <w:r w:rsidR="00FE65DE">
        <w:rPr>
          <w:spacing w:val="-3"/>
          <w:sz w:val="20"/>
        </w:rPr>
        <w:t xml:space="preserve"> </w:t>
      </w:r>
      <w:r w:rsidR="00FE65DE">
        <w:rPr>
          <w:sz w:val="20"/>
        </w:rPr>
        <w:t>2021</w:t>
      </w:r>
    </w:p>
    <w:p w14:paraId="7E54B0E6" w14:textId="77777777" w:rsidR="00BB1B31" w:rsidRDefault="00BB1B31">
      <w:pPr>
        <w:pStyle w:val="Textoindependiente"/>
        <w:rPr>
          <w:sz w:val="20"/>
        </w:rPr>
      </w:pPr>
    </w:p>
    <w:p w14:paraId="1213697C" w14:textId="77777777" w:rsidR="00BB1B31" w:rsidRDefault="00BB1B31">
      <w:pPr>
        <w:pStyle w:val="Textoindependiente"/>
        <w:rPr>
          <w:sz w:val="20"/>
        </w:rPr>
      </w:pPr>
    </w:p>
    <w:p w14:paraId="0DC26C54" w14:textId="77777777" w:rsidR="00BB1B31" w:rsidRDefault="00BB1B31">
      <w:pPr>
        <w:pStyle w:val="Textoindependiente"/>
        <w:rPr>
          <w:sz w:val="20"/>
        </w:rPr>
      </w:pPr>
    </w:p>
    <w:p w14:paraId="76C2816B" w14:textId="77777777" w:rsidR="00BB1B31" w:rsidRDefault="00BB1B31">
      <w:pPr>
        <w:pStyle w:val="Textoindependiente"/>
        <w:rPr>
          <w:sz w:val="20"/>
        </w:rPr>
      </w:pPr>
    </w:p>
    <w:p w14:paraId="1EEBDAD6" w14:textId="77777777" w:rsidR="00BB1B31" w:rsidRDefault="00BB1B31">
      <w:pPr>
        <w:pStyle w:val="Textoindependiente"/>
        <w:rPr>
          <w:sz w:val="22"/>
        </w:rPr>
      </w:pPr>
    </w:p>
    <w:tbl>
      <w:tblPr>
        <w:tblStyle w:val="TableNormal"/>
        <w:tblW w:w="0" w:type="auto"/>
        <w:tblInd w:w="1354" w:type="dxa"/>
        <w:tblBorders>
          <w:top w:val="single" w:sz="6" w:space="0" w:color="D9D9D9"/>
          <w:left w:val="single" w:sz="6" w:space="0" w:color="D9D9D9"/>
          <w:bottom w:val="single" w:sz="6" w:space="0" w:color="D9D9D9"/>
          <w:right w:val="single" w:sz="6" w:space="0" w:color="D9D9D9"/>
          <w:insideH w:val="single" w:sz="6" w:space="0" w:color="D9D9D9"/>
          <w:insideV w:val="single" w:sz="6" w:space="0" w:color="D9D9D9"/>
        </w:tblBorders>
        <w:tblLayout w:type="fixed"/>
        <w:tblLook w:val="01E0" w:firstRow="1" w:lastRow="1" w:firstColumn="1" w:lastColumn="1" w:noHBand="0" w:noVBand="0"/>
      </w:tblPr>
      <w:tblGrid>
        <w:gridCol w:w="3681"/>
        <w:gridCol w:w="962"/>
        <w:gridCol w:w="1032"/>
        <w:gridCol w:w="722"/>
        <w:gridCol w:w="963"/>
      </w:tblGrid>
      <w:tr w:rsidR="00BB1B31" w14:paraId="09558C00" w14:textId="77777777">
        <w:trPr>
          <w:trHeight w:val="330"/>
        </w:trPr>
        <w:tc>
          <w:tcPr>
            <w:tcW w:w="3681" w:type="dxa"/>
          </w:tcPr>
          <w:p w14:paraId="59370C0C" w14:textId="77777777" w:rsidR="00BB1B31" w:rsidRDefault="00BB1B31">
            <w:pPr>
              <w:pStyle w:val="TableParagraph"/>
            </w:pPr>
          </w:p>
        </w:tc>
        <w:tc>
          <w:tcPr>
            <w:tcW w:w="1994" w:type="dxa"/>
            <w:gridSpan w:val="2"/>
            <w:tcBorders>
              <w:right w:val="nil"/>
            </w:tcBorders>
          </w:tcPr>
          <w:p w14:paraId="2FD60D10" w14:textId="77777777" w:rsidR="00BB1B31" w:rsidRDefault="00BB1B31">
            <w:pPr>
              <w:pStyle w:val="TableParagraph"/>
            </w:pPr>
          </w:p>
        </w:tc>
        <w:tc>
          <w:tcPr>
            <w:tcW w:w="722" w:type="dxa"/>
            <w:vMerge w:val="restart"/>
            <w:tcBorders>
              <w:left w:val="nil"/>
              <w:right w:val="nil"/>
            </w:tcBorders>
            <w:shd w:val="clear" w:color="auto" w:fill="5B9BD4"/>
          </w:tcPr>
          <w:p w14:paraId="41BFFD72" w14:textId="77777777" w:rsidR="00BB1B31" w:rsidRDefault="00BB1B31">
            <w:pPr>
              <w:pStyle w:val="TableParagraph"/>
            </w:pPr>
          </w:p>
        </w:tc>
        <w:tc>
          <w:tcPr>
            <w:tcW w:w="963" w:type="dxa"/>
            <w:tcBorders>
              <w:left w:val="nil"/>
            </w:tcBorders>
          </w:tcPr>
          <w:p w14:paraId="7D6AE80F" w14:textId="77777777" w:rsidR="00BB1B31" w:rsidRDefault="00BB1B31">
            <w:pPr>
              <w:pStyle w:val="TableParagraph"/>
            </w:pPr>
          </w:p>
        </w:tc>
      </w:tr>
      <w:tr w:rsidR="00BB1B31" w14:paraId="4C41C36B" w14:textId="77777777">
        <w:trPr>
          <w:trHeight w:val="330"/>
        </w:trPr>
        <w:tc>
          <w:tcPr>
            <w:tcW w:w="3681" w:type="dxa"/>
          </w:tcPr>
          <w:p w14:paraId="31E89BEA" w14:textId="77777777" w:rsidR="00BB1B31" w:rsidRDefault="00BB1B31">
            <w:pPr>
              <w:pStyle w:val="TableParagraph"/>
            </w:pPr>
          </w:p>
        </w:tc>
        <w:tc>
          <w:tcPr>
            <w:tcW w:w="962" w:type="dxa"/>
            <w:tcBorders>
              <w:right w:val="nil"/>
            </w:tcBorders>
          </w:tcPr>
          <w:p w14:paraId="43B23786" w14:textId="77777777" w:rsidR="00BB1B31" w:rsidRDefault="00BB1B31">
            <w:pPr>
              <w:pStyle w:val="TableParagraph"/>
            </w:pPr>
          </w:p>
        </w:tc>
        <w:tc>
          <w:tcPr>
            <w:tcW w:w="1032" w:type="dxa"/>
            <w:vMerge w:val="restart"/>
            <w:tcBorders>
              <w:left w:val="nil"/>
              <w:right w:val="nil"/>
            </w:tcBorders>
          </w:tcPr>
          <w:p w14:paraId="2708EF84" w14:textId="77777777" w:rsidR="00BB1B31" w:rsidRDefault="00FE65DE">
            <w:pPr>
              <w:pStyle w:val="TableParagraph"/>
              <w:spacing w:line="146" w:lineRule="exact"/>
              <w:ind w:left="264"/>
              <w:rPr>
                <w:sz w:val="21"/>
              </w:rPr>
            </w:pPr>
            <w:r>
              <w:rPr>
                <w:color w:val="404040"/>
                <w:sz w:val="21"/>
              </w:rPr>
              <w:t>43</w:t>
            </w:r>
          </w:p>
        </w:tc>
        <w:tc>
          <w:tcPr>
            <w:tcW w:w="72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1CD95AA5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963" w:type="dxa"/>
            <w:tcBorders>
              <w:left w:val="nil"/>
            </w:tcBorders>
          </w:tcPr>
          <w:p w14:paraId="59772E8D" w14:textId="77777777" w:rsidR="00BB1B31" w:rsidRDefault="00BB1B31">
            <w:pPr>
              <w:pStyle w:val="TableParagraph"/>
            </w:pPr>
          </w:p>
        </w:tc>
      </w:tr>
      <w:tr w:rsidR="00BB1B31" w14:paraId="064638A7" w14:textId="77777777">
        <w:trPr>
          <w:trHeight w:val="330"/>
        </w:trPr>
        <w:tc>
          <w:tcPr>
            <w:tcW w:w="3681" w:type="dxa"/>
          </w:tcPr>
          <w:p w14:paraId="11F2C4CD" w14:textId="77777777" w:rsidR="00BB1B31" w:rsidRDefault="00BB1B31">
            <w:pPr>
              <w:pStyle w:val="TableParagraph"/>
            </w:pPr>
          </w:p>
        </w:tc>
        <w:tc>
          <w:tcPr>
            <w:tcW w:w="962" w:type="dxa"/>
            <w:tcBorders>
              <w:right w:val="nil"/>
            </w:tcBorders>
          </w:tcPr>
          <w:p w14:paraId="2974B9A7" w14:textId="77777777" w:rsidR="00BB1B31" w:rsidRDefault="00BB1B31">
            <w:pPr>
              <w:pStyle w:val="TableParagraph"/>
            </w:pPr>
          </w:p>
        </w:tc>
        <w:tc>
          <w:tcPr>
            <w:tcW w:w="1032" w:type="dxa"/>
            <w:vMerge/>
            <w:tcBorders>
              <w:top w:val="nil"/>
              <w:left w:val="nil"/>
              <w:right w:val="nil"/>
            </w:tcBorders>
          </w:tcPr>
          <w:p w14:paraId="7E02F296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72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52216A2A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963" w:type="dxa"/>
            <w:tcBorders>
              <w:left w:val="nil"/>
            </w:tcBorders>
          </w:tcPr>
          <w:p w14:paraId="66F2A8E5" w14:textId="77777777" w:rsidR="00BB1B31" w:rsidRDefault="00BB1B31">
            <w:pPr>
              <w:pStyle w:val="TableParagraph"/>
            </w:pPr>
          </w:p>
        </w:tc>
      </w:tr>
      <w:tr w:rsidR="00BB1B31" w14:paraId="4460CF9C" w14:textId="77777777">
        <w:trPr>
          <w:trHeight w:val="330"/>
        </w:trPr>
        <w:tc>
          <w:tcPr>
            <w:tcW w:w="3681" w:type="dxa"/>
          </w:tcPr>
          <w:p w14:paraId="4EF821E1" w14:textId="77777777" w:rsidR="00BB1B31" w:rsidRDefault="00BB1B31">
            <w:pPr>
              <w:pStyle w:val="TableParagraph"/>
            </w:pPr>
          </w:p>
        </w:tc>
        <w:tc>
          <w:tcPr>
            <w:tcW w:w="962" w:type="dxa"/>
            <w:tcBorders>
              <w:right w:val="nil"/>
            </w:tcBorders>
          </w:tcPr>
          <w:p w14:paraId="20388BF5" w14:textId="77777777" w:rsidR="00BB1B31" w:rsidRDefault="00BB1B31">
            <w:pPr>
              <w:pStyle w:val="TableParagraph"/>
            </w:pPr>
          </w:p>
        </w:tc>
        <w:tc>
          <w:tcPr>
            <w:tcW w:w="1032" w:type="dxa"/>
            <w:vMerge/>
            <w:tcBorders>
              <w:top w:val="nil"/>
              <w:left w:val="nil"/>
              <w:right w:val="nil"/>
            </w:tcBorders>
          </w:tcPr>
          <w:p w14:paraId="345DF9F7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72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144B48E8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963" w:type="dxa"/>
            <w:tcBorders>
              <w:left w:val="nil"/>
            </w:tcBorders>
          </w:tcPr>
          <w:p w14:paraId="2738AD65" w14:textId="77777777" w:rsidR="00BB1B31" w:rsidRDefault="00BB1B31">
            <w:pPr>
              <w:pStyle w:val="TableParagraph"/>
            </w:pPr>
          </w:p>
        </w:tc>
      </w:tr>
      <w:tr w:rsidR="00BB1B31" w14:paraId="494D8037" w14:textId="77777777">
        <w:trPr>
          <w:trHeight w:val="330"/>
        </w:trPr>
        <w:tc>
          <w:tcPr>
            <w:tcW w:w="3681" w:type="dxa"/>
          </w:tcPr>
          <w:p w14:paraId="51097E4B" w14:textId="77777777" w:rsidR="00BB1B31" w:rsidRDefault="00BB1B31">
            <w:pPr>
              <w:pStyle w:val="TableParagraph"/>
            </w:pPr>
          </w:p>
        </w:tc>
        <w:tc>
          <w:tcPr>
            <w:tcW w:w="962" w:type="dxa"/>
            <w:tcBorders>
              <w:right w:val="nil"/>
            </w:tcBorders>
          </w:tcPr>
          <w:p w14:paraId="743EEF4A" w14:textId="77777777" w:rsidR="00BB1B31" w:rsidRDefault="00BB1B31">
            <w:pPr>
              <w:pStyle w:val="TableParagraph"/>
            </w:pPr>
          </w:p>
        </w:tc>
        <w:tc>
          <w:tcPr>
            <w:tcW w:w="1032" w:type="dxa"/>
            <w:vMerge/>
            <w:tcBorders>
              <w:top w:val="nil"/>
              <w:left w:val="nil"/>
              <w:right w:val="nil"/>
            </w:tcBorders>
          </w:tcPr>
          <w:p w14:paraId="2D6EE73D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72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12A9E4A8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963" w:type="dxa"/>
            <w:tcBorders>
              <w:left w:val="nil"/>
            </w:tcBorders>
          </w:tcPr>
          <w:p w14:paraId="1AB5BE2D" w14:textId="77777777" w:rsidR="00BB1B31" w:rsidRDefault="00BB1B31">
            <w:pPr>
              <w:pStyle w:val="TableParagraph"/>
            </w:pPr>
          </w:p>
        </w:tc>
      </w:tr>
      <w:tr w:rsidR="00BB1B31" w14:paraId="03723D27" w14:textId="77777777">
        <w:trPr>
          <w:trHeight w:val="331"/>
        </w:trPr>
        <w:tc>
          <w:tcPr>
            <w:tcW w:w="3681" w:type="dxa"/>
          </w:tcPr>
          <w:p w14:paraId="3D3C9CD7" w14:textId="77777777" w:rsidR="00BB1B31" w:rsidRDefault="00BB1B31">
            <w:pPr>
              <w:pStyle w:val="TableParagraph"/>
            </w:pPr>
          </w:p>
        </w:tc>
        <w:tc>
          <w:tcPr>
            <w:tcW w:w="962" w:type="dxa"/>
            <w:tcBorders>
              <w:right w:val="nil"/>
            </w:tcBorders>
          </w:tcPr>
          <w:p w14:paraId="5959BC4B" w14:textId="77777777" w:rsidR="00BB1B31" w:rsidRDefault="00BB1B31">
            <w:pPr>
              <w:pStyle w:val="TableParagraph"/>
            </w:pPr>
          </w:p>
        </w:tc>
        <w:tc>
          <w:tcPr>
            <w:tcW w:w="1032" w:type="dxa"/>
            <w:vMerge/>
            <w:tcBorders>
              <w:top w:val="nil"/>
              <w:left w:val="nil"/>
              <w:right w:val="nil"/>
            </w:tcBorders>
          </w:tcPr>
          <w:p w14:paraId="6299816E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72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3607404A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963" w:type="dxa"/>
            <w:tcBorders>
              <w:left w:val="nil"/>
            </w:tcBorders>
          </w:tcPr>
          <w:p w14:paraId="4F3A1CDE" w14:textId="77777777" w:rsidR="00BB1B31" w:rsidRDefault="00BB1B31">
            <w:pPr>
              <w:pStyle w:val="TableParagraph"/>
            </w:pPr>
          </w:p>
        </w:tc>
      </w:tr>
    </w:tbl>
    <w:p w14:paraId="50A0C61A" w14:textId="77777777" w:rsidR="00BB1B31" w:rsidRDefault="00BB1B31">
      <w:pPr>
        <w:pStyle w:val="Textoindependiente"/>
        <w:rPr>
          <w:sz w:val="22"/>
        </w:rPr>
      </w:pPr>
    </w:p>
    <w:p w14:paraId="42DCB17B" w14:textId="77777777" w:rsidR="00BB1B31" w:rsidRDefault="00BB1B31">
      <w:pPr>
        <w:pStyle w:val="Textoindependiente"/>
        <w:rPr>
          <w:sz w:val="22"/>
        </w:rPr>
      </w:pPr>
    </w:p>
    <w:p w14:paraId="279193F3" w14:textId="77777777" w:rsidR="00BB1B31" w:rsidRDefault="00BB1B31">
      <w:pPr>
        <w:pStyle w:val="Textoindependiente"/>
        <w:rPr>
          <w:sz w:val="22"/>
        </w:rPr>
      </w:pPr>
    </w:p>
    <w:p w14:paraId="16E5AA12" w14:textId="77777777" w:rsidR="00BB1B31" w:rsidRDefault="00BB1B31">
      <w:pPr>
        <w:pStyle w:val="Textoindependiente"/>
        <w:rPr>
          <w:sz w:val="22"/>
        </w:rPr>
      </w:pPr>
    </w:p>
    <w:p w14:paraId="03BA3163" w14:textId="77777777" w:rsidR="00BB1B31" w:rsidRDefault="00BB1B31">
      <w:pPr>
        <w:pStyle w:val="Textoindependiente"/>
        <w:spacing w:before="10"/>
        <w:rPr>
          <w:sz w:val="17"/>
        </w:rPr>
      </w:pPr>
    </w:p>
    <w:p w14:paraId="190542F6" w14:textId="77777777" w:rsidR="00BB1B31" w:rsidRDefault="00FE65DE">
      <w:pPr>
        <w:spacing w:before="1"/>
        <w:ind w:left="828"/>
      </w:pPr>
      <w:r>
        <w:rPr>
          <w:b/>
        </w:rPr>
        <w:t>Figura</w:t>
      </w:r>
      <w:r>
        <w:rPr>
          <w:b/>
          <w:spacing w:val="-1"/>
        </w:rPr>
        <w:t xml:space="preserve"> </w:t>
      </w:r>
      <w:r>
        <w:rPr>
          <w:b/>
        </w:rPr>
        <w:t>14:</w:t>
      </w:r>
      <w:r>
        <w:rPr>
          <w:b/>
          <w:spacing w:val="-3"/>
        </w:rPr>
        <w:t xml:space="preserve"> </w:t>
      </w:r>
      <w:r>
        <w:t>Muestras</w:t>
      </w:r>
      <w:r>
        <w:rPr>
          <w:spacing w:val="-1"/>
        </w:rPr>
        <w:t xml:space="preserve"> </w:t>
      </w:r>
      <w:r>
        <w:t>positivas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negativas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acuerdo</w:t>
      </w:r>
      <w:r>
        <w:rPr>
          <w:spacing w:val="-6"/>
        </w:rPr>
        <w:t xml:space="preserve"> </w:t>
      </w:r>
      <w:r>
        <w:t>al sistema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crianza.</w:t>
      </w:r>
    </w:p>
    <w:p w14:paraId="79E6A058" w14:textId="77777777" w:rsidR="00BB1B31" w:rsidRDefault="00BB1B31">
      <w:pPr>
        <w:pStyle w:val="Textoindependiente"/>
        <w:spacing w:before="4"/>
      </w:pPr>
    </w:p>
    <w:p w14:paraId="1FA24D07" w14:textId="77777777" w:rsidR="00BB1B31" w:rsidRDefault="00FE65DE">
      <w:pPr>
        <w:pStyle w:val="Ttulo2"/>
      </w:pPr>
      <w:r>
        <w:t>Interpretación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discusión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resultados</w:t>
      </w:r>
    </w:p>
    <w:p w14:paraId="3071BF2A" w14:textId="77777777" w:rsidR="00BB1B31" w:rsidRDefault="00BB1B31">
      <w:pPr>
        <w:pStyle w:val="Textoindependiente"/>
        <w:spacing w:before="3"/>
        <w:rPr>
          <w:b/>
          <w:sz w:val="36"/>
        </w:rPr>
      </w:pPr>
    </w:p>
    <w:p w14:paraId="16BF7BE3" w14:textId="77777777" w:rsidR="00BB1B31" w:rsidRDefault="00FE65DE">
      <w:pPr>
        <w:pStyle w:val="Textoindependiente"/>
        <w:spacing w:before="1" w:line="360" w:lineRule="auto"/>
        <w:ind w:left="828" w:right="458"/>
        <w:jc w:val="both"/>
      </w:pPr>
      <w:r>
        <w:t>El</w:t>
      </w:r>
      <w:r>
        <w:rPr>
          <w:spacing w:val="-11"/>
        </w:rPr>
        <w:t xml:space="preserve"> </w:t>
      </w:r>
      <w:r>
        <w:t>sistema</w:t>
      </w:r>
      <w:r>
        <w:rPr>
          <w:spacing w:val="-12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crianza</w:t>
      </w:r>
      <w:r>
        <w:rPr>
          <w:spacing w:val="-12"/>
        </w:rPr>
        <w:t xml:space="preserve"> </w:t>
      </w:r>
      <w:r>
        <w:t>juega</w:t>
      </w:r>
      <w:r>
        <w:rPr>
          <w:spacing w:val="-12"/>
        </w:rPr>
        <w:t xml:space="preserve"> </w:t>
      </w:r>
      <w:r>
        <w:t>un</w:t>
      </w:r>
      <w:r>
        <w:rPr>
          <w:spacing w:val="-10"/>
        </w:rPr>
        <w:t xml:space="preserve"> </w:t>
      </w:r>
      <w:r>
        <w:t>papel</w:t>
      </w:r>
      <w:r>
        <w:rPr>
          <w:spacing w:val="-11"/>
        </w:rPr>
        <w:t xml:space="preserve"> </w:t>
      </w:r>
      <w:r>
        <w:t>fundamental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hora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producción</w:t>
      </w:r>
      <w:r>
        <w:rPr>
          <w:spacing w:val="-7"/>
        </w:rPr>
        <w:t xml:space="preserve"> </w:t>
      </w:r>
      <w:r>
        <w:t>porcina</w:t>
      </w:r>
      <w:r>
        <w:rPr>
          <w:spacing w:val="-58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dicta</w:t>
      </w:r>
      <w:r>
        <w:rPr>
          <w:spacing w:val="-9"/>
        </w:rPr>
        <w:t xml:space="preserve"> </w:t>
      </w:r>
      <w:r>
        <w:t>las</w:t>
      </w:r>
      <w:r>
        <w:rPr>
          <w:spacing w:val="-8"/>
        </w:rPr>
        <w:t xml:space="preserve"> </w:t>
      </w:r>
      <w:r>
        <w:t>bases</w:t>
      </w:r>
      <w:r>
        <w:rPr>
          <w:spacing w:val="-7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una</w:t>
      </w:r>
      <w:r>
        <w:rPr>
          <w:spacing w:val="47"/>
        </w:rPr>
        <w:t xml:space="preserve"> </w:t>
      </w:r>
      <w:r>
        <w:t>crianza</w:t>
      </w:r>
      <w:r>
        <w:rPr>
          <w:spacing w:val="-6"/>
        </w:rPr>
        <w:t xml:space="preserve"> </w:t>
      </w:r>
      <w:r>
        <w:t>rentable</w:t>
      </w:r>
      <w:r>
        <w:rPr>
          <w:spacing w:val="-10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esta;</w:t>
      </w:r>
      <w:r>
        <w:rPr>
          <w:spacing w:val="-7"/>
        </w:rPr>
        <w:t xml:space="preserve"> </w:t>
      </w:r>
      <w:r>
        <w:t>los</w:t>
      </w:r>
      <w:r>
        <w:rPr>
          <w:spacing w:val="-7"/>
        </w:rPr>
        <w:t xml:space="preserve"> </w:t>
      </w:r>
      <w:r>
        <w:t>cerdos</w:t>
      </w:r>
      <w:r>
        <w:rPr>
          <w:spacing w:val="-9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por</w:t>
      </w:r>
      <w:r>
        <w:rPr>
          <w:spacing w:val="-8"/>
        </w:rPr>
        <w:t xml:space="preserve"> </w:t>
      </w:r>
      <w:r>
        <w:t>lo</w:t>
      </w:r>
      <w:r>
        <w:rPr>
          <w:spacing w:val="-7"/>
        </w:rPr>
        <w:t xml:space="preserve"> </w:t>
      </w:r>
      <w:r>
        <w:t>general</w:t>
      </w:r>
      <w:r>
        <w:rPr>
          <w:spacing w:val="-8"/>
        </w:rPr>
        <w:t xml:space="preserve"> </w:t>
      </w:r>
      <w:r>
        <w:t>están</w:t>
      </w:r>
      <w:r>
        <w:rPr>
          <w:spacing w:val="-57"/>
        </w:rPr>
        <w:t xml:space="preserve"> </w:t>
      </w:r>
      <w:r>
        <w:t>libres o en pastoreo, tienden a ser más propensos a</w:t>
      </w:r>
      <w:r>
        <w:rPr>
          <w:spacing w:val="60"/>
        </w:rPr>
        <w:t xml:space="preserve"> </w:t>
      </w:r>
      <w:r>
        <w:t>parasitosis gastrointestinales,</w:t>
      </w:r>
      <w:r>
        <w:rPr>
          <w:spacing w:val="1"/>
        </w:rPr>
        <w:t xml:space="preserve"> </w:t>
      </w:r>
      <w:r>
        <w:t>ya que son menos controlados y su manejo es más artesanal; el porcentaje de</w:t>
      </w:r>
      <w:r>
        <w:rPr>
          <w:spacing w:val="1"/>
        </w:rPr>
        <w:t xml:space="preserve"> </w:t>
      </w:r>
      <w:r>
        <w:t>parasitismo gastrointestinal de los animales en estudio, de acuerdo al sistema de</w:t>
      </w:r>
      <w:r>
        <w:rPr>
          <w:spacing w:val="1"/>
        </w:rPr>
        <w:t xml:space="preserve"> </w:t>
      </w:r>
      <w:r>
        <w:t>crianza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cerdos</w:t>
      </w:r>
      <w:r>
        <w:rPr>
          <w:spacing w:val="-3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detalla</w:t>
      </w:r>
      <w:r>
        <w:rPr>
          <w:spacing w:val="-3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figura</w:t>
      </w:r>
      <w:r>
        <w:rPr>
          <w:spacing w:val="-4"/>
        </w:rPr>
        <w:t xml:space="preserve"> </w:t>
      </w:r>
      <w:r>
        <w:t>14,</w:t>
      </w:r>
      <w:r>
        <w:rPr>
          <w:spacing w:val="-4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esta</w:t>
      </w:r>
      <w:r>
        <w:rPr>
          <w:spacing w:val="-4"/>
        </w:rPr>
        <w:t xml:space="preserve"> </w:t>
      </w:r>
      <w:r>
        <w:t>variable</w:t>
      </w:r>
      <w:r>
        <w:rPr>
          <w:spacing w:val="-4"/>
        </w:rPr>
        <w:t xml:space="preserve"> </w:t>
      </w:r>
      <w:r>
        <w:t>determinamos</w:t>
      </w:r>
      <w:r>
        <w:rPr>
          <w:spacing w:val="-2"/>
        </w:rPr>
        <w:t xml:space="preserve"> </w:t>
      </w:r>
      <w:r>
        <w:t>los</w:t>
      </w:r>
      <w:r>
        <w:rPr>
          <w:spacing w:val="-58"/>
        </w:rPr>
        <w:t xml:space="preserve"> </w:t>
      </w:r>
      <w:r>
        <w:t>métodos comúnmente más utilizados en las producciones porcícolas de la zona en</w:t>
      </w:r>
      <w:r>
        <w:rPr>
          <w:spacing w:val="1"/>
        </w:rPr>
        <w:t xml:space="preserve"> </w:t>
      </w:r>
      <w:r>
        <w:t>estudio, donde observamos que el 100% de los cerdos se manejan en sistemas</w:t>
      </w:r>
      <w:r>
        <w:rPr>
          <w:spacing w:val="1"/>
        </w:rPr>
        <w:t xml:space="preserve"> </w:t>
      </w:r>
      <w:r>
        <w:t>cerrados</w:t>
      </w:r>
      <w:r>
        <w:rPr>
          <w:spacing w:val="-1"/>
        </w:rPr>
        <w:t xml:space="preserve"> </w:t>
      </w:r>
      <w:r>
        <w:t>es decir confinamiento.</w:t>
      </w:r>
    </w:p>
    <w:p w14:paraId="4B006DD5" w14:textId="77777777" w:rsidR="00BB1B31" w:rsidRDefault="00BB1B31">
      <w:pPr>
        <w:pStyle w:val="Textoindependiente"/>
        <w:rPr>
          <w:sz w:val="21"/>
        </w:rPr>
      </w:pPr>
    </w:p>
    <w:p w14:paraId="6A827153" w14:textId="77777777" w:rsidR="00BB1B31" w:rsidRDefault="00FE65DE">
      <w:pPr>
        <w:pStyle w:val="Textoindependiente"/>
        <w:spacing w:line="360" w:lineRule="auto"/>
        <w:ind w:left="828" w:right="468"/>
        <w:jc w:val="both"/>
      </w:pPr>
      <w:r>
        <w:t>El total de muestras positivas fueron de animales en un sistema de producción</w:t>
      </w:r>
      <w:r>
        <w:rPr>
          <w:spacing w:val="1"/>
        </w:rPr>
        <w:t xml:space="preserve"> </w:t>
      </w:r>
      <w:r>
        <w:t>intensivo</w:t>
      </w:r>
      <w:r>
        <w:rPr>
          <w:spacing w:val="-1"/>
        </w:rPr>
        <w:t xml:space="preserve"> </w:t>
      </w:r>
      <w:r>
        <w:t>o en</w:t>
      </w:r>
      <w:r>
        <w:rPr>
          <w:spacing w:val="-1"/>
        </w:rPr>
        <w:t xml:space="preserve"> </w:t>
      </w:r>
      <w:r>
        <w:t>confinamiento, que</w:t>
      </w:r>
      <w:r>
        <w:rPr>
          <w:spacing w:val="-1"/>
        </w:rPr>
        <w:t xml:space="preserve"> </w:t>
      </w:r>
      <w:r>
        <w:t>representaron el</w:t>
      </w:r>
      <w:r>
        <w:rPr>
          <w:spacing w:val="-1"/>
        </w:rPr>
        <w:t xml:space="preserve"> </w:t>
      </w:r>
      <w:r>
        <w:t>43% del</w:t>
      </w:r>
      <w:r>
        <w:rPr>
          <w:spacing w:val="-1"/>
        </w:rPr>
        <w:t xml:space="preserve"> </w:t>
      </w:r>
      <w:r>
        <w:t>total 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muestra.</w:t>
      </w:r>
    </w:p>
    <w:p w14:paraId="29425B0A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71AB58F5" w14:textId="77777777" w:rsidR="00BB1B31" w:rsidRDefault="00FE65DE">
      <w:pPr>
        <w:pStyle w:val="Textoindependiente"/>
        <w:spacing w:before="102" w:line="360" w:lineRule="auto"/>
        <w:ind w:left="828" w:right="461"/>
        <w:jc w:val="both"/>
      </w:pPr>
      <w:r>
        <w:lastRenderedPageBreak/>
        <w:t>Los semovientes presentes en la investigación estuvieron en un sistema de crianza</w:t>
      </w:r>
      <w:r>
        <w:rPr>
          <w:spacing w:val="-57"/>
        </w:rPr>
        <w:t xml:space="preserve"> </w:t>
      </w:r>
      <w:r>
        <w:t>o explotación intensiva, es decir que estos estuvieron confinados en chancheras o</w:t>
      </w:r>
      <w:r>
        <w:rPr>
          <w:spacing w:val="1"/>
        </w:rPr>
        <w:t xml:space="preserve"> </w:t>
      </w:r>
      <w:r>
        <w:t>cuartiles donde estuvieron instalados permanentemente, en estos casos se observa</w:t>
      </w:r>
      <w:r>
        <w:rPr>
          <w:spacing w:val="1"/>
        </w:rPr>
        <w:t xml:space="preserve"> </w:t>
      </w:r>
      <w:r>
        <w:t>el</w:t>
      </w:r>
      <w:r>
        <w:rPr>
          <w:spacing w:val="-9"/>
        </w:rPr>
        <w:t xml:space="preserve"> </w:t>
      </w:r>
      <w:r>
        <w:t>mejoramiento</w:t>
      </w:r>
      <w:r>
        <w:rPr>
          <w:spacing w:val="-8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las</w:t>
      </w:r>
      <w:r>
        <w:rPr>
          <w:spacing w:val="-10"/>
        </w:rPr>
        <w:t xml:space="preserve"> </w:t>
      </w:r>
      <w:r>
        <w:t>prácticas</w:t>
      </w:r>
      <w:r>
        <w:rPr>
          <w:spacing w:val="-8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explotación</w:t>
      </w:r>
      <w:r>
        <w:rPr>
          <w:spacing w:val="-8"/>
        </w:rPr>
        <w:t xml:space="preserve"> </w:t>
      </w:r>
      <w:r>
        <w:t>porcina,</w:t>
      </w:r>
      <w:r>
        <w:rPr>
          <w:spacing w:val="-10"/>
        </w:rPr>
        <w:t xml:space="preserve"> </w:t>
      </w:r>
      <w:r>
        <w:t>ya</w:t>
      </w:r>
      <w:r>
        <w:rPr>
          <w:spacing w:val="-10"/>
        </w:rPr>
        <w:t xml:space="preserve"> </w:t>
      </w:r>
      <w:r>
        <w:t>que</w:t>
      </w:r>
      <w:r>
        <w:rPr>
          <w:spacing w:val="-10"/>
        </w:rPr>
        <w:t xml:space="preserve"> </w:t>
      </w:r>
      <w:r>
        <w:t>tradicionalmente</w:t>
      </w:r>
      <w:r>
        <w:rPr>
          <w:spacing w:val="-10"/>
        </w:rPr>
        <w:t xml:space="preserve"> </w:t>
      </w:r>
      <w:r>
        <w:t>se</w:t>
      </w:r>
      <w:r>
        <w:rPr>
          <w:spacing w:val="-58"/>
        </w:rPr>
        <w:t xml:space="preserve"> </w:t>
      </w:r>
      <w:r>
        <w:t>encontraban</w:t>
      </w:r>
      <w:r>
        <w:rPr>
          <w:spacing w:val="-1"/>
        </w:rPr>
        <w:t xml:space="preserve"> </w:t>
      </w:r>
      <w:r>
        <w:t>semovientes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campo abierto o</w:t>
      </w:r>
      <w:r>
        <w:rPr>
          <w:spacing w:val="-1"/>
        </w:rPr>
        <w:t xml:space="preserve"> </w:t>
      </w:r>
      <w:r>
        <w:t>en pastoreo.</w:t>
      </w:r>
    </w:p>
    <w:p w14:paraId="5580B666" w14:textId="77777777" w:rsidR="00BB1B31" w:rsidRDefault="00BB1B31">
      <w:pPr>
        <w:pStyle w:val="Textoindependiente"/>
        <w:spacing w:before="9"/>
        <w:rPr>
          <w:sz w:val="20"/>
        </w:rPr>
      </w:pPr>
    </w:p>
    <w:p w14:paraId="45E24996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t>Ferrer</w:t>
      </w:r>
      <w:r>
        <w:rPr>
          <w:spacing w:val="1"/>
        </w:rPr>
        <w:t xml:space="preserve"> </w:t>
      </w:r>
      <w:r>
        <w:t>(2014),</w:t>
      </w:r>
      <w:r>
        <w:rPr>
          <w:spacing w:val="1"/>
        </w:rPr>
        <w:t xml:space="preserve"> </w:t>
      </w:r>
      <w:r>
        <w:t>enuncia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tipo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explotación</w:t>
      </w:r>
      <w:r>
        <w:rPr>
          <w:spacing w:val="1"/>
        </w:rPr>
        <w:t xml:space="preserve"> </w:t>
      </w:r>
      <w:r>
        <w:t>juega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papel</w:t>
      </w:r>
      <w:r>
        <w:rPr>
          <w:spacing w:val="1"/>
        </w:rPr>
        <w:t xml:space="preserve"> </w:t>
      </w:r>
      <w:r>
        <w:t>igualmente</w:t>
      </w:r>
      <w:r>
        <w:rPr>
          <w:spacing w:val="-57"/>
        </w:rPr>
        <w:t xml:space="preserve"> </w:t>
      </w:r>
      <w:r>
        <w:t>importante, ya que los animales confinados durante todo su ciclo productivo es</w:t>
      </w:r>
      <w:r>
        <w:rPr>
          <w:spacing w:val="1"/>
        </w:rPr>
        <w:t xml:space="preserve"> </w:t>
      </w:r>
      <w:r>
        <w:t>difícil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adquieran</w:t>
      </w:r>
      <w:r>
        <w:rPr>
          <w:spacing w:val="1"/>
        </w:rPr>
        <w:t xml:space="preserve"> </w:t>
      </w:r>
      <w:r>
        <w:t>este</w:t>
      </w:r>
      <w:r>
        <w:rPr>
          <w:spacing w:val="1"/>
        </w:rPr>
        <w:t xml:space="preserve"> </w:t>
      </w:r>
      <w:r>
        <w:t>tipo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parasitación,</w:t>
      </w:r>
      <w:r>
        <w:rPr>
          <w:spacing w:val="1"/>
        </w:rPr>
        <w:t xml:space="preserve"> </w:t>
      </w:r>
      <w:r>
        <w:t>salvo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existan</w:t>
      </w:r>
      <w:r>
        <w:rPr>
          <w:spacing w:val="1"/>
        </w:rPr>
        <w:t xml:space="preserve"> </w:t>
      </w:r>
      <w:r>
        <w:t>portadores</w:t>
      </w:r>
      <w:r>
        <w:rPr>
          <w:spacing w:val="1"/>
        </w:rPr>
        <w:t xml:space="preserve"> </w:t>
      </w:r>
      <w:r>
        <w:t>asintomáticos</w:t>
      </w:r>
      <w:r>
        <w:rPr>
          <w:spacing w:val="-1"/>
        </w:rPr>
        <w:t xml:space="preserve"> </w:t>
      </w:r>
      <w:r>
        <w:t>(cerdos</w:t>
      </w:r>
      <w:r>
        <w:rPr>
          <w:spacing w:val="1"/>
        </w:rPr>
        <w:t xml:space="preserve"> </w:t>
      </w:r>
      <w:r>
        <w:t>adultos) en la explotación.</w:t>
      </w:r>
    </w:p>
    <w:p w14:paraId="152DD3DD" w14:textId="77777777" w:rsidR="00BB1B31" w:rsidRDefault="00BB1B31">
      <w:pPr>
        <w:pStyle w:val="Textoindependiente"/>
        <w:spacing w:before="11"/>
        <w:rPr>
          <w:sz w:val="20"/>
        </w:rPr>
      </w:pPr>
    </w:p>
    <w:p w14:paraId="1A258CFF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t>Baer (2011), menciona que en las explotaciones extensivas es más importante el</w:t>
      </w:r>
      <w:r>
        <w:rPr>
          <w:spacing w:val="1"/>
        </w:rPr>
        <w:t xml:space="preserve"> </w:t>
      </w:r>
      <w:r>
        <w:t>papel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las</w:t>
      </w:r>
      <w:r>
        <w:rPr>
          <w:spacing w:val="-11"/>
        </w:rPr>
        <w:t xml:space="preserve"> </w:t>
      </w:r>
      <w:r>
        <w:t>lombrices</w:t>
      </w:r>
      <w:r>
        <w:rPr>
          <w:spacing w:val="-11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tierra,</w:t>
      </w:r>
      <w:r>
        <w:rPr>
          <w:spacing w:val="-11"/>
        </w:rPr>
        <w:t xml:space="preserve"> </w:t>
      </w:r>
      <w:r>
        <w:t>pájaros,</w:t>
      </w:r>
      <w:r>
        <w:rPr>
          <w:spacing w:val="-13"/>
        </w:rPr>
        <w:t xml:space="preserve"> </w:t>
      </w:r>
      <w:r>
        <w:t>roedores,</w:t>
      </w:r>
      <w:r>
        <w:rPr>
          <w:spacing w:val="-8"/>
        </w:rPr>
        <w:t xml:space="preserve"> </w:t>
      </w:r>
      <w:r>
        <w:t>para</w:t>
      </w:r>
      <w:r>
        <w:rPr>
          <w:spacing w:val="-13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diseminación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parásitos</w:t>
      </w:r>
      <w:r>
        <w:rPr>
          <w:spacing w:val="-58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los cerdos.</w:t>
      </w:r>
    </w:p>
    <w:p w14:paraId="2D9EBF98" w14:textId="77777777" w:rsidR="00BB1B31" w:rsidRDefault="00BB1B31">
      <w:pPr>
        <w:pStyle w:val="Textoindependiente"/>
        <w:rPr>
          <w:sz w:val="21"/>
        </w:rPr>
      </w:pPr>
    </w:p>
    <w:p w14:paraId="3E290375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t>Bowman (2011), enuncia que, en las explotaciones intensivas, la difusión de los</w:t>
      </w:r>
      <w:r>
        <w:rPr>
          <w:spacing w:val="1"/>
        </w:rPr>
        <w:t xml:space="preserve"> </w:t>
      </w:r>
      <w:r>
        <w:t>huevos puede llevarse a cabo por materiales utilizados, así como también por</w:t>
      </w:r>
      <w:r>
        <w:rPr>
          <w:spacing w:val="1"/>
        </w:rPr>
        <w:t xml:space="preserve"> </w:t>
      </w:r>
      <w:r>
        <w:t>instrumentos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limpieza, botas, etc.</w:t>
      </w:r>
    </w:p>
    <w:p w14:paraId="46768628" w14:textId="77777777" w:rsidR="00BB1B31" w:rsidRDefault="00BB1B31">
      <w:pPr>
        <w:pStyle w:val="Textoindependiente"/>
        <w:spacing w:before="9"/>
        <w:rPr>
          <w:sz w:val="20"/>
        </w:rPr>
      </w:pPr>
    </w:p>
    <w:p w14:paraId="4C058087" w14:textId="77777777" w:rsidR="00BB1B31" w:rsidRDefault="00FE65DE">
      <w:pPr>
        <w:pStyle w:val="Ttulo2"/>
        <w:numPr>
          <w:ilvl w:val="2"/>
          <w:numId w:val="4"/>
        </w:numPr>
        <w:tabs>
          <w:tab w:val="left" w:pos="1429"/>
        </w:tabs>
        <w:ind w:hanging="601"/>
      </w:pPr>
      <w:r>
        <w:t>Peso</w:t>
      </w:r>
    </w:p>
    <w:p w14:paraId="0A208646" w14:textId="77777777" w:rsidR="00BB1B31" w:rsidRDefault="00BB1B31">
      <w:pPr>
        <w:pStyle w:val="Textoindependiente"/>
        <w:spacing w:before="11"/>
        <w:rPr>
          <w:b/>
          <w:sz w:val="32"/>
        </w:rPr>
      </w:pPr>
    </w:p>
    <w:p w14:paraId="1CCBECFF" w14:textId="77777777" w:rsidR="00BB1B31" w:rsidRDefault="00FE65DE">
      <w:pPr>
        <w:ind w:left="828"/>
        <w:jc w:val="both"/>
        <w:rPr>
          <w:i/>
        </w:rPr>
      </w:pPr>
      <w:r>
        <w:rPr>
          <w:b/>
        </w:rPr>
        <w:t xml:space="preserve">Tabla 6. </w:t>
      </w:r>
      <w:r>
        <w:rPr>
          <w:i/>
        </w:rPr>
        <w:t>Peso</w:t>
      </w:r>
    </w:p>
    <w:p w14:paraId="564FA3A4" w14:textId="77777777" w:rsidR="00BB1B31" w:rsidRDefault="00BB1B31">
      <w:pPr>
        <w:pStyle w:val="Textoindependiente"/>
        <w:spacing w:after="1"/>
        <w:rPr>
          <w:i/>
        </w:rPr>
      </w:pPr>
    </w:p>
    <w:tbl>
      <w:tblPr>
        <w:tblStyle w:val="TableNormal"/>
        <w:tblW w:w="0" w:type="auto"/>
        <w:tblInd w:w="8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1"/>
        <w:gridCol w:w="1597"/>
        <w:gridCol w:w="471"/>
        <w:gridCol w:w="973"/>
        <w:gridCol w:w="637"/>
        <w:gridCol w:w="1057"/>
        <w:gridCol w:w="637"/>
      </w:tblGrid>
      <w:tr w:rsidR="00BB1B31" w14:paraId="3190BC41" w14:textId="77777777">
        <w:trPr>
          <w:trHeight w:val="287"/>
        </w:trPr>
        <w:tc>
          <w:tcPr>
            <w:tcW w:w="6313" w:type="dxa"/>
            <w:gridSpan w:val="7"/>
          </w:tcPr>
          <w:p w14:paraId="48459C79" w14:textId="77777777" w:rsidR="00BB1B31" w:rsidRDefault="00FE65DE">
            <w:pPr>
              <w:pStyle w:val="TableParagraph"/>
              <w:spacing w:before="34" w:line="233" w:lineRule="exact"/>
              <w:ind w:left="1020" w:right="1020"/>
              <w:jc w:val="center"/>
              <w:rPr>
                <w:b/>
              </w:rPr>
            </w:pPr>
            <w:r>
              <w:rPr>
                <w:b/>
              </w:rPr>
              <w:t>Porcentaje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parasitismo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de acuerdo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al peso</w:t>
            </w:r>
          </w:p>
        </w:tc>
      </w:tr>
      <w:tr w:rsidR="00BB1B31" w14:paraId="069357EB" w14:textId="77777777">
        <w:trPr>
          <w:trHeight w:val="505"/>
        </w:trPr>
        <w:tc>
          <w:tcPr>
            <w:tcW w:w="941" w:type="dxa"/>
          </w:tcPr>
          <w:p w14:paraId="1892CB7A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5294D432" w14:textId="77777777" w:rsidR="00BB1B31" w:rsidRDefault="00FE65DE">
            <w:pPr>
              <w:pStyle w:val="TableParagraph"/>
              <w:spacing w:line="233" w:lineRule="exact"/>
              <w:ind w:left="69"/>
              <w:rPr>
                <w:b/>
              </w:rPr>
            </w:pPr>
            <w:r>
              <w:rPr>
                <w:b/>
              </w:rPr>
              <w:t>Peso</w:t>
            </w:r>
          </w:p>
        </w:tc>
        <w:tc>
          <w:tcPr>
            <w:tcW w:w="1597" w:type="dxa"/>
          </w:tcPr>
          <w:p w14:paraId="329D69F1" w14:textId="77777777" w:rsidR="00BB1B31" w:rsidRDefault="00FE65DE">
            <w:pPr>
              <w:pStyle w:val="TableParagraph"/>
              <w:spacing w:line="254" w:lineRule="exact"/>
              <w:ind w:left="69" w:right="41"/>
              <w:rPr>
                <w:b/>
              </w:rPr>
            </w:pPr>
            <w:r>
              <w:rPr>
                <w:b/>
              </w:rPr>
              <w:t>N° Muestras de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semovientes</w:t>
            </w:r>
          </w:p>
        </w:tc>
        <w:tc>
          <w:tcPr>
            <w:tcW w:w="471" w:type="dxa"/>
          </w:tcPr>
          <w:p w14:paraId="5BF60BFB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09367653" w14:textId="77777777" w:rsidR="00BB1B31" w:rsidRDefault="00FE65DE">
            <w:pPr>
              <w:pStyle w:val="TableParagraph"/>
              <w:spacing w:line="233" w:lineRule="exact"/>
              <w:ind w:left="68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973" w:type="dxa"/>
          </w:tcPr>
          <w:p w14:paraId="09661556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2C4D4D26" w14:textId="77777777" w:rsidR="00BB1B31" w:rsidRDefault="00FE65DE">
            <w:pPr>
              <w:pStyle w:val="TableParagraph"/>
              <w:spacing w:line="233" w:lineRule="exact"/>
              <w:ind w:left="47" w:right="42"/>
              <w:jc w:val="center"/>
              <w:rPr>
                <w:b/>
              </w:rPr>
            </w:pPr>
            <w:r>
              <w:rPr>
                <w:b/>
              </w:rPr>
              <w:t>Positivos</w:t>
            </w:r>
          </w:p>
        </w:tc>
        <w:tc>
          <w:tcPr>
            <w:tcW w:w="637" w:type="dxa"/>
          </w:tcPr>
          <w:p w14:paraId="2C957A88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7D8A7112" w14:textId="77777777" w:rsidR="00BB1B31" w:rsidRDefault="00FE65DE">
            <w:pPr>
              <w:pStyle w:val="TableParagraph"/>
              <w:spacing w:line="233" w:lineRule="exact"/>
              <w:ind w:left="67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1057" w:type="dxa"/>
          </w:tcPr>
          <w:p w14:paraId="4320AC2F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577A6F99" w14:textId="77777777" w:rsidR="00BB1B31" w:rsidRDefault="00FE65DE">
            <w:pPr>
              <w:pStyle w:val="TableParagraph"/>
              <w:spacing w:line="233" w:lineRule="exact"/>
              <w:ind w:left="46" w:right="42"/>
              <w:jc w:val="center"/>
              <w:rPr>
                <w:b/>
              </w:rPr>
            </w:pPr>
            <w:r>
              <w:rPr>
                <w:b/>
              </w:rPr>
              <w:t>Negativos</w:t>
            </w:r>
          </w:p>
        </w:tc>
        <w:tc>
          <w:tcPr>
            <w:tcW w:w="637" w:type="dxa"/>
          </w:tcPr>
          <w:p w14:paraId="0F182956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2CF6792C" w14:textId="77777777" w:rsidR="00BB1B31" w:rsidRDefault="00FE65DE">
            <w:pPr>
              <w:pStyle w:val="TableParagraph"/>
              <w:spacing w:line="233" w:lineRule="exact"/>
              <w:ind w:left="65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BB1B31" w14:paraId="5245ACB9" w14:textId="77777777">
        <w:trPr>
          <w:trHeight w:val="285"/>
        </w:trPr>
        <w:tc>
          <w:tcPr>
            <w:tcW w:w="941" w:type="dxa"/>
          </w:tcPr>
          <w:p w14:paraId="5DA0780F" w14:textId="77777777" w:rsidR="00BB1B31" w:rsidRDefault="00FE65DE">
            <w:pPr>
              <w:pStyle w:val="TableParagraph"/>
              <w:spacing w:before="32" w:line="233" w:lineRule="exact"/>
              <w:ind w:left="69"/>
              <w:rPr>
                <w:b/>
              </w:rPr>
            </w:pPr>
            <w:r>
              <w:rPr>
                <w:b/>
              </w:rPr>
              <w:t>&lt;40 kg</w:t>
            </w:r>
          </w:p>
        </w:tc>
        <w:tc>
          <w:tcPr>
            <w:tcW w:w="1597" w:type="dxa"/>
          </w:tcPr>
          <w:p w14:paraId="702ABF4C" w14:textId="77777777" w:rsidR="00BB1B31" w:rsidRDefault="00FE65DE">
            <w:pPr>
              <w:pStyle w:val="TableParagraph"/>
              <w:spacing w:before="32" w:line="233" w:lineRule="exact"/>
              <w:ind w:left="612" w:right="605"/>
              <w:jc w:val="center"/>
            </w:pPr>
            <w:r>
              <w:t>116</w:t>
            </w:r>
          </w:p>
        </w:tc>
        <w:tc>
          <w:tcPr>
            <w:tcW w:w="471" w:type="dxa"/>
          </w:tcPr>
          <w:p w14:paraId="32F9BD5F" w14:textId="77777777" w:rsidR="00BB1B31" w:rsidRDefault="00FE65DE">
            <w:pPr>
              <w:pStyle w:val="TableParagraph"/>
              <w:spacing w:before="32" w:line="233" w:lineRule="exact"/>
              <w:ind w:left="124"/>
            </w:pPr>
            <w:r>
              <w:t>58</w:t>
            </w:r>
          </w:p>
        </w:tc>
        <w:tc>
          <w:tcPr>
            <w:tcW w:w="973" w:type="dxa"/>
          </w:tcPr>
          <w:p w14:paraId="31E2BB9B" w14:textId="77777777" w:rsidR="00BB1B31" w:rsidRDefault="00FE65DE">
            <w:pPr>
              <w:pStyle w:val="TableParagraph"/>
              <w:spacing w:before="32" w:line="233" w:lineRule="exact"/>
              <w:ind w:left="46" w:right="43"/>
              <w:jc w:val="center"/>
            </w:pPr>
            <w:r>
              <w:t>75</w:t>
            </w:r>
          </w:p>
        </w:tc>
        <w:tc>
          <w:tcPr>
            <w:tcW w:w="637" w:type="dxa"/>
          </w:tcPr>
          <w:p w14:paraId="6243F7D5" w14:textId="77777777" w:rsidR="00BB1B31" w:rsidRDefault="00FE65DE">
            <w:pPr>
              <w:pStyle w:val="TableParagraph"/>
              <w:spacing w:before="32" w:line="233" w:lineRule="exact"/>
              <w:ind w:left="67"/>
            </w:pPr>
            <w:r>
              <w:t>37.50</w:t>
            </w:r>
          </w:p>
        </w:tc>
        <w:tc>
          <w:tcPr>
            <w:tcW w:w="1057" w:type="dxa"/>
          </w:tcPr>
          <w:p w14:paraId="64878E01" w14:textId="77777777" w:rsidR="00BB1B31" w:rsidRDefault="00FE65DE">
            <w:pPr>
              <w:pStyle w:val="TableParagraph"/>
              <w:spacing w:before="32" w:line="233" w:lineRule="exact"/>
              <w:ind w:left="46" w:right="43"/>
              <w:jc w:val="center"/>
            </w:pPr>
            <w:r>
              <w:t>41</w:t>
            </w:r>
          </w:p>
        </w:tc>
        <w:tc>
          <w:tcPr>
            <w:tcW w:w="637" w:type="dxa"/>
          </w:tcPr>
          <w:p w14:paraId="3F5F9E38" w14:textId="77777777" w:rsidR="00BB1B31" w:rsidRDefault="00FE65DE">
            <w:pPr>
              <w:pStyle w:val="TableParagraph"/>
              <w:spacing w:before="32" w:line="233" w:lineRule="exact"/>
              <w:ind w:left="65"/>
            </w:pPr>
            <w:r>
              <w:t>20.50</w:t>
            </w:r>
          </w:p>
        </w:tc>
      </w:tr>
      <w:tr w:rsidR="00BB1B31" w14:paraId="4E4B99CC" w14:textId="77777777">
        <w:trPr>
          <w:trHeight w:val="506"/>
        </w:trPr>
        <w:tc>
          <w:tcPr>
            <w:tcW w:w="941" w:type="dxa"/>
          </w:tcPr>
          <w:p w14:paraId="56002200" w14:textId="77777777" w:rsidR="00BB1B31" w:rsidRDefault="00FE65DE">
            <w:pPr>
              <w:pStyle w:val="TableParagraph"/>
              <w:spacing w:line="251" w:lineRule="exact"/>
              <w:ind w:left="69"/>
              <w:rPr>
                <w:b/>
              </w:rPr>
            </w:pPr>
            <w:r>
              <w:rPr>
                <w:b/>
              </w:rPr>
              <w:t>41-50</w:t>
            </w:r>
          </w:p>
          <w:p w14:paraId="5E25504F" w14:textId="77777777" w:rsidR="00BB1B31" w:rsidRDefault="00FE65DE">
            <w:pPr>
              <w:pStyle w:val="TableParagraph"/>
              <w:spacing w:before="1" w:line="233" w:lineRule="exact"/>
              <w:ind w:left="69"/>
              <w:rPr>
                <w:b/>
              </w:rPr>
            </w:pPr>
            <w:r>
              <w:rPr>
                <w:b/>
              </w:rPr>
              <w:t>kg</w:t>
            </w:r>
          </w:p>
        </w:tc>
        <w:tc>
          <w:tcPr>
            <w:tcW w:w="1597" w:type="dxa"/>
          </w:tcPr>
          <w:p w14:paraId="5886DFA2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493E2A22" w14:textId="77777777" w:rsidR="00BB1B31" w:rsidRDefault="00FE65DE">
            <w:pPr>
              <w:pStyle w:val="TableParagraph"/>
              <w:spacing w:line="233" w:lineRule="exact"/>
              <w:ind w:left="612" w:right="605"/>
              <w:jc w:val="center"/>
            </w:pPr>
            <w:r>
              <w:t>26</w:t>
            </w:r>
          </w:p>
        </w:tc>
        <w:tc>
          <w:tcPr>
            <w:tcW w:w="471" w:type="dxa"/>
          </w:tcPr>
          <w:p w14:paraId="70E343D9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59AED271" w14:textId="77777777" w:rsidR="00BB1B31" w:rsidRDefault="00FE65DE">
            <w:pPr>
              <w:pStyle w:val="TableParagraph"/>
              <w:spacing w:line="233" w:lineRule="exact"/>
              <w:ind w:left="124"/>
            </w:pPr>
            <w:r>
              <w:t>13</w:t>
            </w:r>
          </w:p>
        </w:tc>
        <w:tc>
          <w:tcPr>
            <w:tcW w:w="973" w:type="dxa"/>
          </w:tcPr>
          <w:p w14:paraId="22CC2792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0D16E2CF" w14:textId="77777777" w:rsidR="00BB1B31" w:rsidRDefault="00FE65DE">
            <w:pPr>
              <w:pStyle w:val="TableParagraph"/>
              <w:spacing w:line="233" w:lineRule="exact"/>
              <w:ind w:left="46" w:right="43"/>
              <w:jc w:val="center"/>
            </w:pPr>
            <w:r>
              <w:t>10</w:t>
            </w:r>
          </w:p>
        </w:tc>
        <w:tc>
          <w:tcPr>
            <w:tcW w:w="637" w:type="dxa"/>
          </w:tcPr>
          <w:p w14:paraId="4207DFB6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431E3204" w14:textId="77777777" w:rsidR="00BB1B31" w:rsidRDefault="00FE65DE">
            <w:pPr>
              <w:pStyle w:val="TableParagraph"/>
              <w:spacing w:line="233" w:lineRule="exact"/>
              <w:ind w:left="122"/>
            </w:pPr>
            <w:r>
              <w:t>5.00</w:t>
            </w:r>
          </w:p>
        </w:tc>
        <w:tc>
          <w:tcPr>
            <w:tcW w:w="1057" w:type="dxa"/>
          </w:tcPr>
          <w:p w14:paraId="7871A8AE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3B610443" w14:textId="77777777" w:rsidR="00BB1B31" w:rsidRDefault="00FE65DE">
            <w:pPr>
              <w:pStyle w:val="TableParagraph"/>
              <w:spacing w:line="233" w:lineRule="exact"/>
              <w:ind w:left="46" w:right="43"/>
              <w:jc w:val="center"/>
            </w:pPr>
            <w:r>
              <w:t>16</w:t>
            </w:r>
          </w:p>
        </w:tc>
        <w:tc>
          <w:tcPr>
            <w:tcW w:w="637" w:type="dxa"/>
          </w:tcPr>
          <w:p w14:paraId="13ED4B4B" w14:textId="77777777" w:rsidR="00BB1B31" w:rsidRDefault="00BB1B31">
            <w:pPr>
              <w:pStyle w:val="TableParagraph"/>
              <w:spacing w:before="11"/>
              <w:rPr>
                <w:i/>
                <w:sz w:val="21"/>
              </w:rPr>
            </w:pPr>
          </w:p>
          <w:p w14:paraId="116E44A1" w14:textId="77777777" w:rsidR="00BB1B31" w:rsidRDefault="00FE65DE">
            <w:pPr>
              <w:pStyle w:val="TableParagraph"/>
              <w:spacing w:line="233" w:lineRule="exact"/>
              <w:ind w:left="120"/>
            </w:pPr>
            <w:r>
              <w:t>8.00</w:t>
            </w:r>
          </w:p>
        </w:tc>
      </w:tr>
      <w:tr w:rsidR="00BB1B31" w14:paraId="3A8052A6" w14:textId="77777777">
        <w:trPr>
          <w:trHeight w:val="287"/>
        </w:trPr>
        <w:tc>
          <w:tcPr>
            <w:tcW w:w="941" w:type="dxa"/>
          </w:tcPr>
          <w:p w14:paraId="4558019F" w14:textId="77777777" w:rsidR="00BB1B31" w:rsidRDefault="00FE65DE">
            <w:pPr>
              <w:pStyle w:val="TableParagraph"/>
              <w:spacing w:before="34" w:line="233" w:lineRule="exact"/>
              <w:ind w:left="69"/>
              <w:rPr>
                <w:b/>
              </w:rPr>
            </w:pPr>
            <w:r>
              <w:rPr>
                <w:b/>
              </w:rPr>
              <w:t>&gt;51 kg</w:t>
            </w:r>
          </w:p>
        </w:tc>
        <w:tc>
          <w:tcPr>
            <w:tcW w:w="1597" w:type="dxa"/>
          </w:tcPr>
          <w:p w14:paraId="5C431AC9" w14:textId="77777777" w:rsidR="00BB1B31" w:rsidRDefault="00FE65DE">
            <w:pPr>
              <w:pStyle w:val="TableParagraph"/>
              <w:spacing w:before="34" w:line="233" w:lineRule="exact"/>
              <w:ind w:left="612" w:right="605"/>
              <w:jc w:val="center"/>
            </w:pPr>
            <w:r>
              <w:t>58</w:t>
            </w:r>
          </w:p>
        </w:tc>
        <w:tc>
          <w:tcPr>
            <w:tcW w:w="471" w:type="dxa"/>
          </w:tcPr>
          <w:p w14:paraId="15676BB0" w14:textId="77777777" w:rsidR="00BB1B31" w:rsidRDefault="00FE65DE">
            <w:pPr>
              <w:pStyle w:val="TableParagraph"/>
              <w:spacing w:before="34" w:line="233" w:lineRule="exact"/>
              <w:ind w:left="124"/>
            </w:pPr>
            <w:r>
              <w:t>29</w:t>
            </w:r>
          </w:p>
        </w:tc>
        <w:tc>
          <w:tcPr>
            <w:tcW w:w="973" w:type="dxa"/>
          </w:tcPr>
          <w:p w14:paraId="3B9AEA2C" w14:textId="77777777" w:rsidR="00BB1B31" w:rsidRDefault="00FE65DE">
            <w:pPr>
              <w:pStyle w:val="TableParagraph"/>
              <w:spacing w:before="34" w:line="233" w:lineRule="exact"/>
              <w:ind w:left="3"/>
              <w:jc w:val="center"/>
            </w:pPr>
            <w:r>
              <w:t>1</w:t>
            </w:r>
          </w:p>
        </w:tc>
        <w:tc>
          <w:tcPr>
            <w:tcW w:w="637" w:type="dxa"/>
          </w:tcPr>
          <w:p w14:paraId="41166C68" w14:textId="77777777" w:rsidR="00BB1B31" w:rsidRDefault="00FE65DE">
            <w:pPr>
              <w:pStyle w:val="TableParagraph"/>
              <w:spacing w:before="34" w:line="233" w:lineRule="exact"/>
              <w:ind w:left="175"/>
            </w:pPr>
            <w:r>
              <w:t>0.5</w:t>
            </w:r>
          </w:p>
        </w:tc>
        <w:tc>
          <w:tcPr>
            <w:tcW w:w="1057" w:type="dxa"/>
          </w:tcPr>
          <w:p w14:paraId="1449A421" w14:textId="77777777" w:rsidR="00BB1B31" w:rsidRDefault="00FE65DE">
            <w:pPr>
              <w:pStyle w:val="TableParagraph"/>
              <w:spacing w:before="34" w:line="233" w:lineRule="exact"/>
              <w:ind w:left="46" w:right="43"/>
              <w:jc w:val="center"/>
            </w:pPr>
            <w:r>
              <w:t>57</w:t>
            </w:r>
          </w:p>
        </w:tc>
        <w:tc>
          <w:tcPr>
            <w:tcW w:w="637" w:type="dxa"/>
          </w:tcPr>
          <w:p w14:paraId="682A515D" w14:textId="77777777" w:rsidR="00BB1B31" w:rsidRDefault="00FE65DE">
            <w:pPr>
              <w:pStyle w:val="TableParagraph"/>
              <w:spacing w:before="34" w:line="233" w:lineRule="exact"/>
              <w:ind w:left="65"/>
            </w:pPr>
            <w:r>
              <w:t>28.50</w:t>
            </w:r>
          </w:p>
        </w:tc>
      </w:tr>
      <w:tr w:rsidR="00BB1B31" w14:paraId="5F6827A3" w14:textId="77777777">
        <w:trPr>
          <w:trHeight w:val="290"/>
        </w:trPr>
        <w:tc>
          <w:tcPr>
            <w:tcW w:w="941" w:type="dxa"/>
          </w:tcPr>
          <w:p w14:paraId="67EF796D" w14:textId="77777777" w:rsidR="00BB1B31" w:rsidRDefault="00FE65DE">
            <w:pPr>
              <w:pStyle w:val="TableParagraph"/>
              <w:spacing w:before="34" w:line="236" w:lineRule="exact"/>
              <w:ind w:left="69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597" w:type="dxa"/>
          </w:tcPr>
          <w:p w14:paraId="6912439B" w14:textId="77777777" w:rsidR="00BB1B31" w:rsidRDefault="00FE65DE">
            <w:pPr>
              <w:pStyle w:val="TableParagraph"/>
              <w:spacing w:before="34" w:line="236" w:lineRule="exact"/>
              <w:ind w:left="612" w:right="605"/>
              <w:jc w:val="center"/>
            </w:pPr>
            <w:r>
              <w:t>200</w:t>
            </w:r>
          </w:p>
        </w:tc>
        <w:tc>
          <w:tcPr>
            <w:tcW w:w="471" w:type="dxa"/>
          </w:tcPr>
          <w:p w14:paraId="7CB8788E" w14:textId="77777777" w:rsidR="00BB1B31" w:rsidRDefault="00FE65DE">
            <w:pPr>
              <w:pStyle w:val="TableParagraph"/>
              <w:spacing w:before="34" w:line="236" w:lineRule="exact"/>
              <w:ind w:left="68"/>
            </w:pPr>
            <w:r>
              <w:t>100</w:t>
            </w:r>
          </w:p>
        </w:tc>
        <w:tc>
          <w:tcPr>
            <w:tcW w:w="973" w:type="dxa"/>
          </w:tcPr>
          <w:p w14:paraId="4BF5EB54" w14:textId="77777777" w:rsidR="00BB1B31" w:rsidRDefault="00FE65DE">
            <w:pPr>
              <w:pStyle w:val="TableParagraph"/>
              <w:spacing w:before="34" w:line="236" w:lineRule="exact"/>
              <w:ind w:left="46" w:right="43"/>
              <w:jc w:val="center"/>
            </w:pPr>
            <w:r>
              <w:t>86</w:t>
            </w:r>
          </w:p>
        </w:tc>
        <w:tc>
          <w:tcPr>
            <w:tcW w:w="637" w:type="dxa"/>
          </w:tcPr>
          <w:p w14:paraId="3451C637" w14:textId="77777777" w:rsidR="00BB1B31" w:rsidRDefault="00FE65DE">
            <w:pPr>
              <w:pStyle w:val="TableParagraph"/>
              <w:spacing w:before="34" w:line="236" w:lineRule="exact"/>
              <w:ind w:left="67"/>
            </w:pPr>
            <w:r>
              <w:t>43,00</w:t>
            </w:r>
          </w:p>
        </w:tc>
        <w:tc>
          <w:tcPr>
            <w:tcW w:w="1057" w:type="dxa"/>
          </w:tcPr>
          <w:p w14:paraId="402DF782" w14:textId="77777777" w:rsidR="00BB1B31" w:rsidRDefault="00FE65DE">
            <w:pPr>
              <w:pStyle w:val="TableParagraph"/>
              <w:spacing w:before="34" w:line="236" w:lineRule="exact"/>
              <w:ind w:left="46" w:right="43"/>
              <w:jc w:val="center"/>
            </w:pPr>
            <w:r>
              <w:t>114</w:t>
            </w:r>
          </w:p>
        </w:tc>
        <w:tc>
          <w:tcPr>
            <w:tcW w:w="637" w:type="dxa"/>
          </w:tcPr>
          <w:p w14:paraId="3E7D13AA" w14:textId="77777777" w:rsidR="00BB1B31" w:rsidRDefault="00FE65DE">
            <w:pPr>
              <w:pStyle w:val="TableParagraph"/>
              <w:spacing w:before="34" w:line="236" w:lineRule="exact"/>
              <w:ind w:left="65"/>
            </w:pPr>
            <w:r>
              <w:t>57,00</w:t>
            </w:r>
          </w:p>
        </w:tc>
      </w:tr>
    </w:tbl>
    <w:p w14:paraId="39C591F9" w14:textId="77777777" w:rsidR="00BB1B31" w:rsidRDefault="00FE65DE">
      <w:pPr>
        <w:spacing w:before="1" w:line="229" w:lineRule="exact"/>
        <w:ind w:left="828"/>
        <w:jc w:val="both"/>
        <w:rPr>
          <w:sz w:val="20"/>
        </w:rPr>
      </w:pPr>
      <w:r>
        <w:rPr>
          <w:b/>
          <w:sz w:val="20"/>
        </w:rPr>
        <w:t>Fuente:</w:t>
      </w:r>
      <w:r>
        <w:rPr>
          <w:b/>
          <w:spacing w:val="-2"/>
          <w:sz w:val="20"/>
        </w:rPr>
        <w:t xml:space="preserve"> </w:t>
      </w:r>
      <w:r>
        <w:rPr>
          <w:sz w:val="20"/>
        </w:rPr>
        <w:t>Trabajo</w:t>
      </w:r>
      <w:r>
        <w:rPr>
          <w:spacing w:val="-2"/>
          <w:sz w:val="20"/>
        </w:rPr>
        <w:t xml:space="preserve"> </w:t>
      </w:r>
      <w:r>
        <w:rPr>
          <w:sz w:val="20"/>
        </w:rPr>
        <w:t>investigativo,</w:t>
      </w:r>
      <w:r>
        <w:rPr>
          <w:spacing w:val="-3"/>
          <w:sz w:val="20"/>
        </w:rPr>
        <w:t xml:space="preserve"> </w:t>
      </w:r>
      <w:r>
        <w:rPr>
          <w:sz w:val="20"/>
        </w:rPr>
        <w:t>2021</w:t>
      </w:r>
    </w:p>
    <w:p w14:paraId="6B7DDDAA" w14:textId="77777777" w:rsidR="00BB1B31" w:rsidRDefault="00FE65DE">
      <w:pPr>
        <w:spacing w:line="229" w:lineRule="exact"/>
        <w:ind w:left="828"/>
        <w:jc w:val="both"/>
        <w:rPr>
          <w:sz w:val="20"/>
        </w:rPr>
      </w:pPr>
      <w:r>
        <w:rPr>
          <w:b/>
          <w:sz w:val="20"/>
        </w:rPr>
        <w:t>Elaborado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por</w:t>
      </w:r>
      <w:r>
        <w:rPr>
          <w:sz w:val="20"/>
        </w:rPr>
        <w:t>:</w:t>
      </w:r>
      <w:r>
        <w:rPr>
          <w:spacing w:val="-3"/>
          <w:sz w:val="20"/>
        </w:rPr>
        <w:t xml:space="preserve"> </w:t>
      </w:r>
      <w:r>
        <w:rPr>
          <w:sz w:val="20"/>
        </w:rPr>
        <w:t>Barros.</w:t>
      </w:r>
      <w:r>
        <w:rPr>
          <w:spacing w:val="-1"/>
          <w:sz w:val="20"/>
        </w:rPr>
        <w:t xml:space="preserve"> </w:t>
      </w:r>
      <w:r>
        <w:rPr>
          <w:sz w:val="20"/>
        </w:rPr>
        <w:t>D,</w:t>
      </w:r>
      <w:r>
        <w:rPr>
          <w:spacing w:val="-2"/>
          <w:sz w:val="20"/>
        </w:rPr>
        <w:t xml:space="preserve"> </w:t>
      </w:r>
      <w:r>
        <w:rPr>
          <w:sz w:val="20"/>
        </w:rPr>
        <w:t>2021</w:t>
      </w:r>
    </w:p>
    <w:p w14:paraId="56ADA54A" w14:textId="77777777" w:rsidR="00BB1B31" w:rsidRDefault="00BB1B31">
      <w:pPr>
        <w:spacing w:line="229" w:lineRule="exact"/>
        <w:jc w:val="both"/>
        <w:rPr>
          <w:sz w:val="20"/>
        </w:rPr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5EAADC53" w14:textId="77777777" w:rsidR="00BB1B31" w:rsidRDefault="00BB1B31">
      <w:pPr>
        <w:pStyle w:val="Textoindependiente"/>
        <w:spacing w:before="2"/>
        <w:rPr>
          <w:sz w:val="8"/>
        </w:rPr>
      </w:pPr>
    </w:p>
    <w:p w14:paraId="5BD35130" w14:textId="77777777" w:rsidR="00BB1B31" w:rsidRDefault="00497178">
      <w:pPr>
        <w:pStyle w:val="Textoindependiente"/>
        <w:ind w:left="820"/>
        <w:rPr>
          <w:sz w:val="20"/>
        </w:rPr>
      </w:pPr>
      <w:r>
        <w:rPr>
          <w:sz w:val="20"/>
        </w:rPr>
      </w:r>
      <w:r>
        <w:rPr>
          <w:sz w:val="20"/>
        </w:rPr>
        <w:pict w14:anchorId="240C0731">
          <v:group id="_x0000_s1106" style="width:402.15pt;height:283.95pt;mso-position-horizontal-relative:char;mso-position-vertical-relative:line" coordsize="8043,5679">
            <v:shape id="_x0000_s1129" type="#_x0000_t75" style="position:absolute;left:470;top:683;width:7345;height:4115">
              <v:imagedata r:id="rId26" o:title=""/>
            </v:shape>
            <v:shape id="_x0000_s1128" style="position:absolute;left:470;top:683;width:7345;height:4115" coordorigin="471,683" coordsize="7345,4115" o:spt="100" adj="0,,0" path="m471,3769r1852,m2611,3769r125,m3024,3769r2650,m5962,3769r1853,m471,2742r1852,m2611,2742r125,m3024,2742r2650,m5962,2742r1853,m471,1712r1852,m2611,1712r5204,m471,683r7344,m471,683r,4115m1939,683r,4115m3408,683r,4115m4877,683r,4115m6346,683r,4115m7815,683r,4115e" filled="f" strokecolor="#d9d9d9">
              <v:stroke joinstyle="round"/>
              <v:formulas/>
              <v:path arrowok="t" o:connecttype="segments"/>
            </v:shape>
            <v:shape id="_x0000_s1127" style="position:absolute;left:2323;top:941;width:3226;height:3857" coordorigin="2324,942" coordsize="3226,3857" o:spt="100" adj="0,,0" path="m2612,942r-288,l2324,4798r288,l2612,942xm4080,4282r-288,l3792,4798r288,l4080,4282xm5549,4746r-288,l5261,4798r288,l5549,4746xe" fillcolor="#6fac46" stroked="f">
              <v:stroke joinstyle="round"/>
              <v:formulas/>
              <v:path arrowok="t" o:connecttype="segments"/>
            </v:shape>
            <v:shape id="_x0000_s1126" style="position:absolute;left:2736;top:1865;width:3226;height:2933" coordorigin="2736,1866" coordsize="3226,2933" o:spt="100" adj="0,,0" path="m3024,2689r-288,l2736,4798r288,l3024,2689xm4493,3975r-288,l4205,4798r288,l4493,3975xm5962,1866r-288,l5674,4798r288,l5962,1866xe" fillcolor="#5b9bd4" stroked="f">
              <v:stroke joinstyle="round"/>
              <v:formulas/>
              <v:path arrowok="t" o:connecttype="segments"/>
            </v:shape>
            <v:line id="_x0000_s1125" style="position:absolute" from="471,4798" to="7815,4798" strokecolor="#d9d9d9"/>
            <v:rect id="_x0000_s1124" style="position:absolute;left:2813;top:5348;width:90;height:90" fillcolor="#6fac46" stroked="f"/>
            <v:rect id="_x0000_s1123" style="position:absolute;left:4125;top:5348;width:90;height:90" fillcolor="#5b9bd4" stroked="f"/>
            <v:rect id="_x0000_s1122" style="position:absolute;left:7;top:7;width:8028;height:5664" filled="f" strokecolor="#d9d9d9"/>
            <v:shape id="_x0000_s1121" type="#_x0000_t202" style="position:absolute;left:138;top:579;width:203;height:200" filled="f" stroked="f">
              <v:textbox inset="0,0,0,0">
                <w:txbxContent>
                  <w:p w14:paraId="7B831CC0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40</w:t>
                    </w:r>
                  </w:p>
                </w:txbxContent>
              </v:textbox>
            </v:shape>
            <v:shape id="_x0000_s1120" type="#_x0000_t202" style="position:absolute;left:1394;top:167;width:5275;height:684" filled="f" stroked="f">
              <v:textbox inset="0,0,0,0">
                <w:txbxContent>
                  <w:p w14:paraId="5389EE38" w14:textId="77777777" w:rsidR="00AC20E7" w:rsidRDefault="00AC20E7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color w:val="7E7E7E"/>
                        <w:sz w:val="24"/>
                      </w:rPr>
                      <w:t>Muestras positivas</w:t>
                    </w:r>
                    <w:r>
                      <w:rPr>
                        <w:color w:val="7E7E7E"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y</w:t>
                    </w:r>
                    <w:r>
                      <w:rPr>
                        <w:color w:val="7E7E7E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negativas</w:t>
                    </w:r>
                    <w:r>
                      <w:rPr>
                        <w:color w:val="7E7E7E"/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de</w:t>
                    </w:r>
                    <w:r>
                      <w:rPr>
                        <w:color w:val="7E7E7E"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acuerdo</w:t>
                    </w:r>
                    <w:r>
                      <w:rPr>
                        <w:color w:val="7E7E7E"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al</w:t>
                    </w:r>
                    <w:r>
                      <w:rPr>
                        <w:color w:val="7E7E7E"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peso</w:t>
                    </w:r>
                    <w:r>
                      <w:rPr>
                        <w:color w:val="7E7E7E"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(%).</w:t>
                    </w:r>
                  </w:p>
                  <w:p w14:paraId="6D84CDA8" w14:textId="77777777" w:rsidR="00AC20E7" w:rsidRDefault="00AC20E7">
                    <w:pPr>
                      <w:spacing w:before="211"/>
                      <w:ind w:left="915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37.5</w:t>
                    </w:r>
                  </w:p>
                </w:txbxContent>
              </v:textbox>
            </v:shape>
            <v:shape id="_x0000_s1119" type="#_x0000_t202" style="position:absolute;left:138;top:1608;width:203;height:200" filled="f" stroked="f">
              <v:textbox inset="0,0,0,0">
                <w:txbxContent>
                  <w:p w14:paraId="1BA25BC1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30</w:t>
                    </w:r>
                  </w:p>
                </w:txbxContent>
              </v:textbox>
            </v:shape>
            <v:shape id="_x0000_s1118" type="#_x0000_t202" style="position:absolute;left:2721;top:2400;width:338;height:200" filled="f" stroked="f">
              <v:textbox inset="0,0,0,0">
                <w:txbxContent>
                  <w:p w14:paraId="1DB52F50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20.5</w:t>
                    </w:r>
                  </w:p>
                </w:txbxContent>
              </v:textbox>
            </v:shape>
            <v:shape id="_x0000_s1117" type="#_x0000_t202" style="position:absolute;left:138;top:2637;width:203;height:200" filled="f" stroked="f">
              <v:textbox inset="0,0,0,0">
                <w:txbxContent>
                  <w:p w14:paraId="456AB417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20</w:t>
                    </w:r>
                  </w:p>
                </w:txbxContent>
              </v:textbox>
            </v:shape>
            <v:shape id="_x0000_s1116" type="#_x0000_t202" style="position:absolute;left:138;top:3666;width:203;height:200" filled="f" stroked="f">
              <v:textbox inset="0,0,0,0">
                <w:txbxContent>
                  <w:p w14:paraId="6D69718D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10</w:t>
                    </w:r>
                  </w:p>
                </w:txbxContent>
              </v:textbox>
            </v:shape>
            <v:shape id="_x0000_s1115" type="#_x0000_t202" style="position:absolute;left:4303;top:3686;width:110;height:200" filled="f" stroked="f">
              <v:textbox inset="0,0,0,0">
                <w:txbxContent>
                  <w:p w14:paraId="14EDD0CD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8</w:t>
                    </w:r>
                  </w:p>
                </w:txbxContent>
              </v:textbox>
            </v:shape>
            <v:shape id="_x0000_s1114" type="#_x0000_t202" style="position:absolute;left:3891;top:3995;width:110;height:200" filled="f" stroked="f">
              <v:textbox inset="0,0,0,0">
                <w:txbxContent>
                  <w:p w14:paraId="1E55089D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5</w:t>
                    </w:r>
                  </w:p>
                </w:txbxContent>
              </v:textbox>
            </v:shape>
            <v:shape id="_x0000_s1113" type="#_x0000_t202" style="position:absolute;left:5293;top:4458;width:247;height:200" filled="f" stroked="f">
              <v:textbox inset="0,0,0,0">
                <w:txbxContent>
                  <w:p w14:paraId="6C9A1A42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0.5</w:t>
                    </w:r>
                  </w:p>
                </w:txbxContent>
              </v:textbox>
            </v:shape>
            <v:shape id="_x0000_s1112" type="#_x0000_t202" style="position:absolute;left:227;top:4694;width:110;height:200" filled="f" stroked="f">
              <v:textbox inset="0,0,0,0">
                <w:txbxContent>
                  <w:p w14:paraId="48D74F99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0</w:t>
                    </w:r>
                  </w:p>
                </w:txbxContent>
              </v:textbox>
            </v:shape>
            <v:shape id="_x0000_s1111" type="#_x0000_t202" style="position:absolute;left:2421;top:4906;width:528;height:200" filled="f" stroked="f">
              <v:textbox inset="0,0,0,0">
                <w:txbxContent>
                  <w:p w14:paraId="5E1D51DF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&lt;40</w:t>
                    </w:r>
                    <w:r>
                      <w:rPr>
                        <w:color w:val="585858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color w:val="585858"/>
                        <w:sz w:val="18"/>
                      </w:rPr>
                      <w:t>kg</w:t>
                    </w:r>
                  </w:p>
                </w:txbxContent>
              </v:textbox>
            </v:shape>
            <v:shape id="_x0000_s1110" type="#_x0000_t202" style="position:absolute;left:3821;top:4906;width:664;height:200" filled="f" stroked="f">
              <v:textbox inset="0,0,0,0">
                <w:txbxContent>
                  <w:p w14:paraId="52A38155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41-50</w:t>
                    </w:r>
                    <w:r>
                      <w:rPr>
                        <w:color w:val="585858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585858"/>
                        <w:sz w:val="18"/>
                      </w:rPr>
                      <w:t>kg</w:t>
                    </w:r>
                  </w:p>
                </w:txbxContent>
              </v:textbox>
            </v:shape>
            <v:shape id="_x0000_s1109" type="#_x0000_t202" style="position:absolute;left:5360;top:4906;width:528;height:200" filled="f" stroked="f">
              <v:textbox inset="0,0,0,0">
                <w:txbxContent>
                  <w:p w14:paraId="16BFB23E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&gt;51</w:t>
                    </w:r>
                    <w:r>
                      <w:rPr>
                        <w:color w:val="585858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color w:val="585858"/>
                        <w:sz w:val="18"/>
                      </w:rPr>
                      <w:t>kg</w:t>
                    </w:r>
                  </w:p>
                </w:txbxContent>
              </v:textbox>
            </v:shape>
            <v:shape id="_x0000_s1108" type="#_x0000_t202" style="position:absolute;left:2941;top:5289;width:2377;height:200" filled="f" stroked="f">
              <v:textbox inset="0,0,0,0">
                <w:txbxContent>
                  <w:p w14:paraId="69F7F3A6" w14:textId="77777777" w:rsidR="00AC20E7" w:rsidRDefault="00AC20E7">
                    <w:pPr>
                      <w:tabs>
                        <w:tab w:val="left" w:pos="1312"/>
                      </w:tabs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Positivos</w:t>
                    </w:r>
                    <w:r>
                      <w:rPr>
                        <w:color w:val="585858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585858"/>
                        <w:sz w:val="18"/>
                      </w:rPr>
                      <w:t>(%)</w:t>
                    </w:r>
                    <w:r>
                      <w:rPr>
                        <w:color w:val="585858"/>
                        <w:sz w:val="18"/>
                      </w:rPr>
                      <w:tab/>
                      <w:t>Negativos</w:t>
                    </w:r>
                    <w:r>
                      <w:rPr>
                        <w:color w:val="585858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585858"/>
                        <w:sz w:val="18"/>
                      </w:rPr>
                      <w:t>(%)</w:t>
                    </w:r>
                  </w:p>
                </w:txbxContent>
              </v:textbox>
            </v:shape>
            <v:shape id="_x0000_s1107" type="#_x0000_t202" style="position:absolute;left:4877;top:683;width:1469;height:1029" filled="f" strokecolor="#d9d9d9">
              <v:textbox inset="0,0,0,0">
                <w:txbxContent>
                  <w:p w14:paraId="22CD9F37" w14:textId="77777777" w:rsidR="00AC20E7" w:rsidRDefault="00AC20E7">
                    <w:pPr>
                      <w:rPr>
                        <w:sz w:val="20"/>
                      </w:rPr>
                    </w:pPr>
                  </w:p>
                  <w:p w14:paraId="4561CD2F" w14:textId="77777777" w:rsidR="00AC20E7" w:rsidRDefault="00AC20E7">
                    <w:pPr>
                      <w:rPr>
                        <w:sz w:val="20"/>
                      </w:rPr>
                    </w:pPr>
                  </w:p>
                  <w:p w14:paraId="5409537F" w14:textId="77777777" w:rsidR="00AC20E7" w:rsidRDefault="00AC20E7">
                    <w:pPr>
                      <w:rPr>
                        <w:sz w:val="20"/>
                      </w:rPr>
                    </w:pPr>
                  </w:p>
                  <w:p w14:paraId="04D51DA9" w14:textId="77777777" w:rsidR="00AC20E7" w:rsidRDefault="00AC20E7">
                    <w:pPr>
                      <w:spacing w:before="5"/>
                      <w:rPr>
                        <w:sz w:val="16"/>
                      </w:rPr>
                    </w:pPr>
                  </w:p>
                  <w:p w14:paraId="7EDF8CCB" w14:textId="77777777" w:rsidR="00AC20E7" w:rsidRDefault="00AC20E7">
                    <w:pPr>
                      <w:spacing w:line="135" w:lineRule="exact"/>
                      <w:ind w:left="775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28.5</w:t>
                    </w:r>
                  </w:p>
                </w:txbxContent>
              </v:textbox>
            </v:shape>
            <w10:anchorlock/>
          </v:group>
        </w:pict>
      </w:r>
    </w:p>
    <w:p w14:paraId="54DE9400" w14:textId="77777777" w:rsidR="00BB1B31" w:rsidRDefault="00BB1B31">
      <w:pPr>
        <w:pStyle w:val="Textoindependiente"/>
        <w:spacing w:before="10"/>
        <w:rPr>
          <w:sz w:val="13"/>
        </w:rPr>
      </w:pPr>
    </w:p>
    <w:p w14:paraId="79E09D9C" w14:textId="77777777" w:rsidR="00BB1B31" w:rsidRDefault="00FE65DE">
      <w:pPr>
        <w:spacing w:before="91"/>
        <w:ind w:left="828"/>
        <w:jc w:val="both"/>
        <w:rPr>
          <w:sz w:val="20"/>
        </w:rPr>
      </w:pPr>
      <w:r>
        <w:rPr>
          <w:b/>
          <w:sz w:val="20"/>
        </w:rPr>
        <w:t>Figura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 xml:space="preserve">15: </w:t>
      </w:r>
      <w:r>
        <w:rPr>
          <w:sz w:val="20"/>
        </w:rPr>
        <w:t>Muestras</w:t>
      </w:r>
      <w:r>
        <w:rPr>
          <w:spacing w:val="-2"/>
          <w:sz w:val="20"/>
        </w:rPr>
        <w:t xml:space="preserve"> </w:t>
      </w:r>
      <w:r>
        <w:rPr>
          <w:sz w:val="20"/>
        </w:rPr>
        <w:t>positivas</w:t>
      </w:r>
      <w:r>
        <w:rPr>
          <w:spacing w:val="-2"/>
          <w:sz w:val="20"/>
        </w:rPr>
        <w:t xml:space="preserve"> </w:t>
      </w:r>
      <w:r>
        <w:rPr>
          <w:sz w:val="20"/>
        </w:rPr>
        <w:t>y negativas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acuerdo al</w:t>
      </w:r>
      <w:r>
        <w:rPr>
          <w:spacing w:val="-1"/>
          <w:sz w:val="20"/>
        </w:rPr>
        <w:t xml:space="preserve"> </w:t>
      </w:r>
      <w:r>
        <w:rPr>
          <w:sz w:val="20"/>
        </w:rPr>
        <w:t>peso.</w:t>
      </w:r>
    </w:p>
    <w:p w14:paraId="390B732B" w14:textId="77777777" w:rsidR="00BB1B31" w:rsidRDefault="00BB1B31">
      <w:pPr>
        <w:pStyle w:val="Textoindependiente"/>
        <w:rPr>
          <w:sz w:val="22"/>
        </w:rPr>
      </w:pPr>
    </w:p>
    <w:p w14:paraId="074DF817" w14:textId="77777777" w:rsidR="00BB1B31" w:rsidRDefault="00FE65DE">
      <w:pPr>
        <w:pStyle w:val="Ttulo2"/>
        <w:spacing w:before="139"/>
        <w:jc w:val="both"/>
      </w:pPr>
      <w:r>
        <w:t>Interpretación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discusión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resultados</w:t>
      </w:r>
    </w:p>
    <w:p w14:paraId="55333810" w14:textId="77777777" w:rsidR="00BB1B31" w:rsidRDefault="00BB1B31">
      <w:pPr>
        <w:pStyle w:val="Textoindependiente"/>
        <w:spacing w:before="4"/>
        <w:rPr>
          <w:b/>
          <w:sz w:val="36"/>
        </w:rPr>
      </w:pPr>
    </w:p>
    <w:p w14:paraId="28FA9003" w14:textId="77777777" w:rsidR="00BB1B31" w:rsidRDefault="00FE65DE">
      <w:pPr>
        <w:pStyle w:val="Textoindependiente"/>
        <w:spacing w:line="360" w:lineRule="auto"/>
        <w:ind w:left="828" w:right="457"/>
        <w:jc w:val="both"/>
      </w:pPr>
      <w:r>
        <w:t>En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tabla</w:t>
      </w:r>
      <w:r>
        <w:rPr>
          <w:spacing w:val="-5"/>
        </w:rPr>
        <w:t xml:space="preserve"> </w:t>
      </w:r>
      <w:r>
        <w:t>6</w:t>
      </w:r>
      <w:r>
        <w:rPr>
          <w:spacing w:val="-4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detalla</w:t>
      </w:r>
      <w:r>
        <w:rPr>
          <w:spacing w:val="-4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porcentaje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parasitismo</w:t>
      </w:r>
      <w:r>
        <w:rPr>
          <w:spacing w:val="-4"/>
        </w:rPr>
        <w:t xml:space="preserve"> </w:t>
      </w:r>
      <w:r>
        <w:t>gastrointestinal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los</w:t>
      </w:r>
      <w:r>
        <w:rPr>
          <w:spacing w:val="-3"/>
        </w:rPr>
        <w:t xml:space="preserve"> </w:t>
      </w:r>
      <w:r>
        <w:t>animales</w:t>
      </w:r>
      <w:r>
        <w:rPr>
          <w:spacing w:val="-58"/>
        </w:rPr>
        <w:t xml:space="preserve"> </w:t>
      </w:r>
      <w:r>
        <w:t>en estudio, de acuerdo al peso de los animales en estudio; de los cuales el 58% se</w:t>
      </w:r>
      <w:r>
        <w:rPr>
          <w:spacing w:val="1"/>
        </w:rPr>
        <w:t xml:space="preserve"> </w:t>
      </w:r>
      <w:r>
        <w:t>presentaron como cerdos de menos de 40 kg de peso al momento de la toma de</w:t>
      </w:r>
      <w:r>
        <w:rPr>
          <w:spacing w:val="1"/>
        </w:rPr>
        <w:t xml:space="preserve"> </w:t>
      </w:r>
      <w:r>
        <w:t>datos; el 13% fueron semovientes de entre 41-50 kg, y el 29% como porcinos con</w:t>
      </w:r>
      <w:r>
        <w:rPr>
          <w:spacing w:val="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peso mayor a</w:t>
      </w:r>
      <w:r>
        <w:rPr>
          <w:spacing w:val="-2"/>
        </w:rPr>
        <w:t xml:space="preserve"> </w:t>
      </w:r>
      <w:r>
        <w:t>los 51 kg de</w:t>
      </w:r>
      <w:r>
        <w:rPr>
          <w:spacing w:val="-1"/>
        </w:rPr>
        <w:t xml:space="preserve"> </w:t>
      </w:r>
      <w:r>
        <w:t>peso.</w:t>
      </w:r>
    </w:p>
    <w:p w14:paraId="2F738088" w14:textId="77777777" w:rsidR="00BB1B31" w:rsidRDefault="00BB1B31">
      <w:pPr>
        <w:pStyle w:val="Textoindependiente"/>
        <w:spacing w:before="9"/>
        <w:rPr>
          <w:sz w:val="20"/>
        </w:rPr>
      </w:pPr>
    </w:p>
    <w:p w14:paraId="7D16B925" w14:textId="77777777" w:rsidR="00BB1B31" w:rsidRDefault="00FE65DE">
      <w:pPr>
        <w:pStyle w:val="Textoindependiente"/>
        <w:spacing w:line="360" w:lineRule="auto"/>
        <w:ind w:left="828" w:right="457"/>
        <w:jc w:val="both"/>
      </w:pPr>
      <w:r>
        <w:t>La</w:t>
      </w:r>
      <w:r>
        <w:rPr>
          <w:spacing w:val="-7"/>
        </w:rPr>
        <w:t xml:space="preserve"> </w:t>
      </w:r>
      <w:r>
        <w:t>mayoría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muestras</w:t>
      </w:r>
      <w:r>
        <w:rPr>
          <w:spacing w:val="-6"/>
        </w:rPr>
        <w:t xml:space="preserve"> </w:t>
      </w:r>
      <w:r>
        <w:t>positivas</w:t>
      </w:r>
      <w:r>
        <w:rPr>
          <w:spacing w:val="-6"/>
        </w:rPr>
        <w:t xml:space="preserve"> </w:t>
      </w:r>
      <w:r>
        <w:t>fueron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animales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t>peso</w:t>
      </w:r>
      <w:r>
        <w:rPr>
          <w:spacing w:val="-6"/>
        </w:rPr>
        <w:t xml:space="preserve"> </w:t>
      </w:r>
      <w:r>
        <w:t>menor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40</w:t>
      </w:r>
      <w:r>
        <w:rPr>
          <w:spacing w:val="-5"/>
        </w:rPr>
        <w:t xml:space="preserve"> </w:t>
      </w:r>
      <w:r>
        <w:t>kg,</w:t>
      </w:r>
      <w:r>
        <w:rPr>
          <w:spacing w:val="-58"/>
        </w:rPr>
        <w:t xml:space="preserve"> </w:t>
      </w:r>
      <w:r>
        <w:t>que representaron el 37.50% del total de muestras, seguido de un 5% de muestras</w:t>
      </w:r>
      <w:r>
        <w:rPr>
          <w:spacing w:val="1"/>
        </w:rPr>
        <w:t xml:space="preserve"> </w:t>
      </w:r>
      <w:r>
        <w:t>de animales con un peso entre 41-50kg, para finalmente obtener un 0.5% de</w:t>
      </w:r>
      <w:r>
        <w:rPr>
          <w:spacing w:val="1"/>
        </w:rPr>
        <w:t xml:space="preserve"> </w:t>
      </w:r>
      <w:r>
        <w:t>muestras</w:t>
      </w:r>
      <w:r>
        <w:rPr>
          <w:spacing w:val="-1"/>
        </w:rPr>
        <w:t xml:space="preserve"> </w:t>
      </w:r>
      <w:r>
        <w:t>positivas de</w:t>
      </w:r>
      <w:r>
        <w:rPr>
          <w:spacing w:val="-1"/>
        </w:rPr>
        <w:t xml:space="preserve"> </w:t>
      </w:r>
      <w:r>
        <w:t>animales de</w:t>
      </w:r>
      <w:r>
        <w:rPr>
          <w:spacing w:val="-1"/>
        </w:rPr>
        <w:t xml:space="preserve"> </w:t>
      </w:r>
      <w:r>
        <w:t>más de</w:t>
      </w:r>
      <w:r>
        <w:rPr>
          <w:spacing w:val="-2"/>
        </w:rPr>
        <w:t xml:space="preserve"> </w:t>
      </w:r>
      <w:r>
        <w:t>60kg de</w:t>
      </w:r>
      <w:r>
        <w:rPr>
          <w:spacing w:val="1"/>
        </w:rPr>
        <w:t xml:space="preserve"> </w:t>
      </w:r>
      <w:r>
        <w:t>peso vivo.</w:t>
      </w:r>
    </w:p>
    <w:p w14:paraId="6BC9B52D" w14:textId="77777777" w:rsidR="00BB1B31" w:rsidRDefault="00BB1B31">
      <w:pPr>
        <w:pStyle w:val="Textoindependiente"/>
        <w:rPr>
          <w:sz w:val="21"/>
        </w:rPr>
      </w:pPr>
    </w:p>
    <w:p w14:paraId="34387F8D" w14:textId="77777777" w:rsidR="00BB1B31" w:rsidRDefault="00FE65DE">
      <w:pPr>
        <w:pStyle w:val="Textoindependiente"/>
        <w:spacing w:line="360" w:lineRule="auto"/>
        <w:ind w:left="828" w:right="462"/>
        <w:jc w:val="both"/>
      </w:pPr>
      <w:r>
        <w:t>Como observamos en los resultados obtenidos, los semovientes con menor peso</w:t>
      </w:r>
      <w:r>
        <w:rPr>
          <w:spacing w:val="1"/>
        </w:rPr>
        <w:t xml:space="preserve"> </w:t>
      </w:r>
      <w:r>
        <w:t>fueron los que tuvieron una mayor incidencia en parasitosis, dándonos a entender</w:t>
      </w:r>
      <w:r>
        <w:rPr>
          <w:spacing w:val="1"/>
        </w:rPr>
        <w:t xml:space="preserve"> </w:t>
      </w:r>
      <w:r>
        <w:t>que el peso es un valor que puede sugerir un estado de salud integral por parte del</w:t>
      </w:r>
      <w:r>
        <w:rPr>
          <w:spacing w:val="1"/>
        </w:rPr>
        <w:t xml:space="preserve"> </w:t>
      </w:r>
      <w:r>
        <w:t>animal, esto se debe a que generalmente los cerdos con bajo peso, anoréxicos o</w:t>
      </w:r>
      <w:r>
        <w:rPr>
          <w:spacing w:val="1"/>
        </w:rPr>
        <w:t xml:space="preserve"> </w:t>
      </w:r>
      <w:r>
        <w:t>caquéctico</w:t>
      </w:r>
      <w:r>
        <w:rPr>
          <w:spacing w:val="3"/>
        </w:rPr>
        <w:t xml:space="preserve"> </w:t>
      </w:r>
      <w:r>
        <w:t>presentan</w:t>
      </w:r>
      <w:r>
        <w:rPr>
          <w:spacing w:val="3"/>
        </w:rPr>
        <w:t xml:space="preserve"> </w:t>
      </w:r>
      <w:r>
        <w:t>infestación</w:t>
      </w:r>
      <w:r>
        <w:rPr>
          <w:spacing w:val="5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parásitos,</w:t>
      </w:r>
      <w:r>
        <w:rPr>
          <w:spacing w:val="4"/>
        </w:rPr>
        <w:t xml:space="preserve"> </w:t>
      </w:r>
      <w:r>
        <w:t>ya</w:t>
      </w:r>
      <w:r>
        <w:rPr>
          <w:spacing w:val="2"/>
        </w:rPr>
        <w:t xml:space="preserve"> </w:t>
      </w:r>
      <w:r>
        <w:t>que</w:t>
      </w:r>
      <w:r>
        <w:rPr>
          <w:spacing w:val="3"/>
        </w:rPr>
        <w:t xml:space="preserve"> </w:t>
      </w:r>
      <w:r>
        <w:t>estos</w:t>
      </w:r>
      <w:r>
        <w:rPr>
          <w:spacing w:val="4"/>
        </w:rPr>
        <w:t xml:space="preserve"> </w:t>
      </w:r>
      <w:r>
        <w:t>absorben</w:t>
      </w:r>
      <w:r>
        <w:rPr>
          <w:spacing w:val="4"/>
        </w:rPr>
        <w:t xml:space="preserve"> </w:t>
      </w:r>
      <w:r>
        <w:t>los</w:t>
      </w:r>
      <w:r>
        <w:rPr>
          <w:spacing w:val="4"/>
        </w:rPr>
        <w:t xml:space="preserve"> </w:t>
      </w:r>
      <w:r>
        <w:t>nutrientes</w:t>
      </w:r>
    </w:p>
    <w:p w14:paraId="768215F7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7791AB73" w14:textId="77777777" w:rsidR="00BB1B31" w:rsidRDefault="00FE65DE">
      <w:pPr>
        <w:pStyle w:val="Textoindependiente"/>
        <w:spacing w:before="102" w:line="360" w:lineRule="auto"/>
        <w:ind w:left="828" w:right="459"/>
        <w:jc w:val="both"/>
      </w:pPr>
      <w:r>
        <w:lastRenderedPageBreak/>
        <w:t>del</w:t>
      </w:r>
      <w:r>
        <w:rPr>
          <w:spacing w:val="-2"/>
        </w:rPr>
        <w:t xml:space="preserve"> </w:t>
      </w:r>
      <w:r>
        <w:t>animal</w:t>
      </w:r>
      <w:r>
        <w:rPr>
          <w:spacing w:val="-1"/>
        </w:rPr>
        <w:t xml:space="preserve"> </w:t>
      </w:r>
      <w:r>
        <w:t>además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generar enfermedades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estos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tiene</w:t>
      </w:r>
      <w:r>
        <w:rPr>
          <w:spacing w:val="-2"/>
        </w:rPr>
        <w:t xml:space="preserve"> </w:t>
      </w:r>
      <w:r>
        <w:t>como</w:t>
      </w:r>
      <w:r>
        <w:rPr>
          <w:spacing w:val="-1"/>
        </w:rPr>
        <w:t xml:space="preserve"> </w:t>
      </w:r>
      <w:r>
        <w:t>resultado</w:t>
      </w:r>
      <w:r>
        <w:rPr>
          <w:spacing w:val="-1"/>
        </w:rPr>
        <w:t xml:space="preserve"> </w:t>
      </w:r>
      <w:r>
        <w:t>una</w:t>
      </w:r>
      <w:r>
        <w:rPr>
          <w:spacing w:val="-58"/>
        </w:rPr>
        <w:t xml:space="preserve"> </w:t>
      </w:r>
      <w:r>
        <w:t>disminución del peso corporal, creemos que esto se debe a que el peso de los</w:t>
      </w:r>
      <w:r>
        <w:rPr>
          <w:spacing w:val="1"/>
        </w:rPr>
        <w:t xml:space="preserve"> </w:t>
      </w:r>
      <w:r>
        <w:t>animales se relaciona fundamentalmente con la edad de los mismo y a su vez con</w:t>
      </w:r>
      <w:r>
        <w:rPr>
          <w:spacing w:val="1"/>
        </w:rPr>
        <w:t xml:space="preserve"> </w:t>
      </w:r>
      <w:r>
        <w:t>las</w:t>
      </w:r>
      <w:r>
        <w:rPr>
          <w:spacing w:val="-11"/>
        </w:rPr>
        <w:t xml:space="preserve"> </w:t>
      </w:r>
      <w:r>
        <w:t>parasitosis</w:t>
      </w:r>
      <w:r>
        <w:rPr>
          <w:spacing w:val="-9"/>
        </w:rPr>
        <w:t xml:space="preserve"> </w:t>
      </w:r>
      <w:r>
        <w:t>gastrointestinales,</w:t>
      </w:r>
      <w:r>
        <w:rPr>
          <w:spacing w:val="-11"/>
        </w:rPr>
        <w:t xml:space="preserve"> </w:t>
      </w:r>
      <w:r>
        <w:t>debido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el</w:t>
      </w:r>
      <w:r>
        <w:rPr>
          <w:spacing w:val="-11"/>
        </w:rPr>
        <w:t xml:space="preserve"> </w:t>
      </w:r>
      <w:r>
        <w:t>peso</w:t>
      </w:r>
      <w:r>
        <w:rPr>
          <w:spacing w:val="-10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condición</w:t>
      </w:r>
      <w:r>
        <w:rPr>
          <w:spacing w:val="-11"/>
        </w:rPr>
        <w:t xml:space="preserve"> </w:t>
      </w:r>
      <w:r>
        <w:t>corporal</w:t>
      </w:r>
      <w:r>
        <w:rPr>
          <w:spacing w:val="-10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los</w:t>
      </w:r>
      <w:r>
        <w:rPr>
          <w:spacing w:val="-57"/>
        </w:rPr>
        <w:t xml:space="preserve"> </w:t>
      </w:r>
      <w:r>
        <w:t>animales nos da una referencia de su estados fisiológico, generalmente cerdos con</w:t>
      </w:r>
      <w:r>
        <w:rPr>
          <w:spacing w:val="1"/>
        </w:rPr>
        <w:t xml:space="preserve"> </w:t>
      </w:r>
      <w:r>
        <w:t>una contextura y un peso aceptable tienden a gozar de una buena salud y a su vez</w:t>
      </w:r>
      <w:r>
        <w:rPr>
          <w:spacing w:val="1"/>
        </w:rPr>
        <w:t xml:space="preserve"> </w:t>
      </w:r>
      <w:r>
        <w:t>animales con bajos pesos son indicativos de deficiencias alimenticias y carencias</w:t>
      </w:r>
      <w:r>
        <w:rPr>
          <w:spacing w:val="1"/>
        </w:rPr>
        <w:t xml:space="preserve"> </w:t>
      </w:r>
      <w:r>
        <w:t>en el manejo y cuidado que se les da, que conlleva un decremento en su estado</w:t>
      </w:r>
      <w:r>
        <w:rPr>
          <w:spacing w:val="1"/>
        </w:rPr>
        <w:t xml:space="preserve"> </w:t>
      </w:r>
      <w:r>
        <w:t>integral.</w:t>
      </w:r>
    </w:p>
    <w:p w14:paraId="2A6B4B65" w14:textId="77777777" w:rsidR="00BB1B31" w:rsidRDefault="00BB1B31">
      <w:pPr>
        <w:pStyle w:val="Textoindependiente"/>
        <w:spacing w:before="5"/>
      </w:pPr>
    </w:p>
    <w:p w14:paraId="71383BD4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t>Silva</w:t>
      </w:r>
      <w:r>
        <w:rPr>
          <w:spacing w:val="-12"/>
        </w:rPr>
        <w:t xml:space="preserve"> </w:t>
      </w:r>
      <w:r>
        <w:t>(2018),</w:t>
      </w:r>
      <w:r>
        <w:rPr>
          <w:spacing w:val="-11"/>
        </w:rPr>
        <w:t xml:space="preserve"> </w:t>
      </w:r>
      <w:r>
        <w:t>menciona</w:t>
      </w:r>
      <w:r>
        <w:rPr>
          <w:spacing w:val="-12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mayoría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las</w:t>
      </w:r>
      <w:r>
        <w:rPr>
          <w:spacing w:val="-10"/>
        </w:rPr>
        <w:t xml:space="preserve"> </w:t>
      </w:r>
      <w:r>
        <w:t>pérdidas</w:t>
      </w:r>
      <w:r>
        <w:rPr>
          <w:spacing w:val="-11"/>
        </w:rPr>
        <w:t xml:space="preserve"> </w:t>
      </w:r>
      <w:r>
        <w:t>se</w:t>
      </w:r>
      <w:r>
        <w:rPr>
          <w:spacing w:val="-11"/>
        </w:rPr>
        <w:t xml:space="preserve"> </w:t>
      </w:r>
      <w:r>
        <w:t>producen</w:t>
      </w:r>
      <w:r>
        <w:rPr>
          <w:spacing w:val="-11"/>
        </w:rPr>
        <w:t xml:space="preserve"> </w:t>
      </w:r>
      <w:r>
        <w:t>por</w:t>
      </w:r>
      <w:r>
        <w:rPr>
          <w:spacing w:val="-11"/>
        </w:rPr>
        <w:t xml:space="preserve"> </w:t>
      </w:r>
      <w:r>
        <w:t>disminución</w:t>
      </w:r>
      <w:r>
        <w:rPr>
          <w:spacing w:val="-58"/>
        </w:rPr>
        <w:t xml:space="preserve"> </w:t>
      </w:r>
      <w:r>
        <w:t>en la ganancia diaria de peso y aumento en el índice de conversión, ya que los</w:t>
      </w:r>
      <w:r>
        <w:rPr>
          <w:spacing w:val="1"/>
        </w:rPr>
        <w:t xml:space="preserve"> </w:t>
      </w:r>
      <w:r>
        <w:t>animales</w:t>
      </w:r>
      <w:r>
        <w:rPr>
          <w:spacing w:val="1"/>
        </w:rPr>
        <w:t xml:space="preserve"> </w:t>
      </w:r>
      <w:r>
        <w:t>parasitados</w:t>
      </w:r>
      <w:r>
        <w:rPr>
          <w:spacing w:val="1"/>
        </w:rPr>
        <w:t xml:space="preserve"> </w:t>
      </w:r>
      <w:r>
        <w:t>tienden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perder</w:t>
      </w:r>
      <w:r>
        <w:rPr>
          <w:spacing w:val="1"/>
        </w:rPr>
        <w:t xml:space="preserve"> </w:t>
      </w:r>
      <w:r>
        <w:t>su</w:t>
      </w:r>
      <w:r>
        <w:rPr>
          <w:spacing w:val="1"/>
        </w:rPr>
        <w:t xml:space="preserve"> </w:t>
      </w:r>
      <w:r>
        <w:t>masa</w:t>
      </w:r>
      <w:r>
        <w:rPr>
          <w:spacing w:val="1"/>
        </w:rPr>
        <w:t xml:space="preserve"> </w:t>
      </w:r>
      <w:r>
        <w:t>corporal</w:t>
      </w:r>
      <w:r>
        <w:rPr>
          <w:spacing w:val="1"/>
        </w:rPr>
        <w:t xml:space="preserve"> </w:t>
      </w:r>
      <w:r>
        <w:t>acarreando</w:t>
      </w:r>
      <w:r>
        <w:rPr>
          <w:spacing w:val="1"/>
        </w:rPr>
        <w:t xml:space="preserve"> </w:t>
      </w:r>
      <w:r>
        <w:t>varios</w:t>
      </w:r>
      <w:r>
        <w:rPr>
          <w:spacing w:val="1"/>
        </w:rPr>
        <w:t xml:space="preserve"> </w:t>
      </w:r>
      <w:r>
        <w:t>problemas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 producción.</w:t>
      </w:r>
    </w:p>
    <w:p w14:paraId="155C2190" w14:textId="77777777" w:rsidR="00BB1B31" w:rsidRDefault="00BB1B31">
      <w:pPr>
        <w:pStyle w:val="Textoindependiente"/>
        <w:spacing w:before="2"/>
      </w:pPr>
    </w:p>
    <w:p w14:paraId="0A805A5F" w14:textId="77777777" w:rsidR="00BB1B31" w:rsidRDefault="00FE65DE">
      <w:pPr>
        <w:pStyle w:val="Textoindependiente"/>
        <w:spacing w:before="1" w:line="360" w:lineRule="auto"/>
        <w:ind w:left="828" w:right="457"/>
        <w:jc w:val="both"/>
      </w:pPr>
      <w:r>
        <w:t>Reyna (2018), obtuvo un 84% de parasitosis en cerdos con un peso menor a los 30</w:t>
      </w:r>
      <w:r>
        <w:rPr>
          <w:spacing w:val="-57"/>
        </w:rPr>
        <w:t xml:space="preserve"> </w:t>
      </w:r>
      <w:r>
        <w:t>kg de peso al momento del examen parasitario, concluyendo que el peso está</w:t>
      </w:r>
      <w:r>
        <w:rPr>
          <w:spacing w:val="1"/>
        </w:rPr>
        <w:t xml:space="preserve"> </w:t>
      </w:r>
      <w:r>
        <w:t>íntimamente relacionado con la parasitosis, ya que parásitos como nematodos y</w:t>
      </w:r>
      <w:r>
        <w:rPr>
          <w:spacing w:val="1"/>
        </w:rPr>
        <w:t xml:space="preserve"> </w:t>
      </w:r>
      <w:r>
        <w:t>coccidias tienden a causar un sin número de complicaciones a nivel digestivo que</w:t>
      </w:r>
      <w:r>
        <w:rPr>
          <w:spacing w:val="1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traduce</w:t>
      </w:r>
      <w:r>
        <w:rPr>
          <w:spacing w:val="-1"/>
        </w:rPr>
        <w:t xml:space="preserve"> </w:t>
      </w:r>
      <w:r>
        <w:t>en una</w:t>
      </w:r>
      <w:r>
        <w:rPr>
          <w:spacing w:val="-1"/>
        </w:rPr>
        <w:t xml:space="preserve"> </w:t>
      </w:r>
      <w:r>
        <w:t>pérdida de</w:t>
      </w:r>
      <w:r>
        <w:rPr>
          <w:spacing w:val="-1"/>
        </w:rPr>
        <w:t xml:space="preserve"> </w:t>
      </w:r>
      <w:r>
        <w:t>peso marcada.</w:t>
      </w:r>
    </w:p>
    <w:p w14:paraId="7917A5CE" w14:textId="77777777" w:rsidR="00BB1B31" w:rsidRDefault="00BB1B31">
      <w:pPr>
        <w:pStyle w:val="Textoindependiente"/>
        <w:rPr>
          <w:sz w:val="21"/>
        </w:rPr>
      </w:pPr>
    </w:p>
    <w:p w14:paraId="1B40D1FD" w14:textId="77777777" w:rsidR="00BB1B31" w:rsidRDefault="00FE65DE">
      <w:pPr>
        <w:pStyle w:val="Ttulo2"/>
        <w:numPr>
          <w:ilvl w:val="2"/>
          <w:numId w:val="4"/>
        </w:numPr>
        <w:tabs>
          <w:tab w:val="left" w:pos="1429"/>
        </w:tabs>
        <w:ind w:hanging="601"/>
      </w:pPr>
      <w:r>
        <w:t>Alimentación</w:t>
      </w:r>
    </w:p>
    <w:p w14:paraId="20C49E05" w14:textId="77777777" w:rsidR="00BB1B31" w:rsidRDefault="00BB1B31">
      <w:pPr>
        <w:pStyle w:val="Textoindependiente"/>
        <w:spacing w:before="8"/>
        <w:rPr>
          <w:b/>
          <w:sz w:val="32"/>
        </w:rPr>
      </w:pPr>
    </w:p>
    <w:p w14:paraId="31EEE7C1" w14:textId="77777777" w:rsidR="00BB1B31" w:rsidRDefault="00FE65DE">
      <w:pPr>
        <w:ind w:left="828"/>
        <w:jc w:val="both"/>
        <w:rPr>
          <w:i/>
        </w:rPr>
      </w:pPr>
      <w:r>
        <w:rPr>
          <w:b/>
        </w:rPr>
        <w:t>Tabla</w:t>
      </w:r>
      <w:r>
        <w:rPr>
          <w:b/>
          <w:spacing w:val="-1"/>
        </w:rPr>
        <w:t xml:space="preserve"> </w:t>
      </w:r>
      <w:r>
        <w:rPr>
          <w:b/>
        </w:rPr>
        <w:t>7.</w:t>
      </w:r>
      <w:r>
        <w:rPr>
          <w:b/>
          <w:spacing w:val="-1"/>
        </w:rPr>
        <w:t xml:space="preserve"> </w:t>
      </w:r>
      <w:r>
        <w:rPr>
          <w:i/>
        </w:rPr>
        <w:t>Alimentación.</w:t>
      </w:r>
    </w:p>
    <w:p w14:paraId="353DAAF6" w14:textId="77777777" w:rsidR="00BB1B31" w:rsidRDefault="00BB1B31">
      <w:pPr>
        <w:pStyle w:val="Textoindependiente"/>
        <w:spacing w:before="3"/>
        <w:rPr>
          <w:i/>
        </w:rPr>
      </w:pPr>
    </w:p>
    <w:tbl>
      <w:tblPr>
        <w:tblStyle w:val="TableNormal"/>
        <w:tblW w:w="0" w:type="auto"/>
        <w:tblInd w:w="8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99"/>
        <w:gridCol w:w="1599"/>
        <w:gridCol w:w="470"/>
        <w:gridCol w:w="972"/>
        <w:gridCol w:w="633"/>
        <w:gridCol w:w="1058"/>
        <w:gridCol w:w="634"/>
      </w:tblGrid>
      <w:tr w:rsidR="00BB1B31" w14:paraId="02F38934" w14:textId="77777777">
        <w:trPr>
          <w:trHeight w:val="287"/>
        </w:trPr>
        <w:tc>
          <w:tcPr>
            <w:tcW w:w="6765" w:type="dxa"/>
            <w:gridSpan w:val="7"/>
          </w:tcPr>
          <w:p w14:paraId="19D45CA9" w14:textId="77777777" w:rsidR="00BB1B31" w:rsidRDefault="00FE65DE">
            <w:pPr>
              <w:pStyle w:val="TableParagraph"/>
              <w:spacing w:before="32" w:line="236" w:lineRule="exact"/>
              <w:ind w:left="776" w:right="765"/>
              <w:jc w:val="center"/>
              <w:rPr>
                <w:b/>
              </w:rPr>
            </w:pPr>
            <w:r>
              <w:rPr>
                <w:b/>
              </w:rPr>
              <w:t>Porcentaje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parasitismo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acuerdo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alimentación</w:t>
            </w:r>
          </w:p>
        </w:tc>
      </w:tr>
      <w:tr w:rsidR="00BB1B31" w14:paraId="03D8FD35" w14:textId="77777777">
        <w:trPr>
          <w:trHeight w:val="505"/>
        </w:trPr>
        <w:tc>
          <w:tcPr>
            <w:tcW w:w="1399" w:type="dxa"/>
          </w:tcPr>
          <w:p w14:paraId="53E34025" w14:textId="77777777" w:rsidR="00BB1B31" w:rsidRDefault="00BB1B31">
            <w:pPr>
              <w:pStyle w:val="TableParagraph"/>
              <w:spacing w:before="8"/>
              <w:rPr>
                <w:i/>
                <w:sz w:val="21"/>
              </w:rPr>
            </w:pPr>
          </w:p>
          <w:p w14:paraId="5020A462" w14:textId="77777777" w:rsidR="00BB1B31" w:rsidRDefault="00FE65DE">
            <w:pPr>
              <w:pStyle w:val="TableParagraph"/>
              <w:spacing w:before="1" w:line="236" w:lineRule="exact"/>
              <w:ind w:left="69"/>
              <w:rPr>
                <w:b/>
              </w:rPr>
            </w:pPr>
            <w:r>
              <w:rPr>
                <w:b/>
              </w:rPr>
              <w:t>Alimentación</w:t>
            </w:r>
          </w:p>
        </w:tc>
        <w:tc>
          <w:tcPr>
            <w:tcW w:w="1599" w:type="dxa"/>
          </w:tcPr>
          <w:p w14:paraId="0F4F2563" w14:textId="77777777" w:rsidR="00BB1B31" w:rsidRDefault="00FE65DE">
            <w:pPr>
              <w:pStyle w:val="TableParagraph"/>
              <w:spacing w:line="252" w:lineRule="exact"/>
              <w:ind w:left="72" w:right="40"/>
              <w:rPr>
                <w:b/>
              </w:rPr>
            </w:pPr>
            <w:r>
              <w:rPr>
                <w:b/>
              </w:rPr>
              <w:t>N° Muestras de</w:t>
            </w:r>
            <w:r>
              <w:rPr>
                <w:b/>
                <w:spacing w:val="-52"/>
              </w:rPr>
              <w:t xml:space="preserve"> </w:t>
            </w:r>
            <w:r>
              <w:rPr>
                <w:b/>
              </w:rPr>
              <w:t>Semovientes</w:t>
            </w:r>
          </w:p>
        </w:tc>
        <w:tc>
          <w:tcPr>
            <w:tcW w:w="470" w:type="dxa"/>
          </w:tcPr>
          <w:p w14:paraId="6A59FC03" w14:textId="77777777" w:rsidR="00BB1B31" w:rsidRDefault="00BB1B31">
            <w:pPr>
              <w:pStyle w:val="TableParagraph"/>
              <w:spacing w:before="8"/>
              <w:rPr>
                <w:i/>
                <w:sz w:val="21"/>
              </w:rPr>
            </w:pPr>
          </w:p>
          <w:p w14:paraId="1925F002" w14:textId="77777777" w:rsidR="00BB1B31" w:rsidRDefault="00FE65DE">
            <w:pPr>
              <w:pStyle w:val="TableParagraph"/>
              <w:spacing w:before="1" w:line="236" w:lineRule="exact"/>
              <w:ind w:right="167"/>
              <w:jc w:val="right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972" w:type="dxa"/>
          </w:tcPr>
          <w:p w14:paraId="5F754C4C" w14:textId="77777777" w:rsidR="00BB1B31" w:rsidRDefault="00BB1B31">
            <w:pPr>
              <w:pStyle w:val="TableParagraph"/>
              <w:spacing w:before="8"/>
              <w:rPr>
                <w:i/>
                <w:sz w:val="21"/>
              </w:rPr>
            </w:pPr>
          </w:p>
          <w:p w14:paraId="31FCFC11" w14:textId="77777777" w:rsidR="00BB1B31" w:rsidRDefault="00FE65DE">
            <w:pPr>
              <w:pStyle w:val="TableParagraph"/>
              <w:spacing w:before="1" w:line="236" w:lineRule="exact"/>
              <w:ind w:left="49" w:right="40"/>
              <w:jc w:val="center"/>
              <w:rPr>
                <w:b/>
              </w:rPr>
            </w:pPr>
            <w:r>
              <w:rPr>
                <w:b/>
              </w:rPr>
              <w:t>Positivos</w:t>
            </w:r>
          </w:p>
        </w:tc>
        <w:tc>
          <w:tcPr>
            <w:tcW w:w="633" w:type="dxa"/>
          </w:tcPr>
          <w:p w14:paraId="515EE6B3" w14:textId="77777777" w:rsidR="00BB1B31" w:rsidRDefault="00BB1B31">
            <w:pPr>
              <w:pStyle w:val="TableParagraph"/>
              <w:spacing w:before="8"/>
              <w:rPr>
                <w:i/>
                <w:sz w:val="21"/>
              </w:rPr>
            </w:pPr>
          </w:p>
          <w:p w14:paraId="40C548A7" w14:textId="77777777" w:rsidR="00BB1B31" w:rsidRDefault="00FE65DE">
            <w:pPr>
              <w:pStyle w:val="TableParagraph"/>
              <w:spacing w:before="1" w:line="236" w:lineRule="exact"/>
              <w:ind w:left="70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1058" w:type="dxa"/>
          </w:tcPr>
          <w:p w14:paraId="6B811086" w14:textId="77777777" w:rsidR="00BB1B31" w:rsidRDefault="00BB1B31">
            <w:pPr>
              <w:pStyle w:val="TableParagraph"/>
              <w:spacing w:before="8"/>
              <w:rPr>
                <w:i/>
                <w:sz w:val="21"/>
              </w:rPr>
            </w:pPr>
          </w:p>
          <w:p w14:paraId="5163C70F" w14:textId="77777777" w:rsidR="00BB1B31" w:rsidRDefault="00FE65DE">
            <w:pPr>
              <w:pStyle w:val="TableParagraph"/>
              <w:spacing w:before="1" w:line="236" w:lineRule="exact"/>
              <w:ind w:left="51" w:right="39"/>
              <w:jc w:val="center"/>
              <w:rPr>
                <w:b/>
              </w:rPr>
            </w:pPr>
            <w:r>
              <w:rPr>
                <w:b/>
              </w:rPr>
              <w:t>Negativos</w:t>
            </w:r>
          </w:p>
        </w:tc>
        <w:tc>
          <w:tcPr>
            <w:tcW w:w="634" w:type="dxa"/>
          </w:tcPr>
          <w:p w14:paraId="7BD87751" w14:textId="77777777" w:rsidR="00BB1B31" w:rsidRDefault="00BB1B31">
            <w:pPr>
              <w:pStyle w:val="TableParagraph"/>
              <w:spacing w:before="8"/>
              <w:rPr>
                <w:i/>
                <w:sz w:val="21"/>
              </w:rPr>
            </w:pPr>
          </w:p>
          <w:p w14:paraId="3A665BB5" w14:textId="77777777" w:rsidR="00BB1B31" w:rsidRDefault="00FE65DE">
            <w:pPr>
              <w:pStyle w:val="TableParagraph"/>
              <w:spacing w:before="1" w:line="236" w:lineRule="exact"/>
              <w:ind w:left="71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BB1B31" w14:paraId="6678FABF" w14:textId="77777777">
        <w:trPr>
          <w:trHeight w:val="287"/>
        </w:trPr>
        <w:tc>
          <w:tcPr>
            <w:tcW w:w="1399" w:type="dxa"/>
          </w:tcPr>
          <w:p w14:paraId="3676948D" w14:textId="77777777" w:rsidR="00BB1B31" w:rsidRDefault="00FE65DE">
            <w:pPr>
              <w:pStyle w:val="TableParagraph"/>
              <w:spacing w:before="34" w:line="233" w:lineRule="exact"/>
              <w:ind w:left="69"/>
              <w:rPr>
                <w:b/>
              </w:rPr>
            </w:pPr>
            <w:r>
              <w:rPr>
                <w:b/>
              </w:rPr>
              <w:t>Balanceado</w:t>
            </w:r>
          </w:p>
        </w:tc>
        <w:tc>
          <w:tcPr>
            <w:tcW w:w="1599" w:type="dxa"/>
          </w:tcPr>
          <w:p w14:paraId="7E2DA4D5" w14:textId="77777777" w:rsidR="00BB1B31" w:rsidRDefault="00FE65DE">
            <w:pPr>
              <w:pStyle w:val="TableParagraph"/>
              <w:spacing w:before="34" w:line="233" w:lineRule="exact"/>
              <w:ind w:right="676"/>
              <w:jc w:val="right"/>
            </w:pPr>
            <w:r>
              <w:t>84</w:t>
            </w:r>
          </w:p>
        </w:tc>
        <w:tc>
          <w:tcPr>
            <w:tcW w:w="470" w:type="dxa"/>
          </w:tcPr>
          <w:p w14:paraId="381987C0" w14:textId="77777777" w:rsidR="00BB1B31" w:rsidRDefault="00FE65DE">
            <w:pPr>
              <w:pStyle w:val="TableParagraph"/>
              <w:spacing w:before="34" w:line="233" w:lineRule="exact"/>
              <w:ind w:right="112"/>
              <w:jc w:val="right"/>
            </w:pPr>
            <w:r>
              <w:t>42</w:t>
            </w:r>
          </w:p>
        </w:tc>
        <w:tc>
          <w:tcPr>
            <w:tcW w:w="972" w:type="dxa"/>
          </w:tcPr>
          <w:p w14:paraId="46799AB4" w14:textId="77777777" w:rsidR="00BB1B31" w:rsidRDefault="00FE65DE">
            <w:pPr>
              <w:pStyle w:val="TableParagraph"/>
              <w:spacing w:before="34" w:line="233" w:lineRule="exact"/>
              <w:ind w:left="48" w:right="40"/>
              <w:jc w:val="center"/>
            </w:pPr>
            <w:r>
              <w:t>22</w:t>
            </w:r>
          </w:p>
        </w:tc>
        <w:tc>
          <w:tcPr>
            <w:tcW w:w="633" w:type="dxa"/>
          </w:tcPr>
          <w:p w14:paraId="4230CFF2" w14:textId="77777777" w:rsidR="00BB1B31" w:rsidRDefault="00FE65DE">
            <w:pPr>
              <w:pStyle w:val="TableParagraph"/>
              <w:spacing w:before="34" w:line="233" w:lineRule="exact"/>
              <w:ind w:left="70"/>
            </w:pPr>
            <w:r>
              <w:t>11.00</w:t>
            </w:r>
          </w:p>
        </w:tc>
        <w:tc>
          <w:tcPr>
            <w:tcW w:w="1058" w:type="dxa"/>
          </w:tcPr>
          <w:p w14:paraId="65A6479C" w14:textId="77777777" w:rsidR="00BB1B31" w:rsidRDefault="00FE65DE">
            <w:pPr>
              <w:pStyle w:val="TableParagraph"/>
              <w:spacing w:before="34" w:line="233" w:lineRule="exact"/>
              <w:ind w:left="49" w:right="39"/>
              <w:jc w:val="center"/>
            </w:pPr>
            <w:r>
              <w:t>62</w:t>
            </w:r>
          </w:p>
        </w:tc>
        <w:tc>
          <w:tcPr>
            <w:tcW w:w="634" w:type="dxa"/>
          </w:tcPr>
          <w:p w14:paraId="37161D90" w14:textId="77777777" w:rsidR="00BB1B31" w:rsidRDefault="00FE65DE">
            <w:pPr>
              <w:pStyle w:val="TableParagraph"/>
              <w:spacing w:before="34" w:line="233" w:lineRule="exact"/>
              <w:ind w:left="71"/>
            </w:pPr>
            <w:r>
              <w:t>31.00</w:t>
            </w:r>
          </w:p>
        </w:tc>
      </w:tr>
      <w:tr w:rsidR="00BB1B31" w14:paraId="2AED8274" w14:textId="77777777">
        <w:trPr>
          <w:trHeight w:val="288"/>
        </w:trPr>
        <w:tc>
          <w:tcPr>
            <w:tcW w:w="1399" w:type="dxa"/>
          </w:tcPr>
          <w:p w14:paraId="4A385EA2" w14:textId="77777777" w:rsidR="00BB1B31" w:rsidRDefault="00FE65DE">
            <w:pPr>
              <w:pStyle w:val="TableParagraph"/>
              <w:spacing w:before="35" w:line="233" w:lineRule="exact"/>
              <w:ind w:left="69"/>
              <w:rPr>
                <w:b/>
              </w:rPr>
            </w:pPr>
            <w:r>
              <w:rPr>
                <w:b/>
              </w:rPr>
              <w:t>Desperdicio</w:t>
            </w:r>
          </w:p>
        </w:tc>
        <w:tc>
          <w:tcPr>
            <w:tcW w:w="1599" w:type="dxa"/>
          </w:tcPr>
          <w:p w14:paraId="6F93403F" w14:textId="77777777" w:rsidR="00BB1B31" w:rsidRDefault="00FE65DE">
            <w:pPr>
              <w:pStyle w:val="TableParagraph"/>
              <w:spacing w:before="35" w:line="233" w:lineRule="exact"/>
              <w:ind w:right="733"/>
              <w:jc w:val="right"/>
            </w:pPr>
            <w:r>
              <w:t>8</w:t>
            </w:r>
          </w:p>
        </w:tc>
        <w:tc>
          <w:tcPr>
            <w:tcW w:w="470" w:type="dxa"/>
          </w:tcPr>
          <w:p w14:paraId="7F149117" w14:textId="77777777" w:rsidR="00BB1B31" w:rsidRDefault="00FE65DE">
            <w:pPr>
              <w:pStyle w:val="TableParagraph"/>
              <w:spacing w:before="35" w:line="233" w:lineRule="exact"/>
              <w:ind w:right="167"/>
              <w:jc w:val="right"/>
            </w:pPr>
            <w:r>
              <w:t>4</w:t>
            </w:r>
          </w:p>
        </w:tc>
        <w:tc>
          <w:tcPr>
            <w:tcW w:w="972" w:type="dxa"/>
          </w:tcPr>
          <w:p w14:paraId="530F2840" w14:textId="77777777" w:rsidR="00BB1B31" w:rsidRDefault="00FE65DE">
            <w:pPr>
              <w:pStyle w:val="TableParagraph"/>
              <w:spacing w:before="35" w:line="233" w:lineRule="exact"/>
              <w:ind w:left="8"/>
              <w:jc w:val="center"/>
            </w:pPr>
            <w:r>
              <w:t>4</w:t>
            </w:r>
          </w:p>
        </w:tc>
        <w:tc>
          <w:tcPr>
            <w:tcW w:w="633" w:type="dxa"/>
          </w:tcPr>
          <w:p w14:paraId="0787F3B3" w14:textId="77777777" w:rsidR="00BB1B31" w:rsidRDefault="00FE65DE">
            <w:pPr>
              <w:pStyle w:val="TableParagraph"/>
              <w:spacing w:before="35" w:line="233" w:lineRule="exact"/>
              <w:ind w:left="125"/>
            </w:pPr>
            <w:r>
              <w:t>2.00</w:t>
            </w:r>
          </w:p>
        </w:tc>
        <w:tc>
          <w:tcPr>
            <w:tcW w:w="1058" w:type="dxa"/>
          </w:tcPr>
          <w:p w14:paraId="059CC258" w14:textId="77777777" w:rsidR="00BB1B31" w:rsidRDefault="00FE65DE">
            <w:pPr>
              <w:pStyle w:val="TableParagraph"/>
              <w:spacing w:before="35" w:line="233" w:lineRule="exact"/>
              <w:ind w:left="10"/>
              <w:jc w:val="center"/>
            </w:pPr>
            <w:r>
              <w:t>4</w:t>
            </w:r>
          </w:p>
        </w:tc>
        <w:tc>
          <w:tcPr>
            <w:tcW w:w="634" w:type="dxa"/>
          </w:tcPr>
          <w:p w14:paraId="69D852CD" w14:textId="77777777" w:rsidR="00BB1B31" w:rsidRDefault="00FE65DE">
            <w:pPr>
              <w:pStyle w:val="TableParagraph"/>
              <w:spacing w:before="35" w:line="233" w:lineRule="exact"/>
              <w:ind w:left="126"/>
            </w:pPr>
            <w:r>
              <w:t>2.00</w:t>
            </w:r>
          </w:p>
        </w:tc>
      </w:tr>
      <w:tr w:rsidR="00BB1B31" w14:paraId="2261852B" w14:textId="77777777">
        <w:trPr>
          <w:trHeight w:val="287"/>
        </w:trPr>
        <w:tc>
          <w:tcPr>
            <w:tcW w:w="1399" w:type="dxa"/>
          </w:tcPr>
          <w:p w14:paraId="74B258E8" w14:textId="77777777" w:rsidR="00BB1B31" w:rsidRDefault="00FE65DE">
            <w:pPr>
              <w:pStyle w:val="TableParagraph"/>
              <w:spacing w:before="34" w:line="233" w:lineRule="exact"/>
              <w:ind w:left="69"/>
              <w:rPr>
                <w:b/>
              </w:rPr>
            </w:pPr>
            <w:r>
              <w:rPr>
                <w:b/>
              </w:rPr>
              <w:t>Combinación</w:t>
            </w:r>
          </w:p>
        </w:tc>
        <w:tc>
          <w:tcPr>
            <w:tcW w:w="1599" w:type="dxa"/>
          </w:tcPr>
          <w:p w14:paraId="7909A208" w14:textId="77777777" w:rsidR="00BB1B31" w:rsidRDefault="00FE65DE">
            <w:pPr>
              <w:pStyle w:val="TableParagraph"/>
              <w:spacing w:before="34" w:line="233" w:lineRule="exact"/>
              <w:ind w:right="621"/>
              <w:jc w:val="right"/>
            </w:pPr>
            <w:r>
              <w:t>108</w:t>
            </w:r>
          </w:p>
        </w:tc>
        <w:tc>
          <w:tcPr>
            <w:tcW w:w="470" w:type="dxa"/>
          </w:tcPr>
          <w:p w14:paraId="019A0086" w14:textId="77777777" w:rsidR="00BB1B31" w:rsidRDefault="00FE65DE">
            <w:pPr>
              <w:pStyle w:val="TableParagraph"/>
              <w:spacing w:before="34" w:line="233" w:lineRule="exact"/>
              <w:ind w:right="112"/>
              <w:jc w:val="right"/>
            </w:pPr>
            <w:r>
              <w:t>54</w:t>
            </w:r>
          </w:p>
        </w:tc>
        <w:tc>
          <w:tcPr>
            <w:tcW w:w="972" w:type="dxa"/>
          </w:tcPr>
          <w:p w14:paraId="0C12D2A6" w14:textId="77777777" w:rsidR="00BB1B31" w:rsidRDefault="00FE65DE">
            <w:pPr>
              <w:pStyle w:val="TableParagraph"/>
              <w:spacing w:before="34" w:line="233" w:lineRule="exact"/>
              <w:ind w:left="48" w:right="40"/>
              <w:jc w:val="center"/>
            </w:pPr>
            <w:r>
              <w:t>60</w:t>
            </w:r>
          </w:p>
        </w:tc>
        <w:tc>
          <w:tcPr>
            <w:tcW w:w="633" w:type="dxa"/>
          </w:tcPr>
          <w:p w14:paraId="4927E619" w14:textId="77777777" w:rsidR="00BB1B31" w:rsidRDefault="00FE65DE">
            <w:pPr>
              <w:pStyle w:val="TableParagraph"/>
              <w:spacing w:before="34" w:line="233" w:lineRule="exact"/>
              <w:ind w:left="70"/>
            </w:pPr>
            <w:r>
              <w:t>30.00</w:t>
            </w:r>
          </w:p>
        </w:tc>
        <w:tc>
          <w:tcPr>
            <w:tcW w:w="1058" w:type="dxa"/>
          </w:tcPr>
          <w:p w14:paraId="1AB3307A" w14:textId="77777777" w:rsidR="00BB1B31" w:rsidRDefault="00FE65DE">
            <w:pPr>
              <w:pStyle w:val="TableParagraph"/>
              <w:spacing w:before="34" w:line="233" w:lineRule="exact"/>
              <w:ind w:left="49" w:right="39"/>
              <w:jc w:val="center"/>
            </w:pPr>
            <w:r>
              <w:t>48</w:t>
            </w:r>
          </w:p>
        </w:tc>
        <w:tc>
          <w:tcPr>
            <w:tcW w:w="634" w:type="dxa"/>
          </w:tcPr>
          <w:p w14:paraId="67577CF4" w14:textId="77777777" w:rsidR="00BB1B31" w:rsidRDefault="00FE65DE">
            <w:pPr>
              <w:pStyle w:val="TableParagraph"/>
              <w:spacing w:before="34" w:line="233" w:lineRule="exact"/>
              <w:ind w:left="71"/>
            </w:pPr>
            <w:r>
              <w:t>24.00</w:t>
            </w:r>
          </w:p>
        </w:tc>
      </w:tr>
      <w:tr w:rsidR="00BB1B31" w14:paraId="0633E007" w14:textId="77777777">
        <w:trPr>
          <w:trHeight w:val="290"/>
        </w:trPr>
        <w:tc>
          <w:tcPr>
            <w:tcW w:w="1399" w:type="dxa"/>
          </w:tcPr>
          <w:p w14:paraId="123E8503" w14:textId="77777777" w:rsidR="00BB1B31" w:rsidRDefault="00FE65DE">
            <w:pPr>
              <w:pStyle w:val="TableParagraph"/>
              <w:spacing w:before="34" w:line="236" w:lineRule="exact"/>
              <w:ind w:left="69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599" w:type="dxa"/>
          </w:tcPr>
          <w:p w14:paraId="03817506" w14:textId="77777777" w:rsidR="00BB1B31" w:rsidRDefault="00FE65DE">
            <w:pPr>
              <w:pStyle w:val="TableParagraph"/>
              <w:spacing w:before="34" w:line="236" w:lineRule="exact"/>
              <w:ind w:right="621"/>
              <w:jc w:val="right"/>
            </w:pPr>
            <w:r>
              <w:t>200</w:t>
            </w:r>
          </w:p>
        </w:tc>
        <w:tc>
          <w:tcPr>
            <w:tcW w:w="470" w:type="dxa"/>
          </w:tcPr>
          <w:p w14:paraId="18730BBF" w14:textId="77777777" w:rsidR="00BB1B31" w:rsidRDefault="00FE65DE">
            <w:pPr>
              <w:pStyle w:val="TableParagraph"/>
              <w:spacing w:before="34" w:line="236" w:lineRule="exact"/>
              <w:ind w:right="57"/>
              <w:jc w:val="right"/>
            </w:pPr>
            <w:r>
              <w:t>100</w:t>
            </w:r>
          </w:p>
        </w:tc>
        <w:tc>
          <w:tcPr>
            <w:tcW w:w="972" w:type="dxa"/>
          </w:tcPr>
          <w:p w14:paraId="10966A71" w14:textId="77777777" w:rsidR="00BB1B31" w:rsidRDefault="00FE65DE">
            <w:pPr>
              <w:pStyle w:val="TableParagraph"/>
              <w:spacing w:before="34" w:line="236" w:lineRule="exact"/>
              <w:ind w:left="48" w:right="40"/>
              <w:jc w:val="center"/>
            </w:pPr>
            <w:r>
              <w:t>86</w:t>
            </w:r>
          </w:p>
        </w:tc>
        <w:tc>
          <w:tcPr>
            <w:tcW w:w="633" w:type="dxa"/>
          </w:tcPr>
          <w:p w14:paraId="757E3289" w14:textId="77777777" w:rsidR="00BB1B31" w:rsidRDefault="00FE65DE">
            <w:pPr>
              <w:pStyle w:val="TableParagraph"/>
              <w:spacing w:before="34" w:line="236" w:lineRule="exact"/>
              <w:ind w:left="70"/>
            </w:pPr>
            <w:r>
              <w:t>43.00</w:t>
            </w:r>
          </w:p>
        </w:tc>
        <w:tc>
          <w:tcPr>
            <w:tcW w:w="1058" w:type="dxa"/>
          </w:tcPr>
          <w:p w14:paraId="0565A889" w14:textId="77777777" w:rsidR="00BB1B31" w:rsidRDefault="00FE65DE">
            <w:pPr>
              <w:pStyle w:val="TableParagraph"/>
              <w:spacing w:before="34" w:line="236" w:lineRule="exact"/>
              <w:ind w:left="49" w:right="39"/>
              <w:jc w:val="center"/>
            </w:pPr>
            <w:r>
              <w:t>114</w:t>
            </w:r>
          </w:p>
        </w:tc>
        <w:tc>
          <w:tcPr>
            <w:tcW w:w="634" w:type="dxa"/>
          </w:tcPr>
          <w:p w14:paraId="27FF3F80" w14:textId="77777777" w:rsidR="00BB1B31" w:rsidRDefault="00FE65DE">
            <w:pPr>
              <w:pStyle w:val="TableParagraph"/>
              <w:spacing w:before="34" w:line="236" w:lineRule="exact"/>
              <w:ind w:left="71"/>
            </w:pPr>
            <w:r>
              <w:t>57.00</w:t>
            </w:r>
          </w:p>
        </w:tc>
      </w:tr>
    </w:tbl>
    <w:p w14:paraId="0F262DCF" w14:textId="77777777" w:rsidR="00BB1B31" w:rsidRDefault="00FE65DE">
      <w:pPr>
        <w:spacing w:line="229" w:lineRule="exact"/>
        <w:ind w:left="828"/>
        <w:jc w:val="both"/>
        <w:rPr>
          <w:sz w:val="20"/>
        </w:rPr>
      </w:pPr>
      <w:r>
        <w:rPr>
          <w:b/>
          <w:sz w:val="20"/>
        </w:rPr>
        <w:t>Fuente:</w:t>
      </w:r>
      <w:r>
        <w:rPr>
          <w:b/>
          <w:spacing w:val="-2"/>
          <w:sz w:val="20"/>
        </w:rPr>
        <w:t xml:space="preserve"> </w:t>
      </w:r>
      <w:r>
        <w:rPr>
          <w:sz w:val="20"/>
        </w:rPr>
        <w:t>Trabajo</w:t>
      </w:r>
      <w:r>
        <w:rPr>
          <w:spacing w:val="-2"/>
          <w:sz w:val="20"/>
        </w:rPr>
        <w:t xml:space="preserve"> </w:t>
      </w:r>
      <w:r>
        <w:rPr>
          <w:sz w:val="20"/>
        </w:rPr>
        <w:t>investigativo,</w:t>
      </w:r>
      <w:r>
        <w:rPr>
          <w:spacing w:val="-3"/>
          <w:sz w:val="20"/>
        </w:rPr>
        <w:t xml:space="preserve"> </w:t>
      </w:r>
      <w:r>
        <w:rPr>
          <w:sz w:val="20"/>
        </w:rPr>
        <w:t>2021</w:t>
      </w:r>
    </w:p>
    <w:p w14:paraId="46B819B1" w14:textId="77777777" w:rsidR="00BB1B31" w:rsidRDefault="00FE65DE">
      <w:pPr>
        <w:spacing w:line="229" w:lineRule="exact"/>
        <w:ind w:left="828"/>
        <w:jc w:val="both"/>
        <w:rPr>
          <w:sz w:val="20"/>
        </w:rPr>
      </w:pPr>
      <w:r>
        <w:rPr>
          <w:b/>
          <w:sz w:val="20"/>
        </w:rPr>
        <w:t>Elaborado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por</w:t>
      </w:r>
      <w:r>
        <w:rPr>
          <w:sz w:val="20"/>
        </w:rPr>
        <w:t>:</w:t>
      </w:r>
      <w:r>
        <w:rPr>
          <w:spacing w:val="-3"/>
          <w:sz w:val="20"/>
        </w:rPr>
        <w:t xml:space="preserve"> </w:t>
      </w:r>
      <w:r>
        <w:rPr>
          <w:sz w:val="20"/>
        </w:rPr>
        <w:t>Barros.</w:t>
      </w:r>
      <w:r>
        <w:rPr>
          <w:spacing w:val="-1"/>
          <w:sz w:val="20"/>
        </w:rPr>
        <w:t xml:space="preserve"> </w:t>
      </w:r>
      <w:r>
        <w:rPr>
          <w:sz w:val="20"/>
        </w:rPr>
        <w:t>D,</w:t>
      </w:r>
      <w:r>
        <w:rPr>
          <w:spacing w:val="-2"/>
          <w:sz w:val="20"/>
        </w:rPr>
        <w:t xml:space="preserve"> </w:t>
      </w:r>
      <w:r>
        <w:rPr>
          <w:sz w:val="20"/>
        </w:rPr>
        <w:t>2021</w:t>
      </w:r>
    </w:p>
    <w:p w14:paraId="1FBE7DAF" w14:textId="77777777" w:rsidR="00BB1B31" w:rsidRDefault="00BB1B31">
      <w:pPr>
        <w:spacing w:line="229" w:lineRule="exact"/>
        <w:jc w:val="both"/>
        <w:rPr>
          <w:sz w:val="20"/>
        </w:rPr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69E86901" w14:textId="77777777" w:rsidR="00BB1B31" w:rsidRDefault="00BB1B31">
      <w:pPr>
        <w:pStyle w:val="Textoindependiente"/>
        <w:spacing w:before="2"/>
        <w:rPr>
          <w:sz w:val="8"/>
        </w:rPr>
      </w:pPr>
    </w:p>
    <w:p w14:paraId="141141AE" w14:textId="77777777" w:rsidR="00BB1B31" w:rsidRDefault="00497178">
      <w:pPr>
        <w:pStyle w:val="Textoindependiente"/>
        <w:ind w:left="820"/>
        <w:rPr>
          <w:sz w:val="20"/>
        </w:rPr>
      </w:pPr>
      <w:r>
        <w:rPr>
          <w:sz w:val="20"/>
        </w:rPr>
      </w:r>
      <w:r>
        <w:rPr>
          <w:sz w:val="20"/>
        </w:rPr>
        <w:pict w14:anchorId="576F32FC">
          <v:group id="_x0000_s1080" style="width:393.75pt;height:241.95pt;mso-position-horizontal-relative:char;mso-position-vertical-relative:line" coordsize="7875,4839">
            <v:shape id="_x0000_s1105" type="#_x0000_t75" style="position:absolute;left:470;top:683;width:7177;height:3275">
              <v:imagedata r:id="rId27" o:title=""/>
            </v:shape>
            <v:shape id="_x0000_s1104" style="position:absolute;left:470;top:2321;width:7177;height:819" coordorigin="471,2322" coordsize="7177,819" o:spt="100" adj="0,,0" path="m471,3140r1812,m2563,3140r120,m2967,3140r2186,m5434,3140r120,m5837,3140r1810,m471,2322r2212,m2967,2322r2186,m5434,2322r120,m5837,2322r1810,e" filled="f" strokecolor="#d9d9d9">
              <v:stroke joinstyle="round"/>
              <v:formulas/>
              <v:path arrowok="t" o:connecttype="segments"/>
            </v:shape>
            <v:shape id="_x0000_s1103" style="position:absolute;left:470;top:1499;width:7177;height:8" coordorigin="471,1500" coordsize="7177,8" o:spt="100" adj="0,,0" path="m471,1507r2212,m2967,1507r4680,m471,1500r2212,m2967,1500r4680,e" filled="f" strokecolor="#d9d9d9" strokeweight=".1323mm">
              <v:stroke joinstyle="round"/>
              <v:formulas/>
              <v:path arrowok="t" o:connecttype="segments"/>
            </v:shape>
            <v:shape id="_x0000_s1102" style="position:absolute;left:470;top:683;width:7177;height:3275" coordorigin="471,683" coordsize="7177,3275" o:spt="100" adj="0,,0" path="m471,683r7176,m471,683r,3275m1906,683r,3275m3341,683r,3275m4776,683r,3275m6211,683r,3275m7647,683r,3275e" filled="f" strokecolor="#d9d9d9">
              <v:stroke joinstyle="round"/>
              <v:formulas/>
              <v:path arrowok="t" o:connecttype="segments"/>
            </v:shape>
            <v:shape id="_x0000_s1101" style="position:absolute;left:2282;top:1503;width:3152;height:2455" coordorigin="2283,1503" coordsize="3152,2455" o:spt="100" adj="0,,0" path="m2564,3058r-281,l2283,3958r281,l2564,3058xm3999,3795r-281,l3718,3958r281,l3999,3795xm5434,1503r-281,l5153,3958r281,l5434,1503xe" fillcolor="#6fac46" stroked="f">
              <v:stroke joinstyle="round"/>
              <v:formulas/>
              <v:path arrowok="t" o:connecttype="segments"/>
            </v:shape>
            <v:shape id="_x0000_s1100" style="position:absolute;left:2683;top:1419;width:3154;height:2539" coordorigin="2684,1419" coordsize="3154,2539" o:spt="100" adj="0,,0" path="m2967,1419r-283,l2684,3958r283,l2967,1419xm4402,3795r-283,l4119,3958r283,l4402,3795xm5837,1993r-283,l5554,3958r283,l5837,1993xe" fillcolor="#5b9bd4" stroked="f">
              <v:stroke joinstyle="round"/>
              <v:formulas/>
              <v:path arrowok="t" o:connecttype="segments"/>
            </v:shape>
            <v:line id="_x0000_s1099" style="position:absolute" from="471,3958" to="7647,3958" strokecolor="#d9d9d9"/>
            <v:rect id="_x0000_s1098" style="position:absolute;left:2729;top:4508;width:90;height:90" fillcolor="#6fac46" stroked="f"/>
            <v:rect id="_x0000_s1097" style="position:absolute;left:4041;top:4508;width:90;height:90" fillcolor="#5b9bd4" stroked="f"/>
            <v:rect id="_x0000_s1096" style="position:absolute;left:7;top:7;width:7860;height:4824" filled="f" strokecolor="#d9d9d9"/>
            <v:shape id="_x0000_s1095" type="#_x0000_t202" style="position:absolute;left:856;top:167;width:6182;height:266" filled="f" stroked="f">
              <v:textbox inset="0,0,0,0">
                <w:txbxContent>
                  <w:p w14:paraId="09AE3086" w14:textId="77777777" w:rsidR="00AC20E7" w:rsidRDefault="00AC20E7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color w:val="7E7E7E"/>
                        <w:sz w:val="24"/>
                      </w:rPr>
                      <w:t>Muestras positivas</w:t>
                    </w:r>
                    <w:r>
                      <w:rPr>
                        <w:color w:val="7E7E7E"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y</w:t>
                    </w:r>
                    <w:r>
                      <w:rPr>
                        <w:color w:val="7E7E7E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negativas</w:t>
                    </w:r>
                    <w:r>
                      <w:rPr>
                        <w:color w:val="7E7E7E"/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de</w:t>
                    </w:r>
                    <w:r>
                      <w:rPr>
                        <w:color w:val="7E7E7E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acuerdo</w:t>
                    </w:r>
                    <w:r>
                      <w:rPr>
                        <w:color w:val="7E7E7E"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a</w:t>
                    </w:r>
                    <w:r>
                      <w:rPr>
                        <w:color w:val="7E7E7E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la</w:t>
                    </w:r>
                    <w:r>
                      <w:rPr>
                        <w:color w:val="7E7E7E"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alimentación (%)</w:t>
                    </w:r>
                  </w:p>
                </w:txbxContent>
              </v:textbox>
            </v:shape>
            <v:shape id="_x0000_s1094" type="#_x0000_t202" style="position:absolute;left:138;top:579;width:203;height:200" filled="f" stroked="f">
              <v:textbox inset="0,0,0,0">
                <w:txbxContent>
                  <w:p w14:paraId="599F6884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40</w:t>
                    </w:r>
                  </w:p>
                </w:txbxContent>
              </v:textbox>
            </v:shape>
            <v:shape id="_x0000_s1093" type="#_x0000_t202" style="position:absolute;left:2733;top:1131;width:203;height:200" filled="f" stroked="f">
              <v:textbox inset="0,0,0,0">
                <w:txbxContent>
                  <w:p w14:paraId="77B935ED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31</w:t>
                    </w:r>
                  </w:p>
                </w:txbxContent>
              </v:textbox>
            </v:shape>
            <v:shape id="_x0000_s1092" type="#_x0000_t202" style="position:absolute;left:5202;top:1213;width:203;height:200" filled="f" stroked="f">
              <v:textbox inset="0,0,0,0">
                <w:txbxContent>
                  <w:p w14:paraId="770FAA63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30</w:t>
                    </w:r>
                  </w:p>
                </w:txbxContent>
              </v:textbox>
            </v:shape>
            <v:shape id="_x0000_s1091" type="#_x0000_t202" style="position:absolute;left:138;top:1398;width:203;height:200" filled="f" stroked="f">
              <v:textbox inset="0,0,0,0">
                <w:txbxContent>
                  <w:p w14:paraId="791E4BA4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30</w:t>
                    </w:r>
                  </w:p>
                </w:txbxContent>
              </v:textbox>
            </v:shape>
            <v:shape id="_x0000_s1090" type="#_x0000_t202" style="position:absolute;left:5604;top:1704;width:203;height:200" filled="f" stroked="f">
              <v:textbox inset="0,0,0,0">
                <w:txbxContent>
                  <w:p w14:paraId="76BCB51F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24</w:t>
                    </w:r>
                  </w:p>
                </w:txbxContent>
              </v:textbox>
            </v:shape>
            <v:shape id="_x0000_s1089" type="#_x0000_t202" style="position:absolute;left:138;top:2216;width:203;height:200" filled="f" stroked="f">
              <v:textbox inset="0,0,0,0">
                <w:txbxContent>
                  <w:p w14:paraId="252CDC6D" w14:textId="77777777" w:rsidR="00AC20E7" w:rsidRDefault="00AC20E7">
                    <w:pPr>
                      <w:spacing w:line="200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20</w:t>
                    </w:r>
                  </w:p>
                </w:txbxContent>
              </v:textbox>
            </v:shape>
            <v:shape id="_x0000_s1088" type="#_x0000_t202" style="position:absolute;left:2330;top:2768;width:204;height:200" filled="f" stroked="f">
              <v:textbox inset="0,0,0,0">
                <w:txbxContent>
                  <w:p w14:paraId="39512C26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11</w:t>
                    </w:r>
                  </w:p>
                </w:txbxContent>
              </v:textbox>
            </v:shape>
            <v:shape id="_x0000_s1087" type="#_x0000_t202" style="position:absolute;left:138;top:3035;width:203;height:200" filled="f" stroked="f">
              <v:textbox inset="0,0,0,0">
                <w:txbxContent>
                  <w:p w14:paraId="7311FE3E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10</w:t>
                    </w:r>
                  </w:p>
                </w:txbxContent>
              </v:textbox>
            </v:shape>
            <v:shape id="_x0000_s1086" type="#_x0000_t202" style="position:absolute;left:3811;top:3505;width:513;height:200" filled="f" stroked="f">
              <v:textbox inset="0,0,0,0">
                <w:txbxContent>
                  <w:p w14:paraId="61072DCE" w14:textId="77777777" w:rsidR="00AC20E7" w:rsidRDefault="00AC20E7">
                    <w:pPr>
                      <w:tabs>
                        <w:tab w:val="left" w:pos="402"/>
                      </w:tabs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2</w:t>
                    </w:r>
                    <w:r>
                      <w:rPr>
                        <w:color w:val="404040"/>
                        <w:sz w:val="18"/>
                      </w:rPr>
                      <w:tab/>
                      <w:t>2</w:t>
                    </w:r>
                  </w:p>
                </w:txbxContent>
              </v:textbox>
            </v:shape>
            <v:shape id="_x0000_s1085" type="#_x0000_t202" style="position:absolute;left:227;top:3854;width:110;height:200" filled="f" stroked="f">
              <v:textbox inset="0,0,0,0">
                <w:txbxContent>
                  <w:p w14:paraId="05E90360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0</w:t>
                    </w:r>
                  </w:p>
                </w:txbxContent>
              </v:textbox>
            </v:shape>
            <v:shape id="_x0000_s1084" type="#_x0000_t202" style="position:absolute;left:2204;top:4065;width:859;height:200" filled="f" stroked="f">
              <v:textbox inset="0,0,0,0">
                <w:txbxContent>
                  <w:p w14:paraId="62A7589F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Balanceado</w:t>
                    </w:r>
                  </w:p>
                </w:txbxContent>
              </v:textbox>
            </v:shape>
            <v:shape id="_x0000_s1083" type="#_x0000_t202" style="position:absolute;left:3625;top:4065;width:890;height:200" filled="f" stroked="f">
              <v:textbox inset="0,0,0,0">
                <w:txbxContent>
                  <w:p w14:paraId="16C5257A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Desperdicio</w:t>
                    </w:r>
                  </w:p>
                </w:txbxContent>
              </v:textbox>
            </v:shape>
            <v:shape id="_x0000_s1082" type="#_x0000_t202" style="position:absolute;left:5011;top:4065;width:991;height:200" filled="f" stroked="f">
              <v:textbox inset="0,0,0,0">
                <w:txbxContent>
                  <w:p w14:paraId="17C0D4A9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Combinación</w:t>
                    </w:r>
                  </w:p>
                </w:txbxContent>
              </v:textbox>
            </v:shape>
            <v:shape id="_x0000_s1081" type="#_x0000_t202" style="position:absolute;left:2857;top:4449;width:2377;height:200" filled="f" stroked="f">
              <v:textbox inset="0,0,0,0">
                <w:txbxContent>
                  <w:p w14:paraId="501CAD06" w14:textId="77777777" w:rsidR="00AC20E7" w:rsidRDefault="00AC20E7">
                    <w:pPr>
                      <w:tabs>
                        <w:tab w:val="left" w:pos="1312"/>
                      </w:tabs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Positivos</w:t>
                    </w:r>
                    <w:r>
                      <w:rPr>
                        <w:color w:val="585858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585858"/>
                        <w:sz w:val="18"/>
                      </w:rPr>
                      <w:t>(%)</w:t>
                    </w:r>
                    <w:r>
                      <w:rPr>
                        <w:color w:val="585858"/>
                        <w:sz w:val="18"/>
                      </w:rPr>
                      <w:tab/>
                      <w:t>Negativos</w:t>
                    </w:r>
                    <w:r>
                      <w:rPr>
                        <w:color w:val="585858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585858"/>
                        <w:sz w:val="18"/>
                      </w:rPr>
                      <w:t>(%)</w:t>
                    </w:r>
                  </w:p>
                </w:txbxContent>
              </v:textbox>
            </v:shape>
            <w10:anchorlock/>
          </v:group>
        </w:pict>
      </w:r>
    </w:p>
    <w:p w14:paraId="75115C6A" w14:textId="77777777" w:rsidR="00BB1B31" w:rsidRDefault="00FE65DE">
      <w:pPr>
        <w:spacing w:line="226" w:lineRule="exact"/>
        <w:ind w:left="828"/>
      </w:pPr>
      <w:r>
        <w:rPr>
          <w:b/>
        </w:rPr>
        <w:t>Figura</w:t>
      </w:r>
      <w:r>
        <w:rPr>
          <w:b/>
          <w:spacing w:val="-1"/>
        </w:rPr>
        <w:t xml:space="preserve"> </w:t>
      </w:r>
      <w:r>
        <w:rPr>
          <w:b/>
        </w:rPr>
        <w:t>16:</w:t>
      </w:r>
      <w:r>
        <w:rPr>
          <w:b/>
          <w:spacing w:val="-3"/>
        </w:rPr>
        <w:t xml:space="preserve"> </w:t>
      </w:r>
      <w:r>
        <w:t>Muestras</w:t>
      </w:r>
      <w:r>
        <w:rPr>
          <w:spacing w:val="-1"/>
        </w:rPr>
        <w:t xml:space="preserve"> </w:t>
      </w:r>
      <w:r>
        <w:t>positivas</w:t>
      </w:r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r>
        <w:t>negativas de</w:t>
      </w:r>
      <w:r>
        <w:rPr>
          <w:spacing w:val="-3"/>
        </w:rPr>
        <w:t xml:space="preserve"> </w:t>
      </w:r>
      <w:r>
        <w:t>acuerdo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alimentación.</w:t>
      </w:r>
    </w:p>
    <w:p w14:paraId="36135528" w14:textId="77777777" w:rsidR="00BB1B31" w:rsidRDefault="00BB1B31">
      <w:pPr>
        <w:pStyle w:val="Textoindependiente"/>
        <w:spacing w:before="6"/>
      </w:pPr>
    </w:p>
    <w:p w14:paraId="1EB6A2BF" w14:textId="77777777" w:rsidR="00BB1B31" w:rsidRDefault="00FE65DE">
      <w:pPr>
        <w:pStyle w:val="Ttulo2"/>
      </w:pPr>
      <w:r>
        <w:t>Interpretación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discusión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resultados</w:t>
      </w:r>
    </w:p>
    <w:p w14:paraId="5F8E2A3D" w14:textId="77777777" w:rsidR="00BB1B31" w:rsidRDefault="00BB1B31">
      <w:pPr>
        <w:pStyle w:val="Textoindependiente"/>
        <w:spacing w:before="2"/>
        <w:rPr>
          <w:b/>
          <w:sz w:val="36"/>
        </w:rPr>
      </w:pPr>
    </w:p>
    <w:p w14:paraId="6BF7507B" w14:textId="77777777" w:rsidR="00BB1B31" w:rsidRDefault="00FE65DE">
      <w:pPr>
        <w:pStyle w:val="Textoindependiente"/>
        <w:spacing w:line="360" w:lineRule="auto"/>
        <w:ind w:left="828" w:right="456"/>
        <w:jc w:val="both"/>
      </w:pPr>
      <w:r>
        <w:t>Para</w:t>
      </w:r>
      <w:r>
        <w:rPr>
          <w:spacing w:val="-8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variable</w:t>
      </w:r>
      <w:r>
        <w:rPr>
          <w:spacing w:val="-7"/>
        </w:rPr>
        <w:t xml:space="preserve"> </w:t>
      </w:r>
      <w:r>
        <w:t>alimentación</w:t>
      </w:r>
      <w:r>
        <w:rPr>
          <w:spacing w:val="-6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cerdos</w:t>
      </w:r>
      <w:r>
        <w:rPr>
          <w:spacing w:val="-5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su</w:t>
      </w:r>
      <w:r>
        <w:rPr>
          <w:spacing w:val="-4"/>
        </w:rPr>
        <w:t xml:space="preserve"> </w:t>
      </w:r>
      <w:r>
        <w:t>riesgo</w:t>
      </w:r>
      <w:r>
        <w:rPr>
          <w:spacing w:val="-6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parasitosis</w:t>
      </w:r>
      <w:r>
        <w:rPr>
          <w:spacing w:val="-6"/>
        </w:rPr>
        <w:t xml:space="preserve"> </w:t>
      </w:r>
      <w:r>
        <w:t>gastrointestinal</w:t>
      </w:r>
      <w:r>
        <w:rPr>
          <w:spacing w:val="-58"/>
        </w:rPr>
        <w:t xml:space="preserve"> </w:t>
      </w:r>
      <w:r>
        <w:t>en cerdos podemos observar los resultados en la tabla 7, la cual nos indica que los</w:t>
      </w:r>
      <w:r>
        <w:rPr>
          <w:spacing w:val="1"/>
        </w:rPr>
        <w:t xml:space="preserve"> </w:t>
      </w:r>
      <w:r>
        <w:t>tipos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alimentación</w:t>
      </w:r>
      <w:r>
        <w:rPr>
          <w:spacing w:val="1"/>
        </w:rPr>
        <w:t xml:space="preserve"> </w:t>
      </w:r>
      <w:r>
        <w:t>empleados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nutrición</w:t>
      </w:r>
      <w:r>
        <w:rPr>
          <w:spacing w:val="1"/>
        </w:rPr>
        <w:t xml:space="preserve"> </w:t>
      </w:r>
      <w:r>
        <w:t>porcina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zona</w:t>
      </w:r>
      <w:r>
        <w:rPr>
          <w:spacing w:val="1"/>
        </w:rPr>
        <w:t xml:space="preserve"> </w:t>
      </w:r>
      <w:r>
        <w:t>varían</w:t>
      </w:r>
      <w:r>
        <w:rPr>
          <w:spacing w:val="1"/>
        </w:rPr>
        <w:t xml:space="preserve"> </w:t>
      </w:r>
      <w:r>
        <w:t>significativamente, ya que los tipos de alimentación empleados en el sector de</w:t>
      </w:r>
      <w:r>
        <w:rPr>
          <w:spacing w:val="1"/>
        </w:rPr>
        <w:t xml:space="preserve"> </w:t>
      </w:r>
      <w:r>
        <w:t>Sabanetillas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basa</w:t>
      </w:r>
      <w:r>
        <w:rPr>
          <w:spacing w:val="1"/>
        </w:rPr>
        <w:t xml:space="preserve"> </w:t>
      </w:r>
      <w:r>
        <w:t>generalmente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suplementación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dietas</w:t>
      </w:r>
      <w:r>
        <w:rPr>
          <w:spacing w:val="1"/>
        </w:rPr>
        <w:t xml:space="preserve"> </w:t>
      </w:r>
      <w:r>
        <w:t>balanceadas,</w:t>
      </w:r>
      <w:r>
        <w:rPr>
          <w:spacing w:val="1"/>
        </w:rPr>
        <w:t xml:space="preserve"> </w:t>
      </w:r>
      <w:r>
        <w:t>además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esto</w:t>
      </w:r>
      <w:r>
        <w:rPr>
          <w:spacing w:val="1"/>
        </w:rPr>
        <w:t xml:space="preserve"> </w:t>
      </w:r>
      <w:r>
        <w:t>también</w:t>
      </w:r>
      <w:r>
        <w:rPr>
          <w:spacing w:val="1"/>
        </w:rPr>
        <w:t xml:space="preserve"> </w:t>
      </w:r>
      <w:r>
        <w:t>existen</w:t>
      </w:r>
      <w:r>
        <w:rPr>
          <w:spacing w:val="1"/>
        </w:rPr>
        <w:t xml:space="preserve"> </w:t>
      </w:r>
      <w:r>
        <w:t>dietas</w:t>
      </w:r>
      <w:r>
        <w:rPr>
          <w:spacing w:val="1"/>
        </w:rPr>
        <w:t xml:space="preserve"> </w:t>
      </w:r>
      <w:r>
        <w:t>compuestas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desperdicios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alimentación y del agro en combinación con balanceado comercial y por ultimo</w:t>
      </w:r>
      <w:r>
        <w:rPr>
          <w:spacing w:val="1"/>
        </w:rPr>
        <w:t xml:space="preserve"> </w:t>
      </w:r>
      <w:r>
        <w:t>dietas basadas únicamente en desperdicios como fuente total de la alimentación de</w:t>
      </w:r>
      <w:r>
        <w:rPr>
          <w:spacing w:val="-57"/>
        </w:rPr>
        <w:t xml:space="preserve"> </w:t>
      </w:r>
      <w:r>
        <w:t>los animales; para esta variable determinamos las fuentes de alimentación más</w:t>
      </w:r>
      <w:r>
        <w:rPr>
          <w:spacing w:val="1"/>
        </w:rPr>
        <w:t xml:space="preserve"> </w:t>
      </w:r>
      <w:r>
        <w:t>utilizadas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describen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continuación: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42%</w:t>
      </w:r>
      <w:r>
        <w:rPr>
          <w:spacing w:val="1"/>
        </w:rPr>
        <w:t xml:space="preserve"> </w:t>
      </w:r>
      <w:r>
        <w:t>tuvo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alimentación</w:t>
      </w:r>
      <w:r>
        <w:rPr>
          <w:spacing w:val="1"/>
        </w:rPr>
        <w:t xml:space="preserve"> </w:t>
      </w:r>
      <w:r>
        <w:t>exclusivamente a base de balanceado comercial, que viene previamente formulado</w:t>
      </w:r>
      <w:r>
        <w:rPr>
          <w:spacing w:val="-57"/>
        </w:rPr>
        <w:t xml:space="preserve"> </w:t>
      </w:r>
      <w:r>
        <w:t>para cubrir todos los requerimientos nutricionales del animal y en ocasiones con</w:t>
      </w:r>
      <w:r>
        <w:rPr>
          <w:spacing w:val="1"/>
        </w:rPr>
        <w:t xml:space="preserve"> </w:t>
      </w:r>
      <w:r>
        <w:t>aditivos</w:t>
      </w:r>
      <w:r>
        <w:rPr>
          <w:spacing w:val="-6"/>
        </w:rPr>
        <w:t xml:space="preserve"> </w:t>
      </w:r>
      <w:r>
        <w:t>para</w:t>
      </w:r>
      <w:r>
        <w:rPr>
          <w:spacing w:val="-8"/>
        </w:rPr>
        <w:t xml:space="preserve"> </w:t>
      </w:r>
      <w:r>
        <w:t>controlar</w:t>
      </w:r>
      <w:r>
        <w:rPr>
          <w:spacing w:val="-7"/>
        </w:rPr>
        <w:t xml:space="preserve"> </w:t>
      </w:r>
      <w:r>
        <w:t>patologías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carácter</w:t>
      </w:r>
      <w:r>
        <w:rPr>
          <w:spacing w:val="-7"/>
        </w:rPr>
        <w:t xml:space="preserve"> </w:t>
      </w:r>
      <w:r>
        <w:t>parasitario</w:t>
      </w:r>
      <w:r>
        <w:rPr>
          <w:spacing w:val="-7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bacteriano;</w:t>
      </w:r>
      <w:r>
        <w:rPr>
          <w:spacing w:val="-6"/>
        </w:rPr>
        <w:t xml:space="preserve"> </w:t>
      </w:r>
      <w:r>
        <w:t>el</w:t>
      </w:r>
      <w:r>
        <w:rPr>
          <w:spacing w:val="-6"/>
        </w:rPr>
        <w:t xml:space="preserve"> </w:t>
      </w:r>
      <w:r>
        <w:t>4%</w:t>
      </w:r>
      <w:r>
        <w:rPr>
          <w:spacing w:val="-5"/>
        </w:rPr>
        <w:t xml:space="preserve"> </w:t>
      </w:r>
      <w:r>
        <w:t>fueron</w:t>
      </w:r>
      <w:r>
        <w:rPr>
          <w:spacing w:val="-58"/>
        </w:rPr>
        <w:t xml:space="preserve"> </w:t>
      </w:r>
      <w:r>
        <w:t>cerdos alimentados únicamente con desperdicios, que generalmente suministrados</w:t>
      </w:r>
      <w:r>
        <w:rPr>
          <w:spacing w:val="-57"/>
        </w:rPr>
        <w:t xml:space="preserve"> </w:t>
      </w:r>
      <w:r>
        <w:t>sin tomar en cuenta los requerimientos nutricionales ni la etapa productiva del</w:t>
      </w:r>
      <w:r>
        <w:rPr>
          <w:spacing w:val="1"/>
        </w:rPr>
        <w:t xml:space="preserve"> </w:t>
      </w:r>
      <w:r>
        <w:t>animal,</w:t>
      </w:r>
      <w:r>
        <w:rPr>
          <w:spacing w:val="1"/>
        </w:rPr>
        <w:t xml:space="preserve"> </w:t>
      </w:r>
      <w:r>
        <w:t>subproductos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desecho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agro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torta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palmiste,</w:t>
      </w:r>
      <w:r>
        <w:rPr>
          <w:spacing w:val="1"/>
        </w:rPr>
        <w:t xml:space="preserve"> </w:t>
      </w:r>
      <w:r>
        <w:t>banano,</w:t>
      </w:r>
      <w:r>
        <w:rPr>
          <w:spacing w:val="1"/>
        </w:rPr>
        <w:t xml:space="preserve"> </w:t>
      </w:r>
      <w:r>
        <w:t>cascarilla,</w:t>
      </w:r>
      <w:r>
        <w:rPr>
          <w:spacing w:val="-10"/>
        </w:rPr>
        <w:t xml:space="preserve"> </w:t>
      </w:r>
      <w:r>
        <w:t>etc.</w:t>
      </w:r>
      <w:r>
        <w:rPr>
          <w:spacing w:val="-7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finalmente</w:t>
      </w:r>
      <w:r>
        <w:rPr>
          <w:spacing w:val="-9"/>
        </w:rPr>
        <w:t xml:space="preserve"> </w:t>
      </w:r>
      <w:r>
        <w:t>el</w:t>
      </w:r>
      <w:r>
        <w:rPr>
          <w:spacing w:val="-8"/>
        </w:rPr>
        <w:t xml:space="preserve"> </w:t>
      </w:r>
      <w:r>
        <w:t>54%</w:t>
      </w:r>
      <w:r>
        <w:rPr>
          <w:spacing w:val="-7"/>
        </w:rPr>
        <w:t xml:space="preserve"> </w:t>
      </w:r>
      <w:r>
        <w:t>con</w:t>
      </w:r>
      <w:r>
        <w:rPr>
          <w:spacing w:val="-9"/>
        </w:rPr>
        <w:t xml:space="preserve"> </w:t>
      </w:r>
      <w:r>
        <w:t>una</w:t>
      </w:r>
      <w:r>
        <w:rPr>
          <w:spacing w:val="-8"/>
        </w:rPr>
        <w:t xml:space="preserve"> </w:t>
      </w:r>
      <w:r>
        <w:t>alimentación</w:t>
      </w:r>
      <w:r>
        <w:rPr>
          <w:spacing w:val="-8"/>
        </w:rPr>
        <w:t xml:space="preserve"> </w:t>
      </w:r>
      <w:r>
        <w:t>combinada,</w:t>
      </w:r>
      <w:r>
        <w:rPr>
          <w:spacing w:val="-7"/>
        </w:rPr>
        <w:t xml:space="preserve"> </w:t>
      </w:r>
      <w:r>
        <w:t>generalmente</w:t>
      </w:r>
    </w:p>
    <w:p w14:paraId="09D77539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29B8CCF9" w14:textId="77777777" w:rsidR="00BB1B31" w:rsidRDefault="00FE65DE">
      <w:pPr>
        <w:pStyle w:val="Textoindependiente"/>
        <w:spacing w:before="102" w:line="360" w:lineRule="auto"/>
        <w:ind w:left="828" w:right="458"/>
        <w:jc w:val="both"/>
      </w:pPr>
      <w:r>
        <w:lastRenderedPageBreak/>
        <w:t>utilizada</w:t>
      </w:r>
      <w:r>
        <w:rPr>
          <w:spacing w:val="-10"/>
        </w:rPr>
        <w:t xml:space="preserve"> </w:t>
      </w:r>
      <w:r>
        <w:t>para</w:t>
      </w:r>
      <w:r>
        <w:rPr>
          <w:spacing w:val="-6"/>
        </w:rPr>
        <w:t xml:space="preserve"> </w:t>
      </w:r>
      <w:r>
        <w:t>reducir</w:t>
      </w:r>
      <w:r>
        <w:rPr>
          <w:spacing w:val="-6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costos</w:t>
      </w:r>
      <w:r>
        <w:rPr>
          <w:spacing w:val="-7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producción</w:t>
      </w:r>
      <w:r>
        <w:rPr>
          <w:spacing w:val="-6"/>
        </w:rPr>
        <w:t xml:space="preserve"> </w:t>
      </w:r>
      <w:r>
        <w:t>y</w:t>
      </w:r>
      <w:r>
        <w:rPr>
          <w:spacing w:val="-6"/>
        </w:rPr>
        <w:t xml:space="preserve"> </w:t>
      </w:r>
      <w:r>
        <w:t>aprovechar</w:t>
      </w:r>
      <w:r>
        <w:rPr>
          <w:spacing w:val="-6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exceso</w:t>
      </w:r>
      <w:r>
        <w:rPr>
          <w:spacing w:val="-7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productos</w:t>
      </w:r>
      <w:r>
        <w:rPr>
          <w:spacing w:val="-57"/>
        </w:rPr>
        <w:t xml:space="preserve"> </w:t>
      </w:r>
      <w:r>
        <w:t>agrícolas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zona.</w:t>
      </w:r>
    </w:p>
    <w:p w14:paraId="319C27F4" w14:textId="77777777" w:rsidR="00BB1B31" w:rsidRDefault="00BB1B31">
      <w:pPr>
        <w:pStyle w:val="Textoindependiente"/>
        <w:spacing w:before="10"/>
        <w:rPr>
          <w:sz w:val="20"/>
        </w:rPr>
      </w:pPr>
    </w:p>
    <w:p w14:paraId="4EB577A8" w14:textId="77777777" w:rsidR="00BB1B31" w:rsidRDefault="00FE65DE">
      <w:pPr>
        <w:pStyle w:val="Textoindependiente"/>
        <w:spacing w:before="1" w:line="360" w:lineRule="auto"/>
        <w:ind w:left="828" w:right="461"/>
        <w:jc w:val="both"/>
      </w:pPr>
      <w:r>
        <w:t>En</w:t>
      </w:r>
      <w:r>
        <w:rPr>
          <w:spacing w:val="-4"/>
        </w:rPr>
        <w:t xml:space="preserve"> </w:t>
      </w:r>
      <w:r>
        <w:t>cuanto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tipo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alimentación,</w:t>
      </w:r>
      <w:r>
        <w:rPr>
          <w:spacing w:val="-3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número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muestras</w:t>
      </w:r>
      <w:r>
        <w:rPr>
          <w:spacing w:val="-4"/>
        </w:rPr>
        <w:t xml:space="preserve"> </w:t>
      </w:r>
      <w:r>
        <w:t>positivas</w:t>
      </w:r>
      <w:r>
        <w:rPr>
          <w:spacing w:val="-4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parasitosis</w:t>
      </w:r>
      <w:r>
        <w:rPr>
          <w:spacing w:val="-58"/>
        </w:rPr>
        <w:t xml:space="preserve"> </w:t>
      </w:r>
      <w:r>
        <w:t>fue</w:t>
      </w:r>
      <w:r>
        <w:rPr>
          <w:spacing w:val="-13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su</w:t>
      </w:r>
      <w:r>
        <w:rPr>
          <w:spacing w:val="-11"/>
        </w:rPr>
        <w:t xml:space="preserve"> </w:t>
      </w:r>
      <w:r>
        <w:t>mayoría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cerdos</w:t>
      </w:r>
      <w:r>
        <w:rPr>
          <w:spacing w:val="-10"/>
        </w:rPr>
        <w:t xml:space="preserve"> </w:t>
      </w:r>
      <w:r>
        <w:t>que</w:t>
      </w:r>
      <w:r>
        <w:rPr>
          <w:spacing w:val="-12"/>
        </w:rPr>
        <w:t xml:space="preserve"> </w:t>
      </w:r>
      <w:r>
        <w:t>tenían</w:t>
      </w:r>
      <w:r>
        <w:rPr>
          <w:spacing w:val="-8"/>
        </w:rPr>
        <w:t xml:space="preserve"> </w:t>
      </w:r>
      <w:r>
        <w:t>una</w:t>
      </w:r>
      <w:r>
        <w:rPr>
          <w:spacing w:val="-9"/>
        </w:rPr>
        <w:t xml:space="preserve"> </w:t>
      </w:r>
      <w:r>
        <w:t>alimentación</w:t>
      </w:r>
      <w:r>
        <w:rPr>
          <w:spacing w:val="-11"/>
        </w:rPr>
        <w:t xml:space="preserve"> </w:t>
      </w:r>
      <w:r>
        <w:t>“Mixta”</w:t>
      </w:r>
      <w:r>
        <w:rPr>
          <w:spacing w:val="-11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combinada,</w:t>
      </w:r>
      <w:r>
        <w:rPr>
          <w:spacing w:val="-10"/>
        </w:rPr>
        <w:t xml:space="preserve"> </w:t>
      </w:r>
      <w:r>
        <w:t>que</w:t>
      </w:r>
      <w:r>
        <w:rPr>
          <w:spacing w:val="-58"/>
        </w:rPr>
        <w:t xml:space="preserve"> </w:t>
      </w:r>
      <w:r>
        <w:rPr>
          <w:spacing w:val="-1"/>
        </w:rPr>
        <w:t>represento</w:t>
      </w:r>
      <w:r>
        <w:rPr>
          <w:spacing w:val="-14"/>
        </w:rPr>
        <w:t xml:space="preserve"> </w:t>
      </w:r>
      <w:r>
        <w:t>el</w:t>
      </w:r>
      <w:r>
        <w:rPr>
          <w:spacing w:val="-14"/>
        </w:rPr>
        <w:t xml:space="preserve"> </w:t>
      </w:r>
      <w:r>
        <w:t>30%</w:t>
      </w:r>
      <w:r>
        <w:rPr>
          <w:spacing w:val="-13"/>
        </w:rPr>
        <w:t xml:space="preserve"> </w:t>
      </w:r>
      <w:r>
        <w:t>del</w:t>
      </w:r>
      <w:r>
        <w:rPr>
          <w:spacing w:val="-14"/>
        </w:rPr>
        <w:t xml:space="preserve"> </w:t>
      </w:r>
      <w:r>
        <w:t>total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muestras</w:t>
      </w:r>
      <w:r>
        <w:rPr>
          <w:spacing w:val="-15"/>
        </w:rPr>
        <w:t xml:space="preserve"> </w:t>
      </w:r>
      <w:r>
        <w:t>positivas,</w:t>
      </w:r>
      <w:r>
        <w:rPr>
          <w:spacing w:val="-14"/>
        </w:rPr>
        <w:t xml:space="preserve"> </w:t>
      </w:r>
      <w:r>
        <w:t>seguida</w:t>
      </w:r>
      <w:r>
        <w:rPr>
          <w:spacing w:val="-15"/>
        </w:rPr>
        <w:t xml:space="preserve"> </w:t>
      </w:r>
      <w:r>
        <w:t>por</w:t>
      </w:r>
      <w:r>
        <w:rPr>
          <w:spacing w:val="-16"/>
        </w:rPr>
        <w:t xml:space="preserve"> </w:t>
      </w:r>
      <w:r>
        <w:t>el</w:t>
      </w:r>
      <w:r>
        <w:rPr>
          <w:spacing w:val="-14"/>
        </w:rPr>
        <w:t xml:space="preserve"> </w:t>
      </w:r>
      <w:r>
        <w:t>11%</w:t>
      </w:r>
      <w:r>
        <w:rPr>
          <w:spacing w:val="-16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representó</w:t>
      </w:r>
      <w:r>
        <w:rPr>
          <w:spacing w:val="-57"/>
        </w:rPr>
        <w:t xml:space="preserve"> </w:t>
      </w:r>
      <w:r>
        <w:t>a los porcinos alimentados con balanceados y finalmente un 2% de animales que</w:t>
      </w:r>
      <w:r>
        <w:rPr>
          <w:spacing w:val="1"/>
        </w:rPr>
        <w:t xml:space="preserve"> </w:t>
      </w:r>
      <w:r>
        <w:t>fueron</w:t>
      </w:r>
      <w:r>
        <w:rPr>
          <w:spacing w:val="-1"/>
        </w:rPr>
        <w:t xml:space="preserve"> </w:t>
      </w:r>
      <w:r>
        <w:t>alimentados</w:t>
      </w:r>
      <w:r>
        <w:rPr>
          <w:spacing w:val="2"/>
        </w:rPr>
        <w:t xml:space="preserve"> </w:t>
      </w:r>
      <w:r>
        <w:t>exclusivamente con desperdicio.</w:t>
      </w:r>
    </w:p>
    <w:p w14:paraId="22BC54D4" w14:textId="77777777" w:rsidR="00BB1B31" w:rsidRDefault="00BB1B31">
      <w:pPr>
        <w:pStyle w:val="Textoindependiente"/>
        <w:spacing w:before="9"/>
        <w:rPr>
          <w:sz w:val="20"/>
        </w:rPr>
      </w:pPr>
    </w:p>
    <w:p w14:paraId="2E0F18F7" w14:textId="77777777" w:rsidR="00BB1B31" w:rsidRDefault="00FE65DE">
      <w:pPr>
        <w:pStyle w:val="Textoindependiente"/>
        <w:spacing w:line="360" w:lineRule="auto"/>
        <w:ind w:left="828" w:right="456"/>
        <w:jc w:val="both"/>
      </w:pPr>
      <w:r>
        <w:t>El mayor número de muestras positivas fueron de animales alimentados con una</w:t>
      </w:r>
      <w:r>
        <w:rPr>
          <w:spacing w:val="1"/>
        </w:rPr>
        <w:t xml:space="preserve"> </w:t>
      </w:r>
      <w:r>
        <w:t>combinación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balanceado</w:t>
      </w:r>
      <w:r>
        <w:rPr>
          <w:spacing w:val="-3"/>
        </w:rPr>
        <w:t xml:space="preserve"> </w:t>
      </w:r>
      <w:r>
        <w:t>con</w:t>
      </w:r>
      <w:r>
        <w:rPr>
          <w:spacing w:val="-4"/>
        </w:rPr>
        <w:t xml:space="preserve"> </w:t>
      </w:r>
      <w:r>
        <w:t>productos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rechazo,</w:t>
      </w:r>
      <w:r>
        <w:rPr>
          <w:spacing w:val="-4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puede</w:t>
      </w:r>
      <w:r>
        <w:rPr>
          <w:spacing w:val="-4"/>
        </w:rPr>
        <w:t xml:space="preserve"> </w:t>
      </w:r>
      <w:r>
        <w:t>ser</w:t>
      </w:r>
      <w:r>
        <w:rPr>
          <w:spacing w:val="-5"/>
        </w:rPr>
        <w:t xml:space="preserve"> </w:t>
      </w:r>
      <w:r>
        <w:t>una</w:t>
      </w:r>
      <w:r>
        <w:rPr>
          <w:spacing w:val="-1"/>
        </w:rPr>
        <w:t xml:space="preserve"> </w:t>
      </w:r>
      <w:r>
        <w:t>fuente</w:t>
      </w:r>
      <w:r>
        <w:rPr>
          <w:spacing w:val="-3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infestación parasitaria ya que estos si no está reconocida su procedencia puede</w:t>
      </w:r>
      <w:r>
        <w:rPr>
          <w:spacing w:val="1"/>
        </w:rPr>
        <w:t xml:space="preserve"> </w:t>
      </w:r>
      <w:r>
        <w:t>contener</w:t>
      </w:r>
      <w:r>
        <w:rPr>
          <w:spacing w:val="1"/>
        </w:rPr>
        <w:t xml:space="preserve"> </w:t>
      </w:r>
      <w:r>
        <w:t>parásitos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esta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estar</w:t>
      </w:r>
      <w:r>
        <w:rPr>
          <w:spacing w:val="1"/>
        </w:rPr>
        <w:t xml:space="preserve"> </w:t>
      </w:r>
      <w:r>
        <w:t>contaminados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pueden</w:t>
      </w:r>
      <w:r>
        <w:rPr>
          <w:spacing w:val="1"/>
        </w:rPr>
        <w:t xml:space="preserve"> </w:t>
      </w:r>
      <w:r>
        <w:t>contagiarse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ingeridos.</w:t>
      </w:r>
    </w:p>
    <w:p w14:paraId="143D8E4E" w14:textId="77777777" w:rsidR="00BB1B31" w:rsidRDefault="00BB1B31">
      <w:pPr>
        <w:pStyle w:val="Textoindependiente"/>
        <w:rPr>
          <w:sz w:val="21"/>
        </w:rPr>
      </w:pPr>
    </w:p>
    <w:p w14:paraId="18890042" w14:textId="77777777" w:rsidR="00BB1B31" w:rsidRDefault="00FE65DE">
      <w:pPr>
        <w:pStyle w:val="Textoindependiente"/>
        <w:spacing w:line="360" w:lineRule="auto"/>
        <w:ind w:left="828" w:right="457"/>
        <w:jc w:val="both"/>
      </w:pPr>
      <w:r>
        <w:t>Espinoza (2012), enuncia que las infestaciones se realizan por la ingestión de</w:t>
      </w:r>
      <w:r>
        <w:rPr>
          <w:spacing w:val="1"/>
        </w:rPr>
        <w:t xml:space="preserve"> </w:t>
      </w:r>
      <w:r>
        <w:t>huevos larvados e infectantes en alimentos de desechos que son utilizados en la</w:t>
      </w:r>
      <w:r>
        <w:rPr>
          <w:spacing w:val="1"/>
        </w:rPr>
        <w:t xml:space="preserve"> </w:t>
      </w:r>
      <w:r>
        <w:t>alimentación de porcinos, estos se encuentran en una gran diversidad de elementos</w:t>
      </w:r>
      <w:r>
        <w:rPr>
          <w:spacing w:val="-58"/>
        </w:rPr>
        <w:t xml:space="preserve"> </w:t>
      </w:r>
      <w:r>
        <w:t>(agua,</w:t>
      </w:r>
      <w:r>
        <w:rPr>
          <w:spacing w:val="-1"/>
        </w:rPr>
        <w:t xml:space="preserve"> </w:t>
      </w:r>
      <w:r>
        <w:t>alimentos, pastos,</w:t>
      </w:r>
      <w:r>
        <w:rPr>
          <w:spacing w:val="2"/>
        </w:rPr>
        <w:t xml:space="preserve"> </w:t>
      </w:r>
      <w:r>
        <w:t>sub productos</w:t>
      </w:r>
      <w:r>
        <w:rPr>
          <w:spacing w:val="-1"/>
        </w:rPr>
        <w:t xml:space="preserve"> </w:t>
      </w:r>
      <w:r>
        <w:t>de la</w:t>
      </w:r>
      <w:r>
        <w:rPr>
          <w:spacing w:val="-1"/>
        </w:rPr>
        <w:t xml:space="preserve"> </w:t>
      </w:r>
      <w:r>
        <w:t>industria</w:t>
      </w:r>
      <w:r>
        <w:rPr>
          <w:spacing w:val="-1"/>
        </w:rPr>
        <w:t xml:space="preserve"> </w:t>
      </w:r>
      <w:r>
        <w:t>agropecuaria).</w:t>
      </w:r>
    </w:p>
    <w:p w14:paraId="5ADBA71C" w14:textId="77777777" w:rsidR="00BB1B31" w:rsidRDefault="00BB1B31">
      <w:pPr>
        <w:pStyle w:val="Textoindependiente"/>
        <w:spacing w:before="10"/>
        <w:rPr>
          <w:sz w:val="20"/>
        </w:rPr>
      </w:pPr>
    </w:p>
    <w:p w14:paraId="37A6D3C9" w14:textId="77777777" w:rsidR="00BB1B31" w:rsidRDefault="00FE65DE">
      <w:pPr>
        <w:pStyle w:val="Textoindependiente"/>
        <w:spacing w:before="1" w:line="360" w:lineRule="auto"/>
        <w:ind w:left="828" w:right="461"/>
        <w:jc w:val="both"/>
      </w:pPr>
      <w:r>
        <w:t>Romero</w:t>
      </w:r>
      <w:r>
        <w:rPr>
          <w:spacing w:val="-4"/>
        </w:rPr>
        <w:t xml:space="preserve"> </w:t>
      </w:r>
      <w:r>
        <w:t>(2013),</w:t>
      </w:r>
      <w:r>
        <w:rPr>
          <w:spacing w:val="-5"/>
        </w:rPr>
        <w:t xml:space="preserve"> </w:t>
      </w:r>
      <w:r>
        <w:t>menciona</w:t>
      </w:r>
      <w:r>
        <w:rPr>
          <w:spacing w:val="-4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t>investigación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alimentación</w:t>
      </w:r>
      <w:r>
        <w:rPr>
          <w:spacing w:val="-3"/>
        </w:rPr>
        <w:t xml:space="preserve"> </w:t>
      </w:r>
      <w:r>
        <w:t>alternativa</w:t>
      </w:r>
      <w:r>
        <w:rPr>
          <w:spacing w:val="-5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rechazos de cerdos, evidenció la constante presencia de ooquistes de coccidios y</w:t>
      </w:r>
      <w:r>
        <w:rPr>
          <w:spacing w:val="1"/>
        </w:rPr>
        <w:t xml:space="preserve"> </w:t>
      </w:r>
      <w:r>
        <w:t>huevos de nematodos, lo que podría deberse al tipo de tratamiento que se les da a</w:t>
      </w:r>
      <w:r>
        <w:rPr>
          <w:spacing w:val="1"/>
        </w:rPr>
        <w:t xml:space="preserve"> </w:t>
      </w:r>
      <w:r>
        <w:t>los alimentos de rechazo, presentándose mayores dificultades en el control del</w:t>
      </w:r>
      <w:r>
        <w:rPr>
          <w:spacing w:val="1"/>
        </w:rPr>
        <w:t xml:space="preserve"> </w:t>
      </w:r>
      <w:r>
        <w:t>parasitismo.</w:t>
      </w:r>
    </w:p>
    <w:p w14:paraId="16178E1A" w14:textId="77777777" w:rsidR="00BB1B31" w:rsidRDefault="00BB1B31">
      <w:pPr>
        <w:pStyle w:val="Textoindependiente"/>
        <w:spacing w:before="8"/>
        <w:rPr>
          <w:sz w:val="20"/>
        </w:rPr>
      </w:pPr>
    </w:p>
    <w:p w14:paraId="20B34B3F" w14:textId="77777777" w:rsidR="00BB1B31" w:rsidRDefault="00FE65DE">
      <w:pPr>
        <w:pStyle w:val="Textoindependiente"/>
        <w:spacing w:before="1" w:line="360" w:lineRule="auto"/>
        <w:ind w:left="828" w:right="459"/>
        <w:jc w:val="both"/>
      </w:pPr>
      <w:r>
        <w:t>Cardona (2015), menciona que un factor importante a tener en cuenta, en este caso</w:t>
      </w:r>
      <w:r>
        <w:rPr>
          <w:spacing w:val="-57"/>
        </w:rPr>
        <w:t xml:space="preserve"> </w:t>
      </w:r>
      <w:r>
        <w:t>de carácter extrínseco, es la alimentación. Dietas carentes en vitamina A, B o</w:t>
      </w:r>
      <w:r>
        <w:rPr>
          <w:spacing w:val="1"/>
        </w:rPr>
        <w:t xml:space="preserve"> </w:t>
      </w:r>
      <w:r>
        <w:t>proteínas,</w:t>
      </w:r>
      <w:r>
        <w:rPr>
          <w:spacing w:val="-9"/>
        </w:rPr>
        <w:t xml:space="preserve"> </w:t>
      </w:r>
      <w:r>
        <w:t>son</w:t>
      </w:r>
      <w:r>
        <w:rPr>
          <w:spacing w:val="-8"/>
        </w:rPr>
        <w:t xml:space="preserve"> </w:t>
      </w:r>
      <w:r>
        <w:t>factores</w:t>
      </w:r>
      <w:r>
        <w:rPr>
          <w:spacing w:val="-9"/>
        </w:rPr>
        <w:t xml:space="preserve"> </w:t>
      </w:r>
      <w:r>
        <w:t>favorecedores</w:t>
      </w:r>
      <w:r>
        <w:rPr>
          <w:spacing w:val="-8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parasitosis</w:t>
      </w:r>
      <w:r>
        <w:rPr>
          <w:spacing w:val="-8"/>
        </w:rPr>
        <w:t xml:space="preserve"> </w:t>
      </w:r>
      <w:r>
        <w:t>porcina,</w:t>
      </w:r>
      <w:r>
        <w:rPr>
          <w:spacing w:val="-9"/>
        </w:rPr>
        <w:t xml:space="preserve"> </w:t>
      </w:r>
      <w:r>
        <w:t>así</w:t>
      </w:r>
      <w:r>
        <w:rPr>
          <w:spacing w:val="-8"/>
        </w:rPr>
        <w:t xml:space="preserve"> </w:t>
      </w:r>
      <w:r>
        <w:t>como</w:t>
      </w:r>
      <w:r>
        <w:rPr>
          <w:spacing w:val="-8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estados</w:t>
      </w:r>
      <w:r>
        <w:rPr>
          <w:spacing w:val="-58"/>
        </w:rPr>
        <w:t xml:space="preserve"> </w:t>
      </w:r>
      <w:r>
        <w:t>de desequilibrio entre el calcio y el fósforo. Las dietas pobres en hidratos de</w:t>
      </w:r>
      <w:r>
        <w:rPr>
          <w:spacing w:val="1"/>
        </w:rPr>
        <w:t xml:space="preserve"> </w:t>
      </w:r>
      <w:r>
        <w:t>carbono,</w:t>
      </w:r>
      <w:r>
        <w:rPr>
          <w:spacing w:val="-10"/>
        </w:rPr>
        <w:t xml:space="preserve"> </w:t>
      </w:r>
      <w:r>
        <w:t>son</w:t>
      </w:r>
      <w:r>
        <w:rPr>
          <w:spacing w:val="-12"/>
        </w:rPr>
        <w:t xml:space="preserve"> </w:t>
      </w:r>
      <w:r>
        <w:t>desfavorables</w:t>
      </w:r>
      <w:r>
        <w:rPr>
          <w:spacing w:val="-13"/>
        </w:rPr>
        <w:t xml:space="preserve"> </w:t>
      </w:r>
      <w:r>
        <w:t>para</w:t>
      </w:r>
      <w:r>
        <w:rPr>
          <w:spacing w:val="-11"/>
        </w:rPr>
        <w:t xml:space="preserve"> </w:t>
      </w:r>
      <w:r>
        <w:t>el</w:t>
      </w:r>
      <w:r>
        <w:rPr>
          <w:spacing w:val="-12"/>
        </w:rPr>
        <w:t xml:space="preserve"> </w:t>
      </w:r>
      <w:r>
        <w:t>asentamiento</w:t>
      </w:r>
      <w:r>
        <w:rPr>
          <w:spacing w:val="-12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los</w:t>
      </w:r>
      <w:r>
        <w:rPr>
          <w:spacing w:val="-12"/>
        </w:rPr>
        <w:t xml:space="preserve"> </w:t>
      </w:r>
      <w:r>
        <w:t>parásitos,</w:t>
      </w:r>
      <w:r>
        <w:rPr>
          <w:spacing w:val="-12"/>
        </w:rPr>
        <w:t xml:space="preserve"> </w:t>
      </w:r>
      <w:r>
        <w:t>lo</w:t>
      </w:r>
      <w:r>
        <w:rPr>
          <w:spacing w:val="-12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concluimos</w:t>
      </w:r>
      <w:r>
        <w:rPr>
          <w:spacing w:val="-57"/>
        </w:rPr>
        <w:t xml:space="preserve"> </w:t>
      </w:r>
      <w:r>
        <w:t>es que la alimentación porcina es un factor de riesgo a tomar muy en cuenta a la</w:t>
      </w:r>
      <w:r>
        <w:rPr>
          <w:spacing w:val="1"/>
        </w:rPr>
        <w:t xml:space="preserve"> </w:t>
      </w:r>
      <w:r>
        <w:t>hora de determinar su relación con las parasitosis gastrointestinales; el alimento</w:t>
      </w:r>
      <w:r>
        <w:rPr>
          <w:spacing w:val="1"/>
        </w:rPr>
        <w:t xml:space="preserve"> </w:t>
      </w:r>
      <w:r>
        <w:t>debe</w:t>
      </w:r>
      <w:r>
        <w:rPr>
          <w:spacing w:val="5"/>
        </w:rPr>
        <w:t xml:space="preserve"> </w:t>
      </w:r>
      <w:r>
        <w:t>estar</w:t>
      </w:r>
      <w:r>
        <w:rPr>
          <w:spacing w:val="6"/>
        </w:rPr>
        <w:t xml:space="preserve"> </w:t>
      </w:r>
      <w:r>
        <w:t>en</w:t>
      </w:r>
      <w:r>
        <w:rPr>
          <w:spacing w:val="3"/>
        </w:rPr>
        <w:t xml:space="preserve"> </w:t>
      </w:r>
      <w:r>
        <w:t>buen</w:t>
      </w:r>
      <w:r>
        <w:rPr>
          <w:spacing w:val="6"/>
        </w:rPr>
        <w:t xml:space="preserve"> </w:t>
      </w:r>
      <w:r>
        <w:t>estado</w:t>
      </w:r>
      <w:r>
        <w:rPr>
          <w:spacing w:val="3"/>
        </w:rPr>
        <w:t xml:space="preserve"> </w:t>
      </w:r>
      <w:r>
        <w:t>y</w:t>
      </w:r>
      <w:r>
        <w:rPr>
          <w:spacing w:val="4"/>
        </w:rPr>
        <w:t xml:space="preserve"> </w:t>
      </w:r>
      <w:r>
        <w:t>ser</w:t>
      </w:r>
      <w:r>
        <w:rPr>
          <w:spacing w:val="5"/>
        </w:rPr>
        <w:t xml:space="preserve"> </w:t>
      </w:r>
      <w:r>
        <w:t>suministrado</w:t>
      </w:r>
      <w:r>
        <w:rPr>
          <w:spacing w:val="4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una</w:t>
      </w:r>
      <w:r>
        <w:rPr>
          <w:spacing w:val="3"/>
        </w:rPr>
        <w:t xml:space="preserve"> </w:t>
      </w:r>
      <w:r>
        <w:t>manera</w:t>
      </w:r>
      <w:r>
        <w:rPr>
          <w:spacing w:val="1"/>
        </w:rPr>
        <w:t xml:space="preserve"> </w:t>
      </w:r>
      <w:r>
        <w:t>higiénica</w:t>
      </w:r>
      <w:r>
        <w:rPr>
          <w:spacing w:val="3"/>
        </w:rPr>
        <w:t xml:space="preserve"> </w:t>
      </w:r>
      <w:r>
        <w:t>y</w:t>
      </w:r>
      <w:r>
        <w:rPr>
          <w:spacing w:val="6"/>
        </w:rPr>
        <w:t xml:space="preserve"> </w:t>
      </w:r>
      <w:r>
        <w:t>adecuada,</w:t>
      </w:r>
    </w:p>
    <w:p w14:paraId="195A7486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3E34FAD8" w14:textId="77777777" w:rsidR="00BB1B31" w:rsidRDefault="00FE65DE">
      <w:pPr>
        <w:pStyle w:val="Textoindependiente"/>
        <w:spacing w:before="102" w:line="360" w:lineRule="auto"/>
        <w:ind w:left="828" w:right="462"/>
        <w:jc w:val="both"/>
      </w:pPr>
      <w:r>
        <w:lastRenderedPageBreak/>
        <w:t>en recipientes o lugares limpios, para evitar problemas patológicos de carácter</w:t>
      </w:r>
      <w:r>
        <w:rPr>
          <w:spacing w:val="1"/>
        </w:rPr>
        <w:t xml:space="preserve"> </w:t>
      </w:r>
      <w:r>
        <w:t>digestivo, a su vez los alimentos que se dan como rechazo deben ser aptos para el</w:t>
      </w:r>
      <w:r>
        <w:rPr>
          <w:spacing w:val="1"/>
        </w:rPr>
        <w:t xml:space="preserve"> </w:t>
      </w:r>
      <w:r>
        <w:t>consumo del animal sin producir un quebranto en su salud y reducir el riesgo de</w:t>
      </w:r>
      <w:r>
        <w:rPr>
          <w:spacing w:val="1"/>
        </w:rPr>
        <w:t xml:space="preserve"> </w:t>
      </w:r>
      <w:r>
        <w:t>contraer</w:t>
      </w:r>
      <w:r>
        <w:rPr>
          <w:spacing w:val="-1"/>
        </w:rPr>
        <w:t xml:space="preserve"> </w:t>
      </w:r>
      <w:r>
        <w:t>parásitos gastrointestinales por</w:t>
      </w:r>
      <w:r>
        <w:rPr>
          <w:spacing w:val="-1"/>
        </w:rPr>
        <w:t xml:space="preserve"> </w:t>
      </w:r>
      <w:r>
        <w:t>esta</w:t>
      </w:r>
      <w:r>
        <w:rPr>
          <w:spacing w:val="-1"/>
        </w:rPr>
        <w:t xml:space="preserve"> </w:t>
      </w:r>
      <w:r>
        <w:t>vía.</w:t>
      </w:r>
    </w:p>
    <w:p w14:paraId="1187F2DC" w14:textId="77777777" w:rsidR="00BB1B31" w:rsidRDefault="00BB1B31">
      <w:pPr>
        <w:pStyle w:val="Textoindependiente"/>
        <w:spacing w:before="10"/>
        <w:rPr>
          <w:sz w:val="20"/>
        </w:rPr>
      </w:pPr>
    </w:p>
    <w:p w14:paraId="277C92DA" w14:textId="77777777" w:rsidR="00BB1B31" w:rsidRDefault="00FE65DE">
      <w:pPr>
        <w:pStyle w:val="Ttulo2"/>
        <w:numPr>
          <w:ilvl w:val="1"/>
          <w:numId w:val="4"/>
        </w:numPr>
        <w:tabs>
          <w:tab w:val="left" w:pos="1249"/>
        </w:tabs>
        <w:spacing w:before="1"/>
        <w:ind w:hanging="421"/>
      </w:pPr>
      <w:r>
        <w:t>Género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parásitos gastrointestinales</w:t>
      </w:r>
      <w:r>
        <w:rPr>
          <w:spacing w:val="-1"/>
        </w:rPr>
        <w:t xml:space="preserve"> </w:t>
      </w:r>
      <w:r>
        <w:t>hallado</w:t>
      </w:r>
      <w:r>
        <w:rPr>
          <w:spacing w:val="-1"/>
        </w:rPr>
        <w:t xml:space="preserve"> </w:t>
      </w:r>
      <w:r>
        <w:t>en los</w:t>
      </w:r>
      <w:r>
        <w:rPr>
          <w:spacing w:val="-1"/>
        </w:rPr>
        <w:t xml:space="preserve"> </w:t>
      </w:r>
      <w:r>
        <w:t>cerdos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zona</w:t>
      </w:r>
    </w:p>
    <w:p w14:paraId="711A801F" w14:textId="77777777" w:rsidR="00BB1B31" w:rsidRDefault="00BB1B31">
      <w:pPr>
        <w:pStyle w:val="Textoindependiente"/>
        <w:spacing w:before="8"/>
        <w:rPr>
          <w:b/>
          <w:sz w:val="32"/>
        </w:rPr>
      </w:pPr>
    </w:p>
    <w:p w14:paraId="20B217AE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t>Luego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haber</w:t>
      </w:r>
      <w:r>
        <w:rPr>
          <w:spacing w:val="1"/>
        </w:rPr>
        <w:t xml:space="preserve"> </w:t>
      </w:r>
      <w:r>
        <w:t>realizado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tomas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muestras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realizó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examen</w:t>
      </w:r>
      <w:r>
        <w:rPr>
          <w:spacing w:val="1"/>
        </w:rPr>
        <w:t xml:space="preserve"> </w:t>
      </w:r>
      <w:r>
        <w:t>coproparasitario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acuerdo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métodos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flotación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sedimentación,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resultados</w:t>
      </w:r>
      <w:r>
        <w:rPr>
          <w:spacing w:val="-1"/>
        </w:rPr>
        <w:t xml:space="preserve"> </w:t>
      </w:r>
      <w:r>
        <w:t>se describen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continuación:</w:t>
      </w:r>
    </w:p>
    <w:p w14:paraId="6B432FC5" w14:textId="77777777" w:rsidR="00BB1B31" w:rsidRDefault="00BB1B31">
      <w:pPr>
        <w:pStyle w:val="Textoindependiente"/>
        <w:rPr>
          <w:sz w:val="21"/>
        </w:rPr>
      </w:pPr>
    </w:p>
    <w:p w14:paraId="0B8C964D" w14:textId="77777777" w:rsidR="00BB1B31" w:rsidRDefault="00497178">
      <w:pPr>
        <w:ind w:left="828"/>
        <w:jc w:val="both"/>
        <w:rPr>
          <w:i/>
        </w:rPr>
      </w:pPr>
      <w:r>
        <w:pict w14:anchorId="6003E129">
          <v:group id="_x0000_s1069" style="position:absolute;left:0;text-align:left;margin-left:113.05pt;margin-top:127.95pt;width:399.15pt;height:284.55pt;z-index:-18774528;mso-position-horizontal-relative:page" coordorigin="2261,2559" coordsize="7983,5691">
            <v:shape id="_x0000_s1079" type="#_x0000_t75" style="position:absolute;left:2821;top:3242;width:7195;height:4127">
              <v:imagedata r:id="rId28" o:title=""/>
            </v:shape>
            <v:shape id="_x0000_s1078" style="position:absolute;left:5453;top:5594;width:863;height:2414" coordorigin="5454,5595" coordsize="863,2414" o:spt="100" adj="0,,0" path="m5543,7919r-89,l5454,8009r89,l5543,7919xm6317,5595r-471,l5846,7369r471,l6317,5595xe" fillcolor="#6fac46" stroked="f">
              <v:stroke joinstyle="round"/>
              <v:formulas/>
              <v:path arrowok="t" o:connecttype="segments"/>
            </v:shape>
            <v:rect id="_x0000_s1077" style="position:absolute;left:6330;top:7918;width:90;height:90" fillcolor="#5b9bd4" stroked="f"/>
            <v:rect id="_x0000_s1076" style="position:absolute;left:2268;top:2566;width:7968;height:5676" filled="f" strokecolor="#d9d9d9"/>
            <v:shape id="_x0000_s1075" type="#_x0000_t202" style="position:absolute;left:3625;top:2726;width:5687;height:427" filled="f" stroked="f">
              <v:textbox inset="0,0,0,0">
                <w:txbxContent>
                  <w:p w14:paraId="1D47F7D2" w14:textId="77777777" w:rsidR="00AC20E7" w:rsidRDefault="00AC20E7">
                    <w:pPr>
                      <w:spacing w:line="243" w:lineRule="exact"/>
                      <w:rPr>
                        <w:sz w:val="24"/>
                      </w:rPr>
                    </w:pPr>
                    <w:r>
                      <w:rPr>
                        <w:color w:val="7E7E7E"/>
                        <w:sz w:val="24"/>
                      </w:rPr>
                      <w:t>Muestras</w:t>
                    </w:r>
                    <w:r>
                      <w:rPr>
                        <w:color w:val="7E7E7E"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positivas</w:t>
                    </w:r>
                    <w:r>
                      <w:rPr>
                        <w:color w:val="7E7E7E"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y</w:t>
                    </w:r>
                    <w:r>
                      <w:rPr>
                        <w:color w:val="7E7E7E"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negativas</w:t>
                    </w:r>
                    <w:r>
                      <w:rPr>
                        <w:color w:val="7E7E7E"/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de</w:t>
                    </w:r>
                    <w:r>
                      <w:rPr>
                        <w:color w:val="7E7E7E"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géneros</w:t>
                    </w:r>
                    <w:r>
                      <w:rPr>
                        <w:color w:val="7E7E7E"/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parasitarios.</w:t>
                    </w:r>
                  </w:p>
                  <w:p w14:paraId="6CFAF573" w14:textId="77777777" w:rsidR="00AC20E7" w:rsidRDefault="00AC20E7">
                    <w:pPr>
                      <w:tabs>
                        <w:tab w:val="left" w:pos="5393"/>
                      </w:tabs>
                      <w:spacing w:line="184" w:lineRule="exact"/>
                      <w:ind w:left="595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200</w:t>
                    </w:r>
                    <w:r>
                      <w:rPr>
                        <w:color w:val="404040"/>
                        <w:sz w:val="18"/>
                      </w:rPr>
                      <w:tab/>
                      <w:t>200</w:t>
                    </w:r>
                  </w:p>
                </w:txbxContent>
              </v:textbox>
            </v:shape>
            <v:shape id="_x0000_s1074" type="#_x0000_t202" style="position:absolute;left:2398;top:3139;width:293;height:4327" filled="f" stroked="f">
              <v:textbox inset="0,0,0,0">
                <w:txbxContent>
                  <w:p w14:paraId="1157837D" w14:textId="77777777" w:rsidR="00AC20E7" w:rsidRDefault="00AC20E7">
                    <w:pPr>
                      <w:spacing w:line="199" w:lineRule="exact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200</w:t>
                    </w:r>
                  </w:p>
                  <w:p w14:paraId="655C04FC" w14:textId="77777777" w:rsidR="00AC20E7" w:rsidRDefault="00AC20E7">
                    <w:pPr>
                      <w:spacing w:line="206" w:lineRule="exact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190</w:t>
                    </w:r>
                  </w:p>
                  <w:p w14:paraId="163828B1" w14:textId="77777777" w:rsidR="00AC20E7" w:rsidRDefault="00AC20E7">
                    <w:pPr>
                      <w:spacing w:line="206" w:lineRule="exact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180</w:t>
                    </w:r>
                  </w:p>
                  <w:p w14:paraId="037DCC6C" w14:textId="77777777" w:rsidR="00AC20E7" w:rsidRDefault="00AC20E7">
                    <w:pPr>
                      <w:spacing w:line="206" w:lineRule="exact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170</w:t>
                    </w:r>
                  </w:p>
                  <w:p w14:paraId="0C17EE9B" w14:textId="77777777" w:rsidR="00AC20E7" w:rsidRDefault="00AC20E7">
                    <w:pPr>
                      <w:spacing w:line="206" w:lineRule="exact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160</w:t>
                    </w:r>
                  </w:p>
                  <w:p w14:paraId="0D295999" w14:textId="77777777" w:rsidR="00AC20E7" w:rsidRDefault="00AC20E7">
                    <w:pPr>
                      <w:spacing w:line="206" w:lineRule="exact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150</w:t>
                    </w:r>
                  </w:p>
                  <w:p w14:paraId="065EF949" w14:textId="77777777" w:rsidR="00AC20E7" w:rsidRDefault="00AC20E7">
                    <w:pPr>
                      <w:spacing w:line="206" w:lineRule="exact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140</w:t>
                    </w:r>
                  </w:p>
                  <w:p w14:paraId="048E0990" w14:textId="77777777" w:rsidR="00AC20E7" w:rsidRDefault="00AC20E7">
                    <w:pPr>
                      <w:spacing w:line="206" w:lineRule="exact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130</w:t>
                    </w:r>
                  </w:p>
                  <w:p w14:paraId="58119AF3" w14:textId="77777777" w:rsidR="00AC20E7" w:rsidRDefault="00AC20E7">
                    <w:pPr>
                      <w:spacing w:line="206" w:lineRule="exact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120</w:t>
                    </w:r>
                  </w:p>
                  <w:p w14:paraId="36723A9D" w14:textId="77777777" w:rsidR="00AC20E7" w:rsidRDefault="00AC20E7">
                    <w:pPr>
                      <w:spacing w:line="206" w:lineRule="exact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110</w:t>
                    </w:r>
                  </w:p>
                  <w:p w14:paraId="573F66CF" w14:textId="77777777" w:rsidR="00AC20E7" w:rsidRDefault="00AC20E7">
                    <w:pPr>
                      <w:spacing w:line="206" w:lineRule="exact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100</w:t>
                    </w:r>
                  </w:p>
                  <w:p w14:paraId="365801DF" w14:textId="77777777" w:rsidR="00AC20E7" w:rsidRDefault="00AC20E7">
                    <w:pPr>
                      <w:spacing w:line="206" w:lineRule="exact"/>
                      <w:ind w:right="18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90</w:t>
                    </w:r>
                  </w:p>
                  <w:p w14:paraId="694C865A" w14:textId="77777777" w:rsidR="00AC20E7" w:rsidRDefault="00AC20E7">
                    <w:pPr>
                      <w:spacing w:line="206" w:lineRule="exact"/>
                      <w:ind w:right="18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80</w:t>
                    </w:r>
                  </w:p>
                  <w:p w14:paraId="37CB0955" w14:textId="77777777" w:rsidR="00AC20E7" w:rsidRDefault="00AC20E7">
                    <w:pPr>
                      <w:spacing w:line="206" w:lineRule="exact"/>
                      <w:ind w:right="18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70</w:t>
                    </w:r>
                  </w:p>
                  <w:p w14:paraId="0331C52B" w14:textId="77777777" w:rsidR="00AC20E7" w:rsidRDefault="00AC20E7">
                    <w:pPr>
                      <w:spacing w:line="206" w:lineRule="exact"/>
                      <w:ind w:right="18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60</w:t>
                    </w:r>
                  </w:p>
                  <w:p w14:paraId="2765BA72" w14:textId="77777777" w:rsidR="00AC20E7" w:rsidRDefault="00AC20E7">
                    <w:pPr>
                      <w:spacing w:line="206" w:lineRule="exact"/>
                      <w:ind w:right="18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50</w:t>
                    </w:r>
                  </w:p>
                  <w:p w14:paraId="04AE6742" w14:textId="77777777" w:rsidR="00AC20E7" w:rsidRDefault="00AC20E7">
                    <w:pPr>
                      <w:spacing w:line="206" w:lineRule="exact"/>
                      <w:ind w:right="18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40</w:t>
                    </w:r>
                  </w:p>
                  <w:p w14:paraId="31BC102A" w14:textId="77777777" w:rsidR="00AC20E7" w:rsidRDefault="00AC20E7">
                    <w:pPr>
                      <w:spacing w:line="206" w:lineRule="exact"/>
                      <w:ind w:right="18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30</w:t>
                    </w:r>
                  </w:p>
                  <w:p w14:paraId="16C4F626" w14:textId="77777777" w:rsidR="00AC20E7" w:rsidRDefault="00AC20E7">
                    <w:pPr>
                      <w:spacing w:line="206" w:lineRule="exact"/>
                      <w:ind w:right="18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20</w:t>
                    </w:r>
                  </w:p>
                  <w:p w14:paraId="1D23CFF2" w14:textId="77777777" w:rsidR="00AC20E7" w:rsidRDefault="00AC20E7">
                    <w:pPr>
                      <w:spacing w:line="206" w:lineRule="exact"/>
                      <w:ind w:right="18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10</w:t>
                    </w:r>
                  </w:p>
                  <w:p w14:paraId="01ED3CFA" w14:textId="77777777" w:rsidR="00AC20E7" w:rsidRDefault="00AC20E7">
                    <w:pPr>
                      <w:spacing w:line="207" w:lineRule="exact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0</w:t>
                    </w:r>
                  </w:p>
                </w:txbxContent>
              </v:textbox>
            </v:shape>
            <v:shape id="_x0000_s1073" type="#_x0000_t202" style="position:absolute;left:3611;top:7478;width:839;height:200" filled="f" stroked="f">
              <v:textbox inset="0,0,0,0">
                <w:txbxContent>
                  <w:p w14:paraId="5A293E46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Nemátodos</w:t>
                    </w:r>
                  </w:p>
                </w:txbxContent>
              </v:textbox>
            </v:shape>
            <v:shape id="_x0000_s1072" type="#_x0000_t202" style="position:absolute;left:5965;top:7478;width:930;height:200" filled="f" stroked="f">
              <v:textbox inset="0,0,0,0">
                <w:txbxContent>
                  <w:p w14:paraId="6CC4E622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Protozoarios</w:t>
                    </w:r>
                  </w:p>
                </w:txbxContent>
              </v:textbox>
            </v:shape>
            <v:shape id="_x0000_s1071" type="#_x0000_t202" style="position:absolute;left:8488;top:7478;width:681;height:200" filled="f" stroked="f">
              <v:textbox inset="0,0,0,0">
                <w:txbxContent>
                  <w:p w14:paraId="7B418EA5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Céstodos</w:t>
                    </w:r>
                  </w:p>
                </w:txbxContent>
              </v:textbox>
            </v:shape>
            <v:shape id="_x0000_s1070" type="#_x0000_t202" style="position:absolute;left:5582;top:7861;width:1556;height:200" filled="f" stroked="f">
              <v:textbox inset="0,0,0,0">
                <w:txbxContent>
                  <w:p w14:paraId="2EB198C6" w14:textId="77777777" w:rsidR="00AC20E7" w:rsidRDefault="00AC20E7">
                    <w:pPr>
                      <w:tabs>
                        <w:tab w:val="left" w:pos="876"/>
                      </w:tabs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Positivo</w:t>
                    </w:r>
                    <w:r>
                      <w:rPr>
                        <w:color w:val="585858"/>
                        <w:sz w:val="18"/>
                      </w:rPr>
                      <w:tab/>
                      <w:t>Negativo</w:t>
                    </w:r>
                  </w:p>
                </w:txbxContent>
              </v:textbox>
            </v:shape>
            <w10:wrap anchorx="page"/>
          </v:group>
        </w:pict>
      </w:r>
      <w:r w:rsidR="00FE65DE">
        <w:rPr>
          <w:b/>
        </w:rPr>
        <w:t>Tabla</w:t>
      </w:r>
      <w:r w:rsidR="00FE65DE">
        <w:rPr>
          <w:b/>
          <w:spacing w:val="-1"/>
        </w:rPr>
        <w:t xml:space="preserve"> </w:t>
      </w:r>
      <w:r w:rsidR="00FE65DE">
        <w:rPr>
          <w:b/>
        </w:rPr>
        <w:t>8.</w:t>
      </w:r>
      <w:r w:rsidR="00FE65DE">
        <w:rPr>
          <w:b/>
          <w:spacing w:val="-1"/>
        </w:rPr>
        <w:t xml:space="preserve"> </w:t>
      </w:r>
      <w:r w:rsidR="00FE65DE">
        <w:rPr>
          <w:i/>
        </w:rPr>
        <w:t>Género parasitario encontrado</w:t>
      </w:r>
      <w:r w:rsidR="00FE65DE">
        <w:rPr>
          <w:i/>
          <w:spacing w:val="-1"/>
        </w:rPr>
        <w:t xml:space="preserve"> </w:t>
      </w:r>
      <w:r w:rsidR="00FE65DE">
        <w:rPr>
          <w:i/>
        </w:rPr>
        <w:t>en</w:t>
      </w:r>
      <w:r w:rsidR="00FE65DE">
        <w:rPr>
          <w:i/>
          <w:spacing w:val="-3"/>
        </w:rPr>
        <w:t xml:space="preserve"> </w:t>
      </w:r>
      <w:r w:rsidR="00FE65DE">
        <w:rPr>
          <w:i/>
        </w:rPr>
        <w:t>la</w:t>
      </w:r>
      <w:r w:rsidR="00FE65DE">
        <w:rPr>
          <w:i/>
          <w:spacing w:val="-4"/>
        </w:rPr>
        <w:t xml:space="preserve"> </w:t>
      </w:r>
      <w:r w:rsidR="00FE65DE">
        <w:rPr>
          <w:i/>
        </w:rPr>
        <w:t>investigación.</w:t>
      </w:r>
    </w:p>
    <w:p w14:paraId="2B6EB3A8" w14:textId="77777777" w:rsidR="00BB1B31" w:rsidRDefault="00BB1B31">
      <w:pPr>
        <w:pStyle w:val="Textoindependiente"/>
        <w:spacing w:before="1"/>
        <w:rPr>
          <w:i/>
        </w:rPr>
      </w:pPr>
    </w:p>
    <w:tbl>
      <w:tblPr>
        <w:tblStyle w:val="TableNormal"/>
        <w:tblW w:w="0" w:type="auto"/>
        <w:tblInd w:w="8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21"/>
        <w:gridCol w:w="819"/>
        <w:gridCol w:w="802"/>
        <w:gridCol w:w="322"/>
        <w:gridCol w:w="869"/>
        <w:gridCol w:w="411"/>
        <w:gridCol w:w="1215"/>
        <w:gridCol w:w="800"/>
        <w:gridCol w:w="292"/>
        <w:gridCol w:w="872"/>
        <w:gridCol w:w="411"/>
      </w:tblGrid>
      <w:tr w:rsidR="00BB1B31" w14:paraId="7D5B9C89" w14:textId="77777777">
        <w:trPr>
          <w:trHeight w:val="287"/>
        </w:trPr>
        <w:tc>
          <w:tcPr>
            <w:tcW w:w="7934" w:type="dxa"/>
            <w:gridSpan w:val="11"/>
          </w:tcPr>
          <w:p w14:paraId="50EF09E6" w14:textId="77777777" w:rsidR="00BB1B31" w:rsidRDefault="00FE65DE">
            <w:pPr>
              <w:pStyle w:val="TableParagraph"/>
              <w:spacing w:before="34" w:line="233" w:lineRule="exact"/>
              <w:ind w:left="1577" w:right="1575"/>
              <w:jc w:val="center"/>
              <w:rPr>
                <w:b/>
              </w:rPr>
            </w:pPr>
            <w:r>
              <w:rPr>
                <w:b/>
              </w:rPr>
              <w:t>Género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parasitario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encontrado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en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investigación.</w:t>
            </w:r>
          </w:p>
        </w:tc>
      </w:tr>
      <w:tr w:rsidR="00BB1B31" w14:paraId="40250DE3" w14:textId="77777777">
        <w:trPr>
          <w:trHeight w:val="287"/>
        </w:trPr>
        <w:tc>
          <w:tcPr>
            <w:tcW w:w="1121" w:type="dxa"/>
          </w:tcPr>
          <w:p w14:paraId="3E9127C2" w14:textId="77777777" w:rsidR="00BB1B31" w:rsidRDefault="00FE65DE">
            <w:pPr>
              <w:pStyle w:val="TableParagraph"/>
              <w:spacing w:before="81" w:line="186" w:lineRule="exact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>Género</w:t>
            </w:r>
          </w:p>
        </w:tc>
        <w:tc>
          <w:tcPr>
            <w:tcW w:w="819" w:type="dxa"/>
            <w:vMerge w:val="restart"/>
          </w:tcPr>
          <w:p w14:paraId="61AF1E35" w14:textId="77777777" w:rsidR="00BB1B31" w:rsidRDefault="00BB1B31">
            <w:pPr>
              <w:pStyle w:val="TableParagraph"/>
              <w:rPr>
                <w:i/>
                <w:sz w:val="20"/>
              </w:rPr>
            </w:pPr>
          </w:p>
          <w:p w14:paraId="1626C434" w14:textId="77777777" w:rsidR="00BB1B31" w:rsidRDefault="00BB1B31">
            <w:pPr>
              <w:pStyle w:val="TableParagraph"/>
              <w:spacing w:before="4"/>
              <w:rPr>
                <w:i/>
              </w:rPr>
            </w:pPr>
          </w:p>
          <w:p w14:paraId="6841B669" w14:textId="77777777" w:rsidR="00BB1B31" w:rsidRDefault="00FE65DE">
            <w:pPr>
              <w:pStyle w:val="TableParagraph"/>
              <w:ind w:left="69"/>
              <w:rPr>
                <w:sz w:val="18"/>
              </w:rPr>
            </w:pPr>
            <w:r>
              <w:rPr>
                <w:sz w:val="18"/>
              </w:rPr>
              <w:t>Flotación</w:t>
            </w:r>
          </w:p>
        </w:tc>
        <w:tc>
          <w:tcPr>
            <w:tcW w:w="802" w:type="dxa"/>
          </w:tcPr>
          <w:p w14:paraId="3BFFCAD6" w14:textId="77777777" w:rsidR="00BB1B31" w:rsidRDefault="00FE65DE">
            <w:pPr>
              <w:pStyle w:val="TableParagraph"/>
              <w:spacing w:before="81" w:line="186" w:lineRule="exact"/>
              <w:ind w:left="52" w:right="39"/>
              <w:jc w:val="center"/>
              <w:rPr>
                <w:sz w:val="18"/>
              </w:rPr>
            </w:pPr>
            <w:r>
              <w:rPr>
                <w:sz w:val="18"/>
              </w:rPr>
              <w:t>Positivos</w:t>
            </w:r>
          </w:p>
        </w:tc>
        <w:tc>
          <w:tcPr>
            <w:tcW w:w="322" w:type="dxa"/>
          </w:tcPr>
          <w:p w14:paraId="5F1554C6" w14:textId="77777777" w:rsidR="00BB1B31" w:rsidRDefault="00FE65DE">
            <w:pPr>
              <w:pStyle w:val="TableParagraph"/>
              <w:spacing w:before="81" w:line="186" w:lineRule="exact"/>
              <w:ind w:left="68"/>
              <w:rPr>
                <w:sz w:val="18"/>
              </w:rPr>
            </w:pPr>
            <w:r>
              <w:rPr>
                <w:w w:val="99"/>
                <w:sz w:val="18"/>
              </w:rPr>
              <w:t>%</w:t>
            </w:r>
          </w:p>
        </w:tc>
        <w:tc>
          <w:tcPr>
            <w:tcW w:w="869" w:type="dxa"/>
          </w:tcPr>
          <w:p w14:paraId="50621263" w14:textId="77777777" w:rsidR="00BB1B31" w:rsidRDefault="00FE65DE">
            <w:pPr>
              <w:pStyle w:val="TableParagraph"/>
              <w:spacing w:before="81" w:line="186" w:lineRule="exact"/>
              <w:ind w:left="49" w:right="40"/>
              <w:jc w:val="center"/>
              <w:rPr>
                <w:sz w:val="18"/>
              </w:rPr>
            </w:pPr>
            <w:r>
              <w:rPr>
                <w:sz w:val="18"/>
              </w:rPr>
              <w:t>Negativos</w:t>
            </w:r>
          </w:p>
        </w:tc>
        <w:tc>
          <w:tcPr>
            <w:tcW w:w="411" w:type="dxa"/>
          </w:tcPr>
          <w:p w14:paraId="5D682D5D" w14:textId="77777777" w:rsidR="00BB1B31" w:rsidRDefault="00FE65DE">
            <w:pPr>
              <w:pStyle w:val="TableParagraph"/>
              <w:spacing w:before="81" w:line="186" w:lineRule="exact"/>
              <w:ind w:left="68"/>
              <w:rPr>
                <w:sz w:val="18"/>
              </w:rPr>
            </w:pPr>
            <w:r>
              <w:rPr>
                <w:w w:val="99"/>
                <w:sz w:val="18"/>
              </w:rPr>
              <w:t>%</w:t>
            </w:r>
          </w:p>
        </w:tc>
        <w:tc>
          <w:tcPr>
            <w:tcW w:w="1215" w:type="dxa"/>
            <w:vMerge w:val="restart"/>
          </w:tcPr>
          <w:p w14:paraId="00A13AFB" w14:textId="77777777" w:rsidR="00BB1B31" w:rsidRDefault="00BB1B31">
            <w:pPr>
              <w:pStyle w:val="TableParagraph"/>
              <w:rPr>
                <w:i/>
                <w:sz w:val="20"/>
              </w:rPr>
            </w:pPr>
          </w:p>
          <w:p w14:paraId="44605BC4" w14:textId="77777777" w:rsidR="00BB1B31" w:rsidRDefault="00BB1B31">
            <w:pPr>
              <w:pStyle w:val="TableParagraph"/>
              <w:spacing w:before="4"/>
              <w:rPr>
                <w:i/>
              </w:rPr>
            </w:pPr>
          </w:p>
          <w:p w14:paraId="3FAD4AF7" w14:textId="77777777" w:rsidR="00BB1B31" w:rsidRDefault="00FE65DE">
            <w:pPr>
              <w:pStyle w:val="TableParagraph"/>
              <w:ind w:left="68"/>
              <w:rPr>
                <w:sz w:val="18"/>
              </w:rPr>
            </w:pPr>
            <w:r>
              <w:rPr>
                <w:sz w:val="18"/>
              </w:rPr>
              <w:t>Sedimentación</w:t>
            </w:r>
          </w:p>
        </w:tc>
        <w:tc>
          <w:tcPr>
            <w:tcW w:w="800" w:type="dxa"/>
          </w:tcPr>
          <w:p w14:paraId="7621C616" w14:textId="77777777" w:rsidR="00BB1B31" w:rsidRDefault="00FE65DE">
            <w:pPr>
              <w:pStyle w:val="TableParagraph"/>
              <w:spacing w:before="81" w:line="186" w:lineRule="exact"/>
              <w:ind w:left="47" w:right="41"/>
              <w:jc w:val="center"/>
              <w:rPr>
                <w:sz w:val="18"/>
              </w:rPr>
            </w:pPr>
            <w:r>
              <w:rPr>
                <w:sz w:val="18"/>
              </w:rPr>
              <w:t>Positivos</w:t>
            </w:r>
          </w:p>
        </w:tc>
        <w:tc>
          <w:tcPr>
            <w:tcW w:w="292" w:type="dxa"/>
          </w:tcPr>
          <w:p w14:paraId="08B92A77" w14:textId="77777777" w:rsidR="00BB1B31" w:rsidRDefault="00FE65DE">
            <w:pPr>
              <w:pStyle w:val="TableParagraph"/>
              <w:spacing w:before="81" w:line="186" w:lineRule="exact"/>
              <w:ind w:left="69"/>
              <w:rPr>
                <w:sz w:val="18"/>
              </w:rPr>
            </w:pPr>
            <w:r>
              <w:rPr>
                <w:w w:val="99"/>
                <w:sz w:val="18"/>
              </w:rPr>
              <w:t>%</w:t>
            </w:r>
          </w:p>
        </w:tc>
        <w:tc>
          <w:tcPr>
            <w:tcW w:w="872" w:type="dxa"/>
          </w:tcPr>
          <w:p w14:paraId="429EBD12" w14:textId="77777777" w:rsidR="00BB1B31" w:rsidRDefault="00FE65DE">
            <w:pPr>
              <w:pStyle w:val="TableParagraph"/>
              <w:spacing w:before="81" w:line="186" w:lineRule="exact"/>
              <w:ind w:left="46" w:right="45"/>
              <w:jc w:val="center"/>
              <w:rPr>
                <w:sz w:val="18"/>
              </w:rPr>
            </w:pPr>
            <w:r>
              <w:rPr>
                <w:sz w:val="18"/>
              </w:rPr>
              <w:t>Negativos</w:t>
            </w:r>
          </w:p>
        </w:tc>
        <w:tc>
          <w:tcPr>
            <w:tcW w:w="411" w:type="dxa"/>
          </w:tcPr>
          <w:p w14:paraId="5EC82AF6" w14:textId="77777777" w:rsidR="00BB1B31" w:rsidRDefault="00FE65DE">
            <w:pPr>
              <w:pStyle w:val="TableParagraph"/>
              <w:spacing w:before="81" w:line="186" w:lineRule="exact"/>
              <w:ind w:right="119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%</w:t>
            </w:r>
          </w:p>
        </w:tc>
      </w:tr>
      <w:tr w:rsidR="00BB1B31" w14:paraId="3D30559E" w14:textId="77777777">
        <w:trPr>
          <w:trHeight w:val="290"/>
        </w:trPr>
        <w:tc>
          <w:tcPr>
            <w:tcW w:w="1121" w:type="dxa"/>
          </w:tcPr>
          <w:p w14:paraId="6892943B" w14:textId="77777777" w:rsidR="00BB1B31" w:rsidRDefault="00FE65DE">
            <w:pPr>
              <w:pStyle w:val="TableParagraph"/>
              <w:spacing w:before="81" w:line="189" w:lineRule="exact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>Nemátodos</w:t>
            </w:r>
          </w:p>
        </w:tc>
        <w:tc>
          <w:tcPr>
            <w:tcW w:w="819" w:type="dxa"/>
            <w:vMerge/>
            <w:tcBorders>
              <w:top w:val="nil"/>
            </w:tcBorders>
          </w:tcPr>
          <w:p w14:paraId="5A4D824F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802" w:type="dxa"/>
          </w:tcPr>
          <w:p w14:paraId="6A8CF999" w14:textId="77777777" w:rsidR="00BB1B31" w:rsidRDefault="00FE65DE">
            <w:pPr>
              <w:pStyle w:val="TableParagraph"/>
              <w:spacing w:before="81" w:line="189" w:lineRule="exact"/>
              <w:ind w:left="7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22" w:type="dxa"/>
          </w:tcPr>
          <w:p w14:paraId="3D5047D0" w14:textId="77777777" w:rsidR="00BB1B31" w:rsidRDefault="00FE65DE">
            <w:pPr>
              <w:pStyle w:val="TableParagraph"/>
              <w:spacing w:before="81" w:line="189" w:lineRule="exact"/>
              <w:ind w:left="11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69" w:type="dxa"/>
          </w:tcPr>
          <w:p w14:paraId="4BDFB940" w14:textId="77777777" w:rsidR="00BB1B31" w:rsidRDefault="00FE65DE">
            <w:pPr>
              <w:pStyle w:val="TableParagraph"/>
              <w:spacing w:before="81" w:line="189" w:lineRule="exact"/>
              <w:ind w:left="47" w:right="40"/>
              <w:jc w:val="center"/>
              <w:rPr>
                <w:sz w:val="18"/>
              </w:rPr>
            </w:pPr>
            <w:r>
              <w:rPr>
                <w:sz w:val="18"/>
              </w:rPr>
              <w:t>200</w:t>
            </w:r>
          </w:p>
        </w:tc>
        <w:tc>
          <w:tcPr>
            <w:tcW w:w="411" w:type="dxa"/>
          </w:tcPr>
          <w:p w14:paraId="60D2990D" w14:textId="77777777" w:rsidR="00BB1B31" w:rsidRDefault="00FE65DE">
            <w:pPr>
              <w:pStyle w:val="TableParagraph"/>
              <w:spacing w:before="81" w:line="189" w:lineRule="exact"/>
              <w:ind w:left="68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215" w:type="dxa"/>
            <w:vMerge/>
            <w:tcBorders>
              <w:top w:val="nil"/>
            </w:tcBorders>
          </w:tcPr>
          <w:p w14:paraId="0A466889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800" w:type="dxa"/>
          </w:tcPr>
          <w:p w14:paraId="4A24F6F5" w14:textId="77777777" w:rsidR="00BB1B31" w:rsidRDefault="00FE65DE">
            <w:pPr>
              <w:pStyle w:val="TableParagraph"/>
              <w:spacing w:before="81" w:line="189" w:lineRule="exact"/>
              <w:ind w:left="1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92" w:type="dxa"/>
          </w:tcPr>
          <w:p w14:paraId="0722EEC6" w14:textId="77777777" w:rsidR="00BB1B31" w:rsidRDefault="00FE65DE">
            <w:pPr>
              <w:pStyle w:val="TableParagraph"/>
              <w:spacing w:before="81" w:line="189" w:lineRule="exact"/>
              <w:ind w:lef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2" w:type="dxa"/>
          </w:tcPr>
          <w:p w14:paraId="622EC645" w14:textId="77777777" w:rsidR="00BB1B31" w:rsidRDefault="00FE65DE">
            <w:pPr>
              <w:pStyle w:val="TableParagraph"/>
              <w:spacing w:before="81" w:line="189" w:lineRule="exact"/>
              <w:ind w:left="44" w:right="45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411" w:type="dxa"/>
          </w:tcPr>
          <w:p w14:paraId="37792294" w14:textId="77777777" w:rsidR="00BB1B31" w:rsidRDefault="00FE65DE">
            <w:pPr>
              <w:pStyle w:val="TableParagraph"/>
              <w:spacing w:before="81" w:line="189" w:lineRule="exact"/>
              <w:ind w:left="46" w:right="4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</w:tr>
      <w:tr w:rsidR="00BB1B31" w14:paraId="2204509F" w14:textId="77777777">
        <w:trPr>
          <w:trHeight w:val="287"/>
        </w:trPr>
        <w:tc>
          <w:tcPr>
            <w:tcW w:w="1121" w:type="dxa"/>
          </w:tcPr>
          <w:p w14:paraId="02515DAD" w14:textId="77777777" w:rsidR="00BB1B31" w:rsidRDefault="00FE65DE">
            <w:pPr>
              <w:pStyle w:val="TableParagraph"/>
              <w:spacing w:before="79" w:line="189" w:lineRule="exact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>Protozoarios</w:t>
            </w:r>
          </w:p>
        </w:tc>
        <w:tc>
          <w:tcPr>
            <w:tcW w:w="819" w:type="dxa"/>
            <w:vMerge/>
            <w:tcBorders>
              <w:top w:val="nil"/>
            </w:tcBorders>
          </w:tcPr>
          <w:p w14:paraId="06837012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802" w:type="dxa"/>
          </w:tcPr>
          <w:p w14:paraId="7B6F1B2F" w14:textId="77777777" w:rsidR="00BB1B31" w:rsidRDefault="00FE65DE">
            <w:pPr>
              <w:pStyle w:val="TableParagraph"/>
              <w:spacing w:before="79" w:line="189" w:lineRule="exact"/>
              <w:ind w:left="52" w:right="39"/>
              <w:jc w:val="center"/>
              <w:rPr>
                <w:sz w:val="18"/>
              </w:rPr>
            </w:pPr>
            <w:r>
              <w:rPr>
                <w:sz w:val="18"/>
              </w:rPr>
              <w:t>86</w:t>
            </w:r>
          </w:p>
        </w:tc>
        <w:tc>
          <w:tcPr>
            <w:tcW w:w="322" w:type="dxa"/>
          </w:tcPr>
          <w:p w14:paraId="7072D731" w14:textId="77777777" w:rsidR="00BB1B31" w:rsidRDefault="00FE65DE">
            <w:pPr>
              <w:pStyle w:val="TableParagraph"/>
              <w:spacing w:before="79" w:line="189" w:lineRule="exact"/>
              <w:ind w:left="68"/>
              <w:rPr>
                <w:sz w:val="18"/>
              </w:rPr>
            </w:pPr>
            <w:r>
              <w:rPr>
                <w:sz w:val="18"/>
              </w:rPr>
              <w:t>43</w:t>
            </w:r>
          </w:p>
        </w:tc>
        <w:tc>
          <w:tcPr>
            <w:tcW w:w="869" w:type="dxa"/>
          </w:tcPr>
          <w:p w14:paraId="00B670E9" w14:textId="77777777" w:rsidR="00BB1B31" w:rsidRDefault="00FE65DE">
            <w:pPr>
              <w:pStyle w:val="TableParagraph"/>
              <w:spacing w:before="79" w:line="189" w:lineRule="exact"/>
              <w:ind w:left="47" w:right="40"/>
              <w:jc w:val="center"/>
              <w:rPr>
                <w:sz w:val="18"/>
              </w:rPr>
            </w:pPr>
            <w:r>
              <w:rPr>
                <w:sz w:val="18"/>
              </w:rPr>
              <w:t>114</w:t>
            </w:r>
          </w:p>
        </w:tc>
        <w:tc>
          <w:tcPr>
            <w:tcW w:w="411" w:type="dxa"/>
          </w:tcPr>
          <w:p w14:paraId="721642BA" w14:textId="77777777" w:rsidR="00BB1B31" w:rsidRDefault="00FE65DE">
            <w:pPr>
              <w:pStyle w:val="TableParagraph"/>
              <w:spacing w:before="79" w:line="189" w:lineRule="exact"/>
              <w:ind w:left="114"/>
              <w:rPr>
                <w:sz w:val="18"/>
              </w:rPr>
            </w:pPr>
            <w:r>
              <w:rPr>
                <w:sz w:val="18"/>
              </w:rPr>
              <w:t>57</w:t>
            </w:r>
          </w:p>
        </w:tc>
        <w:tc>
          <w:tcPr>
            <w:tcW w:w="1215" w:type="dxa"/>
            <w:vMerge/>
            <w:tcBorders>
              <w:top w:val="nil"/>
            </w:tcBorders>
          </w:tcPr>
          <w:p w14:paraId="5B0AE097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800" w:type="dxa"/>
          </w:tcPr>
          <w:p w14:paraId="4B56F25F" w14:textId="77777777" w:rsidR="00BB1B31" w:rsidRDefault="00FE65DE">
            <w:pPr>
              <w:pStyle w:val="TableParagraph"/>
              <w:spacing w:before="79" w:line="189" w:lineRule="exact"/>
              <w:ind w:left="1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92" w:type="dxa"/>
          </w:tcPr>
          <w:p w14:paraId="619D0778" w14:textId="77777777" w:rsidR="00BB1B31" w:rsidRDefault="00FE65DE">
            <w:pPr>
              <w:pStyle w:val="TableParagraph"/>
              <w:spacing w:before="79" w:line="189" w:lineRule="exact"/>
              <w:ind w:lef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2" w:type="dxa"/>
          </w:tcPr>
          <w:p w14:paraId="60346214" w14:textId="77777777" w:rsidR="00BB1B31" w:rsidRDefault="00FE65DE">
            <w:pPr>
              <w:pStyle w:val="TableParagraph"/>
              <w:spacing w:before="79" w:line="189" w:lineRule="exact"/>
              <w:ind w:left="44" w:right="45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411" w:type="dxa"/>
          </w:tcPr>
          <w:p w14:paraId="54A39126" w14:textId="77777777" w:rsidR="00BB1B31" w:rsidRDefault="00FE65DE">
            <w:pPr>
              <w:pStyle w:val="TableParagraph"/>
              <w:spacing w:before="79" w:line="189" w:lineRule="exact"/>
              <w:ind w:left="46" w:right="4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</w:tr>
      <w:tr w:rsidR="00BB1B31" w14:paraId="79EBF5A0" w14:textId="77777777">
        <w:trPr>
          <w:trHeight w:val="287"/>
        </w:trPr>
        <w:tc>
          <w:tcPr>
            <w:tcW w:w="1121" w:type="dxa"/>
          </w:tcPr>
          <w:p w14:paraId="1A95BA3B" w14:textId="77777777" w:rsidR="00BB1B31" w:rsidRDefault="00FE65DE">
            <w:pPr>
              <w:pStyle w:val="TableParagraph"/>
              <w:spacing w:before="81" w:line="186" w:lineRule="exact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>Cestodos</w:t>
            </w:r>
          </w:p>
        </w:tc>
        <w:tc>
          <w:tcPr>
            <w:tcW w:w="819" w:type="dxa"/>
            <w:vMerge/>
            <w:tcBorders>
              <w:top w:val="nil"/>
            </w:tcBorders>
          </w:tcPr>
          <w:p w14:paraId="7D16346F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802" w:type="dxa"/>
          </w:tcPr>
          <w:p w14:paraId="57E67FB5" w14:textId="77777777" w:rsidR="00BB1B31" w:rsidRDefault="00FE65DE">
            <w:pPr>
              <w:pStyle w:val="TableParagraph"/>
              <w:spacing w:before="81" w:line="186" w:lineRule="exact"/>
              <w:ind w:left="7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322" w:type="dxa"/>
          </w:tcPr>
          <w:p w14:paraId="40BE267C" w14:textId="77777777" w:rsidR="00BB1B31" w:rsidRDefault="00FE65DE">
            <w:pPr>
              <w:pStyle w:val="TableParagraph"/>
              <w:spacing w:before="81" w:line="186" w:lineRule="exact"/>
              <w:ind w:left="112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69" w:type="dxa"/>
          </w:tcPr>
          <w:p w14:paraId="59D733D1" w14:textId="77777777" w:rsidR="00BB1B31" w:rsidRDefault="00FE65DE">
            <w:pPr>
              <w:pStyle w:val="TableParagraph"/>
              <w:spacing w:before="81" w:line="186" w:lineRule="exact"/>
              <w:ind w:left="47" w:right="40"/>
              <w:jc w:val="center"/>
              <w:rPr>
                <w:sz w:val="18"/>
              </w:rPr>
            </w:pPr>
            <w:r>
              <w:rPr>
                <w:sz w:val="18"/>
              </w:rPr>
              <w:t>200</w:t>
            </w:r>
          </w:p>
        </w:tc>
        <w:tc>
          <w:tcPr>
            <w:tcW w:w="411" w:type="dxa"/>
          </w:tcPr>
          <w:p w14:paraId="2FEBD1C9" w14:textId="77777777" w:rsidR="00BB1B31" w:rsidRDefault="00FE65DE">
            <w:pPr>
              <w:pStyle w:val="TableParagraph"/>
              <w:spacing w:before="81" w:line="186" w:lineRule="exact"/>
              <w:ind w:left="68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215" w:type="dxa"/>
            <w:vMerge/>
            <w:tcBorders>
              <w:top w:val="nil"/>
            </w:tcBorders>
          </w:tcPr>
          <w:p w14:paraId="04DBE557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800" w:type="dxa"/>
          </w:tcPr>
          <w:p w14:paraId="02F9DB81" w14:textId="77777777" w:rsidR="00BB1B31" w:rsidRDefault="00FE65DE">
            <w:pPr>
              <w:pStyle w:val="TableParagraph"/>
              <w:spacing w:before="81" w:line="186" w:lineRule="exact"/>
              <w:ind w:left="1"/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292" w:type="dxa"/>
          </w:tcPr>
          <w:p w14:paraId="46668D60" w14:textId="77777777" w:rsidR="00BB1B31" w:rsidRDefault="00FE65DE">
            <w:pPr>
              <w:pStyle w:val="TableParagraph"/>
              <w:spacing w:before="81" w:line="186" w:lineRule="exact"/>
              <w:ind w:left="97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872" w:type="dxa"/>
          </w:tcPr>
          <w:p w14:paraId="674A677A" w14:textId="77777777" w:rsidR="00BB1B31" w:rsidRDefault="00FE65DE">
            <w:pPr>
              <w:pStyle w:val="TableParagraph"/>
              <w:spacing w:before="81" w:line="186" w:lineRule="exact"/>
              <w:ind w:left="44" w:right="45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411" w:type="dxa"/>
          </w:tcPr>
          <w:p w14:paraId="2C70AEBB" w14:textId="77777777" w:rsidR="00BB1B31" w:rsidRDefault="00FE65DE">
            <w:pPr>
              <w:pStyle w:val="TableParagraph"/>
              <w:spacing w:before="81" w:line="186" w:lineRule="exact"/>
              <w:ind w:left="46" w:right="4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</w:tr>
      <w:tr w:rsidR="00BB1B31" w14:paraId="73DA4B81" w14:textId="77777777">
        <w:trPr>
          <w:trHeight w:val="287"/>
        </w:trPr>
        <w:tc>
          <w:tcPr>
            <w:tcW w:w="1121" w:type="dxa"/>
          </w:tcPr>
          <w:p w14:paraId="6C3AF614" w14:textId="77777777" w:rsidR="00BB1B31" w:rsidRDefault="00FE65DE">
            <w:pPr>
              <w:pStyle w:val="TableParagraph"/>
              <w:spacing w:before="81" w:line="186" w:lineRule="exact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>Total</w:t>
            </w:r>
          </w:p>
        </w:tc>
        <w:tc>
          <w:tcPr>
            <w:tcW w:w="819" w:type="dxa"/>
          </w:tcPr>
          <w:p w14:paraId="2CFF6051" w14:textId="77777777" w:rsidR="00BB1B31" w:rsidRDefault="00FE65DE">
            <w:pPr>
              <w:pStyle w:val="TableParagraph"/>
              <w:spacing w:before="81" w:line="186" w:lineRule="exact"/>
              <w:ind w:left="273"/>
              <w:rPr>
                <w:sz w:val="18"/>
              </w:rPr>
            </w:pPr>
            <w:r>
              <w:rPr>
                <w:sz w:val="18"/>
              </w:rPr>
              <w:t>200</w:t>
            </w:r>
          </w:p>
        </w:tc>
        <w:tc>
          <w:tcPr>
            <w:tcW w:w="802" w:type="dxa"/>
          </w:tcPr>
          <w:p w14:paraId="5C1ED16D" w14:textId="77777777" w:rsidR="00BB1B31" w:rsidRDefault="00BB1B31">
            <w:pPr>
              <w:pStyle w:val="TableParagraph"/>
              <w:rPr>
                <w:sz w:val="20"/>
              </w:rPr>
            </w:pPr>
          </w:p>
        </w:tc>
        <w:tc>
          <w:tcPr>
            <w:tcW w:w="322" w:type="dxa"/>
          </w:tcPr>
          <w:p w14:paraId="25551FCF" w14:textId="77777777" w:rsidR="00BB1B31" w:rsidRDefault="00BB1B31">
            <w:pPr>
              <w:pStyle w:val="TableParagraph"/>
              <w:rPr>
                <w:sz w:val="20"/>
              </w:rPr>
            </w:pPr>
          </w:p>
        </w:tc>
        <w:tc>
          <w:tcPr>
            <w:tcW w:w="869" w:type="dxa"/>
          </w:tcPr>
          <w:p w14:paraId="4DB2208A" w14:textId="77777777" w:rsidR="00BB1B31" w:rsidRDefault="00BB1B31">
            <w:pPr>
              <w:pStyle w:val="TableParagraph"/>
              <w:rPr>
                <w:sz w:val="20"/>
              </w:rPr>
            </w:pPr>
          </w:p>
        </w:tc>
        <w:tc>
          <w:tcPr>
            <w:tcW w:w="411" w:type="dxa"/>
          </w:tcPr>
          <w:p w14:paraId="45972DE4" w14:textId="77777777" w:rsidR="00BB1B31" w:rsidRDefault="00BB1B31">
            <w:pPr>
              <w:pStyle w:val="TableParagraph"/>
              <w:rPr>
                <w:sz w:val="20"/>
              </w:rPr>
            </w:pPr>
          </w:p>
        </w:tc>
        <w:tc>
          <w:tcPr>
            <w:tcW w:w="1215" w:type="dxa"/>
          </w:tcPr>
          <w:p w14:paraId="53C862E9" w14:textId="77777777" w:rsidR="00BB1B31" w:rsidRDefault="00FE65DE">
            <w:pPr>
              <w:pStyle w:val="TableParagraph"/>
              <w:spacing w:before="81" w:line="186" w:lineRule="exact"/>
              <w:ind w:left="450" w:right="444"/>
              <w:jc w:val="center"/>
              <w:rPr>
                <w:sz w:val="18"/>
              </w:rPr>
            </w:pPr>
            <w:r>
              <w:rPr>
                <w:sz w:val="18"/>
              </w:rPr>
              <w:t>200</w:t>
            </w:r>
          </w:p>
        </w:tc>
        <w:tc>
          <w:tcPr>
            <w:tcW w:w="800" w:type="dxa"/>
          </w:tcPr>
          <w:p w14:paraId="498771BD" w14:textId="77777777" w:rsidR="00BB1B31" w:rsidRDefault="00BB1B31">
            <w:pPr>
              <w:pStyle w:val="TableParagraph"/>
              <w:rPr>
                <w:sz w:val="20"/>
              </w:rPr>
            </w:pPr>
          </w:p>
        </w:tc>
        <w:tc>
          <w:tcPr>
            <w:tcW w:w="292" w:type="dxa"/>
          </w:tcPr>
          <w:p w14:paraId="6C234B7B" w14:textId="77777777" w:rsidR="00BB1B31" w:rsidRDefault="00BB1B31">
            <w:pPr>
              <w:pStyle w:val="TableParagraph"/>
              <w:rPr>
                <w:sz w:val="20"/>
              </w:rPr>
            </w:pPr>
          </w:p>
        </w:tc>
        <w:tc>
          <w:tcPr>
            <w:tcW w:w="872" w:type="dxa"/>
          </w:tcPr>
          <w:p w14:paraId="21139623" w14:textId="77777777" w:rsidR="00BB1B31" w:rsidRDefault="00BB1B31">
            <w:pPr>
              <w:pStyle w:val="TableParagraph"/>
              <w:rPr>
                <w:sz w:val="20"/>
              </w:rPr>
            </w:pPr>
          </w:p>
        </w:tc>
        <w:tc>
          <w:tcPr>
            <w:tcW w:w="411" w:type="dxa"/>
          </w:tcPr>
          <w:p w14:paraId="07737849" w14:textId="77777777" w:rsidR="00BB1B31" w:rsidRDefault="00BB1B31">
            <w:pPr>
              <w:pStyle w:val="TableParagraph"/>
              <w:rPr>
                <w:sz w:val="20"/>
              </w:rPr>
            </w:pPr>
          </w:p>
        </w:tc>
      </w:tr>
    </w:tbl>
    <w:p w14:paraId="188F7C8A" w14:textId="77777777" w:rsidR="00BB1B31" w:rsidRDefault="00BB1B31">
      <w:pPr>
        <w:pStyle w:val="Textoindependiente"/>
        <w:rPr>
          <w:i/>
          <w:sz w:val="20"/>
        </w:rPr>
      </w:pPr>
    </w:p>
    <w:p w14:paraId="53A98A88" w14:textId="77777777" w:rsidR="00BB1B31" w:rsidRDefault="00BB1B31">
      <w:pPr>
        <w:pStyle w:val="Textoindependiente"/>
        <w:rPr>
          <w:i/>
          <w:sz w:val="20"/>
        </w:rPr>
      </w:pPr>
    </w:p>
    <w:p w14:paraId="2A34596D" w14:textId="77777777" w:rsidR="00BB1B31" w:rsidRDefault="00BB1B31">
      <w:pPr>
        <w:pStyle w:val="Textoindependiente"/>
        <w:rPr>
          <w:i/>
          <w:sz w:val="20"/>
        </w:rPr>
      </w:pPr>
    </w:p>
    <w:p w14:paraId="35577228" w14:textId="77777777" w:rsidR="00BB1B31" w:rsidRDefault="00BB1B31">
      <w:pPr>
        <w:pStyle w:val="Textoindependiente"/>
        <w:spacing w:before="10" w:after="1"/>
        <w:rPr>
          <w:i/>
          <w:sz w:val="18"/>
        </w:rPr>
      </w:pPr>
    </w:p>
    <w:tbl>
      <w:tblPr>
        <w:tblStyle w:val="TableNormal"/>
        <w:tblW w:w="0" w:type="auto"/>
        <w:tblInd w:w="1388" w:type="dxa"/>
        <w:tblBorders>
          <w:top w:val="single" w:sz="6" w:space="0" w:color="D9D9D9"/>
          <w:left w:val="single" w:sz="6" w:space="0" w:color="D9D9D9"/>
          <w:bottom w:val="single" w:sz="6" w:space="0" w:color="D9D9D9"/>
          <w:right w:val="single" w:sz="6" w:space="0" w:color="D9D9D9"/>
          <w:insideH w:val="single" w:sz="6" w:space="0" w:color="D9D9D9"/>
          <w:insideV w:val="single" w:sz="6" w:space="0" w:color="D9D9D9"/>
        </w:tblBorders>
        <w:tblLayout w:type="fixed"/>
        <w:tblLook w:val="01E0" w:firstRow="1" w:lastRow="1" w:firstColumn="1" w:lastColumn="1" w:noHBand="0" w:noVBand="0"/>
      </w:tblPr>
      <w:tblGrid>
        <w:gridCol w:w="1300"/>
        <w:gridCol w:w="471"/>
        <w:gridCol w:w="629"/>
        <w:gridCol w:w="627"/>
        <w:gridCol w:w="471"/>
        <w:gridCol w:w="205"/>
        <w:gridCol w:w="469"/>
        <w:gridCol w:w="630"/>
        <w:gridCol w:w="1302"/>
        <w:gridCol w:w="472"/>
        <w:gridCol w:w="629"/>
      </w:tblGrid>
      <w:tr w:rsidR="00BB1B31" w14:paraId="7C9ECB18" w14:textId="77777777">
        <w:trPr>
          <w:trHeight w:val="191"/>
        </w:trPr>
        <w:tc>
          <w:tcPr>
            <w:tcW w:w="1300" w:type="dxa"/>
            <w:tcBorders>
              <w:right w:val="nil"/>
            </w:tcBorders>
          </w:tcPr>
          <w:p w14:paraId="76C32DE9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 w:val="restart"/>
            <w:tcBorders>
              <w:left w:val="nil"/>
              <w:right w:val="nil"/>
            </w:tcBorders>
            <w:shd w:val="clear" w:color="auto" w:fill="5B9BD4"/>
          </w:tcPr>
          <w:p w14:paraId="38C54B7E" w14:textId="77777777" w:rsidR="00BB1B31" w:rsidRDefault="00BB1B31">
            <w:pPr>
              <w:pStyle w:val="TableParagraph"/>
              <w:rPr>
                <w:sz w:val="20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03EDE064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2402" w:type="dxa"/>
            <w:gridSpan w:val="5"/>
          </w:tcPr>
          <w:p w14:paraId="57C617F8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1302" w:type="dxa"/>
            <w:tcBorders>
              <w:right w:val="nil"/>
            </w:tcBorders>
          </w:tcPr>
          <w:p w14:paraId="65927569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2" w:type="dxa"/>
            <w:vMerge w:val="restart"/>
            <w:tcBorders>
              <w:top w:val="single" w:sz="4" w:space="0" w:color="D9D9D9"/>
              <w:left w:val="nil"/>
              <w:right w:val="nil"/>
            </w:tcBorders>
            <w:shd w:val="clear" w:color="auto" w:fill="5B9BD4"/>
          </w:tcPr>
          <w:p w14:paraId="3EAF21B3" w14:textId="77777777" w:rsidR="00BB1B31" w:rsidRDefault="00BB1B31">
            <w:pPr>
              <w:pStyle w:val="TableParagraph"/>
              <w:rPr>
                <w:sz w:val="20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5FACA0B9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1B3C524A" w14:textId="77777777">
        <w:trPr>
          <w:trHeight w:val="191"/>
        </w:trPr>
        <w:tc>
          <w:tcPr>
            <w:tcW w:w="1300" w:type="dxa"/>
            <w:tcBorders>
              <w:right w:val="nil"/>
            </w:tcBorders>
          </w:tcPr>
          <w:p w14:paraId="72E25B84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70DDC445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06BF8BDF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2402" w:type="dxa"/>
            <w:gridSpan w:val="5"/>
          </w:tcPr>
          <w:p w14:paraId="7D65A6C6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1302" w:type="dxa"/>
            <w:tcBorders>
              <w:right w:val="nil"/>
            </w:tcBorders>
          </w:tcPr>
          <w:p w14:paraId="3FBC060C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2B40C79D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6F368FEC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284C00A6" w14:textId="77777777">
        <w:trPr>
          <w:trHeight w:val="191"/>
        </w:trPr>
        <w:tc>
          <w:tcPr>
            <w:tcW w:w="1300" w:type="dxa"/>
            <w:tcBorders>
              <w:right w:val="nil"/>
            </w:tcBorders>
          </w:tcPr>
          <w:p w14:paraId="742D969B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13F79B38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1D0A5DD5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2402" w:type="dxa"/>
            <w:gridSpan w:val="5"/>
          </w:tcPr>
          <w:p w14:paraId="31BE677B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1302" w:type="dxa"/>
            <w:tcBorders>
              <w:right w:val="nil"/>
            </w:tcBorders>
          </w:tcPr>
          <w:p w14:paraId="7094AEE0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1305B55F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5D0BC9DD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3C96261F" w14:textId="77777777">
        <w:trPr>
          <w:trHeight w:val="191"/>
        </w:trPr>
        <w:tc>
          <w:tcPr>
            <w:tcW w:w="1300" w:type="dxa"/>
            <w:tcBorders>
              <w:right w:val="nil"/>
            </w:tcBorders>
          </w:tcPr>
          <w:p w14:paraId="06C1A039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4D2C5BDC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39CCE6C2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2402" w:type="dxa"/>
            <w:gridSpan w:val="5"/>
          </w:tcPr>
          <w:p w14:paraId="04BD602B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1302" w:type="dxa"/>
            <w:tcBorders>
              <w:right w:val="nil"/>
            </w:tcBorders>
          </w:tcPr>
          <w:p w14:paraId="701F143B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735807A1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1329906B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4E291E80" w14:textId="77777777">
        <w:trPr>
          <w:trHeight w:val="191"/>
        </w:trPr>
        <w:tc>
          <w:tcPr>
            <w:tcW w:w="1300" w:type="dxa"/>
            <w:tcBorders>
              <w:right w:val="nil"/>
            </w:tcBorders>
          </w:tcPr>
          <w:p w14:paraId="67415784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50C73E24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06A7C718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2402" w:type="dxa"/>
            <w:gridSpan w:val="5"/>
          </w:tcPr>
          <w:p w14:paraId="6D8D994A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1302" w:type="dxa"/>
            <w:tcBorders>
              <w:right w:val="nil"/>
            </w:tcBorders>
          </w:tcPr>
          <w:p w14:paraId="6C3EA736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3AA1C239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6AA4C511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30732DE1" w14:textId="77777777">
        <w:trPr>
          <w:trHeight w:val="191"/>
        </w:trPr>
        <w:tc>
          <w:tcPr>
            <w:tcW w:w="1300" w:type="dxa"/>
            <w:tcBorders>
              <w:right w:val="nil"/>
            </w:tcBorders>
          </w:tcPr>
          <w:p w14:paraId="1A8401F9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554C6F65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705A4989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2402" w:type="dxa"/>
            <w:gridSpan w:val="5"/>
          </w:tcPr>
          <w:p w14:paraId="52C3F06C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1302" w:type="dxa"/>
            <w:tcBorders>
              <w:right w:val="nil"/>
            </w:tcBorders>
          </w:tcPr>
          <w:p w14:paraId="41EB4F8D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7B57B8C6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6F587AFD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2EB493E4" w14:textId="77777777">
        <w:trPr>
          <w:trHeight w:val="191"/>
        </w:trPr>
        <w:tc>
          <w:tcPr>
            <w:tcW w:w="1300" w:type="dxa"/>
            <w:tcBorders>
              <w:right w:val="nil"/>
            </w:tcBorders>
          </w:tcPr>
          <w:p w14:paraId="4DB3CEDA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0613714B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32EDF388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2402" w:type="dxa"/>
            <w:gridSpan w:val="5"/>
          </w:tcPr>
          <w:p w14:paraId="6DA48577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1302" w:type="dxa"/>
            <w:tcBorders>
              <w:right w:val="nil"/>
            </w:tcBorders>
          </w:tcPr>
          <w:p w14:paraId="5BA116FF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4DFC1CB6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5BE6576B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014F180C" w14:textId="77777777">
        <w:trPr>
          <w:trHeight w:val="191"/>
        </w:trPr>
        <w:tc>
          <w:tcPr>
            <w:tcW w:w="1300" w:type="dxa"/>
            <w:tcBorders>
              <w:right w:val="nil"/>
            </w:tcBorders>
          </w:tcPr>
          <w:p w14:paraId="609A5A82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1C8F0E69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37289C2D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2402" w:type="dxa"/>
            <w:gridSpan w:val="5"/>
          </w:tcPr>
          <w:p w14:paraId="2BFC2F82" w14:textId="77777777" w:rsidR="00BB1B31" w:rsidRDefault="00FE65DE">
            <w:pPr>
              <w:pStyle w:val="TableParagraph"/>
              <w:spacing w:before="26" w:line="145" w:lineRule="exact"/>
              <w:ind w:left="1397"/>
              <w:rPr>
                <w:sz w:val="18"/>
              </w:rPr>
            </w:pPr>
            <w:r>
              <w:rPr>
                <w:color w:val="404040"/>
                <w:sz w:val="18"/>
              </w:rPr>
              <w:t>114</w:t>
            </w:r>
          </w:p>
        </w:tc>
        <w:tc>
          <w:tcPr>
            <w:tcW w:w="1302" w:type="dxa"/>
            <w:tcBorders>
              <w:right w:val="nil"/>
            </w:tcBorders>
          </w:tcPr>
          <w:p w14:paraId="04B75ACF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09235CBE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2CA99893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05F95415" w14:textId="77777777">
        <w:trPr>
          <w:trHeight w:val="107"/>
        </w:trPr>
        <w:tc>
          <w:tcPr>
            <w:tcW w:w="1300" w:type="dxa"/>
            <w:vMerge w:val="restart"/>
            <w:tcBorders>
              <w:right w:val="nil"/>
            </w:tcBorders>
          </w:tcPr>
          <w:p w14:paraId="525A3344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696D864D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vMerge w:val="restart"/>
            <w:tcBorders>
              <w:left w:val="nil"/>
            </w:tcBorders>
          </w:tcPr>
          <w:p w14:paraId="29C63208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2402" w:type="dxa"/>
            <w:gridSpan w:val="5"/>
            <w:tcBorders>
              <w:bottom w:val="nil"/>
            </w:tcBorders>
          </w:tcPr>
          <w:p w14:paraId="337A32A0" w14:textId="77777777" w:rsidR="00BB1B31" w:rsidRDefault="00BB1B31">
            <w:pPr>
              <w:pStyle w:val="TableParagraph"/>
              <w:rPr>
                <w:sz w:val="4"/>
              </w:rPr>
            </w:pPr>
          </w:p>
        </w:tc>
        <w:tc>
          <w:tcPr>
            <w:tcW w:w="1302" w:type="dxa"/>
            <w:vMerge w:val="restart"/>
            <w:tcBorders>
              <w:right w:val="nil"/>
            </w:tcBorders>
          </w:tcPr>
          <w:p w14:paraId="71F4F62B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5D94CBDA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vMerge w:val="restart"/>
            <w:tcBorders>
              <w:left w:val="nil"/>
            </w:tcBorders>
          </w:tcPr>
          <w:p w14:paraId="305D4A54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71B7724D" w14:textId="77777777">
        <w:trPr>
          <w:trHeight w:val="68"/>
        </w:trPr>
        <w:tc>
          <w:tcPr>
            <w:tcW w:w="1300" w:type="dxa"/>
            <w:vMerge/>
            <w:tcBorders>
              <w:top w:val="nil"/>
              <w:right w:val="nil"/>
            </w:tcBorders>
          </w:tcPr>
          <w:p w14:paraId="491B5BC1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399BE8CF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vMerge/>
            <w:tcBorders>
              <w:top w:val="nil"/>
              <w:left w:val="nil"/>
            </w:tcBorders>
          </w:tcPr>
          <w:p w14:paraId="2D3F240B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1303" w:type="dxa"/>
            <w:gridSpan w:val="3"/>
            <w:tcBorders>
              <w:top w:val="nil"/>
              <w:right w:val="nil"/>
            </w:tcBorders>
          </w:tcPr>
          <w:p w14:paraId="6A56817A" w14:textId="77777777" w:rsidR="00BB1B31" w:rsidRDefault="00BB1B31">
            <w:pPr>
              <w:pStyle w:val="TableParagraph"/>
              <w:rPr>
                <w:sz w:val="2"/>
              </w:rPr>
            </w:pPr>
          </w:p>
        </w:tc>
        <w:tc>
          <w:tcPr>
            <w:tcW w:w="469" w:type="dxa"/>
            <w:vMerge w:val="restart"/>
            <w:tcBorders>
              <w:top w:val="nil"/>
              <w:left w:val="nil"/>
              <w:right w:val="nil"/>
            </w:tcBorders>
            <w:shd w:val="clear" w:color="auto" w:fill="5B9BD4"/>
          </w:tcPr>
          <w:p w14:paraId="13B20A1A" w14:textId="77777777" w:rsidR="00BB1B31" w:rsidRDefault="00BB1B31">
            <w:pPr>
              <w:pStyle w:val="TableParagraph"/>
              <w:rPr>
                <w:sz w:val="20"/>
              </w:rPr>
            </w:pPr>
          </w:p>
        </w:tc>
        <w:tc>
          <w:tcPr>
            <w:tcW w:w="630" w:type="dxa"/>
            <w:tcBorders>
              <w:top w:val="nil"/>
              <w:left w:val="nil"/>
            </w:tcBorders>
          </w:tcPr>
          <w:p w14:paraId="303A46B0" w14:textId="77777777" w:rsidR="00BB1B31" w:rsidRDefault="00BB1B31">
            <w:pPr>
              <w:pStyle w:val="TableParagraph"/>
              <w:rPr>
                <w:sz w:val="2"/>
              </w:rPr>
            </w:pPr>
          </w:p>
        </w:tc>
        <w:tc>
          <w:tcPr>
            <w:tcW w:w="1302" w:type="dxa"/>
            <w:vMerge/>
            <w:tcBorders>
              <w:top w:val="nil"/>
              <w:right w:val="nil"/>
            </w:tcBorders>
          </w:tcPr>
          <w:p w14:paraId="46B68D1A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47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644FFD01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vMerge/>
            <w:tcBorders>
              <w:top w:val="nil"/>
              <w:left w:val="nil"/>
            </w:tcBorders>
          </w:tcPr>
          <w:p w14:paraId="6BA9F20B" w14:textId="77777777" w:rsidR="00BB1B31" w:rsidRDefault="00BB1B31">
            <w:pPr>
              <w:rPr>
                <w:sz w:val="2"/>
                <w:szCs w:val="2"/>
              </w:rPr>
            </w:pPr>
          </w:p>
        </w:tc>
      </w:tr>
      <w:tr w:rsidR="00BB1B31" w14:paraId="516B051A" w14:textId="77777777">
        <w:trPr>
          <w:trHeight w:val="191"/>
        </w:trPr>
        <w:tc>
          <w:tcPr>
            <w:tcW w:w="1300" w:type="dxa"/>
            <w:tcBorders>
              <w:right w:val="nil"/>
            </w:tcBorders>
          </w:tcPr>
          <w:p w14:paraId="25A8D9CD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59B8619E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1185C391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1303" w:type="dxa"/>
            <w:gridSpan w:val="3"/>
            <w:tcBorders>
              <w:right w:val="nil"/>
            </w:tcBorders>
          </w:tcPr>
          <w:p w14:paraId="53AC4AFF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13C5F0C1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30" w:type="dxa"/>
            <w:tcBorders>
              <w:left w:val="nil"/>
            </w:tcBorders>
          </w:tcPr>
          <w:p w14:paraId="2BB1E6F8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1302" w:type="dxa"/>
            <w:tcBorders>
              <w:right w:val="nil"/>
            </w:tcBorders>
          </w:tcPr>
          <w:p w14:paraId="62F67D2D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252D1352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4D4B00D0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1103E310" w14:textId="77777777">
        <w:trPr>
          <w:trHeight w:val="191"/>
        </w:trPr>
        <w:tc>
          <w:tcPr>
            <w:tcW w:w="1300" w:type="dxa"/>
            <w:tcBorders>
              <w:right w:val="nil"/>
            </w:tcBorders>
          </w:tcPr>
          <w:p w14:paraId="11AF929C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17982E2F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44308DCD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1303" w:type="dxa"/>
            <w:gridSpan w:val="3"/>
            <w:tcBorders>
              <w:right w:val="nil"/>
            </w:tcBorders>
          </w:tcPr>
          <w:p w14:paraId="15BCCB51" w14:textId="77777777" w:rsidR="00BB1B31" w:rsidRDefault="00FE65DE">
            <w:pPr>
              <w:pStyle w:val="TableParagraph"/>
              <w:spacing w:line="171" w:lineRule="exact"/>
              <w:ind w:left="771"/>
              <w:rPr>
                <w:sz w:val="18"/>
              </w:rPr>
            </w:pPr>
            <w:r>
              <w:rPr>
                <w:color w:val="404040"/>
                <w:sz w:val="18"/>
              </w:rPr>
              <w:t>86</w:t>
            </w:r>
          </w:p>
        </w:tc>
        <w:tc>
          <w:tcPr>
            <w:tcW w:w="469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06D08DBD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30" w:type="dxa"/>
            <w:tcBorders>
              <w:left w:val="nil"/>
            </w:tcBorders>
          </w:tcPr>
          <w:p w14:paraId="09DA3EB1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1302" w:type="dxa"/>
            <w:tcBorders>
              <w:right w:val="nil"/>
            </w:tcBorders>
          </w:tcPr>
          <w:p w14:paraId="14A3B42A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67437B02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22D2EE12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4F62EB71" w14:textId="77777777">
        <w:trPr>
          <w:trHeight w:val="189"/>
        </w:trPr>
        <w:tc>
          <w:tcPr>
            <w:tcW w:w="1300" w:type="dxa"/>
            <w:tcBorders>
              <w:right w:val="nil"/>
            </w:tcBorders>
          </w:tcPr>
          <w:p w14:paraId="5D2A8AF8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442221BD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6C751ABC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627" w:type="dxa"/>
            <w:tcBorders>
              <w:right w:val="nil"/>
            </w:tcBorders>
          </w:tcPr>
          <w:p w14:paraId="638F9EA6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 w:val="restart"/>
            <w:tcBorders>
              <w:left w:val="nil"/>
              <w:right w:val="nil"/>
            </w:tcBorders>
            <w:shd w:val="clear" w:color="auto" w:fill="6FAC46"/>
          </w:tcPr>
          <w:p w14:paraId="17C625FE" w14:textId="77777777" w:rsidR="00BB1B31" w:rsidRDefault="00BB1B31">
            <w:pPr>
              <w:pStyle w:val="TableParagraph"/>
              <w:rPr>
                <w:sz w:val="20"/>
              </w:rPr>
            </w:pPr>
          </w:p>
        </w:tc>
        <w:tc>
          <w:tcPr>
            <w:tcW w:w="205" w:type="dxa"/>
            <w:tcBorders>
              <w:left w:val="nil"/>
              <w:right w:val="nil"/>
            </w:tcBorders>
          </w:tcPr>
          <w:p w14:paraId="27AC3307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142E5E66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30" w:type="dxa"/>
            <w:tcBorders>
              <w:left w:val="nil"/>
            </w:tcBorders>
          </w:tcPr>
          <w:p w14:paraId="51E83423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1302" w:type="dxa"/>
            <w:tcBorders>
              <w:right w:val="nil"/>
            </w:tcBorders>
          </w:tcPr>
          <w:p w14:paraId="54250EB0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2CB145F6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27D5C7E9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33436128" w14:textId="77777777">
        <w:trPr>
          <w:trHeight w:val="191"/>
        </w:trPr>
        <w:tc>
          <w:tcPr>
            <w:tcW w:w="1300" w:type="dxa"/>
            <w:tcBorders>
              <w:right w:val="nil"/>
            </w:tcBorders>
          </w:tcPr>
          <w:p w14:paraId="20EF37ED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14414BD4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2806B77E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627" w:type="dxa"/>
            <w:tcBorders>
              <w:right w:val="nil"/>
            </w:tcBorders>
          </w:tcPr>
          <w:p w14:paraId="24BA2E73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6FAC46"/>
          </w:tcPr>
          <w:p w14:paraId="1594A4CE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205" w:type="dxa"/>
            <w:tcBorders>
              <w:left w:val="nil"/>
              <w:right w:val="nil"/>
            </w:tcBorders>
          </w:tcPr>
          <w:p w14:paraId="02834111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0063CE92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30" w:type="dxa"/>
            <w:tcBorders>
              <w:left w:val="nil"/>
            </w:tcBorders>
          </w:tcPr>
          <w:p w14:paraId="0FF85CA9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1302" w:type="dxa"/>
            <w:tcBorders>
              <w:right w:val="nil"/>
            </w:tcBorders>
          </w:tcPr>
          <w:p w14:paraId="46076A8C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258F5E6B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0825F562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357D9B6A" w14:textId="77777777">
        <w:trPr>
          <w:trHeight w:val="191"/>
        </w:trPr>
        <w:tc>
          <w:tcPr>
            <w:tcW w:w="1300" w:type="dxa"/>
            <w:tcBorders>
              <w:right w:val="nil"/>
            </w:tcBorders>
          </w:tcPr>
          <w:p w14:paraId="3AF309FB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18D2C2D8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68899815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627" w:type="dxa"/>
            <w:tcBorders>
              <w:right w:val="nil"/>
            </w:tcBorders>
          </w:tcPr>
          <w:p w14:paraId="019C3FA4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6FAC46"/>
          </w:tcPr>
          <w:p w14:paraId="62421A2B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205" w:type="dxa"/>
            <w:tcBorders>
              <w:left w:val="nil"/>
              <w:right w:val="nil"/>
            </w:tcBorders>
          </w:tcPr>
          <w:p w14:paraId="1CF2C82E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28F64283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30" w:type="dxa"/>
            <w:tcBorders>
              <w:left w:val="nil"/>
            </w:tcBorders>
          </w:tcPr>
          <w:p w14:paraId="0A625F1B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1302" w:type="dxa"/>
            <w:tcBorders>
              <w:right w:val="nil"/>
            </w:tcBorders>
          </w:tcPr>
          <w:p w14:paraId="7AE7352B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12EFB2D4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10AC1A67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2D7F4DAA" w14:textId="77777777">
        <w:trPr>
          <w:trHeight w:val="191"/>
        </w:trPr>
        <w:tc>
          <w:tcPr>
            <w:tcW w:w="1300" w:type="dxa"/>
            <w:tcBorders>
              <w:right w:val="nil"/>
            </w:tcBorders>
          </w:tcPr>
          <w:p w14:paraId="2EBFFB9D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1624822A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11A24DB7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627" w:type="dxa"/>
            <w:tcBorders>
              <w:right w:val="nil"/>
            </w:tcBorders>
          </w:tcPr>
          <w:p w14:paraId="1A8C31C3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6FAC46"/>
          </w:tcPr>
          <w:p w14:paraId="0F5DB5DF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205" w:type="dxa"/>
            <w:tcBorders>
              <w:left w:val="nil"/>
              <w:right w:val="nil"/>
            </w:tcBorders>
          </w:tcPr>
          <w:p w14:paraId="1916F00D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2003D381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30" w:type="dxa"/>
            <w:tcBorders>
              <w:left w:val="nil"/>
            </w:tcBorders>
          </w:tcPr>
          <w:p w14:paraId="4DD5B8DB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1302" w:type="dxa"/>
            <w:tcBorders>
              <w:right w:val="nil"/>
            </w:tcBorders>
          </w:tcPr>
          <w:p w14:paraId="1B217DDB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6EE5FB4B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07E66A0E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695597B1" w14:textId="77777777">
        <w:trPr>
          <w:trHeight w:val="191"/>
        </w:trPr>
        <w:tc>
          <w:tcPr>
            <w:tcW w:w="1300" w:type="dxa"/>
            <w:tcBorders>
              <w:right w:val="nil"/>
            </w:tcBorders>
          </w:tcPr>
          <w:p w14:paraId="07D33D8A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4DEC953F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082681FC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627" w:type="dxa"/>
            <w:tcBorders>
              <w:right w:val="nil"/>
            </w:tcBorders>
          </w:tcPr>
          <w:p w14:paraId="485549D5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6FAC46"/>
          </w:tcPr>
          <w:p w14:paraId="0AFE4D72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205" w:type="dxa"/>
            <w:tcBorders>
              <w:left w:val="nil"/>
              <w:right w:val="nil"/>
            </w:tcBorders>
          </w:tcPr>
          <w:p w14:paraId="58EDB274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31E3F424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30" w:type="dxa"/>
            <w:tcBorders>
              <w:left w:val="nil"/>
            </w:tcBorders>
          </w:tcPr>
          <w:p w14:paraId="1119E76B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1302" w:type="dxa"/>
            <w:tcBorders>
              <w:right w:val="nil"/>
            </w:tcBorders>
          </w:tcPr>
          <w:p w14:paraId="29CF9B49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1C8507D4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368A0E5B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1F583E6D" w14:textId="77777777">
        <w:trPr>
          <w:trHeight w:val="191"/>
        </w:trPr>
        <w:tc>
          <w:tcPr>
            <w:tcW w:w="1300" w:type="dxa"/>
            <w:tcBorders>
              <w:right w:val="nil"/>
            </w:tcBorders>
          </w:tcPr>
          <w:p w14:paraId="13A94AF4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60AD2A76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6E42D711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627" w:type="dxa"/>
            <w:tcBorders>
              <w:right w:val="nil"/>
            </w:tcBorders>
          </w:tcPr>
          <w:p w14:paraId="15419E17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6FAC46"/>
          </w:tcPr>
          <w:p w14:paraId="115A9606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205" w:type="dxa"/>
            <w:tcBorders>
              <w:left w:val="nil"/>
              <w:right w:val="nil"/>
            </w:tcBorders>
          </w:tcPr>
          <w:p w14:paraId="5B3A2A76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617BD93E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30" w:type="dxa"/>
            <w:tcBorders>
              <w:left w:val="nil"/>
            </w:tcBorders>
          </w:tcPr>
          <w:p w14:paraId="6749FA56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1302" w:type="dxa"/>
            <w:tcBorders>
              <w:right w:val="nil"/>
            </w:tcBorders>
          </w:tcPr>
          <w:p w14:paraId="1C1594C7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02F9607A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33F6D50E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07B896F9" w14:textId="77777777">
        <w:trPr>
          <w:trHeight w:val="191"/>
        </w:trPr>
        <w:tc>
          <w:tcPr>
            <w:tcW w:w="1300" w:type="dxa"/>
            <w:tcBorders>
              <w:right w:val="nil"/>
            </w:tcBorders>
          </w:tcPr>
          <w:p w14:paraId="175F98E4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49792CA2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48B21978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627" w:type="dxa"/>
            <w:tcBorders>
              <w:right w:val="nil"/>
            </w:tcBorders>
          </w:tcPr>
          <w:p w14:paraId="7387E988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6FAC46"/>
          </w:tcPr>
          <w:p w14:paraId="4016F78C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205" w:type="dxa"/>
            <w:tcBorders>
              <w:left w:val="nil"/>
              <w:right w:val="nil"/>
            </w:tcBorders>
          </w:tcPr>
          <w:p w14:paraId="4C239A7D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0CEA8514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30" w:type="dxa"/>
            <w:tcBorders>
              <w:left w:val="nil"/>
            </w:tcBorders>
          </w:tcPr>
          <w:p w14:paraId="1C0017AD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1302" w:type="dxa"/>
            <w:tcBorders>
              <w:right w:val="nil"/>
            </w:tcBorders>
          </w:tcPr>
          <w:p w14:paraId="4A98FF4B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6A86C9F8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4FFF143F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3D668810" w14:textId="77777777">
        <w:trPr>
          <w:trHeight w:val="191"/>
        </w:trPr>
        <w:tc>
          <w:tcPr>
            <w:tcW w:w="1300" w:type="dxa"/>
            <w:tcBorders>
              <w:right w:val="nil"/>
            </w:tcBorders>
          </w:tcPr>
          <w:p w14:paraId="4F847904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28236EE3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7261CB89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627" w:type="dxa"/>
            <w:tcBorders>
              <w:right w:val="nil"/>
            </w:tcBorders>
          </w:tcPr>
          <w:p w14:paraId="2CCA3524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6FAC46"/>
          </w:tcPr>
          <w:p w14:paraId="64656EFB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205" w:type="dxa"/>
            <w:tcBorders>
              <w:left w:val="nil"/>
              <w:right w:val="nil"/>
            </w:tcBorders>
          </w:tcPr>
          <w:p w14:paraId="225F8946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46220018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30" w:type="dxa"/>
            <w:tcBorders>
              <w:left w:val="nil"/>
            </w:tcBorders>
          </w:tcPr>
          <w:p w14:paraId="216A855E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1302" w:type="dxa"/>
            <w:tcBorders>
              <w:right w:val="nil"/>
            </w:tcBorders>
          </w:tcPr>
          <w:p w14:paraId="0E8B292A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0BB6E4B6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0270D34B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0239569F" w14:textId="77777777">
        <w:trPr>
          <w:trHeight w:val="191"/>
        </w:trPr>
        <w:tc>
          <w:tcPr>
            <w:tcW w:w="1300" w:type="dxa"/>
            <w:tcBorders>
              <w:right w:val="nil"/>
            </w:tcBorders>
          </w:tcPr>
          <w:p w14:paraId="217EA0EA" w14:textId="77777777" w:rsidR="00BB1B31" w:rsidRDefault="00FE65DE">
            <w:pPr>
              <w:pStyle w:val="TableParagraph"/>
              <w:spacing w:line="111" w:lineRule="exact"/>
              <w:ind w:left="818"/>
              <w:rPr>
                <w:sz w:val="18"/>
              </w:rPr>
            </w:pPr>
            <w:r>
              <w:rPr>
                <w:color w:val="404040"/>
                <w:sz w:val="18"/>
              </w:rPr>
              <w:t>0</w:t>
            </w: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11EFE5FC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3B56B822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627" w:type="dxa"/>
            <w:tcBorders>
              <w:right w:val="nil"/>
            </w:tcBorders>
          </w:tcPr>
          <w:p w14:paraId="08E2C40D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71" w:type="dxa"/>
            <w:vMerge/>
            <w:tcBorders>
              <w:top w:val="nil"/>
              <w:left w:val="nil"/>
              <w:right w:val="nil"/>
            </w:tcBorders>
            <w:shd w:val="clear" w:color="auto" w:fill="6FAC46"/>
          </w:tcPr>
          <w:p w14:paraId="7E87D613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205" w:type="dxa"/>
            <w:tcBorders>
              <w:left w:val="nil"/>
              <w:right w:val="nil"/>
            </w:tcBorders>
          </w:tcPr>
          <w:p w14:paraId="3C2C8F50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1482C602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30" w:type="dxa"/>
            <w:tcBorders>
              <w:left w:val="nil"/>
            </w:tcBorders>
          </w:tcPr>
          <w:p w14:paraId="77F2FB50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1302" w:type="dxa"/>
            <w:tcBorders>
              <w:right w:val="nil"/>
            </w:tcBorders>
          </w:tcPr>
          <w:p w14:paraId="3FA01BEE" w14:textId="77777777" w:rsidR="00BB1B31" w:rsidRDefault="00FE65DE">
            <w:pPr>
              <w:pStyle w:val="TableParagraph"/>
              <w:spacing w:line="111" w:lineRule="exact"/>
              <w:ind w:left="813"/>
              <w:rPr>
                <w:sz w:val="18"/>
              </w:rPr>
            </w:pPr>
            <w:r>
              <w:rPr>
                <w:color w:val="404040"/>
                <w:sz w:val="18"/>
              </w:rPr>
              <w:t>0</w:t>
            </w:r>
          </w:p>
        </w:tc>
        <w:tc>
          <w:tcPr>
            <w:tcW w:w="472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7C5C5AA4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29" w:type="dxa"/>
            <w:tcBorders>
              <w:left w:val="nil"/>
            </w:tcBorders>
          </w:tcPr>
          <w:p w14:paraId="7E0E35F8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</w:tbl>
    <w:p w14:paraId="6CBCB80C" w14:textId="77777777" w:rsidR="00BB1B31" w:rsidRDefault="00BB1B31">
      <w:pPr>
        <w:pStyle w:val="Textoindependiente"/>
        <w:rPr>
          <w:i/>
        </w:rPr>
      </w:pPr>
    </w:p>
    <w:p w14:paraId="1EED9D99" w14:textId="77777777" w:rsidR="00BB1B31" w:rsidRDefault="00BB1B31">
      <w:pPr>
        <w:pStyle w:val="Textoindependiente"/>
        <w:rPr>
          <w:i/>
        </w:rPr>
      </w:pPr>
    </w:p>
    <w:p w14:paraId="1CC3BD18" w14:textId="77777777" w:rsidR="00BB1B31" w:rsidRDefault="00BB1B31">
      <w:pPr>
        <w:pStyle w:val="Textoindependiente"/>
        <w:rPr>
          <w:i/>
        </w:rPr>
      </w:pPr>
    </w:p>
    <w:p w14:paraId="1C39F246" w14:textId="77777777" w:rsidR="00BB1B31" w:rsidRDefault="00BB1B31">
      <w:pPr>
        <w:pStyle w:val="Textoindependiente"/>
        <w:rPr>
          <w:i/>
        </w:rPr>
      </w:pPr>
    </w:p>
    <w:p w14:paraId="761035E0" w14:textId="77777777" w:rsidR="00BB1B31" w:rsidRDefault="00FE65DE">
      <w:pPr>
        <w:spacing w:before="208"/>
        <w:ind w:left="828"/>
        <w:jc w:val="both"/>
        <w:rPr>
          <w:sz w:val="20"/>
        </w:rPr>
      </w:pPr>
      <w:r>
        <w:rPr>
          <w:b/>
          <w:sz w:val="20"/>
        </w:rPr>
        <w:t>Figura 17:</w:t>
      </w:r>
      <w:r>
        <w:rPr>
          <w:b/>
          <w:spacing w:val="-1"/>
          <w:sz w:val="20"/>
        </w:rPr>
        <w:t xml:space="preserve"> </w:t>
      </w:r>
      <w:r>
        <w:rPr>
          <w:sz w:val="20"/>
        </w:rPr>
        <w:t>Muestras</w:t>
      </w:r>
      <w:r>
        <w:rPr>
          <w:spacing w:val="-2"/>
          <w:sz w:val="20"/>
        </w:rPr>
        <w:t xml:space="preserve"> </w:t>
      </w:r>
      <w:r>
        <w:rPr>
          <w:sz w:val="20"/>
        </w:rPr>
        <w:t>positivas</w:t>
      </w:r>
      <w:r>
        <w:rPr>
          <w:spacing w:val="-2"/>
          <w:sz w:val="20"/>
        </w:rPr>
        <w:t xml:space="preserve"> </w:t>
      </w:r>
      <w:r>
        <w:rPr>
          <w:sz w:val="20"/>
        </w:rPr>
        <w:t>y</w:t>
      </w:r>
      <w:r>
        <w:rPr>
          <w:spacing w:val="-1"/>
          <w:sz w:val="20"/>
        </w:rPr>
        <w:t xml:space="preserve"> </w:t>
      </w:r>
      <w:r>
        <w:rPr>
          <w:sz w:val="20"/>
        </w:rPr>
        <w:t>negativas</w:t>
      </w:r>
      <w:r>
        <w:rPr>
          <w:spacing w:val="-2"/>
          <w:sz w:val="20"/>
        </w:rPr>
        <w:t xml:space="preserve"> </w:t>
      </w:r>
      <w:r>
        <w:rPr>
          <w:sz w:val="20"/>
        </w:rPr>
        <w:t>de</w:t>
      </w:r>
      <w:r>
        <w:rPr>
          <w:spacing w:val="-1"/>
          <w:sz w:val="20"/>
        </w:rPr>
        <w:t xml:space="preserve"> </w:t>
      </w:r>
      <w:r>
        <w:rPr>
          <w:sz w:val="20"/>
        </w:rPr>
        <w:t>géneros</w:t>
      </w:r>
      <w:r>
        <w:rPr>
          <w:spacing w:val="-1"/>
          <w:sz w:val="20"/>
        </w:rPr>
        <w:t xml:space="preserve"> </w:t>
      </w:r>
      <w:r>
        <w:rPr>
          <w:sz w:val="20"/>
        </w:rPr>
        <w:t>parasitarios.</w:t>
      </w:r>
    </w:p>
    <w:p w14:paraId="66EFD965" w14:textId="77777777" w:rsidR="00BB1B31" w:rsidRDefault="00BB1B31">
      <w:pPr>
        <w:jc w:val="both"/>
        <w:rPr>
          <w:sz w:val="20"/>
        </w:rPr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1A73DDD2" w14:textId="77777777" w:rsidR="00BB1B31" w:rsidRDefault="00FE65DE">
      <w:pPr>
        <w:pStyle w:val="Ttulo2"/>
        <w:spacing w:before="102"/>
        <w:jc w:val="both"/>
      </w:pPr>
      <w:r>
        <w:lastRenderedPageBreak/>
        <w:t>Interpretación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discusión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resultados</w:t>
      </w:r>
    </w:p>
    <w:p w14:paraId="6A118ADE" w14:textId="77777777" w:rsidR="00BB1B31" w:rsidRDefault="00BB1B31">
      <w:pPr>
        <w:pStyle w:val="Textoindependiente"/>
        <w:spacing w:before="4"/>
        <w:rPr>
          <w:b/>
          <w:sz w:val="36"/>
        </w:rPr>
      </w:pPr>
    </w:p>
    <w:p w14:paraId="3E094EB9" w14:textId="77777777" w:rsidR="00BB1B31" w:rsidRDefault="00FE65DE">
      <w:pPr>
        <w:pStyle w:val="Textoindependiente"/>
        <w:spacing w:line="360" w:lineRule="auto"/>
        <w:ind w:left="828" w:right="457"/>
        <w:jc w:val="both"/>
      </w:pPr>
      <w:r>
        <w:t>Como podemos observar en la tabla 8 y la figura 17, los géneros parasitarios</w:t>
      </w:r>
      <w:r>
        <w:rPr>
          <w:spacing w:val="1"/>
        </w:rPr>
        <w:t xml:space="preserve"> </w:t>
      </w:r>
      <w:r>
        <w:t>encontrados en la presente investigación corresponden exclusivamente a parásitos</w:t>
      </w:r>
      <w:r>
        <w:rPr>
          <w:spacing w:val="1"/>
        </w:rPr>
        <w:t xml:space="preserve"> </w:t>
      </w:r>
      <w:r>
        <w:t>unicelulares protistas; heterótrofos, fagótrofos, que se encuentran generalmente en</w:t>
      </w:r>
      <w:r>
        <w:rPr>
          <w:spacing w:val="-57"/>
        </w:rPr>
        <w:t xml:space="preserve"> </w:t>
      </w:r>
      <w:r>
        <w:t>los intestinos delgado y grueso del género Protozoario, cabe destacar que ningún</w:t>
      </w:r>
      <w:r>
        <w:rPr>
          <w:spacing w:val="1"/>
        </w:rPr>
        <w:t xml:space="preserve"> </w:t>
      </w:r>
      <w:r>
        <w:t>cestodo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nematodo</w:t>
      </w:r>
      <w:r>
        <w:rPr>
          <w:spacing w:val="1"/>
        </w:rPr>
        <w:t xml:space="preserve"> </w:t>
      </w:r>
      <w:r>
        <w:t>fue</w:t>
      </w:r>
      <w:r>
        <w:rPr>
          <w:spacing w:val="1"/>
        </w:rPr>
        <w:t xml:space="preserve"> </w:t>
      </w:r>
      <w:r>
        <w:t>observado</w:t>
      </w:r>
      <w:r>
        <w:rPr>
          <w:spacing w:val="1"/>
        </w:rPr>
        <w:t xml:space="preserve"> </w:t>
      </w:r>
      <w:r>
        <w:t>microscópicamente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lo</w:t>
      </w:r>
      <w:r>
        <w:rPr>
          <w:spacing w:val="1"/>
        </w:rPr>
        <w:t xml:space="preserve"> </w:t>
      </w:r>
      <w:r>
        <w:t>largo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-58"/>
        </w:rPr>
        <w:t xml:space="preserve"> </w:t>
      </w:r>
      <w:r>
        <w:t>investigación. La razón</w:t>
      </w:r>
      <w:r>
        <w:rPr>
          <w:spacing w:val="1"/>
        </w:rPr>
        <w:t xml:space="preserve"> </w:t>
      </w:r>
      <w:r>
        <w:t>por la que se cree el</w:t>
      </w:r>
      <w:r>
        <w:rPr>
          <w:spacing w:val="1"/>
        </w:rPr>
        <w:t xml:space="preserve"> </w:t>
      </w:r>
      <w:r>
        <w:t>alto nivel de parásitos</w:t>
      </w:r>
      <w:r>
        <w:rPr>
          <w:spacing w:val="1"/>
        </w:rPr>
        <w:t xml:space="preserve"> </w:t>
      </w:r>
      <w:r>
        <w:t>del tipo</w:t>
      </w:r>
      <w:r>
        <w:rPr>
          <w:spacing w:val="1"/>
        </w:rPr>
        <w:t xml:space="preserve"> </w:t>
      </w:r>
      <w:r>
        <w:t>protozoarios, es que se debe al alto nivel de humedad de la zona, siendo este un</w:t>
      </w:r>
      <w:r>
        <w:rPr>
          <w:spacing w:val="1"/>
        </w:rPr>
        <w:t xml:space="preserve"> </w:t>
      </w:r>
      <w:r>
        <w:t>ambiente</w:t>
      </w:r>
      <w:r>
        <w:rPr>
          <w:spacing w:val="-7"/>
        </w:rPr>
        <w:t xml:space="preserve"> </w:t>
      </w:r>
      <w:r>
        <w:t>prospero</w:t>
      </w:r>
      <w:r>
        <w:rPr>
          <w:spacing w:val="-6"/>
        </w:rPr>
        <w:t xml:space="preserve"> </w:t>
      </w:r>
      <w:r>
        <w:t>para</w:t>
      </w:r>
      <w:r>
        <w:rPr>
          <w:spacing w:val="-8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proliferación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estos</w:t>
      </w:r>
      <w:r>
        <w:rPr>
          <w:spacing w:val="-6"/>
        </w:rPr>
        <w:t xml:space="preserve"> </w:t>
      </w:r>
      <w:r>
        <w:t>parásitos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nivel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aguas</w:t>
      </w:r>
      <w:r>
        <w:rPr>
          <w:spacing w:val="-3"/>
        </w:rPr>
        <w:t xml:space="preserve"> </w:t>
      </w:r>
      <w:r>
        <w:t>negras</w:t>
      </w:r>
      <w:r>
        <w:rPr>
          <w:spacing w:val="-3"/>
        </w:rPr>
        <w:t xml:space="preserve"> </w:t>
      </w:r>
      <w:r>
        <w:t>o</w:t>
      </w:r>
      <w:r>
        <w:rPr>
          <w:spacing w:val="-58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desecho de</w:t>
      </w:r>
      <w:r>
        <w:rPr>
          <w:spacing w:val="-1"/>
        </w:rPr>
        <w:t xml:space="preserve"> </w:t>
      </w:r>
      <w:r>
        <w:t>las producciones porcícolas.</w:t>
      </w:r>
    </w:p>
    <w:p w14:paraId="061DF484" w14:textId="77777777" w:rsidR="00BB1B31" w:rsidRDefault="00BB1B31">
      <w:pPr>
        <w:pStyle w:val="Textoindependiente"/>
        <w:spacing w:before="4"/>
      </w:pPr>
    </w:p>
    <w:p w14:paraId="463A0F3F" w14:textId="77777777" w:rsidR="00BB1B31" w:rsidRDefault="00FE65DE">
      <w:pPr>
        <w:pStyle w:val="Textoindependiente"/>
        <w:spacing w:before="1" w:line="360" w:lineRule="auto"/>
        <w:ind w:left="828" w:right="461"/>
        <w:jc w:val="both"/>
      </w:pPr>
      <w:r>
        <w:t>Laverde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1"/>
        </w:rPr>
        <w:t xml:space="preserve"> </w:t>
      </w:r>
      <w:r>
        <w:t>(2019),</w:t>
      </w:r>
      <w:r>
        <w:rPr>
          <w:spacing w:val="1"/>
        </w:rPr>
        <w:t xml:space="preserve"> </w:t>
      </w:r>
      <w:r>
        <w:t>obtuvo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prevalencia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38%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prevalencia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nemátodos y un 46% de protozoarios de distintos géneros, lo que nos indica que la</w:t>
      </w:r>
      <w:r>
        <w:rPr>
          <w:spacing w:val="-57"/>
        </w:rPr>
        <w:t xml:space="preserve"> </w:t>
      </w:r>
      <w:r>
        <w:t>parasitofauna está delimitada por la zona en que se desarrollan los cerdos y la</w:t>
      </w:r>
      <w:r>
        <w:rPr>
          <w:spacing w:val="1"/>
        </w:rPr>
        <w:t xml:space="preserve"> </w:t>
      </w:r>
      <w:r>
        <w:t>presencia</w:t>
      </w:r>
      <w:r>
        <w:rPr>
          <w:spacing w:val="-2"/>
        </w:rPr>
        <w:t xml:space="preserve"> </w:t>
      </w:r>
      <w:r>
        <w:t>endémica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parásitos propios de</w:t>
      </w:r>
      <w:r>
        <w:rPr>
          <w:spacing w:val="-1"/>
        </w:rPr>
        <w:t xml:space="preserve"> </w:t>
      </w:r>
      <w:r>
        <w:t>la zona.</w:t>
      </w:r>
    </w:p>
    <w:p w14:paraId="3C67AC91" w14:textId="77777777" w:rsidR="00BB1B31" w:rsidRDefault="00BB1B31">
      <w:pPr>
        <w:pStyle w:val="Textoindependiente"/>
        <w:spacing w:before="10"/>
        <w:rPr>
          <w:sz w:val="20"/>
        </w:rPr>
      </w:pPr>
    </w:p>
    <w:p w14:paraId="705417DB" w14:textId="77777777" w:rsidR="00BB1B31" w:rsidRDefault="00497178">
      <w:pPr>
        <w:pStyle w:val="Ttulo2"/>
        <w:numPr>
          <w:ilvl w:val="2"/>
          <w:numId w:val="4"/>
        </w:numPr>
        <w:tabs>
          <w:tab w:val="left" w:pos="1429"/>
        </w:tabs>
        <w:ind w:hanging="601"/>
      </w:pPr>
      <w:r>
        <w:pict w14:anchorId="0FE1C627">
          <v:group id="_x0000_s1059" style="position:absolute;left:0;text-align:left;margin-left:113.05pt;margin-top:34.3pt;width:399.75pt;height:244.95pt;z-index:-18774016;mso-position-horizontal-relative:page" coordorigin="2261,686" coordsize="7995,4899">
            <v:shape id="_x0000_s1068" type="#_x0000_t75" style="position:absolute;left:3460;top:1369;width:6358;height:3335">
              <v:imagedata r:id="rId29" o:title=""/>
            </v:shape>
            <v:rect id="_x0000_s1067" style="position:absolute;left:5459;top:5253;width:90;height:90" fillcolor="#6fac46" stroked="f"/>
            <v:rect id="_x0000_s1066" style="position:absolute;left:6336;top:5253;width:90;height:90" fillcolor="#5b9bd4" stroked="f"/>
            <v:rect id="_x0000_s1065" style="position:absolute;left:2268;top:693;width:7980;height:4884" filled="f" strokecolor="#d9d9d9"/>
            <v:shape id="_x0000_s1064" type="#_x0000_t202" style="position:absolute;left:3983;top:854;width:4569;height:266" filled="f" stroked="f">
              <v:textbox inset="0,0,0,0">
                <w:txbxContent>
                  <w:p w14:paraId="7781A60E" w14:textId="77777777" w:rsidR="00AC20E7" w:rsidRDefault="00AC20E7">
                    <w:pPr>
                      <w:spacing w:line="266" w:lineRule="exact"/>
                      <w:rPr>
                        <w:b/>
                        <w:sz w:val="24"/>
                      </w:rPr>
                    </w:pPr>
                    <w:r>
                      <w:rPr>
                        <w:color w:val="7E7E7E"/>
                        <w:sz w:val="24"/>
                      </w:rPr>
                      <w:t>Porcentaje</w:t>
                    </w:r>
                    <w:r>
                      <w:rPr>
                        <w:color w:val="7E7E7E"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de</w:t>
                    </w:r>
                    <w:r>
                      <w:rPr>
                        <w:color w:val="7E7E7E"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géneros</w:t>
                    </w:r>
                    <w:r>
                      <w:rPr>
                        <w:color w:val="7E7E7E"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parasitarios</w:t>
                    </w:r>
                    <w:r>
                      <w:rPr>
                        <w:color w:val="7E7E7E"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encontrados</w:t>
                    </w:r>
                    <w:r>
                      <w:rPr>
                        <w:b/>
                        <w:color w:val="7E7E7E"/>
                        <w:sz w:val="24"/>
                      </w:rPr>
                      <w:t>.</w:t>
                    </w:r>
                  </w:p>
                </w:txbxContent>
              </v:textbox>
            </v:shape>
            <v:shape id="_x0000_s1063" type="#_x0000_t202" style="position:absolute;left:2648;top:1822;width:877;height:208" filled="f" stroked="f">
              <v:textbox inset="0,0,0,0">
                <w:txbxContent>
                  <w:p w14:paraId="12A09F46" w14:textId="77777777" w:rsidR="00AC20E7" w:rsidRDefault="00AC20E7">
                    <w:pPr>
                      <w:spacing w:line="208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position w:val="1"/>
                        <w:sz w:val="18"/>
                      </w:rPr>
                      <w:t>Céstodos</w:t>
                    </w:r>
                    <w:r>
                      <w:rPr>
                        <w:color w:val="585858"/>
                        <w:spacing w:val="59"/>
                        <w:position w:val="1"/>
                        <w:sz w:val="18"/>
                      </w:rPr>
                      <w:t xml:space="preserve"> </w:t>
                    </w:r>
                    <w:r>
                      <w:rPr>
                        <w:color w:val="404040"/>
                        <w:sz w:val="18"/>
                      </w:rPr>
                      <w:t>0</w:t>
                    </w:r>
                  </w:p>
                </w:txbxContent>
              </v:textbox>
            </v:shape>
            <v:shape id="_x0000_s1062" type="#_x0000_t202" style="position:absolute;left:2398;top:2933;width:930;height:200" filled="f" stroked="f">
              <v:textbox inset="0,0,0,0">
                <w:txbxContent>
                  <w:p w14:paraId="394D47B0" w14:textId="77777777" w:rsidR="00AC20E7" w:rsidRDefault="00AC20E7">
                    <w:pPr>
                      <w:spacing w:line="200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Protozoarios</w:t>
                    </w:r>
                  </w:p>
                </w:txbxContent>
              </v:textbox>
            </v:shape>
            <v:shape id="_x0000_s1061" type="#_x0000_t202" style="position:absolute;left:2488;top:4045;width:1037;height:208" filled="f" stroked="f">
              <v:textbox inset="0,0,0,0">
                <w:txbxContent>
                  <w:p w14:paraId="4E6B3E4D" w14:textId="77777777" w:rsidR="00AC20E7" w:rsidRDefault="00AC20E7">
                    <w:pPr>
                      <w:spacing w:line="208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position w:val="1"/>
                        <w:sz w:val="18"/>
                      </w:rPr>
                      <w:t>Nemátodos</w:t>
                    </w:r>
                    <w:r>
                      <w:rPr>
                        <w:color w:val="585858"/>
                        <w:spacing w:val="59"/>
                        <w:position w:val="1"/>
                        <w:sz w:val="18"/>
                      </w:rPr>
                      <w:t xml:space="preserve"> </w:t>
                    </w:r>
                    <w:r>
                      <w:rPr>
                        <w:color w:val="404040"/>
                        <w:sz w:val="18"/>
                      </w:rPr>
                      <w:t>0</w:t>
                    </w:r>
                  </w:p>
                </w:txbxContent>
              </v:textbox>
            </v:shape>
            <v:shape id="_x0000_s1060" type="#_x0000_t202" style="position:absolute;left:3341;top:4813;width:6710;height:583" filled="f" stroked="f">
              <v:textbox inset="0,0,0,0">
                <w:txbxContent>
                  <w:p w14:paraId="1426718E" w14:textId="77777777" w:rsidR="00AC20E7" w:rsidRDefault="00AC20E7">
                    <w:pPr>
                      <w:tabs>
                        <w:tab w:val="left" w:pos="590"/>
                        <w:tab w:val="left" w:pos="1226"/>
                        <w:tab w:val="left" w:pos="1862"/>
                        <w:tab w:val="left" w:pos="2497"/>
                        <w:tab w:val="left" w:pos="3133"/>
                        <w:tab w:val="left" w:pos="3769"/>
                        <w:tab w:val="left" w:pos="4405"/>
                        <w:tab w:val="left" w:pos="5041"/>
                        <w:tab w:val="left" w:pos="5677"/>
                        <w:tab w:val="left" w:pos="6268"/>
                      </w:tabs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0%</w:t>
                    </w:r>
                    <w:r>
                      <w:rPr>
                        <w:color w:val="585858"/>
                        <w:sz w:val="18"/>
                      </w:rPr>
                      <w:tab/>
                      <w:t>10%</w:t>
                    </w:r>
                    <w:r>
                      <w:rPr>
                        <w:color w:val="585858"/>
                        <w:sz w:val="18"/>
                      </w:rPr>
                      <w:tab/>
                      <w:t>20%</w:t>
                    </w:r>
                    <w:r>
                      <w:rPr>
                        <w:color w:val="585858"/>
                        <w:sz w:val="18"/>
                      </w:rPr>
                      <w:tab/>
                      <w:t>30%</w:t>
                    </w:r>
                    <w:r>
                      <w:rPr>
                        <w:color w:val="585858"/>
                        <w:sz w:val="18"/>
                      </w:rPr>
                      <w:tab/>
                      <w:t>40%</w:t>
                    </w:r>
                    <w:r>
                      <w:rPr>
                        <w:color w:val="585858"/>
                        <w:sz w:val="18"/>
                      </w:rPr>
                      <w:tab/>
                      <w:t>50%</w:t>
                    </w:r>
                    <w:r>
                      <w:rPr>
                        <w:color w:val="585858"/>
                        <w:sz w:val="18"/>
                      </w:rPr>
                      <w:tab/>
                      <w:t>60%</w:t>
                    </w:r>
                    <w:r>
                      <w:rPr>
                        <w:color w:val="585858"/>
                        <w:sz w:val="18"/>
                      </w:rPr>
                      <w:tab/>
                      <w:t>70%</w:t>
                    </w:r>
                    <w:r>
                      <w:rPr>
                        <w:color w:val="585858"/>
                        <w:sz w:val="18"/>
                      </w:rPr>
                      <w:tab/>
                      <w:t>80%</w:t>
                    </w:r>
                    <w:r>
                      <w:rPr>
                        <w:color w:val="585858"/>
                        <w:sz w:val="18"/>
                      </w:rPr>
                      <w:tab/>
                      <w:t>90%</w:t>
                    </w:r>
                    <w:r>
                      <w:rPr>
                        <w:color w:val="585858"/>
                        <w:sz w:val="18"/>
                      </w:rPr>
                      <w:tab/>
                      <w:t>100%</w:t>
                    </w:r>
                  </w:p>
                  <w:p w14:paraId="21DF0D16" w14:textId="77777777" w:rsidR="00AC20E7" w:rsidRDefault="00AC20E7">
                    <w:pPr>
                      <w:tabs>
                        <w:tab w:val="left" w:pos="876"/>
                      </w:tabs>
                      <w:spacing w:before="176"/>
                      <w:ind w:right="678"/>
                      <w:jc w:val="center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Positivo</w:t>
                    </w:r>
                    <w:r>
                      <w:rPr>
                        <w:color w:val="585858"/>
                        <w:sz w:val="18"/>
                      </w:rPr>
                      <w:tab/>
                      <w:t>Negativo</w:t>
                    </w:r>
                  </w:p>
                </w:txbxContent>
              </v:textbox>
            </v:shape>
            <w10:wrap anchorx="page"/>
          </v:group>
        </w:pict>
      </w:r>
      <w:r w:rsidR="00FE65DE">
        <w:t>Método</w:t>
      </w:r>
      <w:r w:rsidR="00FE65DE">
        <w:rPr>
          <w:spacing w:val="-1"/>
        </w:rPr>
        <w:t xml:space="preserve"> </w:t>
      </w:r>
      <w:r w:rsidR="00FE65DE">
        <w:t>de</w:t>
      </w:r>
      <w:r w:rsidR="00FE65DE">
        <w:rPr>
          <w:spacing w:val="-2"/>
        </w:rPr>
        <w:t xml:space="preserve"> </w:t>
      </w:r>
      <w:r w:rsidR="00FE65DE">
        <w:t>flotación</w:t>
      </w:r>
    </w:p>
    <w:p w14:paraId="65241CF3" w14:textId="77777777" w:rsidR="00BB1B31" w:rsidRDefault="00BB1B31">
      <w:pPr>
        <w:pStyle w:val="Textoindependiente"/>
        <w:rPr>
          <w:b/>
          <w:sz w:val="20"/>
        </w:rPr>
      </w:pPr>
    </w:p>
    <w:p w14:paraId="357781CD" w14:textId="77777777" w:rsidR="00BB1B31" w:rsidRDefault="00BB1B31">
      <w:pPr>
        <w:pStyle w:val="Textoindependiente"/>
        <w:rPr>
          <w:b/>
          <w:sz w:val="20"/>
        </w:rPr>
      </w:pPr>
    </w:p>
    <w:p w14:paraId="44BB620D" w14:textId="77777777" w:rsidR="00BB1B31" w:rsidRDefault="00BB1B31">
      <w:pPr>
        <w:pStyle w:val="Textoindependiente"/>
        <w:rPr>
          <w:b/>
          <w:sz w:val="20"/>
        </w:rPr>
      </w:pPr>
    </w:p>
    <w:p w14:paraId="63AD58A0" w14:textId="77777777" w:rsidR="00BB1B31" w:rsidRDefault="00BB1B31">
      <w:pPr>
        <w:pStyle w:val="Textoindependiente"/>
        <w:rPr>
          <w:b/>
          <w:sz w:val="20"/>
        </w:rPr>
      </w:pPr>
    </w:p>
    <w:p w14:paraId="0C2DCC0B" w14:textId="77777777" w:rsidR="00BB1B31" w:rsidRDefault="00BB1B31">
      <w:pPr>
        <w:pStyle w:val="Textoindependiente"/>
        <w:spacing w:before="5"/>
        <w:rPr>
          <w:b/>
          <w:sz w:val="14"/>
        </w:rPr>
      </w:pPr>
    </w:p>
    <w:tbl>
      <w:tblPr>
        <w:tblStyle w:val="TableNormal"/>
        <w:tblW w:w="0" w:type="auto"/>
        <w:tblInd w:w="2028" w:type="dxa"/>
        <w:tblBorders>
          <w:top w:val="single" w:sz="6" w:space="0" w:color="D9D9D9"/>
          <w:left w:val="single" w:sz="6" w:space="0" w:color="D9D9D9"/>
          <w:bottom w:val="single" w:sz="6" w:space="0" w:color="D9D9D9"/>
          <w:right w:val="single" w:sz="6" w:space="0" w:color="D9D9D9"/>
          <w:insideH w:val="single" w:sz="6" w:space="0" w:color="D9D9D9"/>
          <w:insideV w:val="single" w:sz="6" w:space="0" w:color="D9D9D9"/>
        </w:tblBorders>
        <w:tblLayout w:type="fixed"/>
        <w:tblLook w:val="01E0" w:firstRow="1" w:lastRow="1" w:firstColumn="1" w:lastColumn="1" w:noHBand="0" w:noVBand="0"/>
      </w:tblPr>
      <w:tblGrid>
        <w:gridCol w:w="636"/>
        <w:gridCol w:w="636"/>
        <w:gridCol w:w="636"/>
        <w:gridCol w:w="636"/>
        <w:gridCol w:w="190"/>
        <w:gridCol w:w="444"/>
        <w:gridCol w:w="636"/>
        <w:gridCol w:w="636"/>
        <w:gridCol w:w="636"/>
        <w:gridCol w:w="636"/>
        <w:gridCol w:w="636"/>
      </w:tblGrid>
      <w:tr w:rsidR="00BB1B31" w14:paraId="6418C45E" w14:textId="77777777">
        <w:trPr>
          <w:trHeight w:val="326"/>
        </w:trPr>
        <w:tc>
          <w:tcPr>
            <w:tcW w:w="636" w:type="dxa"/>
            <w:tcBorders>
              <w:bottom w:val="nil"/>
            </w:tcBorders>
          </w:tcPr>
          <w:p w14:paraId="53F97446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23EE76B3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0E4C7FA1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27C90BB9" w14:textId="77777777" w:rsidR="00BB1B31" w:rsidRDefault="00BB1B31">
            <w:pPr>
              <w:pStyle w:val="TableParagraph"/>
            </w:pPr>
          </w:p>
        </w:tc>
        <w:tc>
          <w:tcPr>
            <w:tcW w:w="634" w:type="dxa"/>
            <w:gridSpan w:val="2"/>
            <w:tcBorders>
              <w:bottom w:val="nil"/>
            </w:tcBorders>
          </w:tcPr>
          <w:p w14:paraId="66D36F94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586C6385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5132CE97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252C5890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314E60C2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26E2C127" w14:textId="77777777" w:rsidR="00BB1B31" w:rsidRDefault="00BB1B31">
            <w:pPr>
              <w:pStyle w:val="TableParagraph"/>
            </w:pPr>
          </w:p>
        </w:tc>
      </w:tr>
      <w:tr w:rsidR="00BB1B31" w14:paraId="0F92D2F9" w14:textId="77777777">
        <w:trPr>
          <w:trHeight w:val="444"/>
        </w:trPr>
        <w:tc>
          <w:tcPr>
            <w:tcW w:w="6358" w:type="dxa"/>
            <w:gridSpan w:val="11"/>
            <w:tcBorders>
              <w:top w:val="nil"/>
              <w:bottom w:val="nil"/>
            </w:tcBorders>
            <w:shd w:val="clear" w:color="auto" w:fill="5B9BD4"/>
          </w:tcPr>
          <w:p w14:paraId="253223C4" w14:textId="77777777" w:rsidR="00BB1B31" w:rsidRDefault="00FE65DE">
            <w:pPr>
              <w:pStyle w:val="TableParagraph"/>
              <w:spacing w:before="119"/>
              <w:ind w:left="3023" w:right="3009"/>
              <w:jc w:val="center"/>
              <w:rPr>
                <w:sz w:val="18"/>
              </w:rPr>
            </w:pPr>
            <w:r>
              <w:rPr>
                <w:color w:val="404040"/>
                <w:sz w:val="18"/>
              </w:rPr>
              <w:t>100</w:t>
            </w:r>
          </w:p>
        </w:tc>
      </w:tr>
      <w:tr w:rsidR="00BB1B31" w14:paraId="519DC8F5" w14:textId="77777777">
        <w:trPr>
          <w:trHeight w:val="326"/>
        </w:trPr>
        <w:tc>
          <w:tcPr>
            <w:tcW w:w="636" w:type="dxa"/>
            <w:tcBorders>
              <w:top w:val="nil"/>
            </w:tcBorders>
          </w:tcPr>
          <w:p w14:paraId="0EB459DA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37E7A6EF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4CFBF524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78F84981" w14:textId="77777777" w:rsidR="00BB1B31" w:rsidRDefault="00BB1B31">
            <w:pPr>
              <w:pStyle w:val="TableParagraph"/>
            </w:pPr>
          </w:p>
        </w:tc>
        <w:tc>
          <w:tcPr>
            <w:tcW w:w="634" w:type="dxa"/>
            <w:gridSpan w:val="2"/>
            <w:tcBorders>
              <w:top w:val="nil"/>
            </w:tcBorders>
          </w:tcPr>
          <w:p w14:paraId="6828DB7D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02792D8B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7DD4ECE2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6C908D91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0093E100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442B7113" w14:textId="77777777" w:rsidR="00BB1B31" w:rsidRDefault="00BB1B31">
            <w:pPr>
              <w:pStyle w:val="TableParagraph"/>
            </w:pPr>
          </w:p>
        </w:tc>
      </w:tr>
      <w:tr w:rsidR="00BB1B31" w14:paraId="36C7C7C7" w14:textId="77777777">
        <w:trPr>
          <w:trHeight w:val="326"/>
        </w:trPr>
        <w:tc>
          <w:tcPr>
            <w:tcW w:w="636" w:type="dxa"/>
            <w:tcBorders>
              <w:bottom w:val="nil"/>
            </w:tcBorders>
          </w:tcPr>
          <w:p w14:paraId="2D334941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238E0BD2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1B683C86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08E6B43A" w14:textId="77777777" w:rsidR="00BB1B31" w:rsidRDefault="00BB1B31">
            <w:pPr>
              <w:pStyle w:val="TableParagraph"/>
            </w:pPr>
          </w:p>
        </w:tc>
        <w:tc>
          <w:tcPr>
            <w:tcW w:w="634" w:type="dxa"/>
            <w:gridSpan w:val="2"/>
            <w:tcBorders>
              <w:bottom w:val="nil"/>
            </w:tcBorders>
          </w:tcPr>
          <w:p w14:paraId="159CDCDB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3DD1717C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26FB772B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18176D49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55C859FE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02314243" w14:textId="77777777" w:rsidR="00BB1B31" w:rsidRDefault="00BB1B31">
            <w:pPr>
              <w:pStyle w:val="TableParagraph"/>
            </w:pPr>
          </w:p>
        </w:tc>
      </w:tr>
      <w:tr w:rsidR="00BB1B31" w14:paraId="7EE34E2A" w14:textId="77777777">
        <w:trPr>
          <w:trHeight w:val="444"/>
        </w:trPr>
        <w:tc>
          <w:tcPr>
            <w:tcW w:w="2734" w:type="dxa"/>
            <w:gridSpan w:val="5"/>
            <w:tcBorders>
              <w:top w:val="nil"/>
              <w:bottom w:val="nil"/>
              <w:right w:val="nil"/>
            </w:tcBorders>
            <w:shd w:val="clear" w:color="auto" w:fill="6FAC46"/>
          </w:tcPr>
          <w:p w14:paraId="2947E30E" w14:textId="77777777" w:rsidR="00BB1B31" w:rsidRDefault="00FE65DE">
            <w:pPr>
              <w:pStyle w:val="TableParagraph"/>
              <w:spacing w:before="120"/>
              <w:ind w:left="1256" w:right="1250"/>
              <w:jc w:val="center"/>
              <w:rPr>
                <w:sz w:val="18"/>
              </w:rPr>
            </w:pPr>
            <w:r>
              <w:rPr>
                <w:color w:val="404040"/>
                <w:sz w:val="18"/>
              </w:rPr>
              <w:t>43</w:t>
            </w:r>
          </w:p>
        </w:tc>
        <w:tc>
          <w:tcPr>
            <w:tcW w:w="3624" w:type="dxa"/>
            <w:gridSpan w:val="6"/>
            <w:tcBorders>
              <w:top w:val="nil"/>
              <w:left w:val="nil"/>
              <w:bottom w:val="nil"/>
            </w:tcBorders>
            <w:shd w:val="clear" w:color="auto" w:fill="5B9BD4"/>
          </w:tcPr>
          <w:p w14:paraId="45DE5EB0" w14:textId="77777777" w:rsidR="00BB1B31" w:rsidRDefault="00FE65DE">
            <w:pPr>
              <w:pStyle w:val="TableParagraph"/>
              <w:spacing w:before="120"/>
              <w:ind w:left="1708" w:right="1687"/>
              <w:jc w:val="center"/>
              <w:rPr>
                <w:sz w:val="18"/>
              </w:rPr>
            </w:pPr>
            <w:r>
              <w:rPr>
                <w:color w:val="404040"/>
                <w:sz w:val="18"/>
              </w:rPr>
              <w:t>57</w:t>
            </w:r>
          </w:p>
        </w:tc>
      </w:tr>
      <w:tr w:rsidR="00BB1B31" w14:paraId="3159D145" w14:textId="77777777">
        <w:trPr>
          <w:trHeight w:val="326"/>
        </w:trPr>
        <w:tc>
          <w:tcPr>
            <w:tcW w:w="636" w:type="dxa"/>
            <w:tcBorders>
              <w:top w:val="nil"/>
            </w:tcBorders>
          </w:tcPr>
          <w:p w14:paraId="713AA55B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71E676E3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316BD2C9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1082274A" w14:textId="77777777" w:rsidR="00BB1B31" w:rsidRDefault="00BB1B31">
            <w:pPr>
              <w:pStyle w:val="TableParagraph"/>
            </w:pPr>
          </w:p>
        </w:tc>
        <w:tc>
          <w:tcPr>
            <w:tcW w:w="634" w:type="dxa"/>
            <w:gridSpan w:val="2"/>
            <w:tcBorders>
              <w:top w:val="nil"/>
            </w:tcBorders>
          </w:tcPr>
          <w:p w14:paraId="6C29F32F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20633FD9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1A951F5B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65E0B063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77DBA6FE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40A26718" w14:textId="77777777" w:rsidR="00BB1B31" w:rsidRDefault="00BB1B31">
            <w:pPr>
              <w:pStyle w:val="TableParagraph"/>
            </w:pPr>
          </w:p>
        </w:tc>
      </w:tr>
      <w:tr w:rsidR="00BB1B31" w14:paraId="388D6DFD" w14:textId="77777777">
        <w:trPr>
          <w:trHeight w:val="326"/>
        </w:trPr>
        <w:tc>
          <w:tcPr>
            <w:tcW w:w="636" w:type="dxa"/>
            <w:tcBorders>
              <w:bottom w:val="nil"/>
            </w:tcBorders>
          </w:tcPr>
          <w:p w14:paraId="5DBE1DD4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618B3F15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35FFE624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352CC0EE" w14:textId="77777777" w:rsidR="00BB1B31" w:rsidRDefault="00BB1B31">
            <w:pPr>
              <w:pStyle w:val="TableParagraph"/>
            </w:pPr>
          </w:p>
        </w:tc>
        <w:tc>
          <w:tcPr>
            <w:tcW w:w="634" w:type="dxa"/>
            <w:gridSpan w:val="2"/>
            <w:tcBorders>
              <w:bottom w:val="nil"/>
            </w:tcBorders>
          </w:tcPr>
          <w:p w14:paraId="10F239BD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379DC1E1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3A23B3BF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06B38C85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31226D89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bottom w:val="nil"/>
            </w:tcBorders>
          </w:tcPr>
          <w:p w14:paraId="10D0E27C" w14:textId="77777777" w:rsidR="00BB1B31" w:rsidRDefault="00BB1B31">
            <w:pPr>
              <w:pStyle w:val="TableParagraph"/>
            </w:pPr>
          </w:p>
        </w:tc>
      </w:tr>
      <w:tr w:rsidR="00BB1B31" w14:paraId="26A31F5C" w14:textId="77777777">
        <w:trPr>
          <w:trHeight w:val="443"/>
        </w:trPr>
        <w:tc>
          <w:tcPr>
            <w:tcW w:w="6358" w:type="dxa"/>
            <w:gridSpan w:val="11"/>
            <w:tcBorders>
              <w:top w:val="nil"/>
              <w:bottom w:val="nil"/>
            </w:tcBorders>
            <w:shd w:val="clear" w:color="auto" w:fill="5B9BD4"/>
          </w:tcPr>
          <w:p w14:paraId="24C14C91" w14:textId="77777777" w:rsidR="00BB1B31" w:rsidRDefault="00FE65DE">
            <w:pPr>
              <w:pStyle w:val="TableParagraph"/>
              <w:spacing w:before="120"/>
              <w:ind w:left="3023" w:right="3009"/>
              <w:jc w:val="center"/>
              <w:rPr>
                <w:sz w:val="18"/>
              </w:rPr>
            </w:pPr>
            <w:r>
              <w:rPr>
                <w:color w:val="404040"/>
                <w:sz w:val="18"/>
              </w:rPr>
              <w:t>100</w:t>
            </w:r>
          </w:p>
        </w:tc>
      </w:tr>
      <w:tr w:rsidR="00BB1B31" w14:paraId="403A44A5" w14:textId="77777777">
        <w:trPr>
          <w:trHeight w:val="326"/>
        </w:trPr>
        <w:tc>
          <w:tcPr>
            <w:tcW w:w="636" w:type="dxa"/>
            <w:tcBorders>
              <w:top w:val="nil"/>
            </w:tcBorders>
          </w:tcPr>
          <w:p w14:paraId="5AF6C73D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48465F8D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4ECC8FBF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18B35EF7" w14:textId="77777777" w:rsidR="00BB1B31" w:rsidRDefault="00BB1B31">
            <w:pPr>
              <w:pStyle w:val="TableParagraph"/>
            </w:pPr>
          </w:p>
        </w:tc>
        <w:tc>
          <w:tcPr>
            <w:tcW w:w="634" w:type="dxa"/>
            <w:gridSpan w:val="2"/>
            <w:tcBorders>
              <w:top w:val="nil"/>
            </w:tcBorders>
          </w:tcPr>
          <w:p w14:paraId="344EF5A2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543221C4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224634D8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7A6617BC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39A97C43" w14:textId="77777777" w:rsidR="00BB1B31" w:rsidRDefault="00BB1B31">
            <w:pPr>
              <w:pStyle w:val="TableParagraph"/>
            </w:pPr>
          </w:p>
        </w:tc>
        <w:tc>
          <w:tcPr>
            <w:tcW w:w="636" w:type="dxa"/>
            <w:tcBorders>
              <w:top w:val="nil"/>
            </w:tcBorders>
          </w:tcPr>
          <w:p w14:paraId="3610DEA6" w14:textId="77777777" w:rsidR="00BB1B31" w:rsidRDefault="00BB1B31">
            <w:pPr>
              <w:pStyle w:val="TableParagraph"/>
            </w:pPr>
          </w:p>
        </w:tc>
      </w:tr>
    </w:tbl>
    <w:p w14:paraId="16684C94" w14:textId="77777777" w:rsidR="00BB1B31" w:rsidRDefault="00BB1B31">
      <w:pPr>
        <w:pStyle w:val="Textoindependiente"/>
        <w:rPr>
          <w:b/>
          <w:sz w:val="26"/>
        </w:rPr>
      </w:pPr>
    </w:p>
    <w:p w14:paraId="3A4E8D0D" w14:textId="77777777" w:rsidR="00BB1B31" w:rsidRDefault="00BB1B31">
      <w:pPr>
        <w:pStyle w:val="Textoindependiente"/>
        <w:rPr>
          <w:b/>
          <w:sz w:val="26"/>
        </w:rPr>
      </w:pPr>
    </w:p>
    <w:p w14:paraId="728609E8" w14:textId="77777777" w:rsidR="00BB1B31" w:rsidRDefault="00BB1B31">
      <w:pPr>
        <w:pStyle w:val="Textoindependiente"/>
        <w:rPr>
          <w:b/>
          <w:sz w:val="26"/>
        </w:rPr>
      </w:pPr>
    </w:p>
    <w:p w14:paraId="1B36EF7C" w14:textId="77777777" w:rsidR="00BB1B31" w:rsidRDefault="00BB1B31">
      <w:pPr>
        <w:pStyle w:val="Textoindependiente"/>
        <w:spacing w:before="5"/>
        <w:rPr>
          <w:b/>
          <w:sz w:val="34"/>
        </w:rPr>
      </w:pPr>
    </w:p>
    <w:p w14:paraId="258E3899" w14:textId="77777777" w:rsidR="00BB1B31" w:rsidRDefault="00FE65DE">
      <w:pPr>
        <w:ind w:left="828"/>
        <w:jc w:val="both"/>
        <w:rPr>
          <w:sz w:val="20"/>
        </w:rPr>
      </w:pPr>
      <w:r>
        <w:rPr>
          <w:b/>
          <w:sz w:val="20"/>
        </w:rPr>
        <w:t>Figura 18:</w:t>
      </w:r>
      <w:r>
        <w:rPr>
          <w:b/>
          <w:spacing w:val="-1"/>
          <w:sz w:val="20"/>
        </w:rPr>
        <w:t xml:space="preserve"> </w:t>
      </w:r>
      <w:r>
        <w:rPr>
          <w:sz w:val="20"/>
        </w:rPr>
        <w:t>Porcentaje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2"/>
          <w:sz w:val="20"/>
        </w:rPr>
        <w:t xml:space="preserve"> </w:t>
      </w:r>
      <w:r>
        <w:rPr>
          <w:sz w:val="20"/>
        </w:rPr>
        <w:t>géneros</w:t>
      </w:r>
      <w:r>
        <w:rPr>
          <w:spacing w:val="-1"/>
          <w:sz w:val="20"/>
        </w:rPr>
        <w:t xml:space="preserve"> </w:t>
      </w:r>
      <w:r>
        <w:rPr>
          <w:sz w:val="20"/>
        </w:rPr>
        <w:t>parasitarios</w:t>
      </w:r>
      <w:r>
        <w:rPr>
          <w:spacing w:val="-2"/>
          <w:sz w:val="20"/>
        </w:rPr>
        <w:t xml:space="preserve"> </w:t>
      </w:r>
      <w:r>
        <w:rPr>
          <w:sz w:val="20"/>
        </w:rPr>
        <w:t>encontrados.</w:t>
      </w:r>
    </w:p>
    <w:p w14:paraId="5C1E032C" w14:textId="77777777" w:rsidR="00BB1B31" w:rsidRDefault="00BB1B31">
      <w:pPr>
        <w:jc w:val="both"/>
        <w:rPr>
          <w:sz w:val="20"/>
        </w:rPr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066C94AA" w14:textId="77777777" w:rsidR="00BB1B31" w:rsidRDefault="00FE65DE">
      <w:pPr>
        <w:pStyle w:val="Ttulo2"/>
        <w:spacing w:before="102"/>
        <w:jc w:val="both"/>
      </w:pPr>
      <w:r>
        <w:lastRenderedPageBreak/>
        <w:t>Interpretación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discusión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resultados</w:t>
      </w:r>
    </w:p>
    <w:p w14:paraId="0E9003E5" w14:textId="77777777" w:rsidR="00BB1B31" w:rsidRDefault="00BB1B31">
      <w:pPr>
        <w:pStyle w:val="Textoindependiente"/>
        <w:spacing w:before="4"/>
        <w:rPr>
          <w:b/>
          <w:sz w:val="36"/>
        </w:rPr>
      </w:pPr>
    </w:p>
    <w:p w14:paraId="45F21C44" w14:textId="77777777" w:rsidR="00BB1B31" w:rsidRDefault="00FE65DE">
      <w:pPr>
        <w:pStyle w:val="Textoindependiente"/>
        <w:spacing w:line="360" w:lineRule="auto"/>
        <w:ind w:left="828" w:right="456"/>
        <w:jc w:val="both"/>
      </w:pPr>
      <w:r>
        <w:t>A</w:t>
      </w:r>
      <w:r>
        <w:rPr>
          <w:spacing w:val="7"/>
        </w:rPr>
        <w:t xml:space="preserve"> </w:t>
      </w:r>
      <w:r>
        <w:t>través</w:t>
      </w:r>
      <w:r>
        <w:rPr>
          <w:spacing w:val="8"/>
        </w:rPr>
        <w:t xml:space="preserve"> </w:t>
      </w:r>
      <w:r>
        <w:t>del</w:t>
      </w:r>
      <w:r>
        <w:rPr>
          <w:spacing w:val="8"/>
        </w:rPr>
        <w:t xml:space="preserve"> </w:t>
      </w:r>
      <w:r>
        <w:t>método</w:t>
      </w:r>
      <w:r>
        <w:rPr>
          <w:spacing w:val="8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flotación</w:t>
      </w:r>
      <w:r>
        <w:rPr>
          <w:spacing w:val="9"/>
        </w:rPr>
        <w:t xml:space="preserve"> </w:t>
      </w:r>
      <w:r>
        <w:t>pudimos</w:t>
      </w:r>
      <w:r>
        <w:rPr>
          <w:spacing w:val="8"/>
        </w:rPr>
        <w:t xml:space="preserve"> </w:t>
      </w:r>
      <w:r>
        <w:t>obtener</w:t>
      </w:r>
      <w:r>
        <w:rPr>
          <w:spacing w:val="7"/>
        </w:rPr>
        <w:t xml:space="preserve"> </w:t>
      </w:r>
      <w:r>
        <w:t>muestras</w:t>
      </w:r>
      <w:r>
        <w:rPr>
          <w:spacing w:val="8"/>
        </w:rPr>
        <w:t xml:space="preserve"> </w:t>
      </w:r>
      <w:r>
        <w:t>positivas</w:t>
      </w:r>
      <w:r>
        <w:rPr>
          <w:spacing w:val="8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parásitos</w:t>
      </w:r>
      <w:r>
        <w:rPr>
          <w:spacing w:val="-58"/>
        </w:rPr>
        <w:t xml:space="preserve"> </w:t>
      </w:r>
      <w:r>
        <w:t>a lo largo de las dos fases de toma de datos, en las cuales pudimos determinar la</w:t>
      </w:r>
      <w:r>
        <w:rPr>
          <w:spacing w:val="1"/>
        </w:rPr>
        <w:t xml:space="preserve"> </w:t>
      </w:r>
      <w:r>
        <w:t>presencia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protozoarios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exámenes</w:t>
      </w:r>
      <w:r>
        <w:rPr>
          <w:spacing w:val="1"/>
        </w:rPr>
        <w:t xml:space="preserve"> </w:t>
      </w:r>
      <w:r>
        <w:t>coprológicos</w:t>
      </w:r>
      <w:r>
        <w:rPr>
          <w:spacing w:val="1"/>
        </w:rPr>
        <w:t xml:space="preserve"> </w:t>
      </w:r>
      <w:r>
        <w:t>realizados,</w:t>
      </w:r>
      <w:r>
        <w:rPr>
          <w:spacing w:val="1"/>
        </w:rPr>
        <w:t xml:space="preserve"> </w:t>
      </w:r>
      <w:r>
        <w:t>todas</w:t>
      </w:r>
      <w:r>
        <w:rPr>
          <w:spacing w:val="1"/>
        </w:rPr>
        <w:t xml:space="preserve"> </w:t>
      </w:r>
      <w:r>
        <w:t>las</w:t>
      </w:r>
      <w:r>
        <w:rPr>
          <w:spacing w:val="-57"/>
        </w:rPr>
        <w:t xml:space="preserve"> </w:t>
      </w:r>
      <w:r>
        <w:t>muestras positivas fueron categorizadas en ese género y mediante el método de</w:t>
      </w:r>
      <w:r>
        <w:rPr>
          <w:spacing w:val="1"/>
        </w:rPr>
        <w:t xml:space="preserve"> </w:t>
      </w:r>
      <w:r>
        <w:t>flotación determinamos que el 43% de muestras fueron positivas, mientras que el</w:t>
      </w:r>
      <w:r>
        <w:rPr>
          <w:spacing w:val="1"/>
        </w:rPr>
        <w:t xml:space="preserve"> </w:t>
      </w:r>
      <w:r>
        <w:t>57%</w:t>
      </w:r>
      <w:r>
        <w:rPr>
          <w:spacing w:val="39"/>
        </w:rPr>
        <w:t xml:space="preserve"> </w:t>
      </w:r>
      <w:r>
        <w:t>fueron</w:t>
      </w:r>
      <w:r>
        <w:rPr>
          <w:spacing w:val="-12"/>
        </w:rPr>
        <w:t xml:space="preserve"> </w:t>
      </w:r>
      <w:r>
        <w:t>negativas,</w:t>
      </w:r>
      <w:r>
        <w:rPr>
          <w:spacing w:val="-7"/>
        </w:rPr>
        <w:t xml:space="preserve"> </w:t>
      </w:r>
      <w:r>
        <w:t>como</w:t>
      </w:r>
      <w:r>
        <w:rPr>
          <w:spacing w:val="-11"/>
        </w:rPr>
        <w:t xml:space="preserve"> </w:t>
      </w:r>
      <w:r>
        <w:t>ya</w:t>
      </w:r>
      <w:r>
        <w:rPr>
          <w:spacing w:val="-11"/>
        </w:rPr>
        <w:t xml:space="preserve"> </w:t>
      </w:r>
      <w:r>
        <w:t>se</w:t>
      </w:r>
      <w:r>
        <w:rPr>
          <w:spacing w:val="-11"/>
        </w:rPr>
        <w:t xml:space="preserve"> </w:t>
      </w:r>
      <w:r>
        <w:t>indicó,</w:t>
      </w:r>
      <w:r>
        <w:rPr>
          <w:spacing w:val="-11"/>
        </w:rPr>
        <w:t xml:space="preserve"> </w:t>
      </w:r>
      <w:r>
        <w:t>tanto</w:t>
      </w:r>
      <w:r>
        <w:rPr>
          <w:spacing w:val="-10"/>
        </w:rPr>
        <w:t xml:space="preserve"> </w:t>
      </w:r>
      <w:r>
        <w:t>cestodos</w:t>
      </w:r>
      <w:r>
        <w:rPr>
          <w:spacing w:val="-11"/>
        </w:rPr>
        <w:t xml:space="preserve"> </w:t>
      </w:r>
      <w:r>
        <w:t>como</w:t>
      </w:r>
      <w:r>
        <w:rPr>
          <w:spacing w:val="-10"/>
        </w:rPr>
        <w:t xml:space="preserve"> </w:t>
      </w:r>
      <w:r>
        <w:t>nematodos</w:t>
      </w:r>
      <w:r>
        <w:rPr>
          <w:spacing w:val="-7"/>
        </w:rPr>
        <w:t xml:space="preserve"> </w:t>
      </w:r>
      <w:r>
        <w:t>tuvieron</w:t>
      </w:r>
      <w:r>
        <w:rPr>
          <w:spacing w:val="-58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0%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aparición</w:t>
      </w:r>
      <w:r>
        <w:rPr>
          <w:spacing w:val="-1"/>
        </w:rPr>
        <w:t xml:space="preserve"> </w:t>
      </w:r>
      <w:r>
        <w:t>en la</w:t>
      </w:r>
      <w:r>
        <w:rPr>
          <w:spacing w:val="1"/>
        </w:rPr>
        <w:t xml:space="preserve"> </w:t>
      </w:r>
      <w:r>
        <w:t>presente investigación</w:t>
      </w:r>
      <w:r>
        <w:rPr>
          <w:spacing w:val="-1"/>
        </w:rPr>
        <w:t xml:space="preserve"> </w:t>
      </w:r>
      <w:r>
        <w:t>a través de</w:t>
      </w:r>
      <w:r>
        <w:rPr>
          <w:spacing w:val="-1"/>
        </w:rPr>
        <w:t xml:space="preserve"> </w:t>
      </w:r>
      <w:r>
        <w:t>dicha</w:t>
      </w:r>
      <w:r>
        <w:rPr>
          <w:spacing w:val="-2"/>
        </w:rPr>
        <w:t xml:space="preserve"> </w:t>
      </w:r>
      <w:r>
        <w:t>prueba.</w:t>
      </w:r>
    </w:p>
    <w:p w14:paraId="74333FC1" w14:textId="77777777" w:rsidR="00BB1B31" w:rsidRDefault="00BB1B31">
      <w:pPr>
        <w:pStyle w:val="Textoindependiente"/>
        <w:spacing w:before="10"/>
        <w:rPr>
          <w:sz w:val="20"/>
        </w:rPr>
      </w:pPr>
    </w:p>
    <w:p w14:paraId="6D21D442" w14:textId="77777777" w:rsidR="00BB1B31" w:rsidRDefault="00FE65DE">
      <w:pPr>
        <w:pStyle w:val="Textoindependiente"/>
        <w:spacing w:line="360" w:lineRule="auto"/>
        <w:ind w:left="828" w:right="460"/>
        <w:jc w:val="both"/>
      </w:pPr>
      <w:r>
        <w:t>Dubley (2019), menciona que las ventajas del método de flotación, principalmente</w:t>
      </w:r>
      <w:r>
        <w:rPr>
          <w:spacing w:val="-57"/>
        </w:rPr>
        <w:t xml:space="preserve"> </w:t>
      </w:r>
      <w:r>
        <w:t>son la separación de quistes de protozoos y huevos de ciertos helmintos del exceso</w:t>
      </w:r>
      <w:r>
        <w:rPr>
          <w:spacing w:val="-57"/>
        </w:rPr>
        <w:t xml:space="preserve"> </w:t>
      </w:r>
      <w:r>
        <w:t>de residuos mediante el uso de soluciones con elevada gravedad específica y con</w:t>
      </w:r>
      <w:r>
        <w:rPr>
          <w:spacing w:val="1"/>
        </w:rPr>
        <w:t xml:space="preserve"> </w:t>
      </w:r>
      <w:r>
        <w:t>esto</w:t>
      </w:r>
      <w:r>
        <w:rPr>
          <w:spacing w:val="-8"/>
        </w:rPr>
        <w:t xml:space="preserve"> </w:t>
      </w:r>
      <w:r>
        <w:t>los</w:t>
      </w:r>
      <w:r>
        <w:rPr>
          <w:spacing w:val="-8"/>
        </w:rPr>
        <w:t xml:space="preserve"> </w:t>
      </w:r>
      <w:r>
        <w:t>elementos</w:t>
      </w:r>
      <w:r>
        <w:rPr>
          <w:spacing w:val="-6"/>
        </w:rPr>
        <w:t xml:space="preserve"> </w:t>
      </w:r>
      <w:r>
        <w:t>parasitarios</w:t>
      </w:r>
      <w:r>
        <w:rPr>
          <w:spacing w:val="-9"/>
        </w:rPr>
        <w:t xml:space="preserve"> </w:t>
      </w:r>
      <w:r>
        <w:t>son</w:t>
      </w:r>
      <w:r>
        <w:rPr>
          <w:spacing w:val="-6"/>
        </w:rPr>
        <w:t xml:space="preserve"> </w:t>
      </w:r>
      <w:r>
        <w:t>recuperados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capa</w:t>
      </w:r>
      <w:r>
        <w:rPr>
          <w:spacing w:val="-10"/>
        </w:rPr>
        <w:t xml:space="preserve"> </w:t>
      </w:r>
      <w:r>
        <w:t>superficial</w:t>
      </w:r>
      <w:r>
        <w:rPr>
          <w:spacing w:val="-6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residuos</w:t>
      </w:r>
      <w:r>
        <w:rPr>
          <w:spacing w:val="-57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mantienen en</w:t>
      </w:r>
      <w:r>
        <w:rPr>
          <w:spacing w:val="2"/>
        </w:rPr>
        <w:t xml:space="preserve"> </w:t>
      </w:r>
      <w:r>
        <w:t>el fondo</w:t>
      </w:r>
      <w:r>
        <w:rPr>
          <w:spacing w:val="1"/>
        </w:rPr>
        <w:t xml:space="preserve"> </w:t>
      </w:r>
      <w:r>
        <w:t>del tubo.</w:t>
      </w:r>
    </w:p>
    <w:p w14:paraId="45D8DFA3" w14:textId="77777777" w:rsidR="00BB1B31" w:rsidRDefault="00BB1B31">
      <w:pPr>
        <w:pStyle w:val="Textoindependiente"/>
        <w:spacing w:before="11"/>
        <w:rPr>
          <w:sz w:val="20"/>
        </w:rPr>
      </w:pPr>
    </w:p>
    <w:p w14:paraId="2C084D34" w14:textId="77777777" w:rsidR="00BB1B31" w:rsidRDefault="00FE65DE">
      <w:pPr>
        <w:pStyle w:val="Ttulo2"/>
        <w:numPr>
          <w:ilvl w:val="2"/>
          <w:numId w:val="4"/>
        </w:numPr>
        <w:tabs>
          <w:tab w:val="left" w:pos="1429"/>
        </w:tabs>
        <w:ind w:hanging="601"/>
      </w:pPr>
      <w:r>
        <w:t>Método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Sedimentación</w:t>
      </w:r>
    </w:p>
    <w:p w14:paraId="55868753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25026747" w14:textId="77777777" w:rsidR="00BB1B31" w:rsidRDefault="00FE65DE">
      <w:pPr>
        <w:pStyle w:val="Textoindependiente"/>
        <w:spacing w:line="360" w:lineRule="auto"/>
        <w:ind w:left="828" w:right="744"/>
      </w:pPr>
      <w:r>
        <w:t>El método de sedimentación no detectó ninguna muestra positiva para parásitos</w:t>
      </w:r>
      <w:r>
        <w:rPr>
          <w:spacing w:val="-57"/>
        </w:rPr>
        <w:t xml:space="preserve"> </w:t>
      </w:r>
      <w:r>
        <w:t>gastrointestinales de ningún género en específico, una vez realizada su</w:t>
      </w:r>
      <w:r>
        <w:rPr>
          <w:spacing w:val="1"/>
        </w:rPr>
        <w:t xml:space="preserve"> </w:t>
      </w:r>
      <w:r>
        <w:t>observación</w:t>
      </w:r>
      <w:r>
        <w:rPr>
          <w:spacing w:val="-1"/>
        </w:rPr>
        <w:t xml:space="preserve"> </w:t>
      </w:r>
      <w:r>
        <w:t>mediante microscopía directa.</w:t>
      </w:r>
    </w:p>
    <w:p w14:paraId="6840C663" w14:textId="77777777" w:rsidR="00BB1B31" w:rsidRDefault="00BB1B31">
      <w:pPr>
        <w:pStyle w:val="Textoindependiente"/>
        <w:rPr>
          <w:sz w:val="21"/>
        </w:rPr>
      </w:pPr>
    </w:p>
    <w:p w14:paraId="1807BBA1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t>Arce</w:t>
      </w:r>
      <w:r>
        <w:rPr>
          <w:spacing w:val="1"/>
        </w:rPr>
        <w:t xml:space="preserve"> </w:t>
      </w:r>
      <w:r>
        <w:rPr>
          <w:i/>
        </w:rPr>
        <w:t>et</w:t>
      </w:r>
      <w:r>
        <w:rPr>
          <w:i/>
          <w:spacing w:val="1"/>
        </w:rPr>
        <w:t xml:space="preserve"> </w:t>
      </w:r>
      <w:r>
        <w:rPr>
          <w:i/>
        </w:rPr>
        <w:t>al.,</w:t>
      </w:r>
      <w:r>
        <w:rPr>
          <w:i/>
          <w:spacing w:val="1"/>
        </w:rPr>
        <w:t xml:space="preserve"> </w:t>
      </w:r>
      <w:r>
        <w:t>(2010)</w:t>
      </w:r>
      <w:r>
        <w:rPr>
          <w:spacing w:val="1"/>
        </w:rPr>
        <w:t xml:space="preserve"> </w:t>
      </w:r>
      <w:r>
        <w:t>mencionan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desventaja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tienen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método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sedimentación</w:t>
      </w:r>
      <w:r>
        <w:rPr>
          <w:spacing w:val="1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respecto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flotación</w:t>
      </w:r>
      <w:r>
        <w:rPr>
          <w:spacing w:val="1"/>
        </w:rPr>
        <w:t xml:space="preserve"> </w:t>
      </w:r>
      <w:r>
        <w:t>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 veces</w:t>
      </w:r>
      <w:r>
        <w:rPr>
          <w:spacing w:val="1"/>
        </w:rPr>
        <w:t xml:space="preserve"> </w:t>
      </w:r>
      <w:r>
        <w:t>la observación</w:t>
      </w:r>
      <w:r>
        <w:rPr>
          <w:spacing w:val="1"/>
        </w:rPr>
        <w:t xml:space="preserve"> </w:t>
      </w:r>
      <w:r>
        <w:t>microscópica puede dificultarse por la presencia de la concentración de restos no</w:t>
      </w:r>
      <w:r>
        <w:rPr>
          <w:spacing w:val="1"/>
        </w:rPr>
        <w:t xml:space="preserve"> </w:t>
      </w:r>
      <w:r>
        <w:t>parasitarios.</w:t>
      </w:r>
    </w:p>
    <w:p w14:paraId="7BB5C608" w14:textId="77777777" w:rsidR="00BB1B31" w:rsidRDefault="00BB1B31">
      <w:pPr>
        <w:pStyle w:val="Textoindependiente"/>
        <w:spacing w:before="10"/>
        <w:rPr>
          <w:sz w:val="20"/>
        </w:rPr>
      </w:pPr>
    </w:p>
    <w:p w14:paraId="077B2A1B" w14:textId="77777777" w:rsidR="00BB1B31" w:rsidRDefault="00FE65DE">
      <w:pPr>
        <w:pStyle w:val="Ttulo2"/>
        <w:numPr>
          <w:ilvl w:val="1"/>
          <w:numId w:val="4"/>
        </w:numPr>
        <w:tabs>
          <w:tab w:val="left" w:pos="1249"/>
        </w:tabs>
        <w:ind w:hanging="421"/>
      </w:pPr>
      <w:r>
        <w:t>Parásitos</w:t>
      </w:r>
      <w:r>
        <w:rPr>
          <w:spacing w:val="-3"/>
        </w:rPr>
        <w:t xml:space="preserve"> </w:t>
      </w:r>
      <w:r>
        <w:t>con</w:t>
      </w:r>
      <w:r>
        <w:rPr>
          <w:spacing w:val="-2"/>
        </w:rPr>
        <w:t xml:space="preserve"> </w:t>
      </w:r>
      <w:r>
        <w:t>potencial</w:t>
      </w:r>
      <w:r>
        <w:rPr>
          <w:spacing w:val="-2"/>
        </w:rPr>
        <w:t xml:space="preserve"> </w:t>
      </w:r>
      <w:r>
        <w:t>zoonótico</w:t>
      </w:r>
    </w:p>
    <w:p w14:paraId="1B0AF167" w14:textId="77777777" w:rsidR="00BB1B31" w:rsidRDefault="00BB1B31">
      <w:pPr>
        <w:pStyle w:val="Textoindependiente"/>
        <w:spacing w:before="10"/>
        <w:rPr>
          <w:b/>
          <w:sz w:val="32"/>
        </w:rPr>
      </w:pPr>
    </w:p>
    <w:p w14:paraId="0DDBBA9D" w14:textId="77777777" w:rsidR="00BB1B31" w:rsidRDefault="00FE65DE">
      <w:pPr>
        <w:pStyle w:val="Textoindependiente"/>
        <w:spacing w:line="360" w:lineRule="auto"/>
        <w:ind w:left="828" w:right="456"/>
        <w:jc w:val="both"/>
      </w:pPr>
      <w:r>
        <w:t>Mediante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estudio</w:t>
      </w:r>
      <w:r>
        <w:rPr>
          <w:spacing w:val="1"/>
        </w:rPr>
        <w:t xml:space="preserve"> </w:t>
      </w:r>
      <w:r>
        <w:t>coprológico</w:t>
      </w:r>
      <w:r>
        <w:rPr>
          <w:spacing w:val="1"/>
        </w:rPr>
        <w:t xml:space="preserve"> </w:t>
      </w:r>
      <w:r>
        <w:t>realizado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presente</w:t>
      </w:r>
      <w:r>
        <w:rPr>
          <w:spacing w:val="1"/>
        </w:rPr>
        <w:t xml:space="preserve"> </w:t>
      </w:r>
      <w:r>
        <w:t>investigación,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detectaron 2 especímenes parasitarios correspondientes al género protozoario, que</w:t>
      </w:r>
      <w:r>
        <w:rPr>
          <w:spacing w:val="1"/>
        </w:rPr>
        <w:t xml:space="preserve"> </w:t>
      </w:r>
      <w:r>
        <w:t xml:space="preserve">se caracterizan por su carácter zoonótico, como son la </w:t>
      </w:r>
      <w:r>
        <w:rPr>
          <w:i/>
        </w:rPr>
        <w:t xml:space="preserve">Giardia spp. </w:t>
      </w:r>
      <w:r>
        <w:t>y coccidias del</w:t>
      </w:r>
      <w:r>
        <w:rPr>
          <w:spacing w:val="-57"/>
        </w:rPr>
        <w:t xml:space="preserve"> </w:t>
      </w:r>
      <w:r>
        <w:t>género</w:t>
      </w:r>
      <w:r>
        <w:rPr>
          <w:spacing w:val="1"/>
        </w:rPr>
        <w:t xml:space="preserve"> </w:t>
      </w:r>
      <w:r>
        <w:rPr>
          <w:i/>
        </w:rPr>
        <w:t>Eimeria</w:t>
      </w:r>
      <w:r>
        <w:rPr>
          <w:i/>
          <w:spacing w:val="1"/>
        </w:rPr>
        <w:t xml:space="preserve"> </w:t>
      </w:r>
      <w:r>
        <w:rPr>
          <w:i/>
        </w:rPr>
        <w:t>spp.</w:t>
      </w:r>
      <w:r>
        <w:rPr>
          <w:i/>
          <w:spacing w:val="1"/>
        </w:rPr>
        <w:t xml:space="preserve"> </w:t>
      </w:r>
      <w:r>
        <w:t>Estos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caracterizan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rPr>
          <w:color w:val="1F2023"/>
        </w:rPr>
        <w:t>se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propagan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mediante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la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contaminación de los alimentos o el agua, o mediante el contacto con una persona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infectada.</w:t>
      </w:r>
      <w:r>
        <w:rPr>
          <w:color w:val="1F2023"/>
          <w:spacing w:val="12"/>
        </w:rPr>
        <w:t xml:space="preserve"> </w:t>
      </w:r>
      <w:r>
        <w:rPr>
          <w:color w:val="1F2023"/>
        </w:rPr>
        <w:t>Es</w:t>
      </w:r>
      <w:r>
        <w:rPr>
          <w:color w:val="1F2023"/>
          <w:spacing w:val="12"/>
        </w:rPr>
        <w:t xml:space="preserve"> </w:t>
      </w:r>
      <w:r>
        <w:rPr>
          <w:color w:val="1F2023"/>
        </w:rPr>
        <w:t>más</w:t>
      </w:r>
      <w:r>
        <w:rPr>
          <w:color w:val="1F2023"/>
          <w:spacing w:val="11"/>
        </w:rPr>
        <w:t xml:space="preserve"> </w:t>
      </w:r>
      <w:r>
        <w:rPr>
          <w:color w:val="1F2023"/>
        </w:rPr>
        <w:t>común</w:t>
      </w:r>
      <w:r>
        <w:rPr>
          <w:color w:val="1F2023"/>
          <w:spacing w:val="13"/>
        </w:rPr>
        <w:t xml:space="preserve"> </w:t>
      </w:r>
      <w:r>
        <w:rPr>
          <w:color w:val="1F2023"/>
        </w:rPr>
        <w:t>en</w:t>
      </w:r>
      <w:r>
        <w:rPr>
          <w:color w:val="1F2023"/>
          <w:spacing w:val="12"/>
        </w:rPr>
        <w:t xml:space="preserve"> </w:t>
      </w:r>
      <w:r>
        <w:rPr>
          <w:color w:val="1F2023"/>
        </w:rPr>
        <w:t>las</w:t>
      </w:r>
      <w:r>
        <w:rPr>
          <w:color w:val="1F2023"/>
          <w:spacing w:val="11"/>
        </w:rPr>
        <w:t xml:space="preserve"> </w:t>
      </w:r>
      <w:r>
        <w:rPr>
          <w:color w:val="1F2023"/>
        </w:rPr>
        <w:t>regiones</w:t>
      </w:r>
      <w:r>
        <w:rPr>
          <w:color w:val="1F2023"/>
          <w:spacing w:val="11"/>
        </w:rPr>
        <w:t xml:space="preserve"> </w:t>
      </w:r>
      <w:r>
        <w:rPr>
          <w:color w:val="1F2023"/>
        </w:rPr>
        <w:t>con</w:t>
      </w:r>
      <w:r>
        <w:rPr>
          <w:color w:val="1F2023"/>
          <w:spacing w:val="13"/>
        </w:rPr>
        <w:t xml:space="preserve"> </w:t>
      </w:r>
      <w:r>
        <w:rPr>
          <w:color w:val="1F2023"/>
        </w:rPr>
        <w:t>malas</w:t>
      </w:r>
      <w:r>
        <w:rPr>
          <w:color w:val="1F2023"/>
          <w:spacing w:val="12"/>
        </w:rPr>
        <w:t xml:space="preserve"> </w:t>
      </w:r>
      <w:r>
        <w:rPr>
          <w:color w:val="1F2023"/>
        </w:rPr>
        <w:t>condiciones</w:t>
      </w:r>
      <w:r>
        <w:rPr>
          <w:color w:val="1F2023"/>
          <w:spacing w:val="12"/>
        </w:rPr>
        <w:t xml:space="preserve"> </w:t>
      </w:r>
      <w:r>
        <w:rPr>
          <w:color w:val="1F2023"/>
        </w:rPr>
        <w:t>sanitarias</w:t>
      </w:r>
      <w:r>
        <w:rPr>
          <w:color w:val="1F2023"/>
          <w:spacing w:val="15"/>
        </w:rPr>
        <w:t xml:space="preserve"> </w:t>
      </w:r>
      <w:r>
        <w:rPr>
          <w:color w:val="1F2023"/>
        </w:rPr>
        <w:t>y</w:t>
      </w:r>
      <w:r>
        <w:rPr>
          <w:color w:val="1F2023"/>
          <w:spacing w:val="12"/>
        </w:rPr>
        <w:t xml:space="preserve"> </w:t>
      </w:r>
      <w:r>
        <w:rPr>
          <w:color w:val="1F2023"/>
        </w:rPr>
        <w:t>agua</w:t>
      </w:r>
    </w:p>
    <w:p w14:paraId="4192C35F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365DDF0A" w14:textId="77777777" w:rsidR="00BB1B31" w:rsidRDefault="00FE65DE">
      <w:pPr>
        <w:pStyle w:val="Textoindependiente"/>
        <w:spacing w:before="102" w:line="360" w:lineRule="auto"/>
        <w:ind w:left="828" w:right="462"/>
        <w:jc w:val="both"/>
      </w:pPr>
      <w:r>
        <w:rPr>
          <w:color w:val="1F2023"/>
        </w:rPr>
        <w:lastRenderedPageBreak/>
        <w:t>no segura, por lo que estos protozoarios generalmente se propagan por el contacto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con las heces de animales infectados o a su vez aguas negras derivadas de la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producción</w:t>
      </w:r>
      <w:r>
        <w:rPr>
          <w:color w:val="1F2023"/>
          <w:spacing w:val="-1"/>
        </w:rPr>
        <w:t xml:space="preserve"> </w:t>
      </w:r>
      <w:r>
        <w:rPr>
          <w:color w:val="1F2023"/>
        </w:rPr>
        <w:t>de cerdos</w:t>
      </w:r>
      <w:r>
        <w:rPr>
          <w:color w:val="1F2023"/>
          <w:spacing w:val="-1"/>
        </w:rPr>
        <w:t xml:space="preserve"> </w:t>
      </w:r>
      <w:r>
        <w:rPr>
          <w:color w:val="1F2023"/>
        </w:rPr>
        <w:t>que</w:t>
      </w:r>
      <w:r>
        <w:rPr>
          <w:color w:val="1F2023"/>
          <w:spacing w:val="-2"/>
        </w:rPr>
        <w:t xml:space="preserve"> </w:t>
      </w:r>
      <w:r>
        <w:rPr>
          <w:color w:val="1F2023"/>
        </w:rPr>
        <w:t>tienen</w:t>
      </w:r>
      <w:r>
        <w:rPr>
          <w:color w:val="1F2023"/>
          <w:spacing w:val="-1"/>
        </w:rPr>
        <w:t xml:space="preserve"> </w:t>
      </w:r>
      <w:r>
        <w:rPr>
          <w:color w:val="1F2023"/>
        </w:rPr>
        <w:t>a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estos</w:t>
      </w:r>
      <w:r>
        <w:rPr>
          <w:color w:val="1F2023"/>
          <w:spacing w:val="-1"/>
        </w:rPr>
        <w:t xml:space="preserve"> </w:t>
      </w:r>
      <w:r>
        <w:rPr>
          <w:color w:val="1F2023"/>
        </w:rPr>
        <w:t>parásitos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como</w:t>
      </w:r>
      <w:r>
        <w:rPr>
          <w:color w:val="1F2023"/>
          <w:spacing w:val="-1"/>
        </w:rPr>
        <w:t xml:space="preserve"> </w:t>
      </w:r>
      <w:r>
        <w:rPr>
          <w:color w:val="1F2023"/>
        </w:rPr>
        <w:t>endémicos</w:t>
      </w:r>
      <w:r>
        <w:rPr>
          <w:color w:val="1F2023"/>
          <w:spacing w:val="-1"/>
        </w:rPr>
        <w:t xml:space="preserve"> </w:t>
      </w:r>
      <w:r>
        <w:rPr>
          <w:color w:val="1F2023"/>
        </w:rPr>
        <w:t>en su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zona.</w:t>
      </w:r>
    </w:p>
    <w:p w14:paraId="4A426011" w14:textId="77777777" w:rsidR="00BB1B31" w:rsidRDefault="00BB1B31">
      <w:pPr>
        <w:pStyle w:val="Textoindependiente"/>
        <w:spacing w:before="9"/>
        <w:rPr>
          <w:sz w:val="20"/>
        </w:rPr>
      </w:pPr>
    </w:p>
    <w:p w14:paraId="6F6C596B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rPr>
          <w:color w:val="1F2023"/>
        </w:rPr>
        <w:t>Alcantar (2018), menciona que los protozoarios son géneros que se encuentran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comúnmente</w:t>
      </w:r>
      <w:r>
        <w:rPr>
          <w:color w:val="1F2023"/>
          <w:spacing w:val="-15"/>
        </w:rPr>
        <w:t xml:space="preserve"> </w:t>
      </w:r>
      <w:r>
        <w:rPr>
          <w:color w:val="1F2023"/>
        </w:rPr>
        <w:t>en</w:t>
      </w:r>
      <w:r>
        <w:rPr>
          <w:color w:val="1F2023"/>
          <w:spacing w:val="-13"/>
        </w:rPr>
        <w:t xml:space="preserve"> </w:t>
      </w:r>
      <w:r>
        <w:rPr>
          <w:color w:val="1F2023"/>
        </w:rPr>
        <w:t>ambientes</w:t>
      </w:r>
      <w:r>
        <w:rPr>
          <w:color w:val="1F2023"/>
          <w:spacing w:val="-13"/>
        </w:rPr>
        <w:t xml:space="preserve"> </w:t>
      </w:r>
      <w:r>
        <w:rPr>
          <w:color w:val="1F2023"/>
        </w:rPr>
        <w:t>húmedos</w:t>
      </w:r>
      <w:r>
        <w:rPr>
          <w:color w:val="1F2023"/>
          <w:spacing w:val="-14"/>
        </w:rPr>
        <w:t xml:space="preserve"> </w:t>
      </w:r>
      <w:r>
        <w:rPr>
          <w:color w:val="1F2023"/>
        </w:rPr>
        <w:t>y</w:t>
      </w:r>
      <w:r>
        <w:rPr>
          <w:color w:val="1F2023"/>
          <w:spacing w:val="-14"/>
        </w:rPr>
        <w:t xml:space="preserve"> </w:t>
      </w:r>
      <w:r>
        <w:rPr>
          <w:color w:val="1F2023"/>
        </w:rPr>
        <w:t>dado</w:t>
      </w:r>
      <w:r>
        <w:rPr>
          <w:color w:val="1F2023"/>
          <w:spacing w:val="-13"/>
        </w:rPr>
        <w:t xml:space="preserve"> </w:t>
      </w:r>
      <w:r>
        <w:rPr>
          <w:color w:val="1F2023"/>
        </w:rPr>
        <w:t>a</w:t>
      </w:r>
      <w:r>
        <w:rPr>
          <w:color w:val="1F2023"/>
          <w:spacing w:val="-14"/>
        </w:rPr>
        <w:t xml:space="preserve"> </w:t>
      </w:r>
      <w:r>
        <w:rPr>
          <w:color w:val="1F2023"/>
        </w:rPr>
        <w:t>su</w:t>
      </w:r>
      <w:r>
        <w:rPr>
          <w:color w:val="1F2023"/>
          <w:spacing w:val="-13"/>
        </w:rPr>
        <w:t xml:space="preserve"> </w:t>
      </w:r>
      <w:r>
        <w:rPr>
          <w:color w:val="1F2023"/>
        </w:rPr>
        <w:t>naturaleza,</w:t>
      </w:r>
      <w:r>
        <w:rPr>
          <w:color w:val="1F2023"/>
          <w:spacing w:val="-14"/>
        </w:rPr>
        <w:t xml:space="preserve"> </w:t>
      </w:r>
      <w:r>
        <w:rPr>
          <w:color w:val="1F2023"/>
        </w:rPr>
        <w:t>pueden</w:t>
      </w:r>
      <w:r>
        <w:rPr>
          <w:color w:val="1F2023"/>
          <w:spacing w:val="-13"/>
        </w:rPr>
        <w:t xml:space="preserve"> </w:t>
      </w:r>
      <w:r>
        <w:rPr>
          <w:color w:val="1F2023"/>
        </w:rPr>
        <w:t>ser</w:t>
      </w:r>
      <w:r>
        <w:rPr>
          <w:color w:val="1F2023"/>
          <w:spacing w:val="-14"/>
        </w:rPr>
        <w:t xml:space="preserve"> </w:t>
      </w:r>
      <w:r>
        <w:rPr>
          <w:color w:val="1F2023"/>
        </w:rPr>
        <w:t>transmitidos</w:t>
      </w:r>
      <w:r>
        <w:rPr>
          <w:color w:val="1F2023"/>
          <w:spacing w:val="-58"/>
        </w:rPr>
        <w:t xml:space="preserve"> </w:t>
      </w:r>
      <w:r>
        <w:rPr>
          <w:color w:val="1F2023"/>
        </w:rPr>
        <w:t>a humanos en contacto con aguas residuales de explotaciones porcinas, por baja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higiene</w:t>
      </w:r>
      <w:r>
        <w:rPr>
          <w:color w:val="1F2023"/>
          <w:spacing w:val="-2"/>
        </w:rPr>
        <w:t xml:space="preserve"> </w:t>
      </w:r>
      <w:r>
        <w:rPr>
          <w:color w:val="1F2023"/>
        </w:rPr>
        <w:t>del lugar</w:t>
      </w:r>
      <w:r>
        <w:rPr>
          <w:color w:val="1F2023"/>
          <w:spacing w:val="-1"/>
        </w:rPr>
        <w:t xml:space="preserve"> </w:t>
      </w:r>
      <w:r>
        <w:rPr>
          <w:color w:val="1F2023"/>
        </w:rPr>
        <w:t>de</w:t>
      </w:r>
      <w:r>
        <w:rPr>
          <w:color w:val="1F2023"/>
          <w:spacing w:val="-2"/>
        </w:rPr>
        <w:t xml:space="preserve"> </w:t>
      </w:r>
      <w:r>
        <w:rPr>
          <w:color w:val="1F2023"/>
        </w:rPr>
        <w:t>producción o</w:t>
      </w:r>
      <w:r>
        <w:rPr>
          <w:color w:val="1F2023"/>
          <w:spacing w:val="-1"/>
        </w:rPr>
        <w:t xml:space="preserve"> </w:t>
      </w:r>
      <w:r>
        <w:rPr>
          <w:color w:val="1F2023"/>
        </w:rPr>
        <w:t>por estar en</w:t>
      </w:r>
      <w:r>
        <w:rPr>
          <w:color w:val="1F2023"/>
          <w:spacing w:val="-1"/>
        </w:rPr>
        <w:t xml:space="preserve"> </w:t>
      </w:r>
      <w:r>
        <w:rPr>
          <w:color w:val="1F2023"/>
        </w:rPr>
        <w:t>contacto con</w:t>
      </w:r>
      <w:r>
        <w:rPr>
          <w:color w:val="1F2023"/>
          <w:spacing w:val="-1"/>
        </w:rPr>
        <w:t xml:space="preserve"> </w:t>
      </w:r>
      <w:r>
        <w:rPr>
          <w:color w:val="1F2023"/>
        </w:rPr>
        <w:t>heces fecales.</w:t>
      </w:r>
    </w:p>
    <w:p w14:paraId="2AAF57A2" w14:textId="77777777" w:rsidR="00BB1B31" w:rsidRDefault="00BB1B31">
      <w:pPr>
        <w:pStyle w:val="Textoindependiente"/>
        <w:spacing w:before="11"/>
        <w:rPr>
          <w:sz w:val="20"/>
        </w:rPr>
      </w:pPr>
    </w:p>
    <w:p w14:paraId="23C19BC6" w14:textId="77777777" w:rsidR="00BB1B31" w:rsidRDefault="00FE65DE">
      <w:pPr>
        <w:pStyle w:val="Ttulo2"/>
        <w:numPr>
          <w:ilvl w:val="1"/>
          <w:numId w:val="4"/>
        </w:numPr>
        <w:tabs>
          <w:tab w:val="left" w:pos="1249"/>
        </w:tabs>
        <w:ind w:hanging="421"/>
      </w:pPr>
      <w:r>
        <w:t>Carga</w:t>
      </w:r>
      <w:r>
        <w:rPr>
          <w:spacing w:val="-2"/>
        </w:rPr>
        <w:t xml:space="preserve"> </w:t>
      </w:r>
      <w:r>
        <w:t>parasitaria</w:t>
      </w:r>
      <w:r>
        <w:rPr>
          <w:spacing w:val="-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exámenes</w:t>
      </w:r>
      <w:r>
        <w:rPr>
          <w:spacing w:val="-2"/>
        </w:rPr>
        <w:t xml:space="preserve"> </w:t>
      </w:r>
      <w:r>
        <w:t>coprológicos</w:t>
      </w:r>
      <w:r>
        <w:rPr>
          <w:spacing w:val="-2"/>
        </w:rPr>
        <w:t xml:space="preserve"> </w:t>
      </w:r>
      <w:r>
        <w:t>realizados</w:t>
      </w:r>
    </w:p>
    <w:p w14:paraId="5581BE10" w14:textId="77777777" w:rsidR="00BB1B31" w:rsidRDefault="00BB1B31">
      <w:pPr>
        <w:pStyle w:val="Textoindependiente"/>
        <w:rPr>
          <w:b/>
          <w:sz w:val="33"/>
        </w:rPr>
      </w:pPr>
    </w:p>
    <w:p w14:paraId="6D65626C" w14:textId="77777777" w:rsidR="00BB1B31" w:rsidRDefault="00FE65DE">
      <w:pPr>
        <w:pStyle w:val="Prrafodelista"/>
        <w:numPr>
          <w:ilvl w:val="2"/>
          <w:numId w:val="4"/>
        </w:numPr>
        <w:tabs>
          <w:tab w:val="left" w:pos="1429"/>
        </w:tabs>
        <w:ind w:hanging="601"/>
        <w:rPr>
          <w:b/>
          <w:sz w:val="24"/>
        </w:rPr>
      </w:pPr>
      <w:r>
        <w:rPr>
          <w:b/>
          <w:sz w:val="24"/>
        </w:rPr>
        <w:t>Primera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toma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datos</w:t>
      </w:r>
    </w:p>
    <w:p w14:paraId="657DB7AD" w14:textId="77777777" w:rsidR="00BB1B31" w:rsidRDefault="00BB1B31">
      <w:pPr>
        <w:pStyle w:val="Textoindependiente"/>
        <w:spacing w:before="8"/>
        <w:rPr>
          <w:b/>
          <w:sz w:val="32"/>
        </w:rPr>
      </w:pPr>
    </w:p>
    <w:p w14:paraId="22FC5E29" w14:textId="77777777" w:rsidR="00BB1B31" w:rsidRDefault="00FE65DE">
      <w:pPr>
        <w:ind w:left="828"/>
        <w:rPr>
          <w:i/>
        </w:rPr>
      </w:pPr>
      <w:r>
        <w:rPr>
          <w:b/>
        </w:rPr>
        <w:t>Tabla</w:t>
      </w:r>
      <w:r>
        <w:rPr>
          <w:b/>
          <w:spacing w:val="-1"/>
        </w:rPr>
        <w:t xml:space="preserve"> </w:t>
      </w:r>
      <w:r>
        <w:rPr>
          <w:b/>
        </w:rPr>
        <w:t xml:space="preserve">9. </w:t>
      </w:r>
      <w:r>
        <w:rPr>
          <w:i/>
        </w:rPr>
        <w:t>Carga</w:t>
      </w:r>
      <w:r>
        <w:rPr>
          <w:i/>
          <w:spacing w:val="-1"/>
        </w:rPr>
        <w:t xml:space="preserve"> </w:t>
      </w:r>
      <w:r>
        <w:rPr>
          <w:i/>
        </w:rPr>
        <w:t>parasitaria</w:t>
      </w:r>
      <w:r>
        <w:rPr>
          <w:i/>
          <w:spacing w:val="-3"/>
        </w:rPr>
        <w:t xml:space="preserve"> </w:t>
      </w:r>
      <w:r>
        <w:rPr>
          <w:i/>
        </w:rPr>
        <w:t>(Primera</w:t>
      </w:r>
      <w:r>
        <w:rPr>
          <w:i/>
          <w:spacing w:val="-4"/>
        </w:rPr>
        <w:t xml:space="preserve"> </w:t>
      </w:r>
      <w:r>
        <w:rPr>
          <w:i/>
        </w:rPr>
        <w:t>toma de</w:t>
      </w:r>
      <w:r>
        <w:rPr>
          <w:i/>
          <w:spacing w:val="-2"/>
        </w:rPr>
        <w:t xml:space="preserve"> </w:t>
      </w:r>
      <w:r>
        <w:rPr>
          <w:i/>
        </w:rPr>
        <w:t>datos).</w:t>
      </w:r>
    </w:p>
    <w:p w14:paraId="46B51D77" w14:textId="77777777" w:rsidR="00BB1B31" w:rsidRDefault="00BB1B31">
      <w:pPr>
        <w:pStyle w:val="Textoindependiente"/>
        <w:spacing w:before="3"/>
        <w:rPr>
          <w:i/>
        </w:rPr>
      </w:pPr>
    </w:p>
    <w:tbl>
      <w:tblPr>
        <w:tblStyle w:val="TableNormal"/>
        <w:tblW w:w="0" w:type="auto"/>
        <w:tblInd w:w="8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95"/>
        <w:gridCol w:w="1272"/>
        <w:gridCol w:w="528"/>
        <w:gridCol w:w="1598"/>
        <w:gridCol w:w="2110"/>
      </w:tblGrid>
      <w:tr w:rsidR="00BB1B31" w14:paraId="61C31116" w14:textId="77777777">
        <w:trPr>
          <w:trHeight w:val="251"/>
        </w:trPr>
        <w:tc>
          <w:tcPr>
            <w:tcW w:w="7803" w:type="dxa"/>
            <w:gridSpan w:val="5"/>
          </w:tcPr>
          <w:p w14:paraId="2D383E84" w14:textId="77777777" w:rsidR="00BB1B31" w:rsidRDefault="00FE65DE">
            <w:pPr>
              <w:pStyle w:val="TableParagraph"/>
              <w:spacing w:line="232" w:lineRule="exact"/>
              <w:ind w:left="1870" w:right="1863"/>
              <w:jc w:val="center"/>
              <w:rPr>
                <w:b/>
              </w:rPr>
            </w:pPr>
            <w:r>
              <w:rPr>
                <w:b/>
              </w:rPr>
              <w:t>Carga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parasitaria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(Primera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toma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datos)</w:t>
            </w:r>
          </w:p>
        </w:tc>
      </w:tr>
      <w:tr w:rsidR="00BB1B31" w14:paraId="0B1E6C46" w14:textId="77777777">
        <w:trPr>
          <w:trHeight w:val="253"/>
        </w:trPr>
        <w:tc>
          <w:tcPr>
            <w:tcW w:w="2295" w:type="dxa"/>
          </w:tcPr>
          <w:p w14:paraId="13736F9B" w14:textId="77777777" w:rsidR="00BB1B31" w:rsidRDefault="00FE65DE">
            <w:pPr>
              <w:pStyle w:val="TableParagraph"/>
              <w:spacing w:line="234" w:lineRule="exact"/>
              <w:ind w:left="69"/>
              <w:rPr>
                <w:b/>
              </w:rPr>
            </w:pPr>
            <w:r>
              <w:rPr>
                <w:b/>
              </w:rPr>
              <w:t>Huevos/Campo</w:t>
            </w:r>
          </w:p>
        </w:tc>
        <w:tc>
          <w:tcPr>
            <w:tcW w:w="1272" w:type="dxa"/>
          </w:tcPr>
          <w:p w14:paraId="4E8D5564" w14:textId="77777777" w:rsidR="00BB1B31" w:rsidRDefault="00FE65DE">
            <w:pPr>
              <w:pStyle w:val="TableParagraph"/>
              <w:spacing w:line="234" w:lineRule="exact"/>
              <w:ind w:left="69"/>
              <w:rPr>
                <w:b/>
              </w:rPr>
            </w:pPr>
            <w:r>
              <w:rPr>
                <w:b/>
              </w:rPr>
              <w:t>Muestras</w:t>
            </w:r>
          </w:p>
        </w:tc>
        <w:tc>
          <w:tcPr>
            <w:tcW w:w="528" w:type="dxa"/>
          </w:tcPr>
          <w:p w14:paraId="1F11AD21" w14:textId="77777777" w:rsidR="00BB1B31" w:rsidRDefault="00FE65DE">
            <w:pPr>
              <w:pStyle w:val="TableParagraph"/>
              <w:spacing w:line="234" w:lineRule="exact"/>
              <w:ind w:left="69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1598" w:type="dxa"/>
          </w:tcPr>
          <w:p w14:paraId="042B8FA0" w14:textId="77777777" w:rsidR="00BB1B31" w:rsidRDefault="00FE65DE">
            <w:pPr>
              <w:pStyle w:val="TableParagraph"/>
              <w:spacing w:line="234" w:lineRule="exact"/>
              <w:ind w:left="69"/>
              <w:rPr>
                <w:b/>
              </w:rPr>
            </w:pPr>
            <w:r>
              <w:rPr>
                <w:b/>
              </w:rPr>
              <w:t>Simbología</w:t>
            </w:r>
          </w:p>
        </w:tc>
        <w:tc>
          <w:tcPr>
            <w:tcW w:w="2110" w:type="dxa"/>
          </w:tcPr>
          <w:p w14:paraId="1631AF4A" w14:textId="77777777" w:rsidR="00BB1B31" w:rsidRDefault="00FE65DE">
            <w:pPr>
              <w:pStyle w:val="TableParagraph"/>
              <w:spacing w:line="234" w:lineRule="exact"/>
              <w:ind w:left="70"/>
              <w:rPr>
                <w:b/>
              </w:rPr>
            </w:pPr>
            <w:r>
              <w:rPr>
                <w:b/>
              </w:rPr>
              <w:t>Interpretación</w:t>
            </w:r>
          </w:p>
        </w:tc>
      </w:tr>
      <w:tr w:rsidR="00BB1B31" w14:paraId="6B9244F7" w14:textId="77777777">
        <w:trPr>
          <w:trHeight w:val="251"/>
        </w:trPr>
        <w:tc>
          <w:tcPr>
            <w:tcW w:w="2295" w:type="dxa"/>
          </w:tcPr>
          <w:p w14:paraId="292C6A5C" w14:textId="77777777" w:rsidR="00BB1B31" w:rsidRDefault="00FE65DE">
            <w:pPr>
              <w:pStyle w:val="TableParagraph"/>
              <w:spacing w:line="232" w:lineRule="exact"/>
              <w:ind w:left="69"/>
              <w:rPr>
                <w:b/>
              </w:rPr>
            </w:pPr>
            <w:r>
              <w:rPr>
                <w:b/>
              </w:rPr>
              <w:t>o</w:t>
            </w:r>
          </w:p>
        </w:tc>
        <w:tc>
          <w:tcPr>
            <w:tcW w:w="1272" w:type="dxa"/>
          </w:tcPr>
          <w:p w14:paraId="27F9165A" w14:textId="77777777" w:rsidR="00BB1B31" w:rsidRDefault="00FE65DE">
            <w:pPr>
              <w:pStyle w:val="TableParagraph"/>
              <w:spacing w:line="232" w:lineRule="exact"/>
              <w:ind w:left="448" w:right="444"/>
              <w:jc w:val="center"/>
            </w:pPr>
            <w:r>
              <w:t>54</w:t>
            </w:r>
          </w:p>
        </w:tc>
        <w:tc>
          <w:tcPr>
            <w:tcW w:w="528" w:type="dxa"/>
          </w:tcPr>
          <w:p w14:paraId="19DB46C0" w14:textId="77777777" w:rsidR="00BB1B31" w:rsidRDefault="00FE65DE">
            <w:pPr>
              <w:pStyle w:val="TableParagraph"/>
              <w:spacing w:line="232" w:lineRule="exact"/>
              <w:ind w:left="153"/>
            </w:pPr>
            <w:r>
              <w:t>54</w:t>
            </w:r>
          </w:p>
        </w:tc>
        <w:tc>
          <w:tcPr>
            <w:tcW w:w="1598" w:type="dxa"/>
          </w:tcPr>
          <w:p w14:paraId="0C35F53E" w14:textId="77777777" w:rsidR="00BB1B31" w:rsidRDefault="00FE65DE">
            <w:pPr>
              <w:pStyle w:val="TableParagraph"/>
              <w:spacing w:line="232" w:lineRule="exact"/>
              <w:ind w:left="7"/>
              <w:jc w:val="center"/>
            </w:pPr>
            <w:r>
              <w:t>-</w:t>
            </w:r>
          </w:p>
        </w:tc>
        <w:tc>
          <w:tcPr>
            <w:tcW w:w="2110" w:type="dxa"/>
          </w:tcPr>
          <w:p w14:paraId="0D0DF590" w14:textId="77777777" w:rsidR="00BB1B31" w:rsidRDefault="00FE65DE">
            <w:pPr>
              <w:pStyle w:val="TableParagraph"/>
              <w:spacing w:line="232" w:lineRule="exact"/>
              <w:ind w:left="70"/>
            </w:pPr>
            <w:r>
              <w:t>No parasitado</w:t>
            </w:r>
          </w:p>
        </w:tc>
      </w:tr>
      <w:tr w:rsidR="00BB1B31" w14:paraId="52B0D377" w14:textId="77777777">
        <w:trPr>
          <w:trHeight w:val="253"/>
        </w:trPr>
        <w:tc>
          <w:tcPr>
            <w:tcW w:w="2295" w:type="dxa"/>
          </w:tcPr>
          <w:p w14:paraId="656CA5A6" w14:textId="77777777" w:rsidR="00BB1B31" w:rsidRDefault="00FE65DE">
            <w:pPr>
              <w:pStyle w:val="TableParagraph"/>
              <w:spacing w:line="234" w:lineRule="exact"/>
              <w:ind w:left="69"/>
              <w:rPr>
                <w:b/>
              </w:rPr>
            </w:pPr>
            <w:r>
              <w:rPr>
                <w:b/>
              </w:rPr>
              <w:t>1 – 3</w:t>
            </w:r>
          </w:p>
        </w:tc>
        <w:tc>
          <w:tcPr>
            <w:tcW w:w="1272" w:type="dxa"/>
          </w:tcPr>
          <w:p w14:paraId="141BBD21" w14:textId="77777777" w:rsidR="00BB1B31" w:rsidRDefault="00FE65DE">
            <w:pPr>
              <w:pStyle w:val="TableParagraph"/>
              <w:spacing w:line="234" w:lineRule="exact"/>
              <w:ind w:left="448" w:right="444"/>
              <w:jc w:val="center"/>
            </w:pPr>
            <w:r>
              <w:t>40</w:t>
            </w:r>
          </w:p>
        </w:tc>
        <w:tc>
          <w:tcPr>
            <w:tcW w:w="528" w:type="dxa"/>
          </w:tcPr>
          <w:p w14:paraId="07335D14" w14:textId="77777777" w:rsidR="00BB1B31" w:rsidRDefault="00FE65DE">
            <w:pPr>
              <w:pStyle w:val="TableParagraph"/>
              <w:spacing w:line="234" w:lineRule="exact"/>
              <w:ind w:left="153"/>
            </w:pPr>
            <w:r>
              <w:t>40</w:t>
            </w:r>
          </w:p>
        </w:tc>
        <w:tc>
          <w:tcPr>
            <w:tcW w:w="1598" w:type="dxa"/>
          </w:tcPr>
          <w:p w14:paraId="588683AF" w14:textId="77777777" w:rsidR="00BB1B31" w:rsidRDefault="00FE65DE">
            <w:pPr>
              <w:pStyle w:val="TableParagraph"/>
              <w:spacing w:line="234" w:lineRule="exact"/>
              <w:ind w:left="5"/>
              <w:jc w:val="center"/>
            </w:pPr>
            <w:r>
              <w:t>+</w:t>
            </w:r>
          </w:p>
        </w:tc>
        <w:tc>
          <w:tcPr>
            <w:tcW w:w="2110" w:type="dxa"/>
          </w:tcPr>
          <w:p w14:paraId="3B76ABFD" w14:textId="77777777" w:rsidR="00BB1B31" w:rsidRDefault="00FE65DE">
            <w:pPr>
              <w:pStyle w:val="TableParagraph"/>
              <w:spacing w:line="234" w:lineRule="exact"/>
              <w:ind w:left="70"/>
            </w:pPr>
            <w:r>
              <w:t>Leve</w:t>
            </w:r>
          </w:p>
        </w:tc>
      </w:tr>
      <w:tr w:rsidR="00BB1B31" w14:paraId="308C0D7D" w14:textId="77777777">
        <w:trPr>
          <w:trHeight w:val="251"/>
        </w:trPr>
        <w:tc>
          <w:tcPr>
            <w:tcW w:w="2295" w:type="dxa"/>
          </w:tcPr>
          <w:p w14:paraId="64AD4BCD" w14:textId="77777777" w:rsidR="00BB1B31" w:rsidRDefault="00FE65DE">
            <w:pPr>
              <w:pStyle w:val="TableParagraph"/>
              <w:spacing w:line="232" w:lineRule="exact"/>
              <w:ind w:left="69"/>
              <w:rPr>
                <w:b/>
              </w:rPr>
            </w:pPr>
            <w:r>
              <w:rPr>
                <w:b/>
              </w:rPr>
              <w:t>4 – 7</w:t>
            </w:r>
          </w:p>
        </w:tc>
        <w:tc>
          <w:tcPr>
            <w:tcW w:w="1272" w:type="dxa"/>
          </w:tcPr>
          <w:p w14:paraId="6741F3ED" w14:textId="77777777" w:rsidR="00BB1B31" w:rsidRDefault="00FE65DE">
            <w:pPr>
              <w:pStyle w:val="TableParagraph"/>
              <w:spacing w:line="232" w:lineRule="exact"/>
              <w:ind w:left="4"/>
              <w:jc w:val="center"/>
            </w:pPr>
            <w:r>
              <w:t>5</w:t>
            </w:r>
          </w:p>
        </w:tc>
        <w:tc>
          <w:tcPr>
            <w:tcW w:w="528" w:type="dxa"/>
          </w:tcPr>
          <w:p w14:paraId="6837BFFC" w14:textId="77777777" w:rsidR="00BB1B31" w:rsidRDefault="00FE65DE">
            <w:pPr>
              <w:pStyle w:val="TableParagraph"/>
              <w:spacing w:line="232" w:lineRule="exact"/>
              <w:ind w:left="9"/>
              <w:jc w:val="center"/>
            </w:pPr>
            <w:r>
              <w:t>5</w:t>
            </w:r>
          </w:p>
        </w:tc>
        <w:tc>
          <w:tcPr>
            <w:tcW w:w="1598" w:type="dxa"/>
          </w:tcPr>
          <w:p w14:paraId="3DCD0E2C" w14:textId="77777777" w:rsidR="00BB1B31" w:rsidRDefault="00FE65DE">
            <w:pPr>
              <w:pStyle w:val="TableParagraph"/>
              <w:spacing w:line="232" w:lineRule="exact"/>
              <w:ind w:left="530" w:right="520"/>
              <w:jc w:val="center"/>
            </w:pPr>
            <w:r>
              <w:t>++</w:t>
            </w:r>
          </w:p>
        </w:tc>
        <w:tc>
          <w:tcPr>
            <w:tcW w:w="2110" w:type="dxa"/>
          </w:tcPr>
          <w:p w14:paraId="7EA58FD6" w14:textId="77777777" w:rsidR="00BB1B31" w:rsidRDefault="00FE65DE">
            <w:pPr>
              <w:pStyle w:val="TableParagraph"/>
              <w:spacing w:line="232" w:lineRule="exact"/>
              <w:ind w:left="70"/>
            </w:pPr>
            <w:r>
              <w:t>Moderado</w:t>
            </w:r>
          </w:p>
        </w:tc>
      </w:tr>
      <w:tr w:rsidR="00BB1B31" w14:paraId="2EE7B823" w14:textId="77777777">
        <w:trPr>
          <w:trHeight w:val="253"/>
        </w:trPr>
        <w:tc>
          <w:tcPr>
            <w:tcW w:w="2295" w:type="dxa"/>
          </w:tcPr>
          <w:p w14:paraId="07EE3AEC" w14:textId="77777777" w:rsidR="00BB1B31" w:rsidRDefault="00FE65DE">
            <w:pPr>
              <w:pStyle w:val="TableParagraph"/>
              <w:spacing w:before="1" w:line="233" w:lineRule="exact"/>
              <w:ind w:left="69"/>
              <w:rPr>
                <w:b/>
              </w:rPr>
            </w:pPr>
            <w:r>
              <w:rPr>
                <w:b/>
              </w:rPr>
              <w:t>8 – 10</w:t>
            </w:r>
          </w:p>
        </w:tc>
        <w:tc>
          <w:tcPr>
            <w:tcW w:w="1272" w:type="dxa"/>
          </w:tcPr>
          <w:p w14:paraId="59572049" w14:textId="77777777" w:rsidR="00BB1B31" w:rsidRDefault="00FE65DE">
            <w:pPr>
              <w:pStyle w:val="TableParagraph"/>
              <w:spacing w:before="1" w:line="233" w:lineRule="exact"/>
              <w:ind w:left="4"/>
              <w:jc w:val="center"/>
            </w:pPr>
            <w:r>
              <w:t>1</w:t>
            </w:r>
          </w:p>
        </w:tc>
        <w:tc>
          <w:tcPr>
            <w:tcW w:w="528" w:type="dxa"/>
          </w:tcPr>
          <w:p w14:paraId="7E7E8554" w14:textId="77777777" w:rsidR="00BB1B31" w:rsidRDefault="00FE65DE">
            <w:pPr>
              <w:pStyle w:val="TableParagraph"/>
              <w:spacing w:before="1" w:line="233" w:lineRule="exact"/>
              <w:ind w:left="9"/>
              <w:jc w:val="center"/>
            </w:pPr>
            <w:r>
              <w:t>1</w:t>
            </w:r>
          </w:p>
        </w:tc>
        <w:tc>
          <w:tcPr>
            <w:tcW w:w="1598" w:type="dxa"/>
          </w:tcPr>
          <w:p w14:paraId="56CDEE89" w14:textId="77777777" w:rsidR="00BB1B31" w:rsidRDefault="00FE65DE">
            <w:pPr>
              <w:pStyle w:val="TableParagraph"/>
              <w:spacing w:before="1" w:line="233" w:lineRule="exact"/>
              <w:ind w:left="530" w:right="520"/>
              <w:jc w:val="center"/>
            </w:pPr>
            <w:r>
              <w:t>+++</w:t>
            </w:r>
          </w:p>
        </w:tc>
        <w:tc>
          <w:tcPr>
            <w:tcW w:w="2110" w:type="dxa"/>
          </w:tcPr>
          <w:p w14:paraId="3544E3E6" w14:textId="77777777" w:rsidR="00BB1B31" w:rsidRDefault="00FE65DE">
            <w:pPr>
              <w:pStyle w:val="TableParagraph"/>
              <w:spacing w:before="1" w:line="233" w:lineRule="exact"/>
              <w:ind w:left="70"/>
            </w:pPr>
            <w:r>
              <w:t>Grave</w:t>
            </w:r>
          </w:p>
        </w:tc>
      </w:tr>
      <w:tr w:rsidR="00BB1B31" w14:paraId="572F8855" w14:textId="77777777">
        <w:trPr>
          <w:trHeight w:val="254"/>
        </w:trPr>
        <w:tc>
          <w:tcPr>
            <w:tcW w:w="2295" w:type="dxa"/>
          </w:tcPr>
          <w:p w14:paraId="0A8FD86E" w14:textId="77777777" w:rsidR="00BB1B31" w:rsidRDefault="00FE65DE">
            <w:pPr>
              <w:pStyle w:val="TableParagraph"/>
              <w:spacing w:line="234" w:lineRule="exact"/>
              <w:ind w:left="69"/>
              <w:rPr>
                <w:b/>
              </w:rPr>
            </w:pPr>
            <w:r>
              <w:rPr>
                <w:b/>
              </w:rPr>
              <w:t>&gt;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10</w:t>
            </w:r>
          </w:p>
        </w:tc>
        <w:tc>
          <w:tcPr>
            <w:tcW w:w="1272" w:type="dxa"/>
          </w:tcPr>
          <w:p w14:paraId="4B6EB2E6" w14:textId="77777777" w:rsidR="00BB1B31" w:rsidRDefault="00FE65DE">
            <w:pPr>
              <w:pStyle w:val="TableParagraph"/>
              <w:spacing w:line="234" w:lineRule="exact"/>
              <w:ind w:left="4"/>
              <w:jc w:val="center"/>
            </w:pPr>
            <w:r>
              <w:t>0</w:t>
            </w:r>
          </w:p>
        </w:tc>
        <w:tc>
          <w:tcPr>
            <w:tcW w:w="528" w:type="dxa"/>
          </w:tcPr>
          <w:p w14:paraId="70D21192" w14:textId="77777777" w:rsidR="00BB1B31" w:rsidRDefault="00FE65DE">
            <w:pPr>
              <w:pStyle w:val="TableParagraph"/>
              <w:spacing w:line="234" w:lineRule="exact"/>
              <w:ind w:left="9"/>
              <w:jc w:val="center"/>
            </w:pPr>
            <w:r>
              <w:t>0</w:t>
            </w:r>
          </w:p>
        </w:tc>
        <w:tc>
          <w:tcPr>
            <w:tcW w:w="1598" w:type="dxa"/>
          </w:tcPr>
          <w:p w14:paraId="45F8FD15" w14:textId="77777777" w:rsidR="00BB1B31" w:rsidRDefault="00FE65DE">
            <w:pPr>
              <w:pStyle w:val="TableParagraph"/>
              <w:spacing w:line="234" w:lineRule="exact"/>
              <w:ind w:left="530" w:right="520"/>
              <w:jc w:val="center"/>
            </w:pPr>
            <w:r>
              <w:t>++++</w:t>
            </w:r>
          </w:p>
        </w:tc>
        <w:tc>
          <w:tcPr>
            <w:tcW w:w="2110" w:type="dxa"/>
          </w:tcPr>
          <w:p w14:paraId="7C11EFF5" w14:textId="77777777" w:rsidR="00BB1B31" w:rsidRDefault="00FE65DE">
            <w:pPr>
              <w:pStyle w:val="TableParagraph"/>
              <w:spacing w:line="234" w:lineRule="exact"/>
              <w:ind w:left="70"/>
            </w:pPr>
            <w:r>
              <w:t>Muy grave</w:t>
            </w:r>
          </w:p>
        </w:tc>
      </w:tr>
      <w:tr w:rsidR="00BB1B31" w14:paraId="6511595F" w14:textId="77777777">
        <w:trPr>
          <w:trHeight w:val="252"/>
        </w:trPr>
        <w:tc>
          <w:tcPr>
            <w:tcW w:w="2295" w:type="dxa"/>
          </w:tcPr>
          <w:p w14:paraId="558E084F" w14:textId="77777777" w:rsidR="00BB1B31" w:rsidRDefault="00FE65DE">
            <w:pPr>
              <w:pStyle w:val="TableParagraph"/>
              <w:spacing w:line="232" w:lineRule="exact"/>
              <w:ind w:left="69"/>
            </w:pPr>
            <w:r>
              <w:t>Total</w:t>
            </w:r>
          </w:p>
        </w:tc>
        <w:tc>
          <w:tcPr>
            <w:tcW w:w="1272" w:type="dxa"/>
          </w:tcPr>
          <w:p w14:paraId="44E199F6" w14:textId="77777777" w:rsidR="00BB1B31" w:rsidRDefault="00FE65DE">
            <w:pPr>
              <w:pStyle w:val="TableParagraph"/>
              <w:spacing w:line="232" w:lineRule="exact"/>
              <w:ind w:left="448" w:right="444"/>
              <w:jc w:val="center"/>
            </w:pPr>
            <w:r>
              <w:t>100</w:t>
            </w:r>
          </w:p>
        </w:tc>
        <w:tc>
          <w:tcPr>
            <w:tcW w:w="528" w:type="dxa"/>
          </w:tcPr>
          <w:p w14:paraId="1DDC555A" w14:textId="77777777" w:rsidR="00BB1B31" w:rsidRDefault="00FE65DE">
            <w:pPr>
              <w:pStyle w:val="TableParagraph"/>
              <w:spacing w:line="232" w:lineRule="exact"/>
              <w:ind w:left="98"/>
            </w:pPr>
            <w:r>
              <w:t>100</w:t>
            </w:r>
          </w:p>
        </w:tc>
        <w:tc>
          <w:tcPr>
            <w:tcW w:w="1598" w:type="dxa"/>
          </w:tcPr>
          <w:p w14:paraId="28C30F26" w14:textId="77777777" w:rsidR="00BB1B31" w:rsidRDefault="00BB1B31">
            <w:pPr>
              <w:pStyle w:val="TableParagraph"/>
              <w:rPr>
                <w:sz w:val="18"/>
              </w:rPr>
            </w:pPr>
          </w:p>
        </w:tc>
        <w:tc>
          <w:tcPr>
            <w:tcW w:w="2110" w:type="dxa"/>
          </w:tcPr>
          <w:p w14:paraId="5E28FA26" w14:textId="77777777" w:rsidR="00BB1B31" w:rsidRDefault="00BB1B31">
            <w:pPr>
              <w:pStyle w:val="TableParagraph"/>
              <w:rPr>
                <w:sz w:val="18"/>
              </w:rPr>
            </w:pPr>
          </w:p>
        </w:tc>
      </w:tr>
    </w:tbl>
    <w:p w14:paraId="659E7BFC" w14:textId="77777777" w:rsidR="00BB1B31" w:rsidRDefault="00FE65DE">
      <w:pPr>
        <w:ind w:left="828"/>
        <w:rPr>
          <w:sz w:val="20"/>
        </w:rPr>
      </w:pPr>
      <w:r>
        <w:rPr>
          <w:b/>
          <w:sz w:val="20"/>
        </w:rPr>
        <w:t>Fuente:</w:t>
      </w:r>
      <w:r>
        <w:rPr>
          <w:b/>
          <w:spacing w:val="-2"/>
          <w:sz w:val="20"/>
        </w:rPr>
        <w:t xml:space="preserve"> </w:t>
      </w:r>
      <w:r>
        <w:rPr>
          <w:sz w:val="20"/>
        </w:rPr>
        <w:t>Trabajo</w:t>
      </w:r>
      <w:r>
        <w:rPr>
          <w:spacing w:val="-2"/>
          <w:sz w:val="20"/>
        </w:rPr>
        <w:t xml:space="preserve"> </w:t>
      </w:r>
      <w:r>
        <w:rPr>
          <w:sz w:val="20"/>
        </w:rPr>
        <w:t>investigativo,</w:t>
      </w:r>
      <w:r>
        <w:rPr>
          <w:spacing w:val="-3"/>
          <w:sz w:val="20"/>
        </w:rPr>
        <w:t xml:space="preserve"> </w:t>
      </w:r>
      <w:r>
        <w:rPr>
          <w:sz w:val="20"/>
        </w:rPr>
        <w:t>2021</w:t>
      </w:r>
    </w:p>
    <w:p w14:paraId="0C0750A9" w14:textId="77777777" w:rsidR="00BB1B31" w:rsidRDefault="00FE65DE">
      <w:pPr>
        <w:spacing w:before="1"/>
        <w:ind w:left="828"/>
        <w:rPr>
          <w:sz w:val="20"/>
        </w:rPr>
      </w:pPr>
      <w:r>
        <w:rPr>
          <w:b/>
          <w:sz w:val="20"/>
        </w:rPr>
        <w:t>Elaborado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por</w:t>
      </w:r>
      <w:r>
        <w:rPr>
          <w:sz w:val="20"/>
        </w:rPr>
        <w:t>:</w:t>
      </w:r>
      <w:r>
        <w:rPr>
          <w:spacing w:val="-3"/>
          <w:sz w:val="20"/>
        </w:rPr>
        <w:t xml:space="preserve"> </w:t>
      </w:r>
      <w:r>
        <w:rPr>
          <w:sz w:val="20"/>
        </w:rPr>
        <w:t>Barros.</w:t>
      </w:r>
      <w:r>
        <w:rPr>
          <w:spacing w:val="-1"/>
          <w:sz w:val="20"/>
        </w:rPr>
        <w:t xml:space="preserve"> </w:t>
      </w:r>
      <w:r>
        <w:rPr>
          <w:sz w:val="20"/>
        </w:rPr>
        <w:t>D,</w:t>
      </w:r>
      <w:r>
        <w:rPr>
          <w:spacing w:val="-2"/>
          <w:sz w:val="20"/>
        </w:rPr>
        <w:t xml:space="preserve"> </w:t>
      </w:r>
      <w:r>
        <w:rPr>
          <w:sz w:val="20"/>
        </w:rPr>
        <w:t>2021</w:t>
      </w:r>
    </w:p>
    <w:p w14:paraId="0FAE1C45" w14:textId="77777777" w:rsidR="00BB1B31" w:rsidRDefault="00BB1B31">
      <w:pPr>
        <w:pStyle w:val="Textoindependiente"/>
        <w:spacing w:before="3"/>
      </w:pPr>
    </w:p>
    <w:p w14:paraId="257F3160" w14:textId="77777777" w:rsidR="00BB1B31" w:rsidRDefault="00FE65DE">
      <w:pPr>
        <w:pStyle w:val="Ttulo2"/>
        <w:jc w:val="both"/>
      </w:pPr>
      <w:r>
        <w:t>Interpretación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discusión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resultados</w:t>
      </w:r>
    </w:p>
    <w:p w14:paraId="1B95ED18" w14:textId="77777777" w:rsidR="00BB1B31" w:rsidRDefault="00BB1B31">
      <w:pPr>
        <w:pStyle w:val="Textoindependiente"/>
        <w:spacing w:before="4"/>
        <w:rPr>
          <w:b/>
          <w:sz w:val="36"/>
        </w:rPr>
      </w:pPr>
    </w:p>
    <w:p w14:paraId="61B5748E" w14:textId="77777777" w:rsidR="00BB1B31" w:rsidRDefault="00FE65DE">
      <w:pPr>
        <w:pStyle w:val="Textoindependiente"/>
        <w:spacing w:line="360" w:lineRule="auto"/>
        <w:ind w:left="828" w:right="459"/>
        <w:jc w:val="both"/>
      </w:pPr>
      <w:r>
        <w:t>En la primera toma de datos pudimos observar que el 54% de las muestras fueron</w:t>
      </w:r>
      <w:r>
        <w:rPr>
          <w:spacing w:val="1"/>
        </w:rPr>
        <w:t xml:space="preserve"> </w:t>
      </w:r>
      <w:r>
        <w:t>negativas, es decir fueron muestras no parasitadas (-), mientras que el 40% de las</w:t>
      </w:r>
      <w:r>
        <w:rPr>
          <w:spacing w:val="1"/>
        </w:rPr>
        <w:t xml:space="preserve"> </w:t>
      </w:r>
      <w:r>
        <w:t>muestras</w:t>
      </w:r>
      <w:r>
        <w:rPr>
          <w:spacing w:val="-7"/>
        </w:rPr>
        <w:t xml:space="preserve"> </w:t>
      </w:r>
      <w:r>
        <w:t>presento</w:t>
      </w:r>
      <w:r>
        <w:rPr>
          <w:spacing w:val="-6"/>
        </w:rPr>
        <w:t xml:space="preserve"> </w:t>
      </w:r>
      <w:r>
        <w:t>un</w:t>
      </w:r>
      <w:r>
        <w:rPr>
          <w:spacing w:val="-7"/>
        </w:rPr>
        <w:t xml:space="preserve"> </w:t>
      </w:r>
      <w:r>
        <w:t>conteo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1-3</w:t>
      </w:r>
      <w:r>
        <w:rPr>
          <w:spacing w:val="-6"/>
        </w:rPr>
        <w:t xml:space="preserve"> </w:t>
      </w:r>
      <w:r>
        <w:t>h/campo</w:t>
      </w:r>
      <w:r>
        <w:rPr>
          <w:spacing w:val="-7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revelaron</w:t>
      </w:r>
      <w:r>
        <w:rPr>
          <w:spacing w:val="-7"/>
        </w:rPr>
        <w:t xml:space="preserve"> </w:t>
      </w:r>
      <w:r>
        <w:t>una</w:t>
      </w:r>
      <w:r>
        <w:rPr>
          <w:spacing w:val="-7"/>
        </w:rPr>
        <w:t xml:space="preserve"> </w:t>
      </w:r>
      <w:r>
        <w:t>parasitosis</w:t>
      </w:r>
      <w:r>
        <w:rPr>
          <w:spacing w:val="-7"/>
        </w:rPr>
        <w:t xml:space="preserve"> </w:t>
      </w:r>
      <w:r>
        <w:t>leve</w:t>
      </w:r>
      <w:r>
        <w:rPr>
          <w:spacing w:val="-7"/>
        </w:rPr>
        <w:t xml:space="preserve"> </w:t>
      </w:r>
      <w:r>
        <w:t>(+),</w:t>
      </w:r>
      <w:r>
        <w:rPr>
          <w:spacing w:val="-58"/>
        </w:rPr>
        <w:t xml:space="preserve"> </w:t>
      </w:r>
      <w:r>
        <w:t>a su vez 5 muestras presentaron una parasitosis moderada (++) y solo una muestra</w:t>
      </w:r>
      <w:r>
        <w:rPr>
          <w:spacing w:val="-57"/>
        </w:rPr>
        <w:t xml:space="preserve"> </w:t>
      </w:r>
      <w:r>
        <w:t>mostro un conteo de 8-10 h/campo que se interpretaría como una parasitosis grave</w:t>
      </w:r>
      <w:r>
        <w:rPr>
          <w:spacing w:val="-57"/>
        </w:rPr>
        <w:t xml:space="preserve"> </w:t>
      </w:r>
      <w:r>
        <w:t>(+++).</w:t>
      </w:r>
    </w:p>
    <w:p w14:paraId="09454654" w14:textId="77777777" w:rsidR="00BB1B31" w:rsidRDefault="00BB1B31">
      <w:pPr>
        <w:pStyle w:val="Textoindependiente"/>
        <w:spacing w:before="3"/>
      </w:pPr>
    </w:p>
    <w:p w14:paraId="41A7B6B8" w14:textId="77777777" w:rsidR="00BB1B31" w:rsidRDefault="00FE65DE">
      <w:pPr>
        <w:pStyle w:val="Textoindependiente"/>
        <w:spacing w:line="360" w:lineRule="auto"/>
        <w:ind w:left="828" w:right="463"/>
        <w:jc w:val="both"/>
      </w:pPr>
      <w:r>
        <w:t>Naquira (2010), menciona que, aplicando correctas dosificaciones, guiándose con</w:t>
      </w:r>
      <w:r>
        <w:rPr>
          <w:spacing w:val="1"/>
        </w:rPr>
        <w:t xml:space="preserve"> </w:t>
      </w:r>
      <w:r>
        <w:t>el peso exacto del animal, y teniendo un plan rotativo de desparasitantes puede</w:t>
      </w:r>
      <w:r>
        <w:rPr>
          <w:spacing w:val="1"/>
        </w:rPr>
        <w:t xml:space="preserve"> </w:t>
      </w:r>
      <w:r>
        <w:t>lograr</w:t>
      </w:r>
      <w:r>
        <w:rPr>
          <w:spacing w:val="-7"/>
        </w:rPr>
        <w:t xml:space="preserve"> </w:t>
      </w:r>
      <w:r>
        <w:t>disminuir</w:t>
      </w:r>
      <w:r>
        <w:rPr>
          <w:spacing w:val="-7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carga</w:t>
      </w:r>
      <w:r>
        <w:rPr>
          <w:spacing w:val="-6"/>
        </w:rPr>
        <w:t xml:space="preserve"> </w:t>
      </w:r>
      <w:r>
        <w:t>parasitaria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niveles</w:t>
      </w:r>
      <w:r>
        <w:rPr>
          <w:spacing w:val="-4"/>
        </w:rPr>
        <w:t xml:space="preserve"> </w:t>
      </w:r>
      <w:r>
        <w:t>aceptables</w:t>
      </w:r>
      <w:r>
        <w:rPr>
          <w:spacing w:val="-6"/>
        </w:rPr>
        <w:t xml:space="preserve"> </w:t>
      </w:r>
      <w:r>
        <w:t>sin</w:t>
      </w:r>
      <w:r>
        <w:rPr>
          <w:spacing w:val="-6"/>
        </w:rPr>
        <w:t xml:space="preserve"> </w:t>
      </w:r>
      <w:r>
        <w:t>causar</w:t>
      </w:r>
      <w:r>
        <w:rPr>
          <w:spacing w:val="-5"/>
        </w:rPr>
        <w:t xml:space="preserve"> </w:t>
      </w:r>
      <w:r>
        <w:t>resistencia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los</w:t>
      </w:r>
      <w:r>
        <w:rPr>
          <w:spacing w:val="-58"/>
        </w:rPr>
        <w:t xml:space="preserve"> </w:t>
      </w:r>
      <w:r>
        <w:t>antiparasitarios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uso</w:t>
      </w:r>
      <w:r>
        <w:rPr>
          <w:spacing w:val="2"/>
        </w:rPr>
        <w:t xml:space="preserve"> </w:t>
      </w:r>
      <w:r>
        <w:t>común.</w:t>
      </w:r>
    </w:p>
    <w:p w14:paraId="5A197F24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1F2F812A" w14:textId="77777777" w:rsidR="00BB1B31" w:rsidRDefault="00FE65DE">
      <w:pPr>
        <w:pStyle w:val="Ttulo2"/>
        <w:numPr>
          <w:ilvl w:val="2"/>
          <w:numId w:val="4"/>
        </w:numPr>
        <w:tabs>
          <w:tab w:val="left" w:pos="1429"/>
        </w:tabs>
        <w:spacing w:before="102"/>
        <w:ind w:hanging="601"/>
      </w:pPr>
      <w:r>
        <w:lastRenderedPageBreak/>
        <w:t>Segunda</w:t>
      </w:r>
      <w:r>
        <w:rPr>
          <w:spacing w:val="-1"/>
        </w:rPr>
        <w:t xml:space="preserve"> </w:t>
      </w:r>
      <w:r>
        <w:t>toma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datos</w:t>
      </w:r>
    </w:p>
    <w:p w14:paraId="7C7AF01C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135A69CC" w14:textId="77777777" w:rsidR="00BB1B31" w:rsidRDefault="00FE65DE">
      <w:pPr>
        <w:ind w:left="828"/>
        <w:rPr>
          <w:i/>
        </w:rPr>
      </w:pPr>
      <w:r>
        <w:rPr>
          <w:b/>
        </w:rPr>
        <w:t>Tabla</w:t>
      </w:r>
      <w:r>
        <w:rPr>
          <w:b/>
          <w:spacing w:val="-1"/>
        </w:rPr>
        <w:t xml:space="preserve"> </w:t>
      </w:r>
      <w:r>
        <w:rPr>
          <w:b/>
        </w:rPr>
        <w:t>10.</w:t>
      </w:r>
      <w:r>
        <w:rPr>
          <w:b/>
          <w:spacing w:val="-1"/>
        </w:rPr>
        <w:t xml:space="preserve"> </w:t>
      </w:r>
      <w:r>
        <w:rPr>
          <w:i/>
        </w:rPr>
        <w:t>Carga parasitaria</w:t>
      </w:r>
      <w:r>
        <w:rPr>
          <w:i/>
          <w:spacing w:val="-1"/>
        </w:rPr>
        <w:t xml:space="preserve"> </w:t>
      </w:r>
      <w:r>
        <w:rPr>
          <w:i/>
        </w:rPr>
        <w:t>(Segunda</w:t>
      </w:r>
      <w:r>
        <w:rPr>
          <w:i/>
          <w:spacing w:val="-3"/>
        </w:rPr>
        <w:t xml:space="preserve"> </w:t>
      </w:r>
      <w:r>
        <w:rPr>
          <w:i/>
        </w:rPr>
        <w:t>toma</w:t>
      </w:r>
      <w:r>
        <w:rPr>
          <w:i/>
          <w:spacing w:val="-1"/>
        </w:rPr>
        <w:t xml:space="preserve"> </w:t>
      </w:r>
      <w:r>
        <w:rPr>
          <w:i/>
        </w:rPr>
        <w:t>de datos)</w:t>
      </w:r>
    </w:p>
    <w:p w14:paraId="0E9961E6" w14:textId="77777777" w:rsidR="00BB1B31" w:rsidRDefault="00BB1B31">
      <w:pPr>
        <w:pStyle w:val="Textoindependiente"/>
        <w:spacing w:before="2" w:after="1"/>
        <w:rPr>
          <w:i/>
        </w:rPr>
      </w:pPr>
    </w:p>
    <w:tbl>
      <w:tblPr>
        <w:tblStyle w:val="TableNormal"/>
        <w:tblW w:w="0" w:type="auto"/>
        <w:tblInd w:w="8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21"/>
        <w:gridCol w:w="1188"/>
        <w:gridCol w:w="494"/>
        <w:gridCol w:w="1493"/>
        <w:gridCol w:w="1767"/>
      </w:tblGrid>
      <w:tr w:rsidR="00BB1B31" w14:paraId="0BFBFF55" w14:textId="77777777">
        <w:trPr>
          <w:trHeight w:val="261"/>
        </w:trPr>
        <w:tc>
          <w:tcPr>
            <w:tcW w:w="6863" w:type="dxa"/>
            <w:gridSpan w:val="5"/>
          </w:tcPr>
          <w:p w14:paraId="2D4D5D2B" w14:textId="77777777" w:rsidR="00BB1B31" w:rsidRDefault="00FE65DE">
            <w:pPr>
              <w:pStyle w:val="TableParagraph"/>
              <w:spacing w:before="8" w:line="233" w:lineRule="exact"/>
              <w:ind w:left="69"/>
            </w:pPr>
            <w:r>
              <w:t>Carga</w:t>
            </w:r>
            <w:r>
              <w:rPr>
                <w:spacing w:val="-1"/>
              </w:rPr>
              <w:t xml:space="preserve"> </w:t>
            </w:r>
            <w:r>
              <w:t>parasitaria</w:t>
            </w:r>
            <w:r>
              <w:rPr>
                <w:spacing w:val="-3"/>
              </w:rPr>
              <w:t xml:space="preserve"> </w:t>
            </w:r>
            <w:r>
              <w:t>(Segunda</w:t>
            </w:r>
            <w:r>
              <w:rPr>
                <w:spacing w:val="-2"/>
              </w:rPr>
              <w:t xml:space="preserve"> </w:t>
            </w:r>
            <w:r>
              <w:t>toma</w:t>
            </w:r>
            <w:r>
              <w:rPr>
                <w:spacing w:val="-1"/>
              </w:rPr>
              <w:t xml:space="preserve"> </w:t>
            </w:r>
            <w:r>
              <w:t>de datos)</w:t>
            </w:r>
          </w:p>
        </w:tc>
      </w:tr>
      <w:tr w:rsidR="00BB1B31" w14:paraId="19100FFF" w14:textId="77777777">
        <w:trPr>
          <w:trHeight w:val="254"/>
        </w:trPr>
        <w:tc>
          <w:tcPr>
            <w:tcW w:w="1921" w:type="dxa"/>
          </w:tcPr>
          <w:p w14:paraId="5D7F2902" w14:textId="77777777" w:rsidR="00BB1B31" w:rsidRDefault="00FE65DE">
            <w:pPr>
              <w:pStyle w:val="TableParagraph"/>
              <w:spacing w:line="234" w:lineRule="exact"/>
              <w:ind w:left="69"/>
            </w:pPr>
            <w:r>
              <w:t>Huevos/Campo</w:t>
            </w:r>
          </w:p>
        </w:tc>
        <w:tc>
          <w:tcPr>
            <w:tcW w:w="1188" w:type="dxa"/>
          </w:tcPr>
          <w:p w14:paraId="7255165A" w14:textId="77777777" w:rsidR="00BB1B31" w:rsidRDefault="00FE65DE">
            <w:pPr>
              <w:pStyle w:val="TableParagraph"/>
              <w:spacing w:line="234" w:lineRule="exact"/>
              <w:ind w:left="69"/>
            </w:pPr>
            <w:r>
              <w:t>Muestras</w:t>
            </w:r>
          </w:p>
        </w:tc>
        <w:tc>
          <w:tcPr>
            <w:tcW w:w="494" w:type="dxa"/>
          </w:tcPr>
          <w:p w14:paraId="454778BA" w14:textId="77777777" w:rsidR="00BB1B31" w:rsidRDefault="00FE65DE">
            <w:pPr>
              <w:pStyle w:val="TableParagraph"/>
              <w:spacing w:line="234" w:lineRule="exact"/>
              <w:ind w:left="69"/>
            </w:pPr>
            <w:r>
              <w:t>%</w:t>
            </w:r>
          </w:p>
        </w:tc>
        <w:tc>
          <w:tcPr>
            <w:tcW w:w="1493" w:type="dxa"/>
          </w:tcPr>
          <w:p w14:paraId="61EF3F20" w14:textId="77777777" w:rsidR="00BB1B31" w:rsidRDefault="00FE65DE">
            <w:pPr>
              <w:pStyle w:val="TableParagraph"/>
              <w:spacing w:line="234" w:lineRule="exact"/>
              <w:ind w:left="69"/>
            </w:pPr>
            <w:r>
              <w:t>Simbología</w:t>
            </w:r>
          </w:p>
        </w:tc>
        <w:tc>
          <w:tcPr>
            <w:tcW w:w="1767" w:type="dxa"/>
          </w:tcPr>
          <w:p w14:paraId="32559A5F" w14:textId="77777777" w:rsidR="00BB1B31" w:rsidRDefault="00FE65DE">
            <w:pPr>
              <w:pStyle w:val="TableParagraph"/>
              <w:spacing w:line="234" w:lineRule="exact"/>
              <w:ind w:left="72"/>
            </w:pPr>
            <w:r>
              <w:t>Interpretación</w:t>
            </w:r>
          </w:p>
        </w:tc>
      </w:tr>
      <w:tr w:rsidR="00BB1B31" w14:paraId="3E3388CA" w14:textId="77777777">
        <w:trPr>
          <w:trHeight w:val="261"/>
        </w:trPr>
        <w:tc>
          <w:tcPr>
            <w:tcW w:w="1921" w:type="dxa"/>
          </w:tcPr>
          <w:p w14:paraId="1842692E" w14:textId="77777777" w:rsidR="00BB1B31" w:rsidRDefault="00FE65DE">
            <w:pPr>
              <w:pStyle w:val="TableParagraph"/>
              <w:spacing w:before="3" w:line="238" w:lineRule="exact"/>
              <w:ind w:left="69"/>
            </w:pPr>
            <w:r>
              <w:t>o</w:t>
            </w:r>
          </w:p>
        </w:tc>
        <w:tc>
          <w:tcPr>
            <w:tcW w:w="1188" w:type="dxa"/>
          </w:tcPr>
          <w:p w14:paraId="46C9BE63" w14:textId="77777777" w:rsidR="00BB1B31" w:rsidRDefault="00FE65DE">
            <w:pPr>
              <w:pStyle w:val="TableParagraph"/>
              <w:spacing w:before="5" w:line="236" w:lineRule="exact"/>
              <w:ind w:left="407" w:right="401"/>
              <w:jc w:val="center"/>
            </w:pPr>
            <w:r>
              <w:t>60</w:t>
            </w:r>
          </w:p>
        </w:tc>
        <w:tc>
          <w:tcPr>
            <w:tcW w:w="494" w:type="dxa"/>
          </w:tcPr>
          <w:p w14:paraId="4499AA0A" w14:textId="77777777" w:rsidR="00BB1B31" w:rsidRDefault="00FE65DE">
            <w:pPr>
              <w:pStyle w:val="TableParagraph"/>
              <w:spacing w:before="5" w:line="236" w:lineRule="exact"/>
              <w:ind w:left="136"/>
            </w:pPr>
            <w:r>
              <w:t>60</w:t>
            </w:r>
          </w:p>
        </w:tc>
        <w:tc>
          <w:tcPr>
            <w:tcW w:w="1493" w:type="dxa"/>
          </w:tcPr>
          <w:p w14:paraId="561D25D0" w14:textId="77777777" w:rsidR="00BB1B31" w:rsidRDefault="00FE65DE">
            <w:pPr>
              <w:pStyle w:val="TableParagraph"/>
              <w:spacing w:before="5" w:line="236" w:lineRule="exact"/>
              <w:ind w:left="6"/>
              <w:jc w:val="center"/>
            </w:pPr>
            <w:r>
              <w:t>-</w:t>
            </w:r>
          </w:p>
        </w:tc>
        <w:tc>
          <w:tcPr>
            <w:tcW w:w="1767" w:type="dxa"/>
          </w:tcPr>
          <w:p w14:paraId="374070C8" w14:textId="77777777" w:rsidR="00BB1B31" w:rsidRDefault="00FE65DE">
            <w:pPr>
              <w:pStyle w:val="TableParagraph"/>
              <w:spacing w:before="5" w:line="236" w:lineRule="exact"/>
              <w:ind w:left="72"/>
            </w:pPr>
            <w:r>
              <w:t>No parasitado</w:t>
            </w:r>
          </w:p>
        </w:tc>
      </w:tr>
      <w:tr w:rsidR="00BB1B31" w14:paraId="7BAC039E" w14:textId="77777777">
        <w:trPr>
          <w:trHeight w:val="261"/>
        </w:trPr>
        <w:tc>
          <w:tcPr>
            <w:tcW w:w="1921" w:type="dxa"/>
          </w:tcPr>
          <w:p w14:paraId="5A1388F2" w14:textId="77777777" w:rsidR="00BB1B31" w:rsidRDefault="00FE65DE">
            <w:pPr>
              <w:pStyle w:val="TableParagraph"/>
              <w:spacing w:before="3" w:line="238" w:lineRule="exact"/>
              <w:ind w:left="69"/>
            </w:pPr>
            <w:r>
              <w:t>1 – 3</w:t>
            </w:r>
          </w:p>
        </w:tc>
        <w:tc>
          <w:tcPr>
            <w:tcW w:w="1188" w:type="dxa"/>
          </w:tcPr>
          <w:p w14:paraId="3A798468" w14:textId="77777777" w:rsidR="00BB1B31" w:rsidRDefault="00FE65DE">
            <w:pPr>
              <w:pStyle w:val="TableParagraph"/>
              <w:spacing w:before="8" w:line="233" w:lineRule="exact"/>
              <w:ind w:left="407" w:right="401"/>
              <w:jc w:val="center"/>
            </w:pPr>
            <w:r>
              <w:t>35</w:t>
            </w:r>
          </w:p>
        </w:tc>
        <w:tc>
          <w:tcPr>
            <w:tcW w:w="494" w:type="dxa"/>
          </w:tcPr>
          <w:p w14:paraId="62D9511C" w14:textId="77777777" w:rsidR="00BB1B31" w:rsidRDefault="00FE65DE">
            <w:pPr>
              <w:pStyle w:val="TableParagraph"/>
              <w:spacing w:before="8" w:line="233" w:lineRule="exact"/>
              <w:ind w:left="136"/>
            </w:pPr>
            <w:r>
              <w:t>35</w:t>
            </w:r>
          </w:p>
        </w:tc>
        <w:tc>
          <w:tcPr>
            <w:tcW w:w="1493" w:type="dxa"/>
          </w:tcPr>
          <w:p w14:paraId="46099C61" w14:textId="77777777" w:rsidR="00BB1B31" w:rsidRDefault="00FE65DE">
            <w:pPr>
              <w:pStyle w:val="TableParagraph"/>
              <w:spacing w:before="3" w:line="238" w:lineRule="exact"/>
              <w:ind w:left="9"/>
              <w:jc w:val="center"/>
            </w:pPr>
            <w:r>
              <w:t>+</w:t>
            </w:r>
          </w:p>
        </w:tc>
        <w:tc>
          <w:tcPr>
            <w:tcW w:w="1767" w:type="dxa"/>
          </w:tcPr>
          <w:p w14:paraId="79C0FCB7" w14:textId="77777777" w:rsidR="00BB1B31" w:rsidRDefault="00FE65DE">
            <w:pPr>
              <w:pStyle w:val="TableParagraph"/>
              <w:spacing w:before="3" w:line="238" w:lineRule="exact"/>
              <w:ind w:left="72"/>
            </w:pPr>
            <w:r>
              <w:t>Leve</w:t>
            </w:r>
          </w:p>
        </w:tc>
      </w:tr>
      <w:tr w:rsidR="00BB1B31" w14:paraId="2174322A" w14:textId="77777777">
        <w:trPr>
          <w:trHeight w:val="263"/>
        </w:trPr>
        <w:tc>
          <w:tcPr>
            <w:tcW w:w="1921" w:type="dxa"/>
          </w:tcPr>
          <w:p w14:paraId="1113D071" w14:textId="77777777" w:rsidR="00BB1B31" w:rsidRDefault="00FE65DE">
            <w:pPr>
              <w:pStyle w:val="TableParagraph"/>
              <w:spacing w:before="3" w:line="240" w:lineRule="exact"/>
              <w:ind w:left="69"/>
            </w:pPr>
            <w:r>
              <w:t>4 – 7</w:t>
            </w:r>
          </w:p>
        </w:tc>
        <w:tc>
          <w:tcPr>
            <w:tcW w:w="1188" w:type="dxa"/>
          </w:tcPr>
          <w:p w14:paraId="40304542" w14:textId="77777777" w:rsidR="00BB1B31" w:rsidRDefault="00FE65DE">
            <w:pPr>
              <w:pStyle w:val="TableParagraph"/>
              <w:spacing w:before="8" w:line="236" w:lineRule="exact"/>
              <w:ind w:left="6"/>
              <w:jc w:val="center"/>
            </w:pPr>
            <w:r>
              <w:t>5</w:t>
            </w:r>
          </w:p>
        </w:tc>
        <w:tc>
          <w:tcPr>
            <w:tcW w:w="494" w:type="dxa"/>
          </w:tcPr>
          <w:p w14:paraId="16DDD663" w14:textId="77777777" w:rsidR="00BB1B31" w:rsidRDefault="00FE65DE">
            <w:pPr>
              <w:pStyle w:val="TableParagraph"/>
              <w:spacing w:before="8" w:line="236" w:lineRule="exact"/>
              <w:ind w:left="9"/>
              <w:jc w:val="center"/>
            </w:pPr>
            <w:r>
              <w:t>5</w:t>
            </w:r>
          </w:p>
        </w:tc>
        <w:tc>
          <w:tcPr>
            <w:tcW w:w="1493" w:type="dxa"/>
          </w:tcPr>
          <w:p w14:paraId="57764C89" w14:textId="77777777" w:rsidR="00BB1B31" w:rsidRDefault="00FE65DE">
            <w:pPr>
              <w:pStyle w:val="TableParagraph"/>
              <w:spacing w:before="3" w:line="240" w:lineRule="exact"/>
              <w:ind w:left="540" w:right="530"/>
              <w:jc w:val="center"/>
            </w:pPr>
            <w:r>
              <w:t>++</w:t>
            </w:r>
          </w:p>
        </w:tc>
        <w:tc>
          <w:tcPr>
            <w:tcW w:w="1767" w:type="dxa"/>
          </w:tcPr>
          <w:p w14:paraId="706302ED" w14:textId="77777777" w:rsidR="00BB1B31" w:rsidRDefault="00FE65DE">
            <w:pPr>
              <w:pStyle w:val="TableParagraph"/>
              <w:spacing w:before="3" w:line="240" w:lineRule="exact"/>
              <w:ind w:left="72"/>
            </w:pPr>
            <w:r>
              <w:t>Moderado</w:t>
            </w:r>
          </w:p>
        </w:tc>
      </w:tr>
      <w:tr w:rsidR="00BB1B31" w14:paraId="40825415" w14:textId="77777777">
        <w:trPr>
          <w:trHeight w:val="261"/>
        </w:trPr>
        <w:tc>
          <w:tcPr>
            <w:tcW w:w="1921" w:type="dxa"/>
          </w:tcPr>
          <w:p w14:paraId="01B536AD" w14:textId="77777777" w:rsidR="00BB1B31" w:rsidRDefault="00FE65DE">
            <w:pPr>
              <w:pStyle w:val="TableParagraph"/>
              <w:spacing w:before="3" w:line="238" w:lineRule="exact"/>
              <w:ind w:left="69"/>
            </w:pPr>
            <w:r>
              <w:t>8 – 10</w:t>
            </w:r>
          </w:p>
        </w:tc>
        <w:tc>
          <w:tcPr>
            <w:tcW w:w="1188" w:type="dxa"/>
          </w:tcPr>
          <w:p w14:paraId="1FFF2DEB" w14:textId="77777777" w:rsidR="00BB1B31" w:rsidRDefault="00FE65DE">
            <w:pPr>
              <w:pStyle w:val="TableParagraph"/>
              <w:spacing w:before="5" w:line="236" w:lineRule="exact"/>
              <w:ind w:left="6"/>
              <w:jc w:val="center"/>
            </w:pPr>
            <w:r>
              <w:t>0</w:t>
            </w:r>
          </w:p>
        </w:tc>
        <w:tc>
          <w:tcPr>
            <w:tcW w:w="494" w:type="dxa"/>
          </w:tcPr>
          <w:p w14:paraId="1B914427" w14:textId="77777777" w:rsidR="00BB1B31" w:rsidRDefault="00FE65DE">
            <w:pPr>
              <w:pStyle w:val="TableParagraph"/>
              <w:spacing w:before="5" w:line="236" w:lineRule="exact"/>
              <w:ind w:left="9"/>
              <w:jc w:val="center"/>
            </w:pPr>
            <w:r>
              <w:t>0</w:t>
            </w:r>
          </w:p>
        </w:tc>
        <w:tc>
          <w:tcPr>
            <w:tcW w:w="1493" w:type="dxa"/>
          </w:tcPr>
          <w:p w14:paraId="2EF043FE" w14:textId="77777777" w:rsidR="00BB1B31" w:rsidRDefault="00FE65DE">
            <w:pPr>
              <w:pStyle w:val="TableParagraph"/>
              <w:spacing w:before="3" w:line="238" w:lineRule="exact"/>
              <w:ind w:left="540" w:right="530"/>
              <w:jc w:val="center"/>
            </w:pPr>
            <w:r>
              <w:t>+++</w:t>
            </w:r>
          </w:p>
        </w:tc>
        <w:tc>
          <w:tcPr>
            <w:tcW w:w="1767" w:type="dxa"/>
          </w:tcPr>
          <w:p w14:paraId="526D271D" w14:textId="77777777" w:rsidR="00BB1B31" w:rsidRDefault="00FE65DE">
            <w:pPr>
              <w:pStyle w:val="TableParagraph"/>
              <w:spacing w:before="3" w:line="238" w:lineRule="exact"/>
              <w:ind w:left="72"/>
            </w:pPr>
            <w:r>
              <w:t>Grave</w:t>
            </w:r>
          </w:p>
        </w:tc>
      </w:tr>
      <w:tr w:rsidR="00BB1B31" w14:paraId="493F1378" w14:textId="77777777">
        <w:trPr>
          <w:trHeight w:val="261"/>
        </w:trPr>
        <w:tc>
          <w:tcPr>
            <w:tcW w:w="1921" w:type="dxa"/>
          </w:tcPr>
          <w:p w14:paraId="62E08D95" w14:textId="77777777" w:rsidR="00BB1B31" w:rsidRDefault="00FE65DE">
            <w:pPr>
              <w:pStyle w:val="TableParagraph"/>
              <w:spacing w:before="3" w:line="238" w:lineRule="exact"/>
              <w:ind w:left="69"/>
            </w:pPr>
            <w:r>
              <w:t>&gt; 10</w:t>
            </w:r>
          </w:p>
        </w:tc>
        <w:tc>
          <w:tcPr>
            <w:tcW w:w="1188" w:type="dxa"/>
          </w:tcPr>
          <w:p w14:paraId="5BA472CE" w14:textId="77777777" w:rsidR="00BB1B31" w:rsidRDefault="00FE65DE">
            <w:pPr>
              <w:pStyle w:val="TableParagraph"/>
              <w:spacing w:before="8" w:line="233" w:lineRule="exact"/>
              <w:ind w:left="6"/>
              <w:jc w:val="center"/>
            </w:pPr>
            <w:r>
              <w:t>0</w:t>
            </w:r>
          </w:p>
        </w:tc>
        <w:tc>
          <w:tcPr>
            <w:tcW w:w="494" w:type="dxa"/>
          </w:tcPr>
          <w:p w14:paraId="4ED53555" w14:textId="77777777" w:rsidR="00BB1B31" w:rsidRDefault="00FE65DE">
            <w:pPr>
              <w:pStyle w:val="TableParagraph"/>
              <w:spacing w:before="8" w:line="233" w:lineRule="exact"/>
              <w:ind w:left="9"/>
              <w:jc w:val="center"/>
            </w:pPr>
            <w:r>
              <w:t>0</w:t>
            </w:r>
          </w:p>
        </w:tc>
        <w:tc>
          <w:tcPr>
            <w:tcW w:w="1493" w:type="dxa"/>
          </w:tcPr>
          <w:p w14:paraId="646BD851" w14:textId="77777777" w:rsidR="00BB1B31" w:rsidRDefault="00FE65DE">
            <w:pPr>
              <w:pStyle w:val="TableParagraph"/>
              <w:spacing w:before="3" w:line="238" w:lineRule="exact"/>
              <w:ind w:left="497"/>
            </w:pPr>
            <w:r>
              <w:t>++++</w:t>
            </w:r>
          </w:p>
        </w:tc>
        <w:tc>
          <w:tcPr>
            <w:tcW w:w="1767" w:type="dxa"/>
          </w:tcPr>
          <w:p w14:paraId="18567E7C" w14:textId="77777777" w:rsidR="00BB1B31" w:rsidRDefault="00FE65DE">
            <w:pPr>
              <w:pStyle w:val="TableParagraph"/>
              <w:spacing w:before="3" w:line="238" w:lineRule="exact"/>
              <w:ind w:left="72"/>
            </w:pPr>
            <w:r>
              <w:t>Muy grave</w:t>
            </w:r>
          </w:p>
        </w:tc>
      </w:tr>
      <w:tr w:rsidR="00BB1B31" w14:paraId="1DBFDD87" w14:textId="77777777">
        <w:trPr>
          <w:trHeight w:val="263"/>
        </w:trPr>
        <w:tc>
          <w:tcPr>
            <w:tcW w:w="1921" w:type="dxa"/>
          </w:tcPr>
          <w:p w14:paraId="13DAB3D2" w14:textId="77777777" w:rsidR="00BB1B31" w:rsidRDefault="00FE65DE">
            <w:pPr>
              <w:pStyle w:val="TableParagraph"/>
              <w:spacing w:before="8" w:line="236" w:lineRule="exact"/>
              <w:ind w:left="69"/>
            </w:pPr>
            <w:r>
              <w:t>Total</w:t>
            </w:r>
          </w:p>
        </w:tc>
        <w:tc>
          <w:tcPr>
            <w:tcW w:w="1188" w:type="dxa"/>
          </w:tcPr>
          <w:p w14:paraId="48312EDE" w14:textId="77777777" w:rsidR="00BB1B31" w:rsidRDefault="00FE65DE">
            <w:pPr>
              <w:pStyle w:val="TableParagraph"/>
              <w:spacing w:before="8" w:line="236" w:lineRule="exact"/>
              <w:ind w:left="407" w:right="401"/>
              <w:jc w:val="center"/>
            </w:pPr>
            <w:r>
              <w:t>100</w:t>
            </w:r>
          </w:p>
        </w:tc>
        <w:tc>
          <w:tcPr>
            <w:tcW w:w="494" w:type="dxa"/>
          </w:tcPr>
          <w:p w14:paraId="21DFE19A" w14:textId="77777777" w:rsidR="00BB1B31" w:rsidRDefault="00FE65DE">
            <w:pPr>
              <w:pStyle w:val="TableParagraph"/>
              <w:spacing w:before="8" w:line="236" w:lineRule="exact"/>
              <w:ind w:left="81"/>
            </w:pPr>
            <w:r>
              <w:t>100</w:t>
            </w:r>
          </w:p>
        </w:tc>
        <w:tc>
          <w:tcPr>
            <w:tcW w:w="1493" w:type="dxa"/>
          </w:tcPr>
          <w:p w14:paraId="24DE9A74" w14:textId="77777777" w:rsidR="00BB1B31" w:rsidRDefault="00BB1B31">
            <w:pPr>
              <w:pStyle w:val="TableParagraph"/>
              <w:rPr>
                <w:sz w:val="18"/>
              </w:rPr>
            </w:pPr>
          </w:p>
        </w:tc>
        <w:tc>
          <w:tcPr>
            <w:tcW w:w="1767" w:type="dxa"/>
          </w:tcPr>
          <w:p w14:paraId="0AD80EE3" w14:textId="77777777" w:rsidR="00BB1B31" w:rsidRDefault="00BB1B31">
            <w:pPr>
              <w:pStyle w:val="TableParagraph"/>
              <w:rPr>
                <w:sz w:val="18"/>
              </w:rPr>
            </w:pPr>
          </w:p>
        </w:tc>
      </w:tr>
    </w:tbl>
    <w:p w14:paraId="64A24D52" w14:textId="77777777" w:rsidR="00BB1B31" w:rsidRDefault="00FE65DE">
      <w:pPr>
        <w:spacing w:before="1" w:line="229" w:lineRule="exact"/>
        <w:ind w:left="828"/>
        <w:rPr>
          <w:sz w:val="20"/>
        </w:rPr>
      </w:pPr>
      <w:r>
        <w:rPr>
          <w:b/>
          <w:sz w:val="20"/>
        </w:rPr>
        <w:t>Fuente:</w:t>
      </w:r>
      <w:r>
        <w:rPr>
          <w:b/>
          <w:spacing w:val="-2"/>
          <w:sz w:val="20"/>
        </w:rPr>
        <w:t xml:space="preserve"> </w:t>
      </w:r>
      <w:r>
        <w:rPr>
          <w:sz w:val="20"/>
        </w:rPr>
        <w:t>Trabajo</w:t>
      </w:r>
      <w:r>
        <w:rPr>
          <w:spacing w:val="-2"/>
          <w:sz w:val="20"/>
        </w:rPr>
        <w:t xml:space="preserve"> </w:t>
      </w:r>
      <w:r>
        <w:rPr>
          <w:sz w:val="20"/>
        </w:rPr>
        <w:t>investigativo,</w:t>
      </w:r>
      <w:r>
        <w:rPr>
          <w:spacing w:val="-3"/>
          <w:sz w:val="20"/>
        </w:rPr>
        <w:t xml:space="preserve"> </w:t>
      </w:r>
      <w:r>
        <w:rPr>
          <w:sz w:val="20"/>
        </w:rPr>
        <w:t>2021</w:t>
      </w:r>
    </w:p>
    <w:p w14:paraId="417D355B" w14:textId="77777777" w:rsidR="00BB1B31" w:rsidRDefault="00FE65DE">
      <w:pPr>
        <w:spacing w:line="229" w:lineRule="exact"/>
        <w:ind w:left="828"/>
        <w:rPr>
          <w:sz w:val="20"/>
        </w:rPr>
      </w:pPr>
      <w:r>
        <w:rPr>
          <w:b/>
          <w:sz w:val="20"/>
        </w:rPr>
        <w:t>Elaborado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por</w:t>
      </w:r>
      <w:r>
        <w:rPr>
          <w:sz w:val="20"/>
        </w:rPr>
        <w:t>:</w:t>
      </w:r>
      <w:r>
        <w:rPr>
          <w:spacing w:val="-3"/>
          <w:sz w:val="20"/>
        </w:rPr>
        <w:t xml:space="preserve"> </w:t>
      </w:r>
      <w:r>
        <w:rPr>
          <w:sz w:val="20"/>
        </w:rPr>
        <w:t>Barros.</w:t>
      </w:r>
      <w:r>
        <w:rPr>
          <w:spacing w:val="-1"/>
          <w:sz w:val="20"/>
        </w:rPr>
        <w:t xml:space="preserve"> </w:t>
      </w:r>
      <w:r>
        <w:rPr>
          <w:sz w:val="20"/>
        </w:rPr>
        <w:t>D,</w:t>
      </w:r>
      <w:r>
        <w:rPr>
          <w:spacing w:val="-2"/>
          <w:sz w:val="20"/>
        </w:rPr>
        <w:t xml:space="preserve"> </w:t>
      </w:r>
      <w:r>
        <w:rPr>
          <w:sz w:val="20"/>
        </w:rPr>
        <w:t>2021</w:t>
      </w:r>
    </w:p>
    <w:p w14:paraId="7B74B37B" w14:textId="77777777" w:rsidR="00BB1B31" w:rsidRDefault="00BB1B31">
      <w:pPr>
        <w:pStyle w:val="Textoindependiente"/>
        <w:spacing w:before="3"/>
      </w:pPr>
    </w:p>
    <w:p w14:paraId="47166434" w14:textId="77777777" w:rsidR="00BB1B31" w:rsidRDefault="00FE65DE">
      <w:pPr>
        <w:pStyle w:val="Ttulo2"/>
        <w:spacing w:before="1"/>
      </w:pPr>
      <w:r>
        <w:t>Interpretación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discusión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resultados</w:t>
      </w:r>
    </w:p>
    <w:p w14:paraId="410EF5BC" w14:textId="77777777" w:rsidR="00BB1B31" w:rsidRDefault="00BB1B31">
      <w:pPr>
        <w:pStyle w:val="Textoindependiente"/>
        <w:spacing w:before="3"/>
        <w:rPr>
          <w:b/>
          <w:sz w:val="36"/>
        </w:rPr>
      </w:pPr>
    </w:p>
    <w:p w14:paraId="75F5F4C7" w14:textId="77777777" w:rsidR="00BB1B31" w:rsidRDefault="00FE65DE">
      <w:pPr>
        <w:pStyle w:val="Textoindependiente"/>
        <w:spacing w:line="360" w:lineRule="auto"/>
        <w:ind w:left="828" w:right="457"/>
        <w:jc w:val="both"/>
      </w:pPr>
      <w:r>
        <w:t>Los resultados obtenidos para la carga parasitaria de la segunda toma de datos se</w:t>
      </w:r>
      <w:r>
        <w:rPr>
          <w:spacing w:val="1"/>
        </w:rPr>
        <w:t xml:space="preserve"> </w:t>
      </w:r>
      <w:r>
        <w:t>pueden observar en la tabla 10 que nos indica que 60% de las muestras resultaron</w:t>
      </w:r>
      <w:r>
        <w:rPr>
          <w:spacing w:val="1"/>
        </w:rPr>
        <w:t xml:space="preserve"> </w:t>
      </w:r>
      <w:r>
        <w:t>negativas para parasitosis gastrointestinal (-), mientras que el 35% de muestras dio</w:t>
      </w:r>
      <w:r>
        <w:rPr>
          <w:spacing w:val="-57"/>
        </w:rPr>
        <w:t xml:space="preserve"> </w:t>
      </w:r>
      <w:r>
        <w:t>positivo para una parasitosis leve (+) con un conteo de 1-3 h/campo, 5% de las</w:t>
      </w:r>
      <w:r>
        <w:rPr>
          <w:spacing w:val="1"/>
        </w:rPr>
        <w:t xml:space="preserve"> </w:t>
      </w:r>
      <w:r>
        <w:t>muestras dio positivo a</w:t>
      </w:r>
      <w:r>
        <w:rPr>
          <w:spacing w:val="1"/>
        </w:rPr>
        <w:t xml:space="preserve"> </w:t>
      </w:r>
      <w:r>
        <w:t>una parasitosis moderada (++)</w:t>
      </w:r>
      <w:r>
        <w:rPr>
          <w:spacing w:val="1"/>
        </w:rPr>
        <w:t xml:space="preserve"> </w:t>
      </w:r>
      <w:r>
        <w:t>con un conteo</w:t>
      </w:r>
      <w:r>
        <w:rPr>
          <w:spacing w:val="1"/>
        </w:rPr>
        <w:t xml:space="preserve"> </w:t>
      </w:r>
      <w:r>
        <w:t>de 4-7</w:t>
      </w:r>
      <w:r>
        <w:rPr>
          <w:spacing w:val="1"/>
        </w:rPr>
        <w:t xml:space="preserve"> </w:t>
      </w:r>
      <w:r>
        <w:t>h/campo,</w:t>
      </w:r>
      <w:r>
        <w:rPr>
          <w:spacing w:val="-4"/>
        </w:rPr>
        <w:t xml:space="preserve"> </w:t>
      </w:r>
      <w:r>
        <w:t>cabe</w:t>
      </w:r>
      <w:r>
        <w:rPr>
          <w:spacing w:val="-5"/>
        </w:rPr>
        <w:t xml:space="preserve"> </w:t>
      </w:r>
      <w:r>
        <w:t>destacar</w:t>
      </w:r>
      <w:r>
        <w:rPr>
          <w:spacing w:val="-6"/>
        </w:rPr>
        <w:t xml:space="preserve"> </w:t>
      </w:r>
      <w:r>
        <w:t>que</w:t>
      </w:r>
      <w:r>
        <w:rPr>
          <w:spacing w:val="-5"/>
        </w:rPr>
        <w:t xml:space="preserve"> </w:t>
      </w:r>
      <w:r>
        <w:t>no</w:t>
      </w:r>
      <w:r>
        <w:rPr>
          <w:spacing w:val="-5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encontraron</w:t>
      </w:r>
      <w:r>
        <w:rPr>
          <w:spacing w:val="-6"/>
        </w:rPr>
        <w:t xml:space="preserve"> </w:t>
      </w:r>
      <w:r>
        <w:t>muestras</w:t>
      </w:r>
      <w:r>
        <w:rPr>
          <w:spacing w:val="-4"/>
        </w:rPr>
        <w:t xml:space="preserve"> </w:t>
      </w:r>
      <w:r>
        <w:t>con</w:t>
      </w:r>
      <w:r>
        <w:rPr>
          <w:spacing w:val="-5"/>
        </w:rPr>
        <w:t xml:space="preserve"> </w:t>
      </w:r>
      <w:r>
        <w:t>parasitosis</w:t>
      </w:r>
      <w:r>
        <w:rPr>
          <w:spacing w:val="-3"/>
        </w:rPr>
        <w:t xml:space="preserve"> </w:t>
      </w:r>
      <w:r>
        <w:t>ni</w:t>
      </w:r>
      <w:r>
        <w:rPr>
          <w:spacing w:val="-4"/>
        </w:rPr>
        <w:t xml:space="preserve"> </w:t>
      </w:r>
      <w:r>
        <w:t>graves</w:t>
      </w:r>
      <w:r>
        <w:rPr>
          <w:spacing w:val="-4"/>
        </w:rPr>
        <w:t xml:space="preserve"> </w:t>
      </w:r>
      <w:r>
        <w:t>ni</w:t>
      </w:r>
      <w:r>
        <w:rPr>
          <w:spacing w:val="-58"/>
        </w:rPr>
        <w:t xml:space="preserve"> </w:t>
      </w:r>
      <w:r>
        <w:t>muy</w:t>
      </w:r>
      <w:r>
        <w:rPr>
          <w:spacing w:val="-1"/>
        </w:rPr>
        <w:t xml:space="preserve"> </w:t>
      </w:r>
      <w:r>
        <w:t>graves para</w:t>
      </w:r>
      <w:r>
        <w:rPr>
          <w:spacing w:val="-2"/>
        </w:rPr>
        <w:t xml:space="preserve"> </w:t>
      </w:r>
      <w:r>
        <w:t>esta toma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datos.</w:t>
      </w:r>
    </w:p>
    <w:p w14:paraId="77BC5B12" w14:textId="77777777" w:rsidR="00BB1B31" w:rsidRDefault="00BB1B31">
      <w:pPr>
        <w:pStyle w:val="Textoindependiente"/>
        <w:spacing w:before="1"/>
        <w:rPr>
          <w:sz w:val="21"/>
        </w:rPr>
      </w:pPr>
    </w:p>
    <w:p w14:paraId="0FFEA738" w14:textId="77777777" w:rsidR="00BB1B31" w:rsidRDefault="00FE65DE">
      <w:pPr>
        <w:pStyle w:val="Ttulo2"/>
        <w:numPr>
          <w:ilvl w:val="2"/>
          <w:numId w:val="4"/>
        </w:numPr>
        <w:tabs>
          <w:tab w:val="left" w:pos="1429"/>
        </w:tabs>
        <w:ind w:hanging="601"/>
      </w:pPr>
      <w:r>
        <w:t>Carga</w:t>
      </w:r>
      <w:r>
        <w:rPr>
          <w:spacing w:val="-2"/>
        </w:rPr>
        <w:t xml:space="preserve"> </w:t>
      </w:r>
      <w:r>
        <w:t>parasitaria combinada</w:t>
      </w:r>
    </w:p>
    <w:p w14:paraId="3761D58D" w14:textId="77777777" w:rsidR="00BB1B31" w:rsidRDefault="00BB1B31">
      <w:pPr>
        <w:pStyle w:val="Textoindependiente"/>
        <w:spacing w:before="8"/>
        <w:rPr>
          <w:b/>
          <w:sz w:val="32"/>
        </w:rPr>
      </w:pPr>
    </w:p>
    <w:p w14:paraId="3F4A63A1" w14:textId="77777777" w:rsidR="00BB1B31" w:rsidRDefault="00FE65DE">
      <w:pPr>
        <w:ind w:left="828"/>
        <w:rPr>
          <w:i/>
        </w:rPr>
      </w:pPr>
      <w:r>
        <w:rPr>
          <w:b/>
        </w:rPr>
        <w:t>Tabla</w:t>
      </w:r>
      <w:r>
        <w:rPr>
          <w:b/>
          <w:spacing w:val="-1"/>
        </w:rPr>
        <w:t xml:space="preserve"> </w:t>
      </w:r>
      <w:r>
        <w:rPr>
          <w:b/>
        </w:rPr>
        <w:t>11.</w:t>
      </w:r>
      <w:r>
        <w:rPr>
          <w:b/>
          <w:spacing w:val="-1"/>
        </w:rPr>
        <w:t xml:space="preserve"> </w:t>
      </w:r>
      <w:r>
        <w:rPr>
          <w:i/>
        </w:rPr>
        <w:t>Carga</w:t>
      </w:r>
      <w:r>
        <w:rPr>
          <w:i/>
          <w:spacing w:val="-1"/>
        </w:rPr>
        <w:t xml:space="preserve"> </w:t>
      </w:r>
      <w:r>
        <w:rPr>
          <w:i/>
        </w:rPr>
        <w:t>parasitaria</w:t>
      </w:r>
      <w:r>
        <w:rPr>
          <w:i/>
          <w:spacing w:val="-1"/>
        </w:rPr>
        <w:t xml:space="preserve"> </w:t>
      </w:r>
      <w:r>
        <w:rPr>
          <w:i/>
        </w:rPr>
        <w:t>total.</w:t>
      </w:r>
    </w:p>
    <w:p w14:paraId="23DCF66D" w14:textId="77777777" w:rsidR="00BB1B31" w:rsidRDefault="00BB1B31">
      <w:pPr>
        <w:pStyle w:val="Textoindependiente"/>
        <w:rPr>
          <w:i/>
        </w:rPr>
      </w:pPr>
    </w:p>
    <w:tbl>
      <w:tblPr>
        <w:tblStyle w:val="TableNormal"/>
        <w:tblW w:w="0" w:type="auto"/>
        <w:tblInd w:w="8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75"/>
        <w:gridCol w:w="1301"/>
        <w:gridCol w:w="1093"/>
        <w:gridCol w:w="526"/>
        <w:gridCol w:w="1356"/>
        <w:gridCol w:w="1779"/>
      </w:tblGrid>
      <w:tr w:rsidR="00BB1B31" w14:paraId="5E88E01A" w14:textId="77777777">
        <w:trPr>
          <w:trHeight w:val="290"/>
        </w:trPr>
        <w:tc>
          <w:tcPr>
            <w:tcW w:w="1875" w:type="dxa"/>
          </w:tcPr>
          <w:p w14:paraId="6EE66C64" w14:textId="77777777" w:rsidR="00BB1B31" w:rsidRDefault="00BB1B31">
            <w:pPr>
              <w:pStyle w:val="TableParagraph"/>
              <w:rPr>
                <w:sz w:val="20"/>
              </w:rPr>
            </w:pPr>
          </w:p>
        </w:tc>
        <w:tc>
          <w:tcPr>
            <w:tcW w:w="6055" w:type="dxa"/>
            <w:gridSpan w:val="5"/>
          </w:tcPr>
          <w:p w14:paraId="18D92C65" w14:textId="77777777" w:rsidR="00BB1B31" w:rsidRDefault="00FE65DE">
            <w:pPr>
              <w:pStyle w:val="TableParagraph"/>
              <w:spacing w:before="34" w:line="236" w:lineRule="exact"/>
              <w:ind w:left="2165" w:right="2160"/>
              <w:jc w:val="center"/>
              <w:rPr>
                <w:b/>
              </w:rPr>
            </w:pPr>
            <w:r>
              <w:rPr>
                <w:b/>
              </w:rPr>
              <w:t>Carga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parasitaria</w:t>
            </w:r>
          </w:p>
        </w:tc>
      </w:tr>
      <w:tr w:rsidR="00BB1B31" w14:paraId="55E853A1" w14:textId="77777777">
        <w:trPr>
          <w:trHeight w:val="287"/>
        </w:trPr>
        <w:tc>
          <w:tcPr>
            <w:tcW w:w="1875" w:type="dxa"/>
          </w:tcPr>
          <w:p w14:paraId="440A353D" w14:textId="77777777" w:rsidR="00BB1B31" w:rsidRDefault="00FE65DE">
            <w:pPr>
              <w:pStyle w:val="TableParagraph"/>
              <w:spacing w:before="32" w:line="236" w:lineRule="exact"/>
              <w:ind w:left="69"/>
              <w:rPr>
                <w:b/>
              </w:rPr>
            </w:pPr>
            <w:r>
              <w:rPr>
                <w:b/>
              </w:rPr>
              <w:t>Huevos/Campo</w:t>
            </w:r>
          </w:p>
        </w:tc>
        <w:tc>
          <w:tcPr>
            <w:tcW w:w="1301" w:type="dxa"/>
          </w:tcPr>
          <w:p w14:paraId="56A93F4C" w14:textId="77777777" w:rsidR="00BB1B31" w:rsidRDefault="00FE65DE">
            <w:pPr>
              <w:pStyle w:val="TableParagraph"/>
              <w:spacing w:line="251" w:lineRule="exact"/>
              <w:ind w:left="69"/>
              <w:rPr>
                <w:b/>
              </w:rPr>
            </w:pPr>
            <w:r>
              <w:rPr>
                <w:b/>
              </w:rPr>
              <w:t>Semovientes</w:t>
            </w:r>
          </w:p>
        </w:tc>
        <w:tc>
          <w:tcPr>
            <w:tcW w:w="1093" w:type="dxa"/>
          </w:tcPr>
          <w:p w14:paraId="35EE3428" w14:textId="77777777" w:rsidR="00BB1B31" w:rsidRDefault="00FE65DE">
            <w:pPr>
              <w:pStyle w:val="TableParagraph"/>
              <w:spacing w:before="32" w:line="236" w:lineRule="exact"/>
              <w:ind w:left="54" w:right="109"/>
              <w:jc w:val="center"/>
              <w:rPr>
                <w:b/>
              </w:rPr>
            </w:pPr>
            <w:r>
              <w:rPr>
                <w:b/>
              </w:rPr>
              <w:t>Muestras</w:t>
            </w:r>
          </w:p>
        </w:tc>
        <w:tc>
          <w:tcPr>
            <w:tcW w:w="526" w:type="dxa"/>
          </w:tcPr>
          <w:p w14:paraId="0E53AB71" w14:textId="77777777" w:rsidR="00BB1B31" w:rsidRDefault="00FE65DE">
            <w:pPr>
              <w:pStyle w:val="TableParagraph"/>
              <w:spacing w:before="32" w:line="236" w:lineRule="exact"/>
              <w:ind w:left="68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1356" w:type="dxa"/>
          </w:tcPr>
          <w:p w14:paraId="3AE4B769" w14:textId="77777777" w:rsidR="00BB1B31" w:rsidRDefault="00FE65DE">
            <w:pPr>
              <w:pStyle w:val="TableParagraph"/>
              <w:spacing w:before="15" w:line="252" w:lineRule="exact"/>
              <w:ind w:left="68"/>
              <w:rPr>
                <w:b/>
              </w:rPr>
            </w:pPr>
            <w:r>
              <w:rPr>
                <w:b/>
              </w:rPr>
              <w:t>Simbología</w:t>
            </w:r>
          </w:p>
        </w:tc>
        <w:tc>
          <w:tcPr>
            <w:tcW w:w="1779" w:type="dxa"/>
          </w:tcPr>
          <w:p w14:paraId="735D1B2C" w14:textId="77777777" w:rsidR="00BB1B31" w:rsidRDefault="00FE65DE">
            <w:pPr>
              <w:pStyle w:val="TableParagraph"/>
              <w:spacing w:before="15" w:line="252" w:lineRule="exact"/>
              <w:ind w:left="68"/>
              <w:rPr>
                <w:b/>
              </w:rPr>
            </w:pPr>
            <w:r>
              <w:rPr>
                <w:b/>
              </w:rPr>
              <w:t>Interpretación</w:t>
            </w:r>
          </w:p>
        </w:tc>
      </w:tr>
      <w:tr w:rsidR="00BB1B31" w14:paraId="5506A7B9" w14:textId="77777777">
        <w:trPr>
          <w:trHeight w:val="287"/>
        </w:trPr>
        <w:tc>
          <w:tcPr>
            <w:tcW w:w="1875" w:type="dxa"/>
          </w:tcPr>
          <w:p w14:paraId="4CDD3003" w14:textId="77777777" w:rsidR="00BB1B31" w:rsidRDefault="00FE65DE">
            <w:pPr>
              <w:pStyle w:val="TableParagraph"/>
              <w:spacing w:before="15" w:line="252" w:lineRule="exact"/>
              <w:ind w:left="69"/>
              <w:rPr>
                <w:b/>
              </w:rPr>
            </w:pPr>
            <w:r>
              <w:rPr>
                <w:b/>
              </w:rPr>
              <w:t>o</w:t>
            </w:r>
          </w:p>
        </w:tc>
        <w:tc>
          <w:tcPr>
            <w:tcW w:w="1301" w:type="dxa"/>
            <w:vMerge w:val="restart"/>
          </w:tcPr>
          <w:p w14:paraId="5C87CBD7" w14:textId="77777777" w:rsidR="00BB1B31" w:rsidRDefault="00FE65DE">
            <w:pPr>
              <w:pStyle w:val="TableParagraph"/>
              <w:spacing w:line="251" w:lineRule="exact"/>
              <w:ind w:left="170"/>
            </w:pPr>
            <w:r>
              <w:t>100 cerdos</w:t>
            </w:r>
          </w:p>
        </w:tc>
        <w:tc>
          <w:tcPr>
            <w:tcW w:w="1093" w:type="dxa"/>
          </w:tcPr>
          <w:p w14:paraId="60A3CE65" w14:textId="77777777" w:rsidR="00BB1B31" w:rsidRDefault="00FE65DE">
            <w:pPr>
              <w:pStyle w:val="TableParagraph"/>
              <w:spacing w:before="34" w:line="233" w:lineRule="exact"/>
              <w:ind w:left="54" w:right="44"/>
              <w:jc w:val="center"/>
            </w:pPr>
            <w:r>
              <w:t>114</w:t>
            </w:r>
          </w:p>
        </w:tc>
        <w:tc>
          <w:tcPr>
            <w:tcW w:w="526" w:type="dxa"/>
          </w:tcPr>
          <w:p w14:paraId="0731E9FD" w14:textId="77777777" w:rsidR="00BB1B31" w:rsidRDefault="00FE65DE">
            <w:pPr>
              <w:pStyle w:val="TableParagraph"/>
              <w:spacing w:before="34" w:line="233" w:lineRule="exact"/>
              <w:ind w:left="68"/>
            </w:pPr>
            <w:r>
              <w:t>57,0</w:t>
            </w:r>
          </w:p>
        </w:tc>
        <w:tc>
          <w:tcPr>
            <w:tcW w:w="1356" w:type="dxa"/>
          </w:tcPr>
          <w:p w14:paraId="20EA349A" w14:textId="77777777" w:rsidR="00BB1B31" w:rsidRDefault="00FE65DE">
            <w:pPr>
              <w:pStyle w:val="TableParagraph"/>
              <w:spacing w:before="34" w:line="233" w:lineRule="exact"/>
              <w:ind w:left="6"/>
              <w:jc w:val="center"/>
            </w:pPr>
            <w:r>
              <w:t>-</w:t>
            </w:r>
          </w:p>
        </w:tc>
        <w:tc>
          <w:tcPr>
            <w:tcW w:w="1779" w:type="dxa"/>
          </w:tcPr>
          <w:p w14:paraId="53F0B96F" w14:textId="77777777" w:rsidR="00BB1B31" w:rsidRDefault="00FE65DE">
            <w:pPr>
              <w:pStyle w:val="TableParagraph"/>
              <w:spacing w:before="34" w:line="233" w:lineRule="exact"/>
              <w:ind w:left="68"/>
            </w:pPr>
            <w:r>
              <w:t>No parasitado</w:t>
            </w:r>
          </w:p>
        </w:tc>
      </w:tr>
      <w:tr w:rsidR="00BB1B31" w14:paraId="481266E9" w14:textId="77777777">
        <w:trPr>
          <w:trHeight w:val="287"/>
        </w:trPr>
        <w:tc>
          <w:tcPr>
            <w:tcW w:w="1875" w:type="dxa"/>
          </w:tcPr>
          <w:p w14:paraId="7B5D3A39" w14:textId="77777777" w:rsidR="00BB1B31" w:rsidRDefault="00FE65DE">
            <w:pPr>
              <w:pStyle w:val="TableParagraph"/>
              <w:spacing w:before="15" w:line="252" w:lineRule="exact"/>
              <w:ind w:left="69"/>
              <w:rPr>
                <w:b/>
              </w:rPr>
            </w:pPr>
            <w:r>
              <w:rPr>
                <w:b/>
              </w:rPr>
              <w:t>1 – 3</w:t>
            </w:r>
          </w:p>
        </w:tc>
        <w:tc>
          <w:tcPr>
            <w:tcW w:w="1301" w:type="dxa"/>
            <w:vMerge/>
            <w:tcBorders>
              <w:top w:val="nil"/>
            </w:tcBorders>
          </w:tcPr>
          <w:p w14:paraId="428F8AA1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1093" w:type="dxa"/>
          </w:tcPr>
          <w:p w14:paraId="17C607F3" w14:textId="77777777" w:rsidR="00BB1B31" w:rsidRDefault="00FE65DE">
            <w:pPr>
              <w:pStyle w:val="TableParagraph"/>
              <w:spacing w:before="34" w:line="233" w:lineRule="exact"/>
              <w:ind w:left="54" w:right="44"/>
              <w:jc w:val="center"/>
            </w:pPr>
            <w:r>
              <w:t>75</w:t>
            </w:r>
          </w:p>
        </w:tc>
        <w:tc>
          <w:tcPr>
            <w:tcW w:w="526" w:type="dxa"/>
          </w:tcPr>
          <w:p w14:paraId="232BB75E" w14:textId="77777777" w:rsidR="00BB1B31" w:rsidRDefault="00FE65DE">
            <w:pPr>
              <w:pStyle w:val="TableParagraph"/>
              <w:spacing w:before="34" w:line="233" w:lineRule="exact"/>
              <w:ind w:left="68"/>
            </w:pPr>
            <w:r>
              <w:t>37,5</w:t>
            </w:r>
          </w:p>
        </w:tc>
        <w:tc>
          <w:tcPr>
            <w:tcW w:w="1356" w:type="dxa"/>
          </w:tcPr>
          <w:p w14:paraId="5F264C91" w14:textId="77777777" w:rsidR="00BB1B31" w:rsidRDefault="00FE65DE">
            <w:pPr>
              <w:pStyle w:val="TableParagraph"/>
              <w:spacing w:before="15" w:line="252" w:lineRule="exact"/>
              <w:ind w:left="4"/>
              <w:jc w:val="center"/>
            </w:pPr>
            <w:r>
              <w:t>+</w:t>
            </w:r>
          </w:p>
        </w:tc>
        <w:tc>
          <w:tcPr>
            <w:tcW w:w="1779" w:type="dxa"/>
          </w:tcPr>
          <w:p w14:paraId="5B543216" w14:textId="77777777" w:rsidR="00BB1B31" w:rsidRDefault="00FE65DE">
            <w:pPr>
              <w:pStyle w:val="TableParagraph"/>
              <w:spacing w:before="15" w:line="252" w:lineRule="exact"/>
              <w:ind w:left="68"/>
            </w:pPr>
            <w:r>
              <w:t>Leve</w:t>
            </w:r>
          </w:p>
        </w:tc>
      </w:tr>
      <w:tr w:rsidR="00BB1B31" w14:paraId="406F8145" w14:textId="77777777">
        <w:trPr>
          <w:trHeight w:val="287"/>
        </w:trPr>
        <w:tc>
          <w:tcPr>
            <w:tcW w:w="1875" w:type="dxa"/>
          </w:tcPr>
          <w:p w14:paraId="0502C839" w14:textId="77777777" w:rsidR="00BB1B31" w:rsidRDefault="00FE65DE">
            <w:pPr>
              <w:pStyle w:val="TableParagraph"/>
              <w:spacing w:before="17" w:line="250" w:lineRule="exact"/>
              <w:ind w:left="69"/>
              <w:rPr>
                <w:b/>
              </w:rPr>
            </w:pPr>
            <w:r>
              <w:rPr>
                <w:b/>
              </w:rPr>
              <w:t>4 – 7</w:t>
            </w:r>
          </w:p>
        </w:tc>
        <w:tc>
          <w:tcPr>
            <w:tcW w:w="1301" w:type="dxa"/>
            <w:vMerge/>
            <w:tcBorders>
              <w:top w:val="nil"/>
            </w:tcBorders>
          </w:tcPr>
          <w:p w14:paraId="56C7E26F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1093" w:type="dxa"/>
          </w:tcPr>
          <w:p w14:paraId="4D46B136" w14:textId="77777777" w:rsidR="00BB1B31" w:rsidRDefault="00FE65DE">
            <w:pPr>
              <w:pStyle w:val="TableParagraph"/>
              <w:spacing w:before="34" w:line="233" w:lineRule="exact"/>
              <w:ind w:left="54" w:right="44"/>
              <w:jc w:val="center"/>
            </w:pPr>
            <w:r>
              <w:t>10</w:t>
            </w:r>
          </w:p>
        </w:tc>
        <w:tc>
          <w:tcPr>
            <w:tcW w:w="526" w:type="dxa"/>
          </w:tcPr>
          <w:p w14:paraId="2C094C3F" w14:textId="77777777" w:rsidR="00BB1B31" w:rsidRDefault="00FE65DE">
            <w:pPr>
              <w:pStyle w:val="TableParagraph"/>
              <w:spacing w:before="34" w:line="233" w:lineRule="exact"/>
              <w:ind w:left="121"/>
            </w:pPr>
            <w:r>
              <w:t>5,0</w:t>
            </w:r>
          </w:p>
        </w:tc>
        <w:tc>
          <w:tcPr>
            <w:tcW w:w="1356" w:type="dxa"/>
          </w:tcPr>
          <w:p w14:paraId="7BBEC860" w14:textId="77777777" w:rsidR="00BB1B31" w:rsidRDefault="00FE65DE">
            <w:pPr>
              <w:pStyle w:val="TableParagraph"/>
              <w:spacing w:before="17" w:line="250" w:lineRule="exact"/>
              <w:ind w:left="471" w:right="462"/>
              <w:jc w:val="center"/>
            </w:pPr>
            <w:r>
              <w:t>++</w:t>
            </w:r>
          </w:p>
        </w:tc>
        <w:tc>
          <w:tcPr>
            <w:tcW w:w="1779" w:type="dxa"/>
          </w:tcPr>
          <w:p w14:paraId="611A139E" w14:textId="77777777" w:rsidR="00BB1B31" w:rsidRDefault="00FE65DE">
            <w:pPr>
              <w:pStyle w:val="TableParagraph"/>
              <w:spacing w:before="17" w:line="250" w:lineRule="exact"/>
              <w:ind w:left="68"/>
            </w:pPr>
            <w:r>
              <w:t>Moderado</w:t>
            </w:r>
          </w:p>
        </w:tc>
      </w:tr>
      <w:tr w:rsidR="00BB1B31" w14:paraId="63269DE0" w14:textId="77777777">
        <w:trPr>
          <w:trHeight w:val="288"/>
        </w:trPr>
        <w:tc>
          <w:tcPr>
            <w:tcW w:w="1875" w:type="dxa"/>
          </w:tcPr>
          <w:p w14:paraId="10BF0AFD" w14:textId="77777777" w:rsidR="00BB1B31" w:rsidRDefault="00FE65DE">
            <w:pPr>
              <w:pStyle w:val="TableParagraph"/>
              <w:spacing w:before="18" w:line="250" w:lineRule="exact"/>
              <w:ind w:left="69"/>
              <w:rPr>
                <w:b/>
              </w:rPr>
            </w:pPr>
            <w:r>
              <w:rPr>
                <w:b/>
              </w:rPr>
              <w:t>8 – 10</w:t>
            </w:r>
          </w:p>
        </w:tc>
        <w:tc>
          <w:tcPr>
            <w:tcW w:w="1301" w:type="dxa"/>
            <w:vMerge/>
            <w:tcBorders>
              <w:top w:val="nil"/>
            </w:tcBorders>
          </w:tcPr>
          <w:p w14:paraId="0C153400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1093" w:type="dxa"/>
          </w:tcPr>
          <w:p w14:paraId="24789E4C" w14:textId="77777777" w:rsidR="00BB1B31" w:rsidRDefault="00FE65DE">
            <w:pPr>
              <w:pStyle w:val="TableParagraph"/>
              <w:spacing w:before="35" w:line="233" w:lineRule="exact"/>
              <w:ind w:left="10"/>
              <w:jc w:val="center"/>
            </w:pPr>
            <w:r>
              <w:t>1</w:t>
            </w:r>
          </w:p>
        </w:tc>
        <w:tc>
          <w:tcPr>
            <w:tcW w:w="526" w:type="dxa"/>
          </w:tcPr>
          <w:p w14:paraId="425D8939" w14:textId="77777777" w:rsidR="00BB1B31" w:rsidRDefault="00FE65DE">
            <w:pPr>
              <w:pStyle w:val="TableParagraph"/>
              <w:spacing w:before="35" w:line="233" w:lineRule="exact"/>
              <w:ind w:left="121"/>
            </w:pPr>
            <w:r>
              <w:t>0,5</w:t>
            </w:r>
          </w:p>
        </w:tc>
        <w:tc>
          <w:tcPr>
            <w:tcW w:w="1356" w:type="dxa"/>
          </w:tcPr>
          <w:p w14:paraId="196631B7" w14:textId="77777777" w:rsidR="00BB1B31" w:rsidRDefault="00FE65DE">
            <w:pPr>
              <w:pStyle w:val="TableParagraph"/>
              <w:spacing w:before="18" w:line="250" w:lineRule="exact"/>
              <w:ind w:left="471" w:right="462"/>
              <w:jc w:val="center"/>
            </w:pPr>
            <w:r>
              <w:t>+++</w:t>
            </w:r>
          </w:p>
        </w:tc>
        <w:tc>
          <w:tcPr>
            <w:tcW w:w="1779" w:type="dxa"/>
          </w:tcPr>
          <w:p w14:paraId="008E0370" w14:textId="77777777" w:rsidR="00BB1B31" w:rsidRDefault="00FE65DE">
            <w:pPr>
              <w:pStyle w:val="TableParagraph"/>
              <w:spacing w:before="18" w:line="250" w:lineRule="exact"/>
              <w:ind w:left="68"/>
            </w:pPr>
            <w:r>
              <w:t>Grave</w:t>
            </w:r>
          </w:p>
        </w:tc>
      </w:tr>
      <w:tr w:rsidR="00BB1B31" w14:paraId="6563CA8A" w14:textId="77777777">
        <w:trPr>
          <w:trHeight w:val="290"/>
        </w:trPr>
        <w:tc>
          <w:tcPr>
            <w:tcW w:w="1875" w:type="dxa"/>
          </w:tcPr>
          <w:p w14:paraId="5B839170" w14:textId="77777777" w:rsidR="00BB1B31" w:rsidRDefault="00FE65DE">
            <w:pPr>
              <w:pStyle w:val="TableParagraph"/>
              <w:spacing w:before="17" w:line="252" w:lineRule="exact"/>
              <w:ind w:left="69"/>
              <w:rPr>
                <w:b/>
              </w:rPr>
            </w:pPr>
            <w:r>
              <w:rPr>
                <w:b/>
              </w:rPr>
              <w:t>&gt;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10</w:t>
            </w:r>
          </w:p>
        </w:tc>
        <w:tc>
          <w:tcPr>
            <w:tcW w:w="1301" w:type="dxa"/>
            <w:vMerge/>
            <w:tcBorders>
              <w:top w:val="nil"/>
            </w:tcBorders>
          </w:tcPr>
          <w:p w14:paraId="616F4CAD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1093" w:type="dxa"/>
          </w:tcPr>
          <w:p w14:paraId="05DD84A2" w14:textId="77777777" w:rsidR="00BB1B31" w:rsidRDefault="00FE65DE">
            <w:pPr>
              <w:pStyle w:val="TableParagraph"/>
              <w:spacing w:before="34" w:line="236" w:lineRule="exact"/>
              <w:ind w:left="10"/>
              <w:jc w:val="center"/>
            </w:pPr>
            <w:r>
              <w:t>0</w:t>
            </w:r>
          </w:p>
        </w:tc>
        <w:tc>
          <w:tcPr>
            <w:tcW w:w="526" w:type="dxa"/>
          </w:tcPr>
          <w:p w14:paraId="1E35F107" w14:textId="77777777" w:rsidR="00BB1B31" w:rsidRDefault="00FE65DE">
            <w:pPr>
              <w:pStyle w:val="TableParagraph"/>
              <w:spacing w:before="34" w:line="236" w:lineRule="exact"/>
              <w:ind w:left="5"/>
              <w:jc w:val="center"/>
            </w:pPr>
            <w:r>
              <w:t>0</w:t>
            </w:r>
          </w:p>
        </w:tc>
        <w:tc>
          <w:tcPr>
            <w:tcW w:w="1356" w:type="dxa"/>
          </w:tcPr>
          <w:p w14:paraId="166C5989" w14:textId="77777777" w:rsidR="00BB1B31" w:rsidRDefault="00FE65DE">
            <w:pPr>
              <w:pStyle w:val="TableParagraph"/>
              <w:spacing w:before="17" w:line="252" w:lineRule="exact"/>
              <w:ind w:left="428"/>
            </w:pPr>
            <w:r>
              <w:t>++++</w:t>
            </w:r>
          </w:p>
        </w:tc>
        <w:tc>
          <w:tcPr>
            <w:tcW w:w="1779" w:type="dxa"/>
          </w:tcPr>
          <w:p w14:paraId="55B394E4" w14:textId="77777777" w:rsidR="00BB1B31" w:rsidRDefault="00FE65DE">
            <w:pPr>
              <w:pStyle w:val="TableParagraph"/>
              <w:spacing w:before="17" w:line="252" w:lineRule="exact"/>
              <w:ind w:left="68"/>
            </w:pPr>
            <w:r>
              <w:t>Muy grave</w:t>
            </w:r>
          </w:p>
        </w:tc>
      </w:tr>
      <w:tr w:rsidR="00BB1B31" w14:paraId="0819D7E7" w14:textId="77777777">
        <w:trPr>
          <w:trHeight w:val="287"/>
        </w:trPr>
        <w:tc>
          <w:tcPr>
            <w:tcW w:w="1875" w:type="dxa"/>
          </w:tcPr>
          <w:p w14:paraId="405DF68F" w14:textId="77777777" w:rsidR="00BB1B31" w:rsidRDefault="00FE65DE">
            <w:pPr>
              <w:pStyle w:val="TableParagraph"/>
              <w:spacing w:before="32" w:line="236" w:lineRule="exact"/>
              <w:ind w:left="69"/>
            </w:pPr>
            <w:r>
              <w:t>Total</w:t>
            </w:r>
          </w:p>
        </w:tc>
        <w:tc>
          <w:tcPr>
            <w:tcW w:w="1301" w:type="dxa"/>
            <w:vMerge/>
            <w:tcBorders>
              <w:top w:val="nil"/>
            </w:tcBorders>
          </w:tcPr>
          <w:p w14:paraId="6FC8B166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1093" w:type="dxa"/>
          </w:tcPr>
          <w:p w14:paraId="014A9403" w14:textId="77777777" w:rsidR="00BB1B31" w:rsidRDefault="00FE65DE">
            <w:pPr>
              <w:pStyle w:val="TableParagraph"/>
              <w:spacing w:before="32" w:line="236" w:lineRule="exact"/>
              <w:ind w:left="54" w:right="44"/>
              <w:jc w:val="center"/>
            </w:pPr>
            <w:r>
              <w:t>200</w:t>
            </w:r>
          </w:p>
        </w:tc>
        <w:tc>
          <w:tcPr>
            <w:tcW w:w="526" w:type="dxa"/>
          </w:tcPr>
          <w:p w14:paraId="251CF79B" w14:textId="77777777" w:rsidR="00BB1B31" w:rsidRDefault="00FE65DE">
            <w:pPr>
              <w:pStyle w:val="TableParagraph"/>
              <w:spacing w:before="32" w:line="236" w:lineRule="exact"/>
              <w:ind w:left="95"/>
            </w:pPr>
            <w:r>
              <w:t>100</w:t>
            </w:r>
          </w:p>
        </w:tc>
        <w:tc>
          <w:tcPr>
            <w:tcW w:w="1356" w:type="dxa"/>
          </w:tcPr>
          <w:p w14:paraId="6353B7D8" w14:textId="77777777" w:rsidR="00BB1B31" w:rsidRDefault="00BB1B31">
            <w:pPr>
              <w:pStyle w:val="TableParagraph"/>
              <w:rPr>
                <w:sz w:val="20"/>
              </w:rPr>
            </w:pPr>
          </w:p>
        </w:tc>
        <w:tc>
          <w:tcPr>
            <w:tcW w:w="1779" w:type="dxa"/>
          </w:tcPr>
          <w:p w14:paraId="1DC0CA33" w14:textId="77777777" w:rsidR="00BB1B31" w:rsidRDefault="00BB1B31">
            <w:pPr>
              <w:pStyle w:val="TableParagraph"/>
              <w:rPr>
                <w:sz w:val="20"/>
              </w:rPr>
            </w:pPr>
          </w:p>
        </w:tc>
      </w:tr>
    </w:tbl>
    <w:p w14:paraId="627C766F" w14:textId="77777777" w:rsidR="00BB1B31" w:rsidRDefault="00FE65DE">
      <w:pPr>
        <w:ind w:left="828"/>
        <w:rPr>
          <w:sz w:val="20"/>
        </w:rPr>
      </w:pPr>
      <w:r>
        <w:rPr>
          <w:b/>
          <w:sz w:val="20"/>
        </w:rPr>
        <w:t>Fuente:</w:t>
      </w:r>
      <w:r>
        <w:rPr>
          <w:b/>
          <w:spacing w:val="-2"/>
          <w:sz w:val="20"/>
        </w:rPr>
        <w:t xml:space="preserve"> </w:t>
      </w:r>
      <w:r>
        <w:rPr>
          <w:sz w:val="20"/>
        </w:rPr>
        <w:t>Trabajo</w:t>
      </w:r>
      <w:r>
        <w:rPr>
          <w:spacing w:val="-1"/>
          <w:sz w:val="20"/>
        </w:rPr>
        <w:t xml:space="preserve"> </w:t>
      </w:r>
      <w:r>
        <w:rPr>
          <w:sz w:val="20"/>
        </w:rPr>
        <w:t>investigativo,</w:t>
      </w:r>
      <w:r>
        <w:rPr>
          <w:spacing w:val="-3"/>
          <w:sz w:val="20"/>
        </w:rPr>
        <w:t xml:space="preserve"> </w:t>
      </w:r>
      <w:r>
        <w:rPr>
          <w:sz w:val="20"/>
        </w:rPr>
        <w:t>2021</w:t>
      </w:r>
    </w:p>
    <w:p w14:paraId="5BD85F08" w14:textId="77777777" w:rsidR="00BB1B31" w:rsidRDefault="00FE65DE">
      <w:pPr>
        <w:spacing w:before="1"/>
        <w:ind w:left="828"/>
        <w:rPr>
          <w:sz w:val="20"/>
        </w:rPr>
      </w:pPr>
      <w:r>
        <w:rPr>
          <w:b/>
          <w:sz w:val="20"/>
        </w:rPr>
        <w:t>Elaborado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por</w:t>
      </w:r>
      <w:r>
        <w:rPr>
          <w:sz w:val="20"/>
        </w:rPr>
        <w:t>:</w:t>
      </w:r>
      <w:r>
        <w:rPr>
          <w:spacing w:val="-3"/>
          <w:sz w:val="20"/>
        </w:rPr>
        <w:t xml:space="preserve"> </w:t>
      </w:r>
      <w:r>
        <w:rPr>
          <w:sz w:val="20"/>
        </w:rPr>
        <w:t>Barros.</w:t>
      </w:r>
      <w:r>
        <w:rPr>
          <w:spacing w:val="-1"/>
          <w:sz w:val="20"/>
        </w:rPr>
        <w:t xml:space="preserve"> </w:t>
      </w:r>
      <w:r>
        <w:rPr>
          <w:sz w:val="20"/>
        </w:rPr>
        <w:t>D,</w:t>
      </w:r>
      <w:r>
        <w:rPr>
          <w:spacing w:val="-2"/>
          <w:sz w:val="20"/>
        </w:rPr>
        <w:t xml:space="preserve"> </w:t>
      </w:r>
      <w:r>
        <w:rPr>
          <w:sz w:val="20"/>
        </w:rPr>
        <w:t>2021</w:t>
      </w:r>
    </w:p>
    <w:p w14:paraId="16C2A687" w14:textId="77777777" w:rsidR="00BB1B31" w:rsidRDefault="00BB1B31">
      <w:pPr>
        <w:rPr>
          <w:sz w:val="20"/>
        </w:rPr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447B3CBE" w14:textId="77777777" w:rsidR="00BB1B31" w:rsidRDefault="00BB1B31">
      <w:pPr>
        <w:pStyle w:val="Textoindependiente"/>
        <w:spacing w:before="2"/>
        <w:rPr>
          <w:sz w:val="8"/>
        </w:rPr>
      </w:pPr>
    </w:p>
    <w:p w14:paraId="46D62B9A" w14:textId="77777777" w:rsidR="00BB1B31" w:rsidRDefault="00497178">
      <w:pPr>
        <w:pStyle w:val="Textoindependiente"/>
        <w:ind w:left="820"/>
        <w:rPr>
          <w:sz w:val="20"/>
        </w:rPr>
      </w:pPr>
      <w:r>
        <w:rPr>
          <w:sz w:val="20"/>
        </w:rPr>
      </w:r>
      <w:r>
        <w:rPr>
          <w:sz w:val="20"/>
        </w:rPr>
        <w:pict w14:anchorId="132A3E4A">
          <v:group id="_x0000_s1037" style="width:387.75pt;height:227.55pt;mso-position-horizontal-relative:char;mso-position-vertical-relative:line" coordsize="7755,4551">
            <v:shape id="_x0000_s1058" type="#_x0000_t75" style="position:absolute;left:560;top:683;width:6967;height:2979">
              <v:imagedata r:id="rId30" o:title=""/>
            </v:shape>
            <v:shape id="_x0000_s1057" style="position:absolute;left:560;top:3413;width:1758;height:2" coordorigin="561,3414" coordsize="1758,0" o:spt="100" adj="0,,0" path="m561,3414r363,m1198,3414r117,m1589,3414r730,e" filled="f" strokecolor="#d9d9d9">
              <v:stroke joinstyle="round"/>
              <v:formulas/>
              <v:path arrowok="t" o:connecttype="segments"/>
            </v:shape>
            <v:shape id="_x0000_s1056" style="position:absolute;left:2592;top:3409;width:4936;height:8" coordorigin="2592,3410" coordsize="4936,8" o:spt="100" adj="0,,0" path="m2592,3417r118,m2984,3417r4544,m2592,3410r118,m2984,3410r4544,e" filled="f" strokecolor="#d9d9d9" strokeweight=".1323mm">
              <v:stroke joinstyle="round"/>
              <v:formulas/>
              <v:path arrowok="t" o:connecttype="segments"/>
            </v:shape>
            <v:shape id="_x0000_s1055" style="position:absolute;left:560;top:683;width:6967;height:2979" coordorigin="561,683" coordsize="6967,2979" o:spt="100" adj="0,,0" path="m561,3166r363,m1198,3166r117,m1589,3166r730,m2592,3166r118,m2983,3166r4544,m561,2917r363,m1198,2917r117,m1589,2917r730,m2592,2917r118,m2983,2917r4544,m561,2670r363,m1198,2670r117,m1589,2670r730,m2592,2670r4935,m561,2420r363,m1198,2420r117,m1589,2420r730,m2592,2420r4935,m561,2173r363,m1198,2173r1121,m2592,2173r4935,m561,1926r363,m1198,1926r1121,m2592,1926r4935,m561,1676r363,m1198,1676r6329,m561,1429r363,m1198,1429r6329,m561,1179r363,m1198,1179r6329,m561,932r363,m1198,932r6329,m561,683r6966,m561,683r,2979m1954,683r,2979m3348,683r,2979m4740,683r,2979m6135,683r,2979m7527,683r,2979e" filled="f" strokecolor="#d9d9d9">
              <v:stroke joinstyle="round"/>
              <v:formulas/>
              <v:path arrowok="t" o:connecttype="segments"/>
            </v:shape>
            <v:shape id="_x0000_s1054" style="position:absolute;left:924;top:831;width:4455;height:2831" coordorigin="924,831" coordsize="4455,2831" o:spt="100" adj="0,,0" path="m1198,831r-274,l924,3662r274,l1198,831xm2592,1801r-273,l2319,3662r273,l2592,1801xm3984,3414r-271,l3713,3662r271,l3984,3414xm5379,3637r-274,l5105,3662r274,l5379,3637xe" fillcolor="#6fac46" stroked="f">
              <v:stroke joinstyle="round"/>
              <v:formulas/>
              <v:path arrowok="t" o:connecttype="segments"/>
            </v:shape>
            <v:shape id="_x0000_s1053" style="position:absolute;left:1315;top:2247;width:4455;height:1415" coordorigin="1316,2247" coordsize="4455,1415" o:spt="100" adj="0,,0" path="m1589,2247r-273,l1316,3662r273,l1589,2247xm2984,2732r-274,l2710,3662r274,l2984,2732xm4376,3538r-274,l4102,3662r274,l4376,3538xm5770,3649r-274,l5496,3662r274,l5770,3649xe" fillcolor="#5b9bd4" stroked="f">
              <v:stroke joinstyle="round"/>
              <v:formulas/>
              <v:path arrowok="t" o:connecttype="segments"/>
            </v:shape>
            <v:line id="_x0000_s1052" style="position:absolute" from="561,3662" to="7527,3662" strokecolor="#d9d9d9"/>
            <v:rect id="_x0000_s1051" style="position:absolute;left:3314;top:4220;width:90;height:90" fillcolor="#6fac46" stroked="f"/>
            <v:rect id="_x0000_s1050" style="position:absolute;left:4231;top:4220;width:90;height:90" fillcolor="#5b9bd4" stroked="f"/>
            <v:rect id="_x0000_s1049" style="position:absolute;left:7;top:7;width:7740;height:4536" filled="f" strokecolor="#d9d9d9"/>
            <v:shape id="_x0000_s1048" type="#_x0000_t202" style="position:absolute;left:2200;top:167;width:3372;height:266" filled="f" stroked="f">
              <v:textbox inset="0,0,0,0">
                <w:txbxContent>
                  <w:p w14:paraId="4AB5E068" w14:textId="77777777" w:rsidR="00AC20E7" w:rsidRDefault="00AC20E7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color w:val="7E7E7E"/>
                        <w:sz w:val="24"/>
                      </w:rPr>
                      <w:t>Carga</w:t>
                    </w:r>
                    <w:r>
                      <w:rPr>
                        <w:color w:val="7E7E7E"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Parasitaria</w:t>
                    </w:r>
                    <w:r>
                      <w:rPr>
                        <w:color w:val="7E7E7E"/>
                        <w:spacing w:val="-7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(Huevos/Campo)</w:t>
                    </w:r>
                  </w:p>
                </w:txbxContent>
              </v:textbox>
            </v:shape>
            <v:shape id="_x0000_s1047" type="#_x0000_t202" style="position:absolute;left:138;top:579;width:293;height:3179" filled="f" stroked="f">
              <v:textbox inset="0,0,0,0">
                <w:txbxContent>
                  <w:p w14:paraId="3E44DFBC" w14:textId="77777777" w:rsidR="00AC20E7" w:rsidRDefault="00AC20E7">
                    <w:pPr>
                      <w:spacing w:line="199" w:lineRule="exact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120</w:t>
                    </w:r>
                  </w:p>
                  <w:p w14:paraId="7347F4D4" w14:textId="77777777" w:rsidR="00AC20E7" w:rsidRDefault="00AC20E7">
                    <w:pPr>
                      <w:spacing w:before="41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110</w:t>
                    </w:r>
                  </w:p>
                  <w:p w14:paraId="2A885870" w14:textId="77777777" w:rsidR="00AC20E7" w:rsidRDefault="00AC20E7">
                    <w:pPr>
                      <w:spacing w:before="42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100</w:t>
                    </w:r>
                  </w:p>
                  <w:p w14:paraId="4BB5780F" w14:textId="77777777" w:rsidR="00AC20E7" w:rsidRDefault="00AC20E7">
                    <w:pPr>
                      <w:spacing w:before="41"/>
                      <w:ind w:right="18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90</w:t>
                    </w:r>
                  </w:p>
                  <w:p w14:paraId="0BCBBA35" w14:textId="77777777" w:rsidR="00AC20E7" w:rsidRDefault="00AC20E7">
                    <w:pPr>
                      <w:spacing w:before="41"/>
                      <w:ind w:right="18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80</w:t>
                    </w:r>
                  </w:p>
                  <w:p w14:paraId="21B3462B" w14:textId="77777777" w:rsidR="00AC20E7" w:rsidRDefault="00AC20E7">
                    <w:pPr>
                      <w:spacing w:before="41"/>
                      <w:ind w:right="18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70</w:t>
                    </w:r>
                  </w:p>
                  <w:p w14:paraId="75979AF6" w14:textId="77777777" w:rsidR="00AC20E7" w:rsidRDefault="00AC20E7">
                    <w:pPr>
                      <w:spacing w:before="42"/>
                      <w:ind w:right="18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60</w:t>
                    </w:r>
                  </w:p>
                  <w:p w14:paraId="5420CA2C" w14:textId="77777777" w:rsidR="00AC20E7" w:rsidRDefault="00AC20E7">
                    <w:pPr>
                      <w:spacing w:before="41"/>
                      <w:ind w:right="18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50</w:t>
                    </w:r>
                  </w:p>
                  <w:p w14:paraId="08F8EF1A" w14:textId="77777777" w:rsidR="00AC20E7" w:rsidRDefault="00AC20E7">
                    <w:pPr>
                      <w:spacing w:before="41"/>
                      <w:ind w:right="18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40</w:t>
                    </w:r>
                  </w:p>
                  <w:p w14:paraId="50F96840" w14:textId="77777777" w:rsidR="00AC20E7" w:rsidRDefault="00AC20E7">
                    <w:pPr>
                      <w:spacing w:before="41"/>
                      <w:ind w:right="18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30</w:t>
                    </w:r>
                  </w:p>
                  <w:p w14:paraId="0B2134BF" w14:textId="77777777" w:rsidR="00AC20E7" w:rsidRDefault="00AC20E7">
                    <w:pPr>
                      <w:spacing w:before="41"/>
                      <w:ind w:right="18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20</w:t>
                    </w:r>
                  </w:p>
                  <w:p w14:paraId="13F14088" w14:textId="77777777" w:rsidR="00AC20E7" w:rsidRDefault="00AC20E7">
                    <w:pPr>
                      <w:spacing w:before="42"/>
                      <w:ind w:right="18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10</w:t>
                    </w:r>
                  </w:p>
                  <w:p w14:paraId="29455D47" w14:textId="77777777" w:rsidR="00AC20E7" w:rsidRDefault="00AC20E7">
                    <w:pPr>
                      <w:spacing w:before="41"/>
                      <w:ind w:right="20"/>
                      <w:jc w:val="righ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0</w:t>
                    </w:r>
                  </w:p>
                </w:txbxContent>
              </v:textbox>
            </v:shape>
            <v:shape id="_x0000_s1046" type="#_x0000_t202" style="position:absolute;left:924;top:543;width:294;height:200" filled="f" stroked="f">
              <v:textbox inset="0,0,0,0">
                <w:txbxContent>
                  <w:p w14:paraId="6A5B6012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114</w:t>
                    </w:r>
                  </w:p>
                </w:txbxContent>
              </v:textbox>
            </v:shape>
            <v:shape id="_x0000_s1045" type="#_x0000_t202" style="position:absolute;left:2363;top:1511;width:203;height:200" filled="f" stroked="f">
              <v:textbox inset="0,0,0,0">
                <w:txbxContent>
                  <w:p w14:paraId="5AB3C288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75</w:t>
                    </w:r>
                  </w:p>
                </w:txbxContent>
              </v:textbox>
            </v:shape>
            <v:shape id="_x0000_s1044" type="#_x0000_t202" style="position:absolute;left:1361;top:1958;width:203;height:200" filled="f" stroked="f">
              <v:textbox inset="0,0,0,0">
                <w:txbxContent>
                  <w:p w14:paraId="130E039E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57</w:t>
                    </w:r>
                  </w:p>
                </w:txbxContent>
              </v:textbox>
            </v:shape>
            <v:shape id="_x0000_s1043" type="#_x0000_t202" style="position:absolute;left:2687;top:2442;width:338;height:200" filled="f" stroked="f">
              <v:textbox inset="0,0,0,0">
                <w:txbxContent>
                  <w:p w14:paraId="6B7A5FE9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37.5</w:t>
                    </w:r>
                  </w:p>
                </w:txbxContent>
              </v:textbox>
            </v:shape>
            <v:shape id="_x0000_s1042" type="#_x0000_t202" style="position:absolute;left:3757;top:3125;width:204;height:200" filled="f" stroked="f">
              <v:textbox inset="0,0,0,0">
                <w:txbxContent>
                  <w:p w14:paraId="344C925F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10</w:t>
                    </w:r>
                  </w:p>
                </w:txbxContent>
              </v:textbox>
            </v:shape>
            <v:shape id="_x0000_s1041" type="#_x0000_t202" style="position:absolute;left:4194;top:3249;width:110;height:200" filled="f" stroked="f">
              <v:textbox inset="0,0,0,0">
                <w:txbxContent>
                  <w:p w14:paraId="7CDC285C" w14:textId="77777777" w:rsidR="00AC20E7" w:rsidRDefault="00AC20E7">
                    <w:pPr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5</w:t>
                    </w:r>
                  </w:p>
                </w:txbxContent>
              </v:textbox>
            </v:shape>
            <v:shape id="_x0000_s1040" type="#_x0000_t202" style="position:absolute;left:5196;top:3348;width:571;height:212" filled="f" stroked="f">
              <v:textbox inset="0,0,0,0">
                <w:txbxContent>
                  <w:p w14:paraId="55B2148C" w14:textId="77777777" w:rsidR="00AC20E7" w:rsidRDefault="00AC20E7">
                    <w:pPr>
                      <w:tabs>
                        <w:tab w:val="left" w:pos="323"/>
                      </w:tabs>
                      <w:spacing w:line="212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position w:val="1"/>
                        <w:sz w:val="18"/>
                      </w:rPr>
                      <w:t>1</w:t>
                    </w:r>
                    <w:r>
                      <w:rPr>
                        <w:color w:val="404040"/>
                        <w:position w:val="1"/>
                        <w:sz w:val="18"/>
                      </w:rPr>
                      <w:tab/>
                    </w:r>
                    <w:r>
                      <w:rPr>
                        <w:color w:val="404040"/>
                        <w:sz w:val="18"/>
                      </w:rPr>
                      <w:t>0.5</w:t>
                    </w:r>
                  </w:p>
                </w:txbxContent>
              </v:textbox>
            </v:shape>
            <v:shape id="_x0000_s1039" type="#_x0000_t202" style="position:absolute;left:6590;top:3373;width:501;height:200" filled="f" stroked="f">
              <v:textbox inset="0,0,0,0">
                <w:txbxContent>
                  <w:p w14:paraId="2A68323A" w14:textId="77777777" w:rsidR="00AC20E7" w:rsidRDefault="00AC20E7">
                    <w:pPr>
                      <w:tabs>
                        <w:tab w:val="left" w:pos="390"/>
                      </w:tabs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0</w:t>
                    </w:r>
                    <w:r>
                      <w:rPr>
                        <w:color w:val="404040"/>
                        <w:sz w:val="18"/>
                      </w:rPr>
                      <w:tab/>
                      <w:t>0</w:t>
                    </w:r>
                  </w:p>
                </w:txbxContent>
              </v:textbox>
            </v:shape>
            <v:shape id="_x0000_s1038" type="#_x0000_t202" style="position:absolute;left:1212;top:3770;width:5805;height:591" filled="f" stroked="f">
              <v:textbox inset="0,0,0,0">
                <w:txbxContent>
                  <w:p w14:paraId="271EEF86" w14:textId="77777777" w:rsidR="00AC20E7" w:rsidRDefault="00AC20E7">
                    <w:pPr>
                      <w:tabs>
                        <w:tab w:val="left" w:pos="1258"/>
                        <w:tab w:val="left" w:pos="2651"/>
                        <w:tab w:val="left" w:pos="3999"/>
                        <w:tab w:val="left" w:pos="5455"/>
                      </w:tabs>
                      <w:spacing w:line="207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position w:val="1"/>
                        <w:sz w:val="18"/>
                      </w:rPr>
                      <w:t>o</w:t>
                    </w:r>
                    <w:r>
                      <w:rPr>
                        <w:color w:val="585858"/>
                        <w:position w:val="1"/>
                        <w:sz w:val="18"/>
                      </w:rPr>
                      <w:tab/>
                    </w:r>
                    <w:r>
                      <w:rPr>
                        <w:color w:val="585858"/>
                        <w:sz w:val="18"/>
                      </w:rPr>
                      <w:t>1</w:t>
                    </w:r>
                    <w:r>
                      <w:rPr>
                        <w:color w:val="585858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color w:val="585858"/>
                        <w:sz w:val="18"/>
                      </w:rPr>
                      <w:t>–</w:t>
                    </w:r>
                    <w:r>
                      <w:rPr>
                        <w:color w:val="585858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color w:val="585858"/>
                        <w:sz w:val="18"/>
                      </w:rPr>
                      <w:t>3</w:t>
                    </w:r>
                    <w:r>
                      <w:rPr>
                        <w:color w:val="585858"/>
                        <w:sz w:val="18"/>
                      </w:rPr>
                      <w:tab/>
                      <w:t>4</w:t>
                    </w:r>
                    <w:r>
                      <w:rPr>
                        <w:color w:val="585858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color w:val="585858"/>
                        <w:sz w:val="18"/>
                      </w:rPr>
                      <w:t>–</w:t>
                    </w:r>
                    <w:r>
                      <w:rPr>
                        <w:color w:val="585858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color w:val="585858"/>
                        <w:sz w:val="18"/>
                      </w:rPr>
                      <w:t>7</w:t>
                    </w:r>
                    <w:r>
                      <w:rPr>
                        <w:color w:val="585858"/>
                        <w:sz w:val="18"/>
                      </w:rPr>
                      <w:tab/>
                      <w:t>8</w:t>
                    </w:r>
                    <w:r>
                      <w:rPr>
                        <w:color w:val="585858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color w:val="585858"/>
                        <w:sz w:val="18"/>
                      </w:rPr>
                      <w:t>–</w:t>
                    </w:r>
                    <w:r>
                      <w:rPr>
                        <w:color w:val="585858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color w:val="585858"/>
                        <w:sz w:val="18"/>
                      </w:rPr>
                      <w:t>10</w:t>
                    </w:r>
                    <w:r>
                      <w:rPr>
                        <w:color w:val="585858"/>
                        <w:sz w:val="18"/>
                      </w:rPr>
                      <w:tab/>
                      <w:t>˃</w:t>
                    </w:r>
                    <w:r>
                      <w:rPr>
                        <w:color w:val="585858"/>
                        <w:spacing w:val="1"/>
                        <w:sz w:val="18"/>
                      </w:rPr>
                      <w:t xml:space="preserve"> </w:t>
                    </w:r>
                    <w:r>
                      <w:rPr>
                        <w:color w:val="585858"/>
                        <w:sz w:val="18"/>
                      </w:rPr>
                      <w:t>10</w:t>
                    </w:r>
                  </w:p>
                  <w:p w14:paraId="68D7A2CC" w14:textId="77777777" w:rsidR="00AC20E7" w:rsidRDefault="00AC20E7">
                    <w:pPr>
                      <w:tabs>
                        <w:tab w:val="left" w:pos="917"/>
                      </w:tabs>
                      <w:spacing w:before="177"/>
                      <w:ind w:right="275"/>
                      <w:jc w:val="center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Muestras</w:t>
                    </w:r>
                    <w:r>
                      <w:rPr>
                        <w:color w:val="585858"/>
                        <w:sz w:val="18"/>
                      </w:rPr>
                      <w:tab/>
                      <w:t>%</w:t>
                    </w:r>
                  </w:p>
                </w:txbxContent>
              </v:textbox>
            </v:shape>
            <w10:anchorlock/>
          </v:group>
        </w:pict>
      </w:r>
    </w:p>
    <w:p w14:paraId="21537FF9" w14:textId="77777777" w:rsidR="00BB1B31" w:rsidRDefault="00FE65DE">
      <w:pPr>
        <w:spacing w:line="242" w:lineRule="exact"/>
        <w:ind w:left="828"/>
      </w:pPr>
      <w:r>
        <w:rPr>
          <w:b/>
        </w:rPr>
        <w:t>Figura</w:t>
      </w:r>
      <w:r>
        <w:rPr>
          <w:b/>
          <w:spacing w:val="-2"/>
        </w:rPr>
        <w:t xml:space="preserve"> </w:t>
      </w:r>
      <w:r>
        <w:rPr>
          <w:b/>
        </w:rPr>
        <w:t xml:space="preserve">19: </w:t>
      </w:r>
      <w:r>
        <w:t>Carga</w:t>
      </w:r>
      <w:r>
        <w:rPr>
          <w:spacing w:val="-2"/>
        </w:rPr>
        <w:t xml:space="preserve"> </w:t>
      </w:r>
      <w:r>
        <w:t>Parasitaria</w:t>
      </w:r>
    </w:p>
    <w:p w14:paraId="1B6142CF" w14:textId="77777777" w:rsidR="00BB1B31" w:rsidRDefault="00BB1B31">
      <w:pPr>
        <w:pStyle w:val="Textoindependiente"/>
        <w:spacing w:before="4"/>
      </w:pPr>
    </w:p>
    <w:p w14:paraId="7D4CC062" w14:textId="77777777" w:rsidR="00BB1B31" w:rsidRDefault="00FE65DE">
      <w:pPr>
        <w:pStyle w:val="Ttulo2"/>
      </w:pPr>
      <w:r>
        <w:t>Interpretación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discusión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resultados</w:t>
      </w:r>
    </w:p>
    <w:p w14:paraId="047D70DB" w14:textId="77777777" w:rsidR="00BB1B31" w:rsidRDefault="00BB1B31">
      <w:pPr>
        <w:pStyle w:val="Textoindependiente"/>
        <w:spacing w:before="4"/>
        <w:rPr>
          <w:b/>
          <w:sz w:val="36"/>
        </w:rPr>
      </w:pPr>
    </w:p>
    <w:p w14:paraId="5B5F41C5" w14:textId="77777777" w:rsidR="00BB1B31" w:rsidRDefault="00FE65DE">
      <w:pPr>
        <w:pStyle w:val="Textoindependiente"/>
        <w:spacing w:line="360" w:lineRule="auto"/>
        <w:ind w:left="828" w:right="454"/>
        <w:jc w:val="both"/>
      </w:pPr>
      <w:r>
        <w:t>La carga parasitaria se obtuvo al realizar un conteo microscópico de los parásitos</w:t>
      </w:r>
      <w:r>
        <w:rPr>
          <w:spacing w:val="1"/>
        </w:rPr>
        <w:t xml:space="preserve"> </w:t>
      </w:r>
      <w:r>
        <w:t>hallados en la materia fecal sometida a los métodos de flotación y sedimentación,</w:t>
      </w:r>
      <w:r>
        <w:rPr>
          <w:spacing w:val="1"/>
        </w:rPr>
        <w:t xml:space="preserve"> </w:t>
      </w:r>
      <w:r>
        <w:t>como podemos observar en la tabla 11 y la figura 19, observamos que el 57% de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muestras,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presentaron</w:t>
      </w:r>
      <w:r>
        <w:rPr>
          <w:spacing w:val="1"/>
        </w:rPr>
        <w:t xml:space="preserve"> </w:t>
      </w:r>
      <w:r>
        <w:t>carga</w:t>
      </w:r>
      <w:r>
        <w:rPr>
          <w:spacing w:val="1"/>
        </w:rPr>
        <w:t xml:space="preserve"> </w:t>
      </w:r>
      <w:r>
        <w:t>parasitaria</w:t>
      </w:r>
      <w:r>
        <w:rPr>
          <w:spacing w:val="1"/>
        </w:rPr>
        <w:t xml:space="preserve"> </w:t>
      </w:r>
      <w:r>
        <w:t>(-),</w:t>
      </w:r>
      <w:r>
        <w:rPr>
          <w:spacing w:val="1"/>
        </w:rPr>
        <w:t xml:space="preserve"> </w:t>
      </w:r>
      <w:r>
        <w:t>el</w:t>
      </w:r>
      <w:r>
        <w:rPr>
          <w:spacing w:val="1"/>
        </w:rPr>
        <w:t xml:space="preserve"> </w:t>
      </w:r>
      <w:r>
        <w:t>37,5%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las</w:t>
      </w:r>
      <w:r>
        <w:rPr>
          <w:spacing w:val="1"/>
        </w:rPr>
        <w:t xml:space="preserve"> </w:t>
      </w:r>
      <w:r>
        <w:t>muestras</w:t>
      </w:r>
      <w:r>
        <w:rPr>
          <w:spacing w:val="1"/>
        </w:rPr>
        <w:t xml:space="preserve"> </w:t>
      </w:r>
      <w:r>
        <w:t>presentaron</w:t>
      </w:r>
      <w:r>
        <w:rPr>
          <w:spacing w:val="-9"/>
        </w:rPr>
        <w:t xml:space="preserve"> </w:t>
      </w:r>
      <w:r>
        <w:t>una</w:t>
      </w:r>
      <w:r>
        <w:rPr>
          <w:spacing w:val="-10"/>
        </w:rPr>
        <w:t xml:space="preserve"> </w:t>
      </w:r>
      <w:r>
        <w:t>parasitosis</w:t>
      </w:r>
      <w:r>
        <w:rPr>
          <w:spacing w:val="-8"/>
        </w:rPr>
        <w:t xml:space="preserve"> </w:t>
      </w:r>
      <w:r>
        <w:t>leve</w:t>
      </w:r>
      <w:r>
        <w:rPr>
          <w:spacing w:val="-10"/>
        </w:rPr>
        <w:t xml:space="preserve"> </w:t>
      </w:r>
      <w:r>
        <w:t>(+)</w:t>
      </w:r>
      <w:r>
        <w:rPr>
          <w:spacing w:val="-8"/>
        </w:rPr>
        <w:t xml:space="preserve"> </w:t>
      </w:r>
      <w:r>
        <w:t>con</w:t>
      </w:r>
      <w:r>
        <w:rPr>
          <w:spacing w:val="-9"/>
        </w:rPr>
        <w:t xml:space="preserve"> </w:t>
      </w:r>
      <w:r>
        <w:t>un</w:t>
      </w:r>
      <w:r>
        <w:rPr>
          <w:spacing w:val="-9"/>
        </w:rPr>
        <w:t xml:space="preserve"> </w:t>
      </w:r>
      <w:r>
        <w:t>conteo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1-3</w:t>
      </w:r>
      <w:r>
        <w:rPr>
          <w:spacing w:val="-8"/>
        </w:rPr>
        <w:t xml:space="preserve"> </w:t>
      </w:r>
      <w:r>
        <w:t>h/campo,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su</w:t>
      </w:r>
      <w:r>
        <w:rPr>
          <w:spacing w:val="-8"/>
        </w:rPr>
        <w:t xml:space="preserve"> </w:t>
      </w:r>
      <w:r>
        <w:t>vez</w:t>
      </w:r>
      <w:r>
        <w:rPr>
          <w:spacing w:val="-10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5.0%</w:t>
      </w:r>
      <w:r>
        <w:rPr>
          <w:spacing w:val="-58"/>
        </w:rPr>
        <w:t xml:space="preserve"> </w:t>
      </w:r>
      <w:r>
        <w:t>de las muestras recolectadas en las dos tomas de datos, presentaron una parasitosis</w:t>
      </w:r>
      <w:r>
        <w:rPr>
          <w:spacing w:val="-57"/>
        </w:rPr>
        <w:t xml:space="preserve"> </w:t>
      </w:r>
      <w:r>
        <w:t>moderada (++) con un conteo de 4-7 h/campo y finalmente, muestra que equivale</w:t>
      </w:r>
      <w:r>
        <w:rPr>
          <w:spacing w:val="1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0,5% presento</w:t>
      </w:r>
      <w:r>
        <w:rPr>
          <w:spacing w:val="-1"/>
        </w:rPr>
        <w:t xml:space="preserve"> </w:t>
      </w:r>
      <w:r>
        <w:t>una parasitosis</w:t>
      </w:r>
      <w:r>
        <w:rPr>
          <w:spacing w:val="-1"/>
        </w:rPr>
        <w:t xml:space="preserve"> </w:t>
      </w:r>
      <w:r>
        <w:t>grave</w:t>
      </w:r>
      <w:r>
        <w:rPr>
          <w:spacing w:val="-1"/>
        </w:rPr>
        <w:t xml:space="preserve"> </w:t>
      </w:r>
      <w:r>
        <w:t>(+++) con</w:t>
      </w:r>
      <w:r>
        <w:rPr>
          <w:spacing w:val="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presencia de</w:t>
      </w:r>
      <w:r>
        <w:rPr>
          <w:spacing w:val="-3"/>
        </w:rPr>
        <w:t xml:space="preserve"> </w:t>
      </w:r>
      <w:r>
        <w:t>8-10 h/campo.</w:t>
      </w:r>
    </w:p>
    <w:p w14:paraId="706B15F4" w14:textId="77777777" w:rsidR="00BB1B31" w:rsidRDefault="00BB1B31">
      <w:pPr>
        <w:pStyle w:val="Textoindependiente"/>
        <w:spacing w:before="10"/>
        <w:rPr>
          <w:sz w:val="20"/>
        </w:rPr>
      </w:pPr>
    </w:p>
    <w:p w14:paraId="5736275A" w14:textId="77777777" w:rsidR="00BB1B31" w:rsidRDefault="00FE65DE">
      <w:pPr>
        <w:pStyle w:val="Textoindependiente"/>
        <w:spacing w:line="360" w:lineRule="auto"/>
        <w:ind w:left="828" w:right="458"/>
        <w:jc w:val="both"/>
      </w:pPr>
      <w:r>
        <w:t>Melara (2017), menciona que la carga parasitaria de Eimeria spp. (coccidias) fue</w:t>
      </w:r>
      <w:r>
        <w:rPr>
          <w:spacing w:val="1"/>
        </w:rPr>
        <w:t xml:space="preserve"> </w:t>
      </w:r>
      <w:r>
        <w:t>baja</w:t>
      </w:r>
      <w:r>
        <w:rPr>
          <w:spacing w:val="-11"/>
        </w:rPr>
        <w:t xml:space="preserve"> </w:t>
      </w:r>
      <w:r>
        <w:t>con</w:t>
      </w:r>
      <w:r>
        <w:rPr>
          <w:spacing w:val="-10"/>
        </w:rPr>
        <w:t xml:space="preserve"> </w:t>
      </w:r>
      <w:r>
        <w:t>un</w:t>
      </w:r>
      <w:r>
        <w:rPr>
          <w:spacing w:val="-8"/>
        </w:rPr>
        <w:t xml:space="preserve"> </w:t>
      </w:r>
      <w:r>
        <w:t>porcentaje</w:t>
      </w:r>
      <w:r>
        <w:rPr>
          <w:spacing w:val="-10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t>10,22</w:t>
      </w:r>
      <w:r>
        <w:rPr>
          <w:spacing w:val="-10"/>
        </w:rPr>
        <w:t xml:space="preserve"> </w:t>
      </w:r>
      <w:r>
        <w:t>%</w:t>
      </w:r>
      <w:r>
        <w:rPr>
          <w:spacing w:val="-11"/>
        </w:rPr>
        <w:t xml:space="preserve"> </w:t>
      </w:r>
      <w:r>
        <w:t>con</w:t>
      </w:r>
      <w:r>
        <w:rPr>
          <w:spacing w:val="-9"/>
        </w:rPr>
        <w:t xml:space="preserve"> </w:t>
      </w:r>
      <w:r>
        <w:t>una</w:t>
      </w:r>
      <w:r>
        <w:rPr>
          <w:spacing w:val="-11"/>
        </w:rPr>
        <w:t xml:space="preserve"> </w:t>
      </w:r>
      <w:r>
        <w:t>presencia</w:t>
      </w:r>
      <w:r>
        <w:rPr>
          <w:spacing w:val="-11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1-3</w:t>
      </w:r>
      <w:r>
        <w:rPr>
          <w:spacing w:val="-10"/>
        </w:rPr>
        <w:t xml:space="preserve"> </w:t>
      </w:r>
      <w:r>
        <w:t>h/campo,</w:t>
      </w:r>
      <w:r>
        <w:rPr>
          <w:spacing w:val="-10"/>
        </w:rPr>
        <w:t xml:space="preserve"> </w:t>
      </w:r>
      <w:r>
        <w:t>mientras</w:t>
      </w:r>
      <w:r>
        <w:rPr>
          <w:spacing w:val="-10"/>
        </w:rPr>
        <w:t xml:space="preserve"> </w:t>
      </w:r>
      <w:r>
        <w:t>que</w:t>
      </w:r>
      <w:r>
        <w:rPr>
          <w:spacing w:val="-57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presencia</w:t>
      </w:r>
      <w:r>
        <w:rPr>
          <w:spacing w:val="-5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Giardia</w:t>
      </w:r>
      <w:r>
        <w:rPr>
          <w:spacing w:val="-5"/>
        </w:rPr>
        <w:t xml:space="preserve"> </w:t>
      </w:r>
      <w:r>
        <w:t>spp.</w:t>
      </w:r>
      <w:r>
        <w:rPr>
          <w:spacing w:val="-4"/>
        </w:rPr>
        <w:t xml:space="preserve"> </w:t>
      </w:r>
      <w:r>
        <w:t>fue</w:t>
      </w:r>
      <w:r>
        <w:rPr>
          <w:spacing w:val="-5"/>
        </w:rPr>
        <w:t xml:space="preserve"> </w:t>
      </w:r>
      <w:r>
        <w:t>mayor</w:t>
      </w:r>
      <w:r>
        <w:rPr>
          <w:spacing w:val="-5"/>
        </w:rPr>
        <w:t xml:space="preserve"> </w:t>
      </w:r>
      <w:r>
        <w:t>presentando</w:t>
      </w:r>
      <w:r>
        <w:rPr>
          <w:spacing w:val="-4"/>
        </w:rPr>
        <w:t xml:space="preserve"> </w:t>
      </w:r>
      <w:r>
        <w:t>una</w:t>
      </w:r>
      <w:r>
        <w:rPr>
          <w:spacing w:val="-4"/>
        </w:rPr>
        <w:t xml:space="preserve"> </w:t>
      </w:r>
      <w:r>
        <w:t>carga</w:t>
      </w:r>
      <w:r>
        <w:rPr>
          <w:spacing w:val="-6"/>
        </w:rPr>
        <w:t xml:space="preserve"> </w:t>
      </w:r>
      <w:r>
        <w:t>parasitaria</w:t>
      </w:r>
      <w:r>
        <w:rPr>
          <w:spacing w:val="-4"/>
        </w:rPr>
        <w:t xml:space="preserve"> </w:t>
      </w:r>
      <w:r>
        <w:t>moderada</w:t>
      </w:r>
      <w:r>
        <w:rPr>
          <w:spacing w:val="-58"/>
        </w:rPr>
        <w:t xml:space="preserve"> </w:t>
      </w:r>
      <w:r>
        <w:t>de 4-7 h/campo en un 55% de la población, por lo que podemos destacar que la</w:t>
      </w:r>
      <w:r>
        <w:rPr>
          <w:spacing w:val="1"/>
        </w:rPr>
        <w:t xml:space="preserve"> </w:t>
      </w:r>
      <w:r>
        <w:t>carga parasitaria presente en nuestra investigación fue menor comparada con el</w:t>
      </w:r>
      <w:r>
        <w:rPr>
          <w:spacing w:val="1"/>
        </w:rPr>
        <w:t xml:space="preserve"> </w:t>
      </w:r>
      <w:r>
        <w:t>autor.</w:t>
      </w:r>
    </w:p>
    <w:p w14:paraId="53908F52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6BD71EA5" w14:textId="77777777" w:rsidR="00BB1B31" w:rsidRDefault="00FE65DE">
      <w:pPr>
        <w:pStyle w:val="Ttulo2"/>
        <w:numPr>
          <w:ilvl w:val="1"/>
          <w:numId w:val="4"/>
        </w:numPr>
        <w:tabs>
          <w:tab w:val="left" w:pos="1249"/>
        </w:tabs>
        <w:spacing w:before="102"/>
        <w:ind w:hanging="421"/>
      </w:pPr>
      <w:r>
        <w:lastRenderedPageBreak/>
        <w:t>Determinación de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parasitofauna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zona</w:t>
      </w:r>
    </w:p>
    <w:p w14:paraId="36BF8253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6BF770A8" w14:textId="77777777" w:rsidR="00BB1B31" w:rsidRDefault="00FE65DE">
      <w:pPr>
        <w:ind w:left="828"/>
        <w:rPr>
          <w:i/>
        </w:rPr>
      </w:pPr>
      <w:r>
        <w:rPr>
          <w:b/>
        </w:rPr>
        <w:t>Tabla</w:t>
      </w:r>
      <w:r>
        <w:rPr>
          <w:b/>
          <w:spacing w:val="-1"/>
        </w:rPr>
        <w:t xml:space="preserve"> </w:t>
      </w:r>
      <w:r>
        <w:rPr>
          <w:b/>
        </w:rPr>
        <w:t>12.</w:t>
      </w:r>
      <w:r>
        <w:rPr>
          <w:b/>
          <w:spacing w:val="-1"/>
        </w:rPr>
        <w:t xml:space="preserve"> </w:t>
      </w:r>
      <w:r>
        <w:rPr>
          <w:i/>
        </w:rPr>
        <w:t>Determinación</w:t>
      </w:r>
      <w:r>
        <w:rPr>
          <w:i/>
          <w:spacing w:val="-4"/>
        </w:rPr>
        <w:t xml:space="preserve"> </w:t>
      </w:r>
      <w:r>
        <w:rPr>
          <w:i/>
        </w:rPr>
        <w:t>de</w:t>
      </w:r>
      <w:r>
        <w:rPr>
          <w:i/>
          <w:spacing w:val="-1"/>
        </w:rPr>
        <w:t xml:space="preserve"> </w:t>
      </w:r>
      <w:r>
        <w:rPr>
          <w:i/>
        </w:rPr>
        <w:t>la parasitofauna</w:t>
      </w:r>
      <w:r>
        <w:rPr>
          <w:i/>
          <w:spacing w:val="-1"/>
        </w:rPr>
        <w:t xml:space="preserve"> </w:t>
      </w:r>
      <w:r>
        <w:rPr>
          <w:i/>
        </w:rPr>
        <w:t>de</w:t>
      </w:r>
      <w:r>
        <w:rPr>
          <w:i/>
          <w:spacing w:val="-3"/>
        </w:rPr>
        <w:t xml:space="preserve"> </w:t>
      </w:r>
      <w:r>
        <w:rPr>
          <w:i/>
        </w:rPr>
        <w:t>la</w:t>
      </w:r>
      <w:r>
        <w:rPr>
          <w:i/>
          <w:spacing w:val="-1"/>
        </w:rPr>
        <w:t xml:space="preserve"> </w:t>
      </w:r>
      <w:r>
        <w:rPr>
          <w:i/>
        </w:rPr>
        <w:t>zona.</w:t>
      </w:r>
    </w:p>
    <w:p w14:paraId="0EA9DA51" w14:textId="77777777" w:rsidR="00BB1B31" w:rsidRDefault="00BB1B31">
      <w:pPr>
        <w:pStyle w:val="Textoindependiente"/>
        <w:spacing w:before="2" w:after="1"/>
        <w:rPr>
          <w:i/>
        </w:rPr>
      </w:pPr>
    </w:p>
    <w:tbl>
      <w:tblPr>
        <w:tblStyle w:val="TableNormal"/>
        <w:tblW w:w="0" w:type="auto"/>
        <w:tblInd w:w="8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86"/>
        <w:gridCol w:w="1644"/>
        <w:gridCol w:w="1865"/>
        <w:gridCol w:w="2403"/>
      </w:tblGrid>
      <w:tr w:rsidR="00BB1B31" w14:paraId="5404414A" w14:textId="77777777">
        <w:trPr>
          <w:trHeight w:val="251"/>
        </w:trPr>
        <w:tc>
          <w:tcPr>
            <w:tcW w:w="3730" w:type="dxa"/>
            <w:gridSpan w:val="2"/>
          </w:tcPr>
          <w:p w14:paraId="2528FD84" w14:textId="77777777" w:rsidR="00BB1B31" w:rsidRDefault="00FE65DE">
            <w:pPr>
              <w:pStyle w:val="TableParagraph"/>
              <w:spacing w:line="232" w:lineRule="exact"/>
              <w:ind w:left="69"/>
              <w:rPr>
                <w:b/>
              </w:rPr>
            </w:pPr>
            <w:r>
              <w:rPr>
                <w:b/>
              </w:rPr>
              <w:t>Parasitofauna</w:t>
            </w:r>
          </w:p>
        </w:tc>
        <w:tc>
          <w:tcPr>
            <w:tcW w:w="1865" w:type="dxa"/>
          </w:tcPr>
          <w:p w14:paraId="30926B40" w14:textId="77777777" w:rsidR="00BB1B31" w:rsidRDefault="00FE65DE">
            <w:pPr>
              <w:pStyle w:val="TableParagraph"/>
              <w:spacing w:line="232" w:lineRule="exact"/>
              <w:ind w:left="69"/>
              <w:rPr>
                <w:b/>
              </w:rPr>
            </w:pPr>
            <w:r>
              <w:rPr>
                <w:b/>
              </w:rPr>
              <w:t>Flotación</w:t>
            </w:r>
          </w:p>
        </w:tc>
        <w:tc>
          <w:tcPr>
            <w:tcW w:w="2403" w:type="dxa"/>
          </w:tcPr>
          <w:p w14:paraId="7C2935DC" w14:textId="77777777" w:rsidR="00BB1B31" w:rsidRDefault="00FE65DE">
            <w:pPr>
              <w:pStyle w:val="TableParagraph"/>
              <w:spacing w:line="232" w:lineRule="exact"/>
              <w:ind w:left="69"/>
              <w:rPr>
                <w:b/>
              </w:rPr>
            </w:pPr>
            <w:r>
              <w:rPr>
                <w:b/>
              </w:rPr>
              <w:t>Sedimentación</w:t>
            </w:r>
          </w:p>
        </w:tc>
      </w:tr>
      <w:tr w:rsidR="00BB1B31" w14:paraId="713E850A" w14:textId="77777777">
        <w:trPr>
          <w:trHeight w:val="261"/>
        </w:trPr>
        <w:tc>
          <w:tcPr>
            <w:tcW w:w="3730" w:type="dxa"/>
            <w:gridSpan w:val="2"/>
          </w:tcPr>
          <w:p w14:paraId="4249A433" w14:textId="77777777" w:rsidR="00BB1B31" w:rsidRDefault="00FE65DE">
            <w:pPr>
              <w:pStyle w:val="TableParagraph"/>
              <w:spacing w:before="5" w:line="236" w:lineRule="exact"/>
              <w:ind w:left="69"/>
              <w:rPr>
                <w:b/>
              </w:rPr>
            </w:pPr>
            <w:r>
              <w:rPr>
                <w:b/>
              </w:rPr>
              <w:t>Nemátodos</w:t>
            </w:r>
          </w:p>
        </w:tc>
        <w:tc>
          <w:tcPr>
            <w:tcW w:w="1865" w:type="dxa"/>
          </w:tcPr>
          <w:p w14:paraId="1E2D1D15" w14:textId="77777777" w:rsidR="00BB1B31" w:rsidRDefault="00FE65DE">
            <w:pPr>
              <w:pStyle w:val="TableParagraph"/>
              <w:spacing w:before="5" w:line="236" w:lineRule="exact"/>
              <w:ind w:left="8"/>
              <w:jc w:val="center"/>
            </w:pPr>
            <w:r>
              <w:t>0</w:t>
            </w:r>
          </w:p>
        </w:tc>
        <w:tc>
          <w:tcPr>
            <w:tcW w:w="2403" w:type="dxa"/>
          </w:tcPr>
          <w:p w14:paraId="43C17F54" w14:textId="77777777" w:rsidR="00BB1B31" w:rsidRDefault="00FE65DE">
            <w:pPr>
              <w:pStyle w:val="TableParagraph"/>
              <w:spacing w:before="5" w:line="236" w:lineRule="exact"/>
              <w:ind w:left="8"/>
              <w:jc w:val="center"/>
            </w:pPr>
            <w:r>
              <w:t>0</w:t>
            </w:r>
          </w:p>
        </w:tc>
      </w:tr>
      <w:tr w:rsidR="00BB1B31" w14:paraId="6A5B9952" w14:textId="77777777">
        <w:trPr>
          <w:trHeight w:val="258"/>
        </w:trPr>
        <w:tc>
          <w:tcPr>
            <w:tcW w:w="2086" w:type="dxa"/>
            <w:vMerge w:val="restart"/>
          </w:tcPr>
          <w:p w14:paraId="0682D46F" w14:textId="77777777" w:rsidR="00BB1B31" w:rsidRDefault="00FE65DE">
            <w:pPr>
              <w:pStyle w:val="TableParagraph"/>
              <w:spacing w:before="137"/>
              <w:ind w:left="69"/>
              <w:rPr>
                <w:b/>
              </w:rPr>
            </w:pPr>
            <w:r>
              <w:rPr>
                <w:b/>
              </w:rPr>
              <w:t>Protozoarios</w:t>
            </w:r>
          </w:p>
        </w:tc>
        <w:tc>
          <w:tcPr>
            <w:tcW w:w="1644" w:type="dxa"/>
          </w:tcPr>
          <w:p w14:paraId="641C6D48" w14:textId="77777777" w:rsidR="00BB1B31" w:rsidRDefault="00FE65DE">
            <w:pPr>
              <w:pStyle w:val="TableParagraph"/>
              <w:spacing w:before="5" w:line="233" w:lineRule="exact"/>
              <w:ind w:left="69"/>
              <w:rPr>
                <w:b/>
              </w:rPr>
            </w:pPr>
            <w:r>
              <w:rPr>
                <w:b/>
              </w:rPr>
              <w:t>Giardias</w:t>
            </w:r>
          </w:p>
        </w:tc>
        <w:tc>
          <w:tcPr>
            <w:tcW w:w="1865" w:type="dxa"/>
          </w:tcPr>
          <w:p w14:paraId="31993D85" w14:textId="77777777" w:rsidR="00BB1B31" w:rsidRDefault="00FE65DE">
            <w:pPr>
              <w:pStyle w:val="TableParagraph"/>
              <w:spacing w:before="5" w:line="233" w:lineRule="exact"/>
              <w:ind w:right="812"/>
              <w:jc w:val="right"/>
            </w:pPr>
            <w:r>
              <w:t>85</w:t>
            </w:r>
          </w:p>
        </w:tc>
        <w:tc>
          <w:tcPr>
            <w:tcW w:w="2403" w:type="dxa"/>
          </w:tcPr>
          <w:p w14:paraId="5ED9F367" w14:textId="77777777" w:rsidR="00BB1B31" w:rsidRDefault="00FE65DE">
            <w:pPr>
              <w:pStyle w:val="TableParagraph"/>
              <w:spacing w:before="5" w:line="233" w:lineRule="exact"/>
              <w:ind w:left="8"/>
              <w:jc w:val="center"/>
            </w:pPr>
            <w:r>
              <w:t>0</w:t>
            </w:r>
          </w:p>
        </w:tc>
      </w:tr>
      <w:tr w:rsidR="00BB1B31" w14:paraId="194579A9" w14:textId="77777777">
        <w:trPr>
          <w:trHeight w:val="261"/>
        </w:trPr>
        <w:tc>
          <w:tcPr>
            <w:tcW w:w="2086" w:type="dxa"/>
            <w:vMerge/>
            <w:tcBorders>
              <w:top w:val="nil"/>
            </w:tcBorders>
          </w:tcPr>
          <w:p w14:paraId="5715D600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1644" w:type="dxa"/>
          </w:tcPr>
          <w:p w14:paraId="7BBF9776" w14:textId="77777777" w:rsidR="00BB1B31" w:rsidRDefault="00FE65DE">
            <w:pPr>
              <w:pStyle w:val="TableParagraph"/>
              <w:spacing w:before="5" w:line="236" w:lineRule="exact"/>
              <w:ind w:left="69"/>
              <w:rPr>
                <w:b/>
              </w:rPr>
            </w:pPr>
            <w:r>
              <w:rPr>
                <w:b/>
              </w:rPr>
              <w:t>Coccideas</w:t>
            </w:r>
          </w:p>
        </w:tc>
        <w:tc>
          <w:tcPr>
            <w:tcW w:w="1865" w:type="dxa"/>
          </w:tcPr>
          <w:p w14:paraId="0022856E" w14:textId="77777777" w:rsidR="00BB1B31" w:rsidRDefault="00FE65DE">
            <w:pPr>
              <w:pStyle w:val="TableParagraph"/>
              <w:spacing w:before="5" w:line="236" w:lineRule="exact"/>
              <w:ind w:left="8"/>
              <w:jc w:val="center"/>
            </w:pPr>
            <w:r>
              <w:t>1</w:t>
            </w:r>
          </w:p>
        </w:tc>
        <w:tc>
          <w:tcPr>
            <w:tcW w:w="2403" w:type="dxa"/>
          </w:tcPr>
          <w:p w14:paraId="47656E4E" w14:textId="77777777" w:rsidR="00BB1B31" w:rsidRDefault="00FE65DE">
            <w:pPr>
              <w:pStyle w:val="TableParagraph"/>
              <w:spacing w:before="5" w:line="236" w:lineRule="exact"/>
              <w:ind w:left="8"/>
              <w:jc w:val="center"/>
            </w:pPr>
            <w:r>
              <w:t>0</w:t>
            </w:r>
          </w:p>
        </w:tc>
      </w:tr>
      <w:tr w:rsidR="00BB1B31" w14:paraId="45570444" w14:textId="77777777">
        <w:trPr>
          <w:trHeight w:val="258"/>
        </w:trPr>
        <w:tc>
          <w:tcPr>
            <w:tcW w:w="3730" w:type="dxa"/>
            <w:gridSpan w:val="2"/>
          </w:tcPr>
          <w:p w14:paraId="195909A9" w14:textId="77777777" w:rsidR="00BB1B31" w:rsidRDefault="00FE65DE">
            <w:pPr>
              <w:pStyle w:val="TableParagraph"/>
              <w:spacing w:before="5" w:line="233" w:lineRule="exact"/>
              <w:ind w:left="69"/>
              <w:rPr>
                <w:b/>
              </w:rPr>
            </w:pPr>
            <w:r>
              <w:rPr>
                <w:b/>
              </w:rPr>
              <w:t>Cestodos</w:t>
            </w:r>
          </w:p>
        </w:tc>
        <w:tc>
          <w:tcPr>
            <w:tcW w:w="1865" w:type="dxa"/>
          </w:tcPr>
          <w:p w14:paraId="07D453E4" w14:textId="77777777" w:rsidR="00BB1B31" w:rsidRDefault="00FE65DE">
            <w:pPr>
              <w:pStyle w:val="TableParagraph"/>
              <w:spacing w:before="5" w:line="233" w:lineRule="exact"/>
              <w:ind w:left="8"/>
              <w:jc w:val="center"/>
            </w:pPr>
            <w:r>
              <w:t>0</w:t>
            </w:r>
          </w:p>
        </w:tc>
        <w:tc>
          <w:tcPr>
            <w:tcW w:w="2403" w:type="dxa"/>
          </w:tcPr>
          <w:p w14:paraId="77A30DD8" w14:textId="77777777" w:rsidR="00BB1B31" w:rsidRDefault="00FE65DE">
            <w:pPr>
              <w:pStyle w:val="TableParagraph"/>
              <w:spacing w:before="5" w:line="233" w:lineRule="exact"/>
              <w:ind w:left="8"/>
              <w:jc w:val="center"/>
            </w:pPr>
            <w:r>
              <w:t>0</w:t>
            </w:r>
          </w:p>
        </w:tc>
      </w:tr>
      <w:tr w:rsidR="00BB1B31" w14:paraId="7DBAF18C" w14:textId="77777777">
        <w:trPr>
          <w:trHeight w:val="261"/>
        </w:trPr>
        <w:tc>
          <w:tcPr>
            <w:tcW w:w="3730" w:type="dxa"/>
            <w:gridSpan w:val="2"/>
          </w:tcPr>
          <w:p w14:paraId="364B74A7" w14:textId="77777777" w:rsidR="00BB1B31" w:rsidRDefault="00FE65DE">
            <w:pPr>
              <w:pStyle w:val="TableParagraph"/>
              <w:spacing w:before="5" w:line="236" w:lineRule="exact"/>
              <w:ind w:left="69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865" w:type="dxa"/>
          </w:tcPr>
          <w:p w14:paraId="07C6FD3E" w14:textId="77777777" w:rsidR="00BB1B31" w:rsidRDefault="00FE65DE">
            <w:pPr>
              <w:pStyle w:val="TableParagraph"/>
              <w:spacing w:before="5" w:line="236" w:lineRule="exact"/>
              <w:ind w:right="812"/>
              <w:jc w:val="right"/>
            </w:pPr>
            <w:r>
              <w:t>86</w:t>
            </w:r>
          </w:p>
        </w:tc>
        <w:tc>
          <w:tcPr>
            <w:tcW w:w="2403" w:type="dxa"/>
          </w:tcPr>
          <w:p w14:paraId="77EDED71" w14:textId="77777777" w:rsidR="00BB1B31" w:rsidRDefault="00FE65DE">
            <w:pPr>
              <w:pStyle w:val="TableParagraph"/>
              <w:spacing w:before="5" w:line="236" w:lineRule="exact"/>
              <w:ind w:left="8"/>
              <w:jc w:val="center"/>
            </w:pPr>
            <w:r>
              <w:t>0</w:t>
            </w:r>
          </w:p>
        </w:tc>
      </w:tr>
    </w:tbl>
    <w:p w14:paraId="07D17E7A" w14:textId="77777777" w:rsidR="00BB1B31" w:rsidRDefault="00FE65DE">
      <w:pPr>
        <w:ind w:left="828"/>
        <w:rPr>
          <w:sz w:val="20"/>
        </w:rPr>
      </w:pPr>
      <w:r>
        <w:rPr>
          <w:b/>
          <w:sz w:val="20"/>
        </w:rPr>
        <w:t>Fuente:</w:t>
      </w:r>
      <w:r>
        <w:rPr>
          <w:b/>
          <w:spacing w:val="-2"/>
          <w:sz w:val="20"/>
        </w:rPr>
        <w:t xml:space="preserve"> </w:t>
      </w:r>
      <w:r>
        <w:rPr>
          <w:sz w:val="20"/>
        </w:rPr>
        <w:t>Trabajo</w:t>
      </w:r>
      <w:r>
        <w:rPr>
          <w:spacing w:val="-2"/>
          <w:sz w:val="20"/>
        </w:rPr>
        <w:t xml:space="preserve"> </w:t>
      </w:r>
      <w:r>
        <w:rPr>
          <w:sz w:val="20"/>
        </w:rPr>
        <w:t>investigativo,</w:t>
      </w:r>
      <w:r>
        <w:rPr>
          <w:spacing w:val="-3"/>
          <w:sz w:val="20"/>
        </w:rPr>
        <w:t xml:space="preserve"> </w:t>
      </w:r>
      <w:r>
        <w:rPr>
          <w:sz w:val="20"/>
        </w:rPr>
        <w:t>2021</w:t>
      </w:r>
    </w:p>
    <w:p w14:paraId="0AEDB01E" w14:textId="77777777" w:rsidR="00BB1B31" w:rsidRDefault="00497178">
      <w:pPr>
        <w:spacing w:before="1"/>
        <w:ind w:left="828"/>
        <w:rPr>
          <w:sz w:val="20"/>
        </w:rPr>
      </w:pPr>
      <w:r>
        <w:pict w14:anchorId="56A45275">
          <v:group id="_x0000_s1026" style="position:absolute;left:0;text-align:left;margin-left:113.05pt;margin-top:24.5pt;width:393.75pt;height:162.15pt;z-index:-18772992;mso-position-horizontal-relative:page" coordorigin="2261,490" coordsize="7875,3243">
            <v:shape id="_x0000_s1036" type="#_x0000_t75" style="position:absolute;left:2731;top:1174;width:7177;height:1895">
              <v:imagedata r:id="rId31" o:title=""/>
            </v:shape>
            <v:rect id="_x0000_s1035" style="position:absolute;left:5224;top:1279;width:900;height:1790" fillcolor="#5b9bd4" stroked="f"/>
            <v:rect id="_x0000_s1034" style="position:absolute;left:4271;top:3402;width:90;height:90" fillcolor="#6fac46" stroked="f"/>
            <v:rect id="_x0000_s1033" style="position:absolute;left:5412;top:3402;width:90;height:90" fillcolor="#5b9bd4" stroked="f"/>
            <v:rect id="_x0000_s1032" style="position:absolute;left:6343;top:3402;width:90;height:90" fillcolor="#ffc000" stroked="f"/>
            <v:rect id="_x0000_s1031" style="position:absolute;left:7404;top:3402;width:90;height:90" fillcolor="#43682b" stroked="f"/>
            <v:rect id="_x0000_s1030" style="position:absolute;left:2268;top:497;width:7860;height:3228" filled="f" strokecolor="#d9d9d9"/>
            <v:shape id="_x0000_s1029" type="#_x0000_t202" style="position:absolute;left:2398;top:1070;width:203;height:2095" filled="f" stroked="f">
              <v:textbox inset="0,0,0,0">
                <w:txbxContent>
                  <w:p w14:paraId="4F901821" w14:textId="77777777" w:rsidR="00AC20E7" w:rsidRDefault="00AC20E7">
                    <w:pPr>
                      <w:spacing w:line="200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90</w:t>
                    </w:r>
                  </w:p>
                  <w:p w14:paraId="65FA7810" w14:textId="77777777" w:rsidR="00AC20E7" w:rsidRDefault="00AC20E7">
                    <w:pPr>
                      <w:spacing w:before="3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80</w:t>
                    </w:r>
                  </w:p>
                  <w:p w14:paraId="54DCE1FE" w14:textId="77777777" w:rsidR="00AC20E7" w:rsidRDefault="00AC20E7">
                    <w:pPr>
                      <w:spacing w:before="4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70</w:t>
                    </w:r>
                  </w:p>
                  <w:p w14:paraId="38D6A17E" w14:textId="77777777" w:rsidR="00AC20E7" w:rsidRDefault="00AC20E7">
                    <w:pPr>
                      <w:spacing w:before="3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60</w:t>
                    </w:r>
                  </w:p>
                  <w:p w14:paraId="1CFE3EE9" w14:textId="77777777" w:rsidR="00AC20E7" w:rsidRDefault="00AC20E7">
                    <w:pPr>
                      <w:spacing w:before="4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50</w:t>
                    </w:r>
                  </w:p>
                  <w:p w14:paraId="60C025D8" w14:textId="77777777" w:rsidR="00AC20E7" w:rsidRDefault="00AC20E7">
                    <w:pPr>
                      <w:spacing w:before="4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40</w:t>
                    </w:r>
                  </w:p>
                  <w:p w14:paraId="4678A7F6" w14:textId="77777777" w:rsidR="00AC20E7" w:rsidRDefault="00AC20E7">
                    <w:pPr>
                      <w:spacing w:before="3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30</w:t>
                    </w:r>
                  </w:p>
                  <w:p w14:paraId="1DD04FB4" w14:textId="77777777" w:rsidR="00AC20E7" w:rsidRDefault="00AC20E7">
                    <w:pPr>
                      <w:spacing w:before="4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20</w:t>
                    </w:r>
                  </w:p>
                  <w:p w14:paraId="5B8E5CDE" w14:textId="77777777" w:rsidR="00AC20E7" w:rsidRDefault="00AC20E7">
                    <w:pPr>
                      <w:spacing w:before="4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10</w:t>
                    </w:r>
                  </w:p>
                  <w:p w14:paraId="7F8D9E7D" w14:textId="77777777" w:rsidR="00AC20E7" w:rsidRDefault="00AC20E7">
                    <w:pPr>
                      <w:spacing w:before="3"/>
                      <w:ind w:left="89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0</w:t>
                    </w:r>
                  </w:p>
                </w:txbxContent>
              </v:textbox>
            </v:shape>
            <v:shape id="_x0000_s1028" type="#_x0000_t202" style="position:absolute;left:4999;top:657;width:2419;height:533" filled="f" stroked="f">
              <v:textbox inset="0,0,0,0">
                <w:txbxContent>
                  <w:p w14:paraId="42E802E7" w14:textId="77777777" w:rsidR="00AC20E7" w:rsidRDefault="00AC20E7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color w:val="7E7E7E"/>
                        <w:sz w:val="24"/>
                      </w:rPr>
                      <w:t>Parasitofauna</w:t>
                    </w:r>
                    <w:r>
                      <w:rPr>
                        <w:color w:val="7E7E7E"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de</w:t>
                    </w:r>
                    <w:r>
                      <w:rPr>
                        <w:color w:val="7E7E7E"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la</w:t>
                    </w:r>
                    <w:r>
                      <w:rPr>
                        <w:color w:val="7E7E7E"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color w:val="7E7E7E"/>
                        <w:sz w:val="24"/>
                      </w:rPr>
                      <w:t>zona.</w:t>
                    </w:r>
                  </w:p>
                  <w:p w14:paraId="59C41E20" w14:textId="77777777" w:rsidR="00AC20E7" w:rsidRDefault="00AC20E7">
                    <w:pPr>
                      <w:spacing w:before="59"/>
                      <w:ind w:left="584"/>
                      <w:rPr>
                        <w:sz w:val="18"/>
                      </w:rPr>
                    </w:pPr>
                    <w:r>
                      <w:rPr>
                        <w:color w:val="404040"/>
                        <w:sz w:val="18"/>
                      </w:rPr>
                      <w:t>85</w:t>
                    </w:r>
                  </w:p>
                </w:txbxContent>
              </v:textbox>
            </v:shape>
            <v:shape id="_x0000_s1027" type="#_x0000_t202" style="position:absolute;left:4399;top:3344;width:3814;height:200" filled="f" stroked="f">
              <v:textbox inset="0,0,0,0">
                <w:txbxContent>
                  <w:p w14:paraId="374978D7" w14:textId="77777777" w:rsidR="00AC20E7" w:rsidRDefault="00AC20E7">
                    <w:pPr>
                      <w:tabs>
                        <w:tab w:val="left" w:pos="1140"/>
                        <w:tab w:val="left" w:pos="2072"/>
                        <w:tab w:val="left" w:pos="3133"/>
                      </w:tabs>
                      <w:spacing w:line="199" w:lineRule="exact"/>
                      <w:rPr>
                        <w:sz w:val="18"/>
                      </w:rPr>
                    </w:pPr>
                    <w:r>
                      <w:rPr>
                        <w:color w:val="585858"/>
                        <w:sz w:val="18"/>
                      </w:rPr>
                      <w:t>Nemátodos</w:t>
                    </w:r>
                    <w:r>
                      <w:rPr>
                        <w:color w:val="585858"/>
                        <w:sz w:val="18"/>
                      </w:rPr>
                      <w:tab/>
                      <w:t>Giardias</w:t>
                    </w:r>
                    <w:r>
                      <w:rPr>
                        <w:color w:val="585858"/>
                        <w:sz w:val="18"/>
                      </w:rPr>
                      <w:tab/>
                      <w:t>Coccideas</w:t>
                    </w:r>
                    <w:r>
                      <w:rPr>
                        <w:color w:val="585858"/>
                        <w:sz w:val="18"/>
                      </w:rPr>
                      <w:tab/>
                      <w:t>Céstodos</w:t>
                    </w:r>
                  </w:p>
                </w:txbxContent>
              </v:textbox>
            </v:shape>
            <w10:wrap anchorx="page"/>
          </v:group>
        </w:pict>
      </w:r>
      <w:r w:rsidR="00FE65DE">
        <w:rPr>
          <w:b/>
          <w:sz w:val="20"/>
        </w:rPr>
        <w:t>Elaborado</w:t>
      </w:r>
      <w:r w:rsidR="00FE65DE">
        <w:rPr>
          <w:b/>
          <w:spacing w:val="-2"/>
          <w:sz w:val="20"/>
        </w:rPr>
        <w:t xml:space="preserve"> </w:t>
      </w:r>
      <w:r w:rsidR="00FE65DE">
        <w:rPr>
          <w:b/>
          <w:sz w:val="20"/>
        </w:rPr>
        <w:t>por</w:t>
      </w:r>
      <w:r w:rsidR="00FE65DE">
        <w:rPr>
          <w:sz w:val="20"/>
        </w:rPr>
        <w:t>:</w:t>
      </w:r>
      <w:r w:rsidR="00FE65DE">
        <w:rPr>
          <w:spacing w:val="-3"/>
          <w:sz w:val="20"/>
        </w:rPr>
        <w:t xml:space="preserve"> </w:t>
      </w:r>
      <w:r w:rsidR="00FE65DE">
        <w:rPr>
          <w:sz w:val="20"/>
        </w:rPr>
        <w:t>Barros.</w:t>
      </w:r>
      <w:r w:rsidR="00FE65DE">
        <w:rPr>
          <w:spacing w:val="-1"/>
          <w:sz w:val="20"/>
        </w:rPr>
        <w:t xml:space="preserve"> </w:t>
      </w:r>
      <w:r w:rsidR="00FE65DE">
        <w:rPr>
          <w:sz w:val="20"/>
        </w:rPr>
        <w:t>D,</w:t>
      </w:r>
      <w:r w:rsidR="00FE65DE">
        <w:rPr>
          <w:spacing w:val="-2"/>
          <w:sz w:val="20"/>
        </w:rPr>
        <w:t xml:space="preserve"> </w:t>
      </w:r>
      <w:r w:rsidR="00FE65DE">
        <w:rPr>
          <w:sz w:val="20"/>
        </w:rPr>
        <w:t>2021</w:t>
      </w:r>
    </w:p>
    <w:p w14:paraId="5B8A1F4D" w14:textId="77777777" w:rsidR="00BB1B31" w:rsidRDefault="00BB1B31">
      <w:pPr>
        <w:pStyle w:val="Textoindependiente"/>
        <w:rPr>
          <w:sz w:val="20"/>
        </w:rPr>
      </w:pPr>
    </w:p>
    <w:p w14:paraId="5CDFB3D9" w14:textId="77777777" w:rsidR="00BB1B31" w:rsidRDefault="00BB1B31">
      <w:pPr>
        <w:pStyle w:val="Textoindependiente"/>
        <w:rPr>
          <w:sz w:val="20"/>
        </w:rPr>
      </w:pPr>
    </w:p>
    <w:p w14:paraId="0D0374BC" w14:textId="77777777" w:rsidR="00BB1B31" w:rsidRDefault="00BB1B31">
      <w:pPr>
        <w:pStyle w:val="Textoindependiente"/>
        <w:rPr>
          <w:sz w:val="20"/>
        </w:rPr>
      </w:pPr>
    </w:p>
    <w:p w14:paraId="58A20F29" w14:textId="77777777" w:rsidR="00BB1B31" w:rsidRDefault="00BB1B31">
      <w:pPr>
        <w:pStyle w:val="Textoindependiente"/>
        <w:spacing w:before="3" w:after="1"/>
        <w:rPr>
          <w:sz w:val="21"/>
        </w:rPr>
      </w:pPr>
    </w:p>
    <w:tbl>
      <w:tblPr>
        <w:tblStyle w:val="TableNormal"/>
        <w:tblW w:w="0" w:type="auto"/>
        <w:tblInd w:w="1298" w:type="dxa"/>
        <w:tblBorders>
          <w:top w:val="single" w:sz="6" w:space="0" w:color="D9D9D9"/>
          <w:left w:val="single" w:sz="6" w:space="0" w:color="D9D9D9"/>
          <w:bottom w:val="single" w:sz="6" w:space="0" w:color="D9D9D9"/>
          <w:right w:val="single" w:sz="6" w:space="0" w:color="D9D9D9"/>
          <w:insideH w:val="single" w:sz="6" w:space="0" w:color="D9D9D9"/>
          <w:insideV w:val="single" w:sz="6" w:space="0" w:color="D9D9D9"/>
        </w:tblBorders>
        <w:tblLayout w:type="fixed"/>
        <w:tblLook w:val="01E0" w:firstRow="1" w:lastRow="1" w:firstColumn="1" w:lastColumn="1" w:noHBand="0" w:noVBand="0"/>
      </w:tblPr>
      <w:tblGrid>
        <w:gridCol w:w="2494"/>
        <w:gridCol w:w="900"/>
        <w:gridCol w:w="3783"/>
      </w:tblGrid>
      <w:tr w:rsidR="00BB1B31" w14:paraId="075DED70" w14:textId="77777777">
        <w:trPr>
          <w:trHeight w:val="196"/>
        </w:trPr>
        <w:tc>
          <w:tcPr>
            <w:tcW w:w="2494" w:type="dxa"/>
            <w:tcBorders>
              <w:right w:val="nil"/>
            </w:tcBorders>
          </w:tcPr>
          <w:p w14:paraId="5C2C80F1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900" w:type="dxa"/>
            <w:vMerge w:val="restart"/>
            <w:tcBorders>
              <w:left w:val="nil"/>
              <w:right w:val="nil"/>
            </w:tcBorders>
            <w:shd w:val="clear" w:color="auto" w:fill="5B9BD4"/>
          </w:tcPr>
          <w:p w14:paraId="325B90B7" w14:textId="77777777" w:rsidR="00BB1B31" w:rsidRDefault="00BB1B31">
            <w:pPr>
              <w:pStyle w:val="TableParagraph"/>
            </w:pPr>
          </w:p>
        </w:tc>
        <w:tc>
          <w:tcPr>
            <w:tcW w:w="3783" w:type="dxa"/>
            <w:tcBorders>
              <w:left w:val="nil"/>
            </w:tcBorders>
          </w:tcPr>
          <w:p w14:paraId="7DCB9D49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2368F56C" w14:textId="77777777">
        <w:trPr>
          <w:trHeight w:val="196"/>
        </w:trPr>
        <w:tc>
          <w:tcPr>
            <w:tcW w:w="2494" w:type="dxa"/>
            <w:tcBorders>
              <w:right w:val="nil"/>
            </w:tcBorders>
          </w:tcPr>
          <w:p w14:paraId="396A952A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900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48E93DEE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3783" w:type="dxa"/>
            <w:tcBorders>
              <w:left w:val="nil"/>
            </w:tcBorders>
          </w:tcPr>
          <w:p w14:paraId="36F9ACDA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42B65FDA" w14:textId="77777777">
        <w:trPr>
          <w:trHeight w:val="193"/>
        </w:trPr>
        <w:tc>
          <w:tcPr>
            <w:tcW w:w="2494" w:type="dxa"/>
            <w:tcBorders>
              <w:right w:val="nil"/>
            </w:tcBorders>
          </w:tcPr>
          <w:p w14:paraId="0C9BFBFE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900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571EE4E3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3783" w:type="dxa"/>
            <w:tcBorders>
              <w:left w:val="nil"/>
            </w:tcBorders>
          </w:tcPr>
          <w:p w14:paraId="573FB959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7ED5E06B" w14:textId="77777777">
        <w:trPr>
          <w:trHeight w:val="196"/>
        </w:trPr>
        <w:tc>
          <w:tcPr>
            <w:tcW w:w="2494" w:type="dxa"/>
            <w:tcBorders>
              <w:right w:val="nil"/>
            </w:tcBorders>
          </w:tcPr>
          <w:p w14:paraId="698803D6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900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22081A30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3783" w:type="dxa"/>
            <w:tcBorders>
              <w:left w:val="nil"/>
            </w:tcBorders>
          </w:tcPr>
          <w:p w14:paraId="2BE15711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74EF1335" w14:textId="77777777">
        <w:trPr>
          <w:trHeight w:val="196"/>
        </w:trPr>
        <w:tc>
          <w:tcPr>
            <w:tcW w:w="2494" w:type="dxa"/>
            <w:tcBorders>
              <w:right w:val="nil"/>
            </w:tcBorders>
          </w:tcPr>
          <w:p w14:paraId="6E0F6061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900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5EF15EA6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3783" w:type="dxa"/>
            <w:tcBorders>
              <w:left w:val="nil"/>
            </w:tcBorders>
          </w:tcPr>
          <w:p w14:paraId="6CC8F86B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6C605B3D" w14:textId="77777777">
        <w:trPr>
          <w:trHeight w:val="193"/>
        </w:trPr>
        <w:tc>
          <w:tcPr>
            <w:tcW w:w="2494" w:type="dxa"/>
            <w:tcBorders>
              <w:right w:val="nil"/>
            </w:tcBorders>
          </w:tcPr>
          <w:p w14:paraId="12C0DFA7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900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0C50C5D7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3783" w:type="dxa"/>
            <w:tcBorders>
              <w:left w:val="nil"/>
            </w:tcBorders>
          </w:tcPr>
          <w:p w14:paraId="11C2771D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7F03A2C6" w14:textId="77777777">
        <w:trPr>
          <w:trHeight w:val="196"/>
        </w:trPr>
        <w:tc>
          <w:tcPr>
            <w:tcW w:w="2494" w:type="dxa"/>
            <w:tcBorders>
              <w:right w:val="nil"/>
            </w:tcBorders>
          </w:tcPr>
          <w:p w14:paraId="47992CD8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900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5A5A33B5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3783" w:type="dxa"/>
            <w:tcBorders>
              <w:left w:val="nil"/>
            </w:tcBorders>
          </w:tcPr>
          <w:p w14:paraId="517E8D68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  <w:tr w:rsidR="00BB1B31" w14:paraId="118752BA" w14:textId="77777777">
        <w:trPr>
          <w:trHeight w:val="196"/>
        </w:trPr>
        <w:tc>
          <w:tcPr>
            <w:tcW w:w="2494" w:type="dxa"/>
            <w:tcBorders>
              <w:right w:val="nil"/>
            </w:tcBorders>
          </w:tcPr>
          <w:p w14:paraId="49887785" w14:textId="77777777" w:rsidR="00BB1B31" w:rsidRDefault="00BB1B31">
            <w:pPr>
              <w:pStyle w:val="TableParagraph"/>
              <w:rPr>
                <w:sz w:val="12"/>
              </w:rPr>
            </w:pPr>
          </w:p>
        </w:tc>
        <w:tc>
          <w:tcPr>
            <w:tcW w:w="900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135E113F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3783" w:type="dxa"/>
            <w:tcBorders>
              <w:left w:val="nil"/>
            </w:tcBorders>
          </w:tcPr>
          <w:p w14:paraId="1AC84EE4" w14:textId="77777777" w:rsidR="00BB1B31" w:rsidRDefault="00FE65DE">
            <w:pPr>
              <w:pStyle w:val="TableParagraph"/>
              <w:spacing w:before="97" w:line="79" w:lineRule="exact"/>
              <w:ind w:left="801"/>
              <w:rPr>
                <w:sz w:val="18"/>
              </w:rPr>
            </w:pPr>
            <w:r>
              <w:rPr>
                <w:color w:val="404040"/>
                <w:sz w:val="18"/>
              </w:rPr>
              <w:t>1</w:t>
            </w:r>
          </w:p>
        </w:tc>
      </w:tr>
      <w:tr w:rsidR="00BB1B31" w14:paraId="5996F430" w14:textId="77777777">
        <w:trPr>
          <w:trHeight w:val="187"/>
        </w:trPr>
        <w:tc>
          <w:tcPr>
            <w:tcW w:w="2494" w:type="dxa"/>
            <w:tcBorders>
              <w:right w:val="nil"/>
            </w:tcBorders>
          </w:tcPr>
          <w:p w14:paraId="0F7D7181" w14:textId="77777777" w:rsidR="00BB1B31" w:rsidRDefault="00FE65DE">
            <w:pPr>
              <w:pStyle w:val="TableParagraph"/>
              <w:spacing w:line="113" w:lineRule="exact"/>
              <w:ind w:left="1608"/>
              <w:rPr>
                <w:sz w:val="18"/>
              </w:rPr>
            </w:pPr>
            <w:r>
              <w:rPr>
                <w:color w:val="404040"/>
                <w:sz w:val="18"/>
              </w:rPr>
              <w:t>0</w:t>
            </w:r>
          </w:p>
        </w:tc>
        <w:tc>
          <w:tcPr>
            <w:tcW w:w="900" w:type="dxa"/>
            <w:vMerge/>
            <w:tcBorders>
              <w:top w:val="nil"/>
              <w:left w:val="nil"/>
              <w:right w:val="nil"/>
            </w:tcBorders>
            <w:shd w:val="clear" w:color="auto" w:fill="5B9BD4"/>
          </w:tcPr>
          <w:p w14:paraId="5A7823B9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3783" w:type="dxa"/>
            <w:tcBorders>
              <w:left w:val="nil"/>
              <w:bottom w:val="single" w:sz="12" w:space="0" w:color="FFC000"/>
            </w:tcBorders>
          </w:tcPr>
          <w:p w14:paraId="4DFF6372" w14:textId="77777777" w:rsidR="00BB1B31" w:rsidRDefault="00BB1B31">
            <w:pPr>
              <w:pStyle w:val="TableParagraph"/>
              <w:rPr>
                <w:sz w:val="12"/>
              </w:rPr>
            </w:pPr>
          </w:p>
        </w:tc>
      </w:tr>
    </w:tbl>
    <w:p w14:paraId="0F22C53C" w14:textId="77777777" w:rsidR="00BB1B31" w:rsidRDefault="00BB1B31">
      <w:pPr>
        <w:pStyle w:val="Textoindependiente"/>
        <w:rPr>
          <w:sz w:val="22"/>
        </w:rPr>
      </w:pPr>
    </w:p>
    <w:p w14:paraId="43F54293" w14:textId="77777777" w:rsidR="00BB1B31" w:rsidRDefault="00BB1B31">
      <w:pPr>
        <w:pStyle w:val="Textoindependiente"/>
        <w:rPr>
          <w:sz w:val="22"/>
        </w:rPr>
      </w:pPr>
    </w:p>
    <w:p w14:paraId="3307C896" w14:textId="77777777" w:rsidR="00BB1B31" w:rsidRDefault="00BB1B31">
      <w:pPr>
        <w:pStyle w:val="Textoindependiente"/>
        <w:rPr>
          <w:sz w:val="22"/>
        </w:rPr>
      </w:pPr>
    </w:p>
    <w:p w14:paraId="4CA6EB66" w14:textId="77777777" w:rsidR="00BB1B31" w:rsidRDefault="00FE65DE">
      <w:pPr>
        <w:spacing w:before="166"/>
        <w:ind w:left="828"/>
        <w:rPr>
          <w:sz w:val="20"/>
        </w:rPr>
      </w:pPr>
      <w:r>
        <w:rPr>
          <w:b/>
          <w:sz w:val="20"/>
        </w:rPr>
        <w:t xml:space="preserve">Figura 20: </w:t>
      </w:r>
      <w:r>
        <w:rPr>
          <w:sz w:val="20"/>
        </w:rPr>
        <w:t>Parasitofauna</w:t>
      </w:r>
      <w:r>
        <w:rPr>
          <w:spacing w:val="-1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la zona.</w:t>
      </w:r>
    </w:p>
    <w:p w14:paraId="3AA177C7" w14:textId="77777777" w:rsidR="00BB1B31" w:rsidRDefault="00BB1B31">
      <w:pPr>
        <w:pStyle w:val="Textoindependiente"/>
        <w:rPr>
          <w:sz w:val="22"/>
        </w:rPr>
      </w:pPr>
    </w:p>
    <w:p w14:paraId="5F7CF152" w14:textId="77777777" w:rsidR="00BB1B31" w:rsidRDefault="00FE65DE">
      <w:pPr>
        <w:pStyle w:val="Ttulo2"/>
        <w:spacing w:before="139"/>
        <w:jc w:val="both"/>
      </w:pPr>
      <w:r>
        <w:t>Interpretación</w:t>
      </w:r>
      <w:r>
        <w:rPr>
          <w:spacing w:val="-1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discusión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resultados</w:t>
      </w:r>
    </w:p>
    <w:p w14:paraId="5742C36F" w14:textId="77777777" w:rsidR="00BB1B31" w:rsidRDefault="00BB1B31">
      <w:pPr>
        <w:pStyle w:val="Textoindependiente"/>
        <w:spacing w:before="6"/>
        <w:rPr>
          <w:b/>
          <w:sz w:val="36"/>
        </w:rPr>
      </w:pPr>
    </w:p>
    <w:p w14:paraId="375061B3" w14:textId="77777777" w:rsidR="00BB1B31" w:rsidRDefault="00FE65DE">
      <w:pPr>
        <w:pStyle w:val="Textoindependiente"/>
        <w:spacing w:line="360" w:lineRule="auto"/>
        <w:ind w:left="828" w:right="457"/>
        <w:jc w:val="both"/>
      </w:pPr>
      <w:r>
        <w:t>Al</w:t>
      </w:r>
      <w:r>
        <w:rPr>
          <w:spacing w:val="-4"/>
        </w:rPr>
        <w:t xml:space="preserve"> </w:t>
      </w:r>
      <w:r>
        <w:t>final</w:t>
      </w:r>
      <w:r>
        <w:rPr>
          <w:spacing w:val="-3"/>
        </w:rPr>
        <w:t xml:space="preserve"> </w:t>
      </w:r>
      <w:r>
        <w:t>pudimos</w:t>
      </w:r>
      <w:r>
        <w:rPr>
          <w:spacing w:val="-3"/>
        </w:rPr>
        <w:t xml:space="preserve"> </w:t>
      </w:r>
      <w:r>
        <w:t>observar</w:t>
      </w:r>
      <w:r>
        <w:rPr>
          <w:spacing w:val="-5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parasitofauna</w:t>
      </w:r>
      <w:r>
        <w:rPr>
          <w:spacing w:val="-4"/>
        </w:rPr>
        <w:t xml:space="preserve"> </w:t>
      </w:r>
      <w:r>
        <w:t>de la</w:t>
      </w:r>
      <w:r>
        <w:rPr>
          <w:spacing w:val="-3"/>
        </w:rPr>
        <w:t xml:space="preserve"> </w:t>
      </w:r>
      <w:r>
        <w:t>zona</w:t>
      </w:r>
      <w:r>
        <w:rPr>
          <w:spacing w:val="-2"/>
        </w:rPr>
        <w:t xml:space="preserve"> </w:t>
      </w:r>
      <w:r>
        <w:t>estuvo</w:t>
      </w:r>
      <w:r>
        <w:rPr>
          <w:spacing w:val="-2"/>
        </w:rPr>
        <w:t xml:space="preserve"> </w:t>
      </w:r>
      <w:r>
        <w:t>establecida</w:t>
      </w:r>
      <w:r>
        <w:rPr>
          <w:spacing w:val="-4"/>
        </w:rPr>
        <w:t xml:space="preserve"> </w:t>
      </w:r>
      <w:r>
        <w:t>por</w:t>
      </w:r>
      <w:r>
        <w:rPr>
          <w:spacing w:val="-4"/>
        </w:rPr>
        <w:t xml:space="preserve"> </w:t>
      </w:r>
      <w:r>
        <w:t>la</w:t>
      </w:r>
      <w:r>
        <w:rPr>
          <w:spacing w:val="-58"/>
        </w:rPr>
        <w:t xml:space="preserve"> </w:t>
      </w:r>
      <w:r>
        <w:t>presencia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dos</w:t>
      </w:r>
      <w:r>
        <w:rPr>
          <w:spacing w:val="-11"/>
        </w:rPr>
        <w:t xml:space="preserve"> </w:t>
      </w:r>
      <w:r>
        <w:t>especies</w:t>
      </w:r>
      <w:r>
        <w:rPr>
          <w:spacing w:val="-9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t>género</w:t>
      </w:r>
      <w:r>
        <w:rPr>
          <w:spacing w:val="-12"/>
        </w:rPr>
        <w:t xml:space="preserve"> </w:t>
      </w:r>
      <w:r>
        <w:t>protozoario</w:t>
      </w:r>
      <w:r>
        <w:rPr>
          <w:spacing w:val="-11"/>
        </w:rPr>
        <w:t xml:space="preserve"> </w:t>
      </w:r>
      <w:r>
        <w:t>que</w:t>
      </w:r>
      <w:r>
        <w:rPr>
          <w:spacing w:val="-12"/>
        </w:rPr>
        <w:t xml:space="preserve"> </w:t>
      </w:r>
      <w:r>
        <w:t>fueron</w:t>
      </w:r>
      <w:r>
        <w:rPr>
          <w:spacing w:val="-10"/>
        </w:rPr>
        <w:t xml:space="preserve"> </w:t>
      </w:r>
      <w:r>
        <w:rPr>
          <w:i/>
        </w:rPr>
        <w:t>Giardia</w:t>
      </w:r>
      <w:r>
        <w:rPr>
          <w:i/>
          <w:spacing w:val="-11"/>
        </w:rPr>
        <w:t xml:space="preserve"> </w:t>
      </w:r>
      <w:r>
        <w:rPr>
          <w:i/>
        </w:rPr>
        <w:t>spp</w:t>
      </w:r>
      <w:r>
        <w:t>.</w:t>
      </w:r>
      <w:r>
        <w:rPr>
          <w:spacing w:val="-11"/>
        </w:rPr>
        <w:t xml:space="preserve"> </w:t>
      </w:r>
      <w:r>
        <w:t>y</w:t>
      </w:r>
      <w:r>
        <w:rPr>
          <w:spacing w:val="-11"/>
        </w:rPr>
        <w:t xml:space="preserve"> </w:t>
      </w:r>
      <w:r>
        <w:rPr>
          <w:i/>
        </w:rPr>
        <w:t>Eimeria</w:t>
      </w:r>
      <w:r>
        <w:rPr>
          <w:i/>
          <w:spacing w:val="-57"/>
        </w:rPr>
        <w:t xml:space="preserve"> </w:t>
      </w:r>
      <w:r>
        <w:rPr>
          <w:i/>
        </w:rPr>
        <w:t>spp</w:t>
      </w:r>
      <w:r>
        <w:rPr>
          <w:i/>
          <w:spacing w:val="-8"/>
        </w:rPr>
        <w:t xml:space="preserve"> </w:t>
      </w:r>
      <w:r>
        <w:t>(Coccidia),</w:t>
      </w:r>
      <w:r>
        <w:rPr>
          <w:spacing w:val="-9"/>
        </w:rPr>
        <w:t xml:space="preserve"> </w:t>
      </w:r>
      <w:r>
        <w:t>mientras</w:t>
      </w:r>
      <w:r>
        <w:rPr>
          <w:spacing w:val="-7"/>
        </w:rPr>
        <w:t xml:space="preserve"> </w:t>
      </w:r>
      <w:r>
        <w:t>que</w:t>
      </w:r>
      <w:r>
        <w:rPr>
          <w:spacing w:val="-9"/>
        </w:rPr>
        <w:t xml:space="preserve"> </w:t>
      </w:r>
      <w:r>
        <w:t>no</w:t>
      </w:r>
      <w:r>
        <w:rPr>
          <w:spacing w:val="-9"/>
        </w:rPr>
        <w:t xml:space="preserve"> </w:t>
      </w:r>
      <w:r>
        <w:t>se</w:t>
      </w:r>
      <w:r>
        <w:rPr>
          <w:spacing w:val="-9"/>
        </w:rPr>
        <w:t xml:space="preserve"> </w:t>
      </w:r>
      <w:r>
        <w:t>encontraron</w:t>
      </w:r>
      <w:r>
        <w:rPr>
          <w:spacing w:val="-7"/>
        </w:rPr>
        <w:t xml:space="preserve"> </w:t>
      </w:r>
      <w:r>
        <w:t>rastros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nematodos</w:t>
      </w:r>
      <w:r>
        <w:rPr>
          <w:spacing w:val="-8"/>
        </w:rPr>
        <w:t xml:space="preserve"> </w:t>
      </w:r>
      <w:r>
        <w:t>ni</w:t>
      </w:r>
      <w:r>
        <w:rPr>
          <w:spacing w:val="-8"/>
        </w:rPr>
        <w:t xml:space="preserve"> </w:t>
      </w:r>
      <w:r>
        <w:t>cestodos</w:t>
      </w:r>
      <w:r>
        <w:rPr>
          <w:spacing w:val="-8"/>
        </w:rPr>
        <w:t xml:space="preserve"> </w:t>
      </w:r>
      <w:r>
        <w:t>en</w:t>
      </w:r>
      <w:r>
        <w:rPr>
          <w:spacing w:val="-58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presente investigación.</w:t>
      </w:r>
    </w:p>
    <w:p w14:paraId="21C0EAD8" w14:textId="77777777" w:rsidR="00BB1B31" w:rsidRDefault="00BB1B31">
      <w:pPr>
        <w:pStyle w:val="Textoindependiente"/>
        <w:spacing w:before="3"/>
      </w:pPr>
    </w:p>
    <w:p w14:paraId="00FE19A5" w14:textId="77777777" w:rsidR="00BB1B31" w:rsidRDefault="00FE65DE">
      <w:pPr>
        <w:pStyle w:val="Textoindependiente"/>
        <w:spacing w:line="362" w:lineRule="auto"/>
        <w:ind w:left="828" w:right="459"/>
        <w:jc w:val="both"/>
      </w:pPr>
      <w:r>
        <w:t>Como</w:t>
      </w:r>
      <w:r>
        <w:rPr>
          <w:spacing w:val="-6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observa</w:t>
      </w:r>
      <w:r>
        <w:rPr>
          <w:spacing w:val="-5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tabla</w:t>
      </w:r>
      <w:r>
        <w:rPr>
          <w:spacing w:val="-7"/>
        </w:rPr>
        <w:t xml:space="preserve"> </w:t>
      </w:r>
      <w:r>
        <w:t>12</w:t>
      </w:r>
      <w:r>
        <w:rPr>
          <w:spacing w:val="-5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figura</w:t>
      </w:r>
      <w:r>
        <w:rPr>
          <w:spacing w:val="-6"/>
        </w:rPr>
        <w:t xml:space="preserve"> </w:t>
      </w:r>
      <w:r>
        <w:t>20,</w:t>
      </w:r>
      <w:r>
        <w:rPr>
          <w:spacing w:val="-4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observaron</w:t>
      </w:r>
      <w:r>
        <w:rPr>
          <w:spacing w:val="-4"/>
        </w:rPr>
        <w:t xml:space="preserve"> </w:t>
      </w:r>
      <w:r>
        <w:t>85</w:t>
      </w:r>
      <w:r>
        <w:rPr>
          <w:spacing w:val="-5"/>
        </w:rPr>
        <w:t xml:space="preserve"> </w:t>
      </w:r>
      <w:r>
        <w:t>casos</w:t>
      </w:r>
      <w:r>
        <w:rPr>
          <w:spacing w:val="-5"/>
        </w:rPr>
        <w:t xml:space="preserve"> </w:t>
      </w:r>
      <w:r>
        <w:t>positivos</w:t>
      </w:r>
      <w:r>
        <w:rPr>
          <w:spacing w:val="-6"/>
        </w:rPr>
        <w:t xml:space="preserve"> </w:t>
      </w:r>
      <w:r>
        <w:t>con</w:t>
      </w:r>
      <w:r>
        <w:rPr>
          <w:spacing w:val="-57"/>
        </w:rPr>
        <w:t xml:space="preserve"> </w:t>
      </w:r>
      <w:r>
        <w:t>evidencia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rPr>
          <w:i/>
        </w:rPr>
        <w:t>Giardia</w:t>
      </w:r>
      <w:r>
        <w:rPr>
          <w:i/>
          <w:spacing w:val="-1"/>
        </w:rPr>
        <w:t xml:space="preserve"> </w:t>
      </w:r>
      <w:r>
        <w:rPr>
          <w:i/>
        </w:rPr>
        <w:t xml:space="preserve">spp. </w:t>
      </w:r>
      <w:r>
        <w:t>y un</w:t>
      </w:r>
      <w:r>
        <w:rPr>
          <w:spacing w:val="-1"/>
        </w:rPr>
        <w:t xml:space="preserve"> </w:t>
      </w:r>
      <w:r>
        <w:t>solo</w:t>
      </w:r>
      <w:r>
        <w:rPr>
          <w:spacing w:val="-1"/>
        </w:rPr>
        <w:t xml:space="preserve"> </w:t>
      </w:r>
      <w:r>
        <w:t>caso</w:t>
      </w:r>
      <w:r>
        <w:rPr>
          <w:spacing w:val="-1"/>
        </w:rPr>
        <w:t xml:space="preserve"> </w:t>
      </w:r>
      <w:r>
        <w:t>con presencia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rPr>
          <w:i/>
        </w:rPr>
        <w:t>Eimeria</w:t>
      </w:r>
      <w:r>
        <w:rPr>
          <w:i/>
          <w:spacing w:val="-1"/>
        </w:rPr>
        <w:t xml:space="preserve"> </w:t>
      </w:r>
      <w:r>
        <w:rPr>
          <w:i/>
        </w:rPr>
        <w:t>spp.</w:t>
      </w:r>
      <w:r>
        <w:rPr>
          <w:i/>
          <w:spacing w:val="1"/>
        </w:rPr>
        <w:t xml:space="preserve"> </w:t>
      </w:r>
      <w:r>
        <w:t>(Coccidia)</w:t>
      </w:r>
    </w:p>
    <w:p w14:paraId="2F2A72C2" w14:textId="77777777" w:rsidR="00BB1B31" w:rsidRDefault="00BB1B31">
      <w:pPr>
        <w:pStyle w:val="Textoindependiente"/>
      </w:pPr>
    </w:p>
    <w:p w14:paraId="0A814F94" w14:textId="77777777" w:rsidR="00BB1B31" w:rsidRDefault="00FE65DE">
      <w:pPr>
        <w:spacing w:line="360" w:lineRule="auto"/>
        <w:ind w:left="828" w:right="457"/>
        <w:jc w:val="both"/>
        <w:rPr>
          <w:i/>
          <w:sz w:val="24"/>
        </w:rPr>
      </w:pPr>
      <w:r>
        <w:rPr>
          <w:sz w:val="24"/>
        </w:rPr>
        <w:t xml:space="preserve">Ayora (2016), determino la presencia de </w:t>
      </w:r>
      <w:r>
        <w:rPr>
          <w:i/>
          <w:sz w:val="24"/>
        </w:rPr>
        <w:t>Eimeria spp</w:t>
      </w:r>
      <w:r>
        <w:rPr>
          <w:sz w:val="24"/>
        </w:rPr>
        <w:t>. como el género parasitario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con mayor presencia seguido de </w:t>
      </w:r>
      <w:r>
        <w:rPr>
          <w:i/>
          <w:sz w:val="24"/>
        </w:rPr>
        <w:t xml:space="preserve">Strongyloides </w:t>
      </w:r>
      <w:r>
        <w:rPr>
          <w:sz w:val="24"/>
        </w:rPr>
        <w:t xml:space="preserve">y Quistes de </w:t>
      </w:r>
      <w:r>
        <w:rPr>
          <w:i/>
          <w:sz w:val="24"/>
        </w:rPr>
        <w:t>Balantidium spp</w:t>
      </w:r>
      <w:r>
        <w:rPr>
          <w:sz w:val="24"/>
        </w:rPr>
        <w:t>., en</w:t>
      </w:r>
      <w:r>
        <w:rPr>
          <w:spacing w:val="1"/>
          <w:sz w:val="24"/>
        </w:rPr>
        <w:t xml:space="preserve"> </w:t>
      </w:r>
      <w:r>
        <w:rPr>
          <w:sz w:val="24"/>
        </w:rPr>
        <w:t>nuestra investigación sin embargo la principal fuente de parásitos fue del género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Giardia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spp, </w:t>
      </w:r>
      <w:r>
        <w:rPr>
          <w:sz w:val="24"/>
        </w:rPr>
        <w:t>aunque</w:t>
      </w:r>
      <w:r>
        <w:rPr>
          <w:spacing w:val="-2"/>
          <w:sz w:val="24"/>
        </w:rPr>
        <w:t xml:space="preserve"> </w:t>
      </w:r>
      <w:r>
        <w:rPr>
          <w:sz w:val="24"/>
        </w:rPr>
        <w:t>también se</w:t>
      </w:r>
      <w:r>
        <w:rPr>
          <w:spacing w:val="-2"/>
          <w:sz w:val="24"/>
        </w:rPr>
        <w:t xml:space="preserve"> </w:t>
      </w:r>
      <w:r>
        <w:rPr>
          <w:sz w:val="24"/>
        </w:rPr>
        <w:t>encontró</w:t>
      </w:r>
      <w:r>
        <w:rPr>
          <w:spacing w:val="-1"/>
          <w:sz w:val="24"/>
        </w:rPr>
        <w:t xml:space="preserve"> </w:t>
      </w:r>
      <w:r>
        <w:rPr>
          <w:sz w:val="24"/>
        </w:rPr>
        <w:t>un</w:t>
      </w:r>
      <w:r>
        <w:rPr>
          <w:spacing w:val="1"/>
          <w:sz w:val="24"/>
        </w:rPr>
        <w:t xml:space="preserve"> </w:t>
      </w:r>
      <w:r>
        <w:rPr>
          <w:sz w:val="24"/>
        </w:rPr>
        <w:t>espécimen</w:t>
      </w:r>
      <w:r>
        <w:rPr>
          <w:spacing w:val="-1"/>
          <w:sz w:val="24"/>
        </w:rPr>
        <w:t xml:space="preserve"> </w:t>
      </w:r>
      <w:r>
        <w:rPr>
          <w:sz w:val="24"/>
        </w:rPr>
        <w:t>del género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Eimeria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spp.</w:t>
      </w:r>
    </w:p>
    <w:p w14:paraId="1DD68A3E" w14:textId="77777777" w:rsidR="00BB1B31" w:rsidRDefault="00BB1B31">
      <w:pPr>
        <w:spacing w:line="360" w:lineRule="auto"/>
        <w:jc w:val="both"/>
        <w:rPr>
          <w:sz w:val="24"/>
        </w:rPr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4A822176" w14:textId="77777777" w:rsidR="00BB1B31" w:rsidRDefault="00FE65DE">
      <w:pPr>
        <w:pStyle w:val="Ttulo2"/>
        <w:numPr>
          <w:ilvl w:val="0"/>
          <w:numId w:val="18"/>
        </w:numPr>
        <w:tabs>
          <w:tab w:val="left" w:pos="1216"/>
        </w:tabs>
        <w:spacing w:before="102"/>
        <w:ind w:left="1215" w:hanging="388"/>
      </w:pPr>
      <w:bookmarkStart w:id="42" w:name="_bookmark41"/>
      <w:bookmarkEnd w:id="42"/>
      <w:r>
        <w:lastRenderedPageBreak/>
        <w:t>COMPROBACIÓN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HIPÓTESIS</w:t>
      </w:r>
    </w:p>
    <w:p w14:paraId="7D4A7F26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2DFCBDB5" w14:textId="77777777" w:rsidR="00BB1B31" w:rsidRDefault="00FE65DE">
      <w:pPr>
        <w:pStyle w:val="Textoindependiente"/>
        <w:spacing w:line="360" w:lineRule="auto"/>
        <w:ind w:left="828" w:right="461"/>
        <w:jc w:val="both"/>
      </w:pPr>
      <w:r>
        <w:t>Las</w:t>
      </w:r>
      <w:r>
        <w:rPr>
          <w:spacing w:val="1"/>
        </w:rPr>
        <w:t xml:space="preserve"> </w:t>
      </w:r>
      <w:r>
        <w:t>hipótesis</w:t>
      </w:r>
      <w:r>
        <w:rPr>
          <w:spacing w:val="1"/>
        </w:rPr>
        <w:t xml:space="preserve"> </w:t>
      </w:r>
      <w:r>
        <w:t>sujetas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comprobación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plantearon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presente</w:t>
      </w:r>
      <w:r>
        <w:rPr>
          <w:spacing w:val="1"/>
        </w:rPr>
        <w:t xml:space="preserve"> </w:t>
      </w:r>
      <w:r>
        <w:t>investigación,</w:t>
      </w:r>
      <w:r>
        <w:rPr>
          <w:spacing w:val="-1"/>
        </w:rPr>
        <w:t xml:space="preserve"> </w:t>
      </w:r>
      <w:r>
        <w:t>fueron las</w:t>
      </w:r>
      <w:r>
        <w:rPr>
          <w:spacing w:val="2"/>
        </w:rPr>
        <w:t xml:space="preserve"> </w:t>
      </w:r>
      <w:r>
        <w:t>siguientes:</w:t>
      </w:r>
    </w:p>
    <w:p w14:paraId="5406879E" w14:textId="77777777" w:rsidR="00BB1B31" w:rsidRDefault="00BB1B31">
      <w:pPr>
        <w:pStyle w:val="Textoindependiente"/>
        <w:spacing w:before="10"/>
        <w:rPr>
          <w:sz w:val="20"/>
        </w:rPr>
      </w:pPr>
    </w:p>
    <w:p w14:paraId="198DA173" w14:textId="77777777" w:rsidR="00BB1B31" w:rsidRDefault="00FE65DE">
      <w:pPr>
        <w:pStyle w:val="Textoindependiente"/>
        <w:tabs>
          <w:tab w:val="left" w:pos="1524"/>
          <w:tab w:val="left" w:pos="1939"/>
          <w:tab w:val="left" w:pos="2805"/>
          <w:tab w:val="left" w:pos="4128"/>
          <w:tab w:val="left" w:pos="5140"/>
          <w:tab w:val="left" w:pos="5692"/>
          <w:tab w:val="left" w:pos="6291"/>
          <w:tab w:val="left" w:pos="7479"/>
          <w:tab w:val="left" w:pos="7910"/>
        </w:tabs>
        <w:spacing w:line="360" w:lineRule="auto"/>
        <w:ind w:left="828" w:right="462"/>
      </w:pPr>
      <w:r>
        <w:rPr>
          <w:b/>
        </w:rPr>
        <w:t>H.O.</w:t>
      </w:r>
      <w:r>
        <w:rPr>
          <w:b/>
        </w:rPr>
        <w:tab/>
      </w:r>
      <w:r>
        <w:t>El</w:t>
      </w:r>
      <w:r>
        <w:tab/>
        <w:t>recinto</w:t>
      </w:r>
      <w:r>
        <w:tab/>
        <w:t>sabanetillas</w:t>
      </w:r>
      <w:r>
        <w:tab/>
        <w:t>presento</w:t>
      </w:r>
      <w:r>
        <w:tab/>
        <w:t>una</w:t>
      </w:r>
      <w:r>
        <w:tab/>
        <w:t>baja</w:t>
      </w:r>
      <w:r>
        <w:tab/>
        <w:t>incidencia</w:t>
      </w:r>
      <w:r>
        <w:tab/>
        <w:t>de</w:t>
      </w:r>
      <w:r>
        <w:tab/>
      </w:r>
      <w:r>
        <w:rPr>
          <w:spacing w:val="-1"/>
        </w:rPr>
        <w:t>parásitos</w:t>
      </w:r>
      <w:r>
        <w:rPr>
          <w:spacing w:val="-57"/>
        </w:rPr>
        <w:t xml:space="preserve"> </w:t>
      </w:r>
      <w:r>
        <w:t>gastrointestinales</w:t>
      </w:r>
      <w:r>
        <w:rPr>
          <w:spacing w:val="-1"/>
        </w:rPr>
        <w:t xml:space="preserve"> </w:t>
      </w:r>
      <w:r>
        <w:t>en cerdos.</w:t>
      </w:r>
    </w:p>
    <w:p w14:paraId="69778594" w14:textId="77777777" w:rsidR="00BB1B31" w:rsidRDefault="00BB1B31">
      <w:pPr>
        <w:pStyle w:val="Textoindependiente"/>
        <w:spacing w:before="1"/>
        <w:rPr>
          <w:sz w:val="36"/>
        </w:rPr>
      </w:pPr>
    </w:p>
    <w:p w14:paraId="294C5F93" w14:textId="77777777" w:rsidR="00BB1B31" w:rsidRDefault="00FE65DE">
      <w:pPr>
        <w:pStyle w:val="Textoindependiente"/>
        <w:spacing w:before="1" w:line="360" w:lineRule="auto"/>
        <w:ind w:left="828" w:right="463"/>
      </w:pPr>
      <w:r>
        <w:rPr>
          <w:b/>
        </w:rPr>
        <w:t>H.I.</w:t>
      </w:r>
      <w:r>
        <w:rPr>
          <w:b/>
          <w:spacing w:val="55"/>
        </w:rPr>
        <w:t xml:space="preserve"> </w:t>
      </w:r>
      <w:r>
        <w:t>El</w:t>
      </w:r>
      <w:r>
        <w:rPr>
          <w:spacing w:val="55"/>
        </w:rPr>
        <w:t xml:space="preserve"> </w:t>
      </w:r>
      <w:r>
        <w:t>recinto</w:t>
      </w:r>
      <w:r>
        <w:rPr>
          <w:spacing w:val="54"/>
        </w:rPr>
        <w:t xml:space="preserve"> </w:t>
      </w:r>
      <w:r>
        <w:t>sabanetillas</w:t>
      </w:r>
      <w:r>
        <w:rPr>
          <w:spacing w:val="55"/>
        </w:rPr>
        <w:t xml:space="preserve"> </w:t>
      </w:r>
      <w:r>
        <w:t>presento</w:t>
      </w:r>
      <w:r>
        <w:rPr>
          <w:spacing w:val="55"/>
        </w:rPr>
        <w:t xml:space="preserve"> </w:t>
      </w:r>
      <w:r>
        <w:t>una</w:t>
      </w:r>
      <w:r>
        <w:rPr>
          <w:spacing w:val="59"/>
        </w:rPr>
        <w:t xml:space="preserve"> </w:t>
      </w:r>
      <w:r>
        <w:t>elevada</w:t>
      </w:r>
      <w:r>
        <w:rPr>
          <w:spacing w:val="54"/>
        </w:rPr>
        <w:t xml:space="preserve"> </w:t>
      </w:r>
      <w:r>
        <w:t>incidencia</w:t>
      </w:r>
      <w:r>
        <w:rPr>
          <w:spacing w:val="54"/>
        </w:rPr>
        <w:t xml:space="preserve"> </w:t>
      </w:r>
      <w:r>
        <w:t>de</w:t>
      </w:r>
      <w:r>
        <w:rPr>
          <w:spacing w:val="54"/>
        </w:rPr>
        <w:t xml:space="preserve"> </w:t>
      </w:r>
      <w:r>
        <w:t>parásitos</w:t>
      </w:r>
      <w:r>
        <w:rPr>
          <w:spacing w:val="-57"/>
        </w:rPr>
        <w:t xml:space="preserve"> </w:t>
      </w:r>
      <w:r>
        <w:t>gastrointestinales</w:t>
      </w:r>
      <w:r>
        <w:rPr>
          <w:spacing w:val="-1"/>
        </w:rPr>
        <w:t xml:space="preserve"> </w:t>
      </w:r>
      <w:r>
        <w:t>en cerdos.</w:t>
      </w:r>
    </w:p>
    <w:p w14:paraId="71FB57F3" w14:textId="77777777" w:rsidR="00BB1B31" w:rsidRDefault="00BB1B31">
      <w:pPr>
        <w:pStyle w:val="Textoindependiente"/>
        <w:rPr>
          <w:sz w:val="26"/>
        </w:rPr>
      </w:pPr>
    </w:p>
    <w:p w14:paraId="526A0567" w14:textId="77777777" w:rsidR="00BB1B31" w:rsidRDefault="00FE65DE">
      <w:pPr>
        <w:pStyle w:val="Textoindependiente"/>
        <w:spacing w:before="184" w:line="360" w:lineRule="auto"/>
        <w:ind w:left="828" w:right="456"/>
        <w:jc w:val="both"/>
      </w:pPr>
      <w:r>
        <w:t>Una vez interpretados los resultados estadísticos obtenidos en esta investigación,</w:t>
      </w:r>
      <w:r>
        <w:rPr>
          <w:spacing w:val="1"/>
        </w:rPr>
        <w:t xml:space="preserve"> </w:t>
      </w:r>
      <w:r>
        <w:t>los cuales nos indican que la incidencia del sector Sabanetillas fue de un 43% de</w:t>
      </w:r>
      <w:r>
        <w:rPr>
          <w:spacing w:val="1"/>
        </w:rPr>
        <w:t xml:space="preserve"> </w:t>
      </w:r>
      <w:r>
        <w:t>cerdos</w:t>
      </w:r>
      <w:r>
        <w:rPr>
          <w:spacing w:val="-1"/>
        </w:rPr>
        <w:t xml:space="preserve"> </w:t>
      </w:r>
      <w:r>
        <w:t>con</w:t>
      </w:r>
      <w:r>
        <w:rPr>
          <w:spacing w:val="-4"/>
        </w:rPr>
        <w:t xml:space="preserve"> </w:t>
      </w:r>
      <w:r>
        <w:t>parasitosis,</w:t>
      </w:r>
      <w:r>
        <w:rPr>
          <w:spacing w:val="-3"/>
        </w:rPr>
        <w:t xml:space="preserve"> </w:t>
      </w:r>
      <w:r>
        <w:t>es</w:t>
      </w:r>
      <w:r>
        <w:rPr>
          <w:spacing w:val="-1"/>
        </w:rPr>
        <w:t xml:space="preserve"> </w:t>
      </w:r>
      <w:r>
        <w:t>decir</w:t>
      </w:r>
      <w:r>
        <w:rPr>
          <w:spacing w:val="-2"/>
        </w:rPr>
        <w:t xml:space="preserve"> </w:t>
      </w:r>
      <w:r>
        <w:t>que,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cada</w:t>
      </w:r>
      <w:r>
        <w:rPr>
          <w:spacing w:val="-3"/>
        </w:rPr>
        <w:t xml:space="preserve"> </w:t>
      </w:r>
      <w:r>
        <w:t>10 cerdos</w:t>
      </w:r>
      <w:r>
        <w:rPr>
          <w:spacing w:val="-4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reciento</w:t>
      </w:r>
      <w:r>
        <w:rPr>
          <w:spacing w:val="-4"/>
        </w:rPr>
        <w:t xml:space="preserve"> </w:t>
      </w:r>
      <w:r>
        <w:t>Sabanetillas</w:t>
      </w:r>
      <w:r>
        <w:rPr>
          <w:spacing w:val="-3"/>
        </w:rPr>
        <w:t xml:space="preserve"> </w:t>
      </w:r>
      <w:r>
        <w:t>4</w:t>
      </w:r>
      <w:r>
        <w:rPr>
          <w:spacing w:val="-58"/>
        </w:rPr>
        <w:t xml:space="preserve"> </w:t>
      </w:r>
      <w:r>
        <w:t>semovientes presentan parásitos gastrointestinales;</w:t>
      </w:r>
      <w:r>
        <w:rPr>
          <w:spacing w:val="1"/>
        </w:rPr>
        <w:t xml:space="preserve"> </w:t>
      </w:r>
      <w:r>
        <w:t>por lo que existe evidencia</w:t>
      </w:r>
      <w:r>
        <w:rPr>
          <w:spacing w:val="1"/>
        </w:rPr>
        <w:t xml:space="preserve"> </w:t>
      </w:r>
      <w:r>
        <w:t>estadística significativa al 95% de confianza para aceptar la hipótesis alternativa y</w:t>
      </w:r>
      <w:r>
        <w:rPr>
          <w:spacing w:val="1"/>
        </w:rPr>
        <w:t xml:space="preserve"> </w:t>
      </w:r>
      <w:r>
        <w:t>rechazar la hipótesis nula, que enuncia que: “El recinto sabanetillas presento una</w:t>
      </w:r>
      <w:r>
        <w:rPr>
          <w:spacing w:val="1"/>
        </w:rPr>
        <w:t xml:space="preserve"> </w:t>
      </w:r>
      <w:r>
        <w:t>elevada</w:t>
      </w:r>
      <w:r>
        <w:rPr>
          <w:spacing w:val="-2"/>
        </w:rPr>
        <w:t xml:space="preserve"> </w:t>
      </w:r>
      <w:r>
        <w:t>incidencia de</w:t>
      </w:r>
      <w:r>
        <w:rPr>
          <w:spacing w:val="-1"/>
        </w:rPr>
        <w:t xml:space="preserve"> </w:t>
      </w:r>
      <w:r>
        <w:t>parásitos gastrointestinales en</w:t>
      </w:r>
      <w:r>
        <w:rPr>
          <w:spacing w:val="-1"/>
        </w:rPr>
        <w:t xml:space="preserve"> </w:t>
      </w:r>
      <w:r>
        <w:t>cerdos”</w:t>
      </w:r>
    </w:p>
    <w:p w14:paraId="485E31A2" w14:textId="77777777" w:rsidR="00BB1B31" w:rsidRDefault="00BB1B31">
      <w:pPr>
        <w:spacing w:line="360" w:lineRule="auto"/>
        <w:jc w:val="both"/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60A2FF4C" w14:textId="77777777" w:rsidR="00BB1B31" w:rsidRDefault="00FE65DE">
      <w:pPr>
        <w:pStyle w:val="Ttulo2"/>
        <w:numPr>
          <w:ilvl w:val="0"/>
          <w:numId w:val="18"/>
        </w:numPr>
        <w:tabs>
          <w:tab w:val="left" w:pos="1309"/>
        </w:tabs>
        <w:spacing w:before="102"/>
        <w:ind w:left="1308" w:hanging="481"/>
      </w:pPr>
      <w:bookmarkStart w:id="43" w:name="_bookmark42"/>
      <w:bookmarkEnd w:id="43"/>
      <w:r>
        <w:lastRenderedPageBreak/>
        <w:t>CONCLUSIONES</w:t>
      </w:r>
      <w:r>
        <w:rPr>
          <w:spacing w:val="-4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RECOMENDACIONES</w:t>
      </w:r>
    </w:p>
    <w:p w14:paraId="6828F294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05EF0E28" w14:textId="77777777" w:rsidR="00BB1B31" w:rsidRDefault="00FE65DE">
      <w:pPr>
        <w:pStyle w:val="Ttulo2"/>
        <w:numPr>
          <w:ilvl w:val="1"/>
          <w:numId w:val="3"/>
        </w:numPr>
        <w:tabs>
          <w:tab w:val="left" w:pos="1249"/>
        </w:tabs>
        <w:ind w:hanging="421"/>
      </w:pPr>
      <w:bookmarkStart w:id="44" w:name="_bookmark43"/>
      <w:bookmarkEnd w:id="44"/>
      <w:r>
        <w:t>CONCLUSIONES</w:t>
      </w:r>
    </w:p>
    <w:p w14:paraId="3EFEC7B5" w14:textId="77777777" w:rsidR="00BB1B31" w:rsidRDefault="00BB1B31">
      <w:pPr>
        <w:pStyle w:val="Textoindependiente"/>
        <w:rPr>
          <w:b/>
          <w:sz w:val="33"/>
        </w:rPr>
      </w:pPr>
    </w:p>
    <w:p w14:paraId="4F4046EA" w14:textId="77777777" w:rsidR="00BB1B31" w:rsidRDefault="00FE65DE">
      <w:pPr>
        <w:pStyle w:val="Textoindependiente"/>
        <w:ind w:left="828"/>
      </w:pPr>
      <w:r>
        <w:t>De</w:t>
      </w:r>
      <w:r>
        <w:rPr>
          <w:spacing w:val="-13"/>
        </w:rPr>
        <w:t xml:space="preserve"> </w:t>
      </w:r>
      <w:r>
        <w:t>acuerdo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los</w:t>
      </w:r>
      <w:r>
        <w:rPr>
          <w:spacing w:val="-10"/>
        </w:rPr>
        <w:t xml:space="preserve"> </w:t>
      </w:r>
      <w:r>
        <w:t>resultados</w:t>
      </w:r>
      <w:r>
        <w:rPr>
          <w:spacing w:val="-10"/>
        </w:rPr>
        <w:t xml:space="preserve"> </w:t>
      </w:r>
      <w:r>
        <w:t>obtenidos</w:t>
      </w:r>
      <w:r>
        <w:rPr>
          <w:spacing w:val="-11"/>
        </w:rPr>
        <w:t xml:space="preserve"> </w:t>
      </w:r>
      <w:r>
        <w:t>podemos</w:t>
      </w:r>
      <w:r>
        <w:rPr>
          <w:spacing w:val="-10"/>
        </w:rPr>
        <w:t xml:space="preserve"> </w:t>
      </w:r>
      <w:r>
        <w:t>llegar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las</w:t>
      </w:r>
      <w:r>
        <w:rPr>
          <w:spacing w:val="-10"/>
        </w:rPr>
        <w:t xml:space="preserve"> </w:t>
      </w:r>
      <w:r>
        <w:t>siguientes</w:t>
      </w:r>
      <w:r>
        <w:rPr>
          <w:spacing w:val="-11"/>
        </w:rPr>
        <w:t xml:space="preserve"> </w:t>
      </w:r>
      <w:r>
        <w:t>conclusiones:</w:t>
      </w:r>
    </w:p>
    <w:p w14:paraId="6FED68E1" w14:textId="77777777" w:rsidR="00BB1B31" w:rsidRDefault="00BB1B31">
      <w:pPr>
        <w:pStyle w:val="Textoindependiente"/>
        <w:spacing w:before="11"/>
        <w:rPr>
          <w:sz w:val="32"/>
        </w:rPr>
      </w:pPr>
    </w:p>
    <w:p w14:paraId="01DD72D5" w14:textId="77777777" w:rsidR="00BB1B31" w:rsidRDefault="00FE65DE">
      <w:pPr>
        <w:pStyle w:val="Prrafodelista"/>
        <w:numPr>
          <w:ilvl w:val="0"/>
          <w:numId w:val="2"/>
        </w:numPr>
        <w:tabs>
          <w:tab w:val="left" w:pos="829"/>
        </w:tabs>
        <w:spacing w:line="355" w:lineRule="auto"/>
        <w:ind w:right="455"/>
        <w:jc w:val="both"/>
        <w:rPr>
          <w:sz w:val="24"/>
        </w:rPr>
      </w:pPr>
      <w:r>
        <w:rPr>
          <w:spacing w:val="-1"/>
          <w:sz w:val="24"/>
        </w:rPr>
        <w:t>El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43%</w:t>
      </w:r>
      <w:r>
        <w:rPr>
          <w:spacing w:val="-16"/>
          <w:sz w:val="24"/>
        </w:rPr>
        <w:t xml:space="preserve"> </w:t>
      </w:r>
      <w:r>
        <w:rPr>
          <w:sz w:val="24"/>
        </w:rPr>
        <w:t>de</w:t>
      </w:r>
      <w:r>
        <w:rPr>
          <w:spacing w:val="-14"/>
          <w:sz w:val="24"/>
        </w:rPr>
        <w:t xml:space="preserve"> </w:t>
      </w:r>
      <w:r>
        <w:rPr>
          <w:sz w:val="24"/>
        </w:rPr>
        <w:t>las</w:t>
      </w:r>
      <w:r>
        <w:rPr>
          <w:spacing w:val="-15"/>
          <w:sz w:val="24"/>
        </w:rPr>
        <w:t xml:space="preserve"> </w:t>
      </w:r>
      <w:r>
        <w:rPr>
          <w:sz w:val="24"/>
        </w:rPr>
        <w:t>muestras</w:t>
      </w:r>
      <w:r>
        <w:rPr>
          <w:spacing w:val="-11"/>
          <w:sz w:val="24"/>
        </w:rPr>
        <w:t xml:space="preserve"> </w:t>
      </w:r>
      <w:r>
        <w:rPr>
          <w:sz w:val="24"/>
        </w:rPr>
        <w:t>analizadas</w:t>
      </w:r>
      <w:r>
        <w:rPr>
          <w:spacing w:val="-12"/>
          <w:sz w:val="24"/>
        </w:rPr>
        <w:t xml:space="preserve"> </w:t>
      </w:r>
      <w:r>
        <w:rPr>
          <w:sz w:val="24"/>
        </w:rPr>
        <w:t>fueron</w:t>
      </w:r>
      <w:r>
        <w:rPr>
          <w:spacing w:val="-13"/>
          <w:sz w:val="24"/>
        </w:rPr>
        <w:t xml:space="preserve"> </w:t>
      </w:r>
      <w:r>
        <w:rPr>
          <w:sz w:val="24"/>
        </w:rPr>
        <w:t>positivas</w:t>
      </w:r>
      <w:r>
        <w:rPr>
          <w:spacing w:val="-15"/>
          <w:sz w:val="24"/>
        </w:rPr>
        <w:t xml:space="preserve"> </w:t>
      </w:r>
      <w:r>
        <w:rPr>
          <w:sz w:val="24"/>
        </w:rPr>
        <w:t>para</w:t>
      </w:r>
      <w:r>
        <w:rPr>
          <w:spacing w:val="-14"/>
          <w:sz w:val="24"/>
        </w:rPr>
        <w:t xml:space="preserve"> </w:t>
      </w:r>
      <w:r>
        <w:rPr>
          <w:sz w:val="24"/>
        </w:rPr>
        <w:t>parásitos</w:t>
      </w:r>
      <w:r>
        <w:rPr>
          <w:spacing w:val="-15"/>
          <w:sz w:val="24"/>
        </w:rPr>
        <w:t xml:space="preserve"> </w:t>
      </w:r>
      <w:r>
        <w:rPr>
          <w:sz w:val="24"/>
        </w:rPr>
        <w:t>gastrointestinales,</w:t>
      </w:r>
      <w:r>
        <w:rPr>
          <w:spacing w:val="-57"/>
          <w:sz w:val="24"/>
        </w:rPr>
        <w:t xml:space="preserve"> </w:t>
      </w:r>
      <w:r>
        <w:rPr>
          <w:sz w:val="24"/>
        </w:rPr>
        <w:t>mientras que el 57% de los animales en estudio estuvieron libres de infestación</w:t>
      </w:r>
      <w:r>
        <w:rPr>
          <w:spacing w:val="1"/>
          <w:sz w:val="24"/>
        </w:rPr>
        <w:t xml:space="preserve"> </w:t>
      </w:r>
      <w:r>
        <w:rPr>
          <w:sz w:val="24"/>
        </w:rPr>
        <w:t>parasitaria.</w:t>
      </w:r>
    </w:p>
    <w:p w14:paraId="278B08DB" w14:textId="77777777" w:rsidR="00BB1B31" w:rsidRDefault="00FE65DE">
      <w:pPr>
        <w:pStyle w:val="Prrafodelista"/>
        <w:numPr>
          <w:ilvl w:val="0"/>
          <w:numId w:val="2"/>
        </w:numPr>
        <w:tabs>
          <w:tab w:val="left" w:pos="829"/>
        </w:tabs>
        <w:spacing w:before="8" w:line="355" w:lineRule="auto"/>
        <w:ind w:right="459"/>
        <w:jc w:val="both"/>
        <w:rPr>
          <w:i/>
          <w:sz w:val="24"/>
        </w:rPr>
      </w:pPr>
      <w:r>
        <w:rPr>
          <w:sz w:val="24"/>
        </w:rPr>
        <w:t>Se</w:t>
      </w:r>
      <w:r>
        <w:rPr>
          <w:spacing w:val="-12"/>
          <w:sz w:val="24"/>
        </w:rPr>
        <w:t xml:space="preserve"> </w:t>
      </w:r>
      <w:r>
        <w:rPr>
          <w:sz w:val="24"/>
        </w:rPr>
        <w:t>identificaron</w:t>
      </w:r>
      <w:r>
        <w:rPr>
          <w:spacing w:val="-10"/>
          <w:sz w:val="24"/>
        </w:rPr>
        <w:t xml:space="preserve"> </w:t>
      </w:r>
      <w:r>
        <w:rPr>
          <w:sz w:val="24"/>
        </w:rPr>
        <w:t>2</w:t>
      </w:r>
      <w:r>
        <w:rPr>
          <w:spacing w:val="-10"/>
          <w:sz w:val="24"/>
        </w:rPr>
        <w:t xml:space="preserve"> </w:t>
      </w:r>
      <w:r>
        <w:rPr>
          <w:sz w:val="24"/>
        </w:rPr>
        <w:t>especímenes</w:t>
      </w:r>
      <w:r>
        <w:rPr>
          <w:spacing w:val="-9"/>
          <w:sz w:val="24"/>
        </w:rPr>
        <w:t xml:space="preserve"> </w:t>
      </w:r>
      <w:r>
        <w:rPr>
          <w:sz w:val="24"/>
        </w:rPr>
        <w:t>parasitarios</w:t>
      </w:r>
      <w:r>
        <w:rPr>
          <w:spacing w:val="-10"/>
          <w:sz w:val="24"/>
        </w:rPr>
        <w:t xml:space="preserve"> </w:t>
      </w:r>
      <w:r>
        <w:rPr>
          <w:sz w:val="24"/>
        </w:rPr>
        <w:t>correspondientes</w:t>
      </w:r>
      <w:r>
        <w:rPr>
          <w:spacing w:val="-10"/>
          <w:sz w:val="24"/>
        </w:rPr>
        <w:t xml:space="preserve"> </w:t>
      </w:r>
      <w:r>
        <w:rPr>
          <w:sz w:val="24"/>
        </w:rPr>
        <w:t>al</w:t>
      </w:r>
      <w:r>
        <w:rPr>
          <w:spacing w:val="-7"/>
          <w:sz w:val="24"/>
        </w:rPr>
        <w:t xml:space="preserve"> </w:t>
      </w:r>
      <w:r>
        <w:rPr>
          <w:sz w:val="24"/>
        </w:rPr>
        <w:t>género</w:t>
      </w:r>
      <w:r>
        <w:rPr>
          <w:spacing w:val="-10"/>
          <w:sz w:val="24"/>
        </w:rPr>
        <w:t xml:space="preserve"> </w:t>
      </w:r>
      <w:r>
        <w:rPr>
          <w:sz w:val="24"/>
        </w:rPr>
        <w:t>protozoario,</w:t>
      </w:r>
      <w:r>
        <w:rPr>
          <w:spacing w:val="-58"/>
          <w:sz w:val="24"/>
        </w:rPr>
        <w:t xml:space="preserve"> </w:t>
      </w:r>
      <w:r>
        <w:rPr>
          <w:sz w:val="24"/>
        </w:rPr>
        <w:t>que</w:t>
      </w:r>
      <w:r>
        <w:rPr>
          <w:spacing w:val="-7"/>
          <w:sz w:val="24"/>
        </w:rPr>
        <w:t xml:space="preserve"> </w:t>
      </w:r>
      <w:r>
        <w:rPr>
          <w:sz w:val="24"/>
        </w:rPr>
        <w:t>se</w:t>
      </w:r>
      <w:r>
        <w:rPr>
          <w:spacing w:val="-5"/>
          <w:sz w:val="24"/>
        </w:rPr>
        <w:t xml:space="preserve"> </w:t>
      </w:r>
      <w:r>
        <w:rPr>
          <w:sz w:val="24"/>
        </w:rPr>
        <w:t>caracterizan</w:t>
      </w:r>
      <w:r>
        <w:rPr>
          <w:spacing w:val="-5"/>
          <w:sz w:val="24"/>
        </w:rPr>
        <w:t xml:space="preserve"> </w:t>
      </w:r>
      <w:r>
        <w:rPr>
          <w:sz w:val="24"/>
        </w:rPr>
        <w:t>por</w:t>
      </w:r>
      <w:r>
        <w:rPr>
          <w:spacing w:val="-7"/>
          <w:sz w:val="24"/>
        </w:rPr>
        <w:t xml:space="preserve"> </w:t>
      </w:r>
      <w:r>
        <w:rPr>
          <w:sz w:val="24"/>
        </w:rPr>
        <w:t>su</w:t>
      </w:r>
      <w:r>
        <w:rPr>
          <w:spacing w:val="-6"/>
          <w:sz w:val="24"/>
        </w:rPr>
        <w:t xml:space="preserve"> </w:t>
      </w:r>
      <w:r>
        <w:rPr>
          <w:sz w:val="24"/>
        </w:rPr>
        <w:t>carácter</w:t>
      </w:r>
      <w:r>
        <w:rPr>
          <w:spacing w:val="-6"/>
          <w:sz w:val="24"/>
        </w:rPr>
        <w:t xml:space="preserve"> </w:t>
      </w:r>
      <w:r>
        <w:rPr>
          <w:sz w:val="24"/>
        </w:rPr>
        <w:t>zoonótico,</w:t>
      </w:r>
      <w:r>
        <w:rPr>
          <w:spacing w:val="-4"/>
          <w:sz w:val="24"/>
        </w:rPr>
        <w:t xml:space="preserve"> </w:t>
      </w:r>
      <w:r>
        <w:rPr>
          <w:sz w:val="24"/>
        </w:rPr>
        <w:t>como</w:t>
      </w:r>
      <w:r>
        <w:rPr>
          <w:spacing w:val="-5"/>
          <w:sz w:val="24"/>
        </w:rPr>
        <w:t xml:space="preserve"> </w:t>
      </w:r>
      <w:r>
        <w:rPr>
          <w:sz w:val="24"/>
        </w:rPr>
        <w:t>son</w:t>
      </w:r>
      <w:r>
        <w:rPr>
          <w:spacing w:val="-6"/>
          <w:sz w:val="24"/>
        </w:rPr>
        <w:t xml:space="preserve"> </w:t>
      </w:r>
      <w:r>
        <w:rPr>
          <w:sz w:val="24"/>
        </w:rPr>
        <w:t>la</w:t>
      </w:r>
      <w:r>
        <w:rPr>
          <w:spacing w:val="-4"/>
          <w:sz w:val="24"/>
        </w:rPr>
        <w:t xml:space="preserve"> </w:t>
      </w:r>
      <w:r>
        <w:rPr>
          <w:i/>
          <w:sz w:val="24"/>
        </w:rPr>
        <w:t>Giardia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spp.</w:t>
      </w:r>
      <w:r>
        <w:rPr>
          <w:i/>
          <w:spacing w:val="-5"/>
          <w:sz w:val="24"/>
        </w:rPr>
        <w:t xml:space="preserve"> </w:t>
      </w:r>
      <w:r>
        <w:rPr>
          <w:sz w:val="24"/>
        </w:rPr>
        <w:t>y</w:t>
      </w:r>
      <w:r>
        <w:rPr>
          <w:spacing w:val="-3"/>
          <w:sz w:val="24"/>
        </w:rPr>
        <w:t xml:space="preserve"> </w:t>
      </w:r>
      <w:r>
        <w:rPr>
          <w:sz w:val="24"/>
        </w:rPr>
        <w:t>coccidias</w:t>
      </w:r>
      <w:r>
        <w:rPr>
          <w:spacing w:val="-58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género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Eimeria spp.</w:t>
      </w:r>
    </w:p>
    <w:p w14:paraId="1BDF8B3C" w14:textId="77777777" w:rsidR="00BB1B31" w:rsidRDefault="00FE65DE">
      <w:pPr>
        <w:pStyle w:val="Prrafodelista"/>
        <w:numPr>
          <w:ilvl w:val="0"/>
          <w:numId w:val="2"/>
        </w:numPr>
        <w:tabs>
          <w:tab w:val="left" w:pos="829"/>
        </w:tabs>
        <w:spacing w:before="6" w:line="350" w:lineRule="auto"/>
        <w:ind w:right="466"/>
        <w:jc w:val="both"/>
        <w:rPr>
          <w:sz w:val="24"/>
        </w:rPr>
      </w:pPr>
      <w:r>
        <w:rPr>
          <w:sz w:val="24"/>
        </w:rPr>
        <w:t>La edad, el peso y el tipo de alimentación fueron factores que influyeron en la</w:t>
      </w:r>
      <w:r>
        <w:rPr>
          <w:spacing w:val="1"/>
          <w:sz w:val="24"/>
        </w:rPr>
        <w:t xml:space="preserve"> </w:t>
      </w:r>
      <w:r>
        <w:rPr>
          <w:sz w:val="24"/>
        </w:rPr>
        <w:t>presencia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la parasitofauna</w:t>
      </w:r>
      <w:r>
        <w:rPr>
          <w:spacing w:val="-1"/>
          <w:sz w:val="24"/>
        </w:rPr>
        <w:t xml:space="preserve"> </w:t>
      </w:r>
      <w:r>
        <w:rPr>
          <w:sz w:val="24"/>
        </w:rPr>
        <w:t>gastrointestinal.</w:t>
      </w:r>
    </w:p>
    <w:p w14:paraId="69ED46D3" w14:textId="77777777" w:rsidR="00BB1B31" w:rsidRDefault="00FE65DE">
      <w:pPr>
        <w:pStyle w:val="Prrafodelista"/>
        <w:numPr>
          <w:ilvl w:val="0"/>
          <w:numId w:val="2"/>
        </w:numPr>
        <w:tabs>
          <w:tab w:val="left" w:pos="829"/>
        </w:tabs>
        <w:spacing w:before="15" w:line="355" w:lineRule="auto"/>
        <w:ind w:right="456"/>
        <w:jc w:val="both"/>
        <w:rPr>
          <w:sz w:val="24"/>
        </w:rPr>
      </w:pPr>
      <w:r>
        <w:rPr>
          <w:sz w:val="24"/>
        </w:rPr>
        <w:t>El 37,5% de los porcinos presentaron una parasitosis leve (+), a su vez el 5.0%</w:t>
      </w:r>
      <w:r>
        <w:rPr>
          <w:spacing w:val="1"/>
          <w:sz w:val="24"/>
        </w:rPr>
        <w:t xml:space="preserve"> </w:t>
      </w:r>
      <w:r>
        <w:rPr>
          <w:sz w:val="24"/>
        </w:rPr>
        <w:t>restante se encontró una parasitosis moderada (++) y finalmente, el 0,5% presento</w:t>
      </w:r>
      <w:r>
        <w:rPr>
          <w:spacing w:val="1"/>
          <w:sz w:val="24"/>
        </w:rPr>
        <w:t xml:space="preserve"> </w:t>
      </w:r>
      <w:r>
        <w:rPr>
          <w:sz w:val="24"/>
        </w:rPr>
        <w:t>una</w:t>
      </w:r>
      <w:r>
        <w:rPr>
          <w:spacing w:val="-2"/>
          <w:sz w:val="24"/>
        </w:rPr>
        <w:t xml:space="preserve"> </w:t>
      </w:r>
      <w:r>
        <w:rPr>
          <w:sz w:val="24"/>
        </w:rPr>
        <w:t>parasitosis grave</w:t>
      </w:r>
      <w:r>
        <w:rPr>
          <w:spacing w:val="-1"/>
          <w:sz w:val="24"/>
        </w:rPr>
        <w:t xml:space="preserve"> </w:t>
      </w:r>
      <w:r>
        <w:rPr>
          <w:sz w:val="24"/>
        </w:rPr>
        <w:t>(+++).</w:t>
      </w:r>
    </w:p>
    <w:p w14:paraId="4EC2F82D" w14:textId="77777777" w:rsidR="00BB1B31" w:rsidRDefault="00BB1B31">
      <w:pPr>
        <w:spacing w:line="355" w:lineRule="auto"/>
        <w:jc w:val="both"/>
        <w:rPr>
          <w:sz w:val="24"/>
        </w:rPr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28B7A2ED" w14:textId="77777777" w:rsidR="00BB1B31" w:rsidRDefault="00FE65DE">
      <w:pPr>
        <w:pStyle w:val="Ttulo2"/>
        <w:numPr>
          <w:ilvl w:val="1"/>
          <w:numId w:val="3"/>
        </w:numPr>
        <w:tabs>
          <w:tab w:val="left" w:pos="1249"/>
        </w:tabs>
        <w:spacing w:before="102"/>
        <w:ind w:hanging="421"/>
      </w:pPr>
      <w:bookmarkStart w:id="45" w:name="_bookmark44"/>
      <w:bookmarkEnd w:id="45"/>
      <w:r>
        <w:lastRenderedPageBreak/>
        <w:t>RECOMENDACIONES</w:t>
      </w:r>
    </w:p>
    <w:p w14:paraId="27F22A00" w14:textId="77777777" w:rsidR="00BB1B31" w:rsidRDefault="00BB1B31">
      <w:pPr>
        <w:pStyle w:val="Textoindependiente"/>
        <w:rPr>
          <w:b/>
          <w:sz w:val="33"/>
        </w:rPr>
      </w:pPr>
    </w:p>
    <w:p w14:paraId="10421BEB" w14:textId="77777777" w:rsidR="00BB1B31" w:rsidRDefault="00FE65DE">
      <w:pPr>
        <w:pStyle w:val="Prrafodelista"/>
        <w:numPr>
          <w:ilvl w:val="1"/>
          <w:numId w:val="2"/>
        </w:numPr>
        <w:tabs>
          <w:tab w:val="left" w:pos="829"/>
        </w:tabs>
        <w:spacing w:line="350" w:lineRule="auto"/>
        <w:ind w:right="460"/>
        <w:jc w:val="both"/>
        <w:rPr>
          <w:sz w:val="24"/>
        </w:rPr>
      </w:pPr>
      <w:r>
        <w:rPr>
          <w:sz w:val="24"/>
        </w:rPr>
        <w:t>Diseñar planes de control parasitario para mantener planteles porcícolas libres de</w:t>
      </w:r>
      <w:r>
        <w:rPr>
          <w:spacing w:val="1"/>
          <w:sz w:val="24"/>
        </w:rPr>
        <w:t xml:space="preserve"> </w:t>
      </w:r>
      <w:r>
        <w:rPr>
          <w:sz w:val="24"/>
        </w:rPr>
        <w:t>parásitos.</w:t>
      </w:r>
    </w:p>
    <w:p w14:paraId="5335B8A6" w14:textId="77777777" w:rsidR="00BB1B31" w:rsidRDefault="00FE65DE">
      <w:pPr>
        <w:pStyle w:val="Prrafodelista"/>
        <w:numPr>
          <w:ilvl w:val="1"/>
          <w:numId w:val="2"/>
        </w:numPr>
        <w:tabs>
          <w:tab w:val="left" w:pos="829"/>
        </w:tabs>
        <w:spacing w:before="12" w:line="350" w:lineRule="auto"/>
        <w:ind w:right="463"/>
        <w:jc w:val="both"/>
        <w:rPr>
          <w:sz w:val="24"/>
        </w:rPr>
      </w:pPr>
      <w:r>
        <w:rPr>
          <w:sz w:val="24"/>
        </w:rPr>
        <w:t>Realizar</w:t>
      </w:r>
      <w:r>
        <w:rPr>
          <w:spacing w:val="1"/>
          <w:sz w:val="24"/>
        </w:rPr>
        <w:t xml:space="preserve"> </w:t>
      </w:r>
      <w:r>
        <w:rPr>
          <w:sz w:val="24"/>
        </w:rPr>
        <w:t>exámenes</w:t>
      </w:r>
      <w:r>
        <w:rPr>
          <w:spacing w:val="1"/>
          <w:sz w:val="24"/>
        </w:rPr>
        <w:t xml:space="preserve"> </w:t>
      </w:r>
      <w:r>
        <w:rPr>
          <w:sz w:val="24"/>
        </w:rPr>
        <w:t>parasitarios</w:t>
      </w:r>
      <w:r>
        <w:rPr>
          <w:spacing w:val="1"/>
          <w:sz w:val="24"/>
        </w:rPr>
        <w:t xml:space="preserve"> </w:t>
      </w:r>
      <w:r>
        <w:rPr>
          <w:sz w:val="24"/>
        </w:rPr>
        <w:t>rutinarios</w:t>
      </w:r>
      <w:r>
        <w:rPr>
          <w:spacing w:val="1"/>
          <w:sz w:val="24"/>
        </w:rPr>
        <w:t xml:space="preserve"> </w:t>
      </w:r>
      <w:r>
        <w:rPr>
          <w:sz w:val="24"/>
        </w:rPr>
        <w:t>para</w:t>
      </w:r>
      <w:r>
        <w:rPr>
          <w:spacing w:val="1"/>
          <w:sz w:val="24"/>
        </w:rPr>
        <w:t xml:space="preserve"> </w:t>
      </w:r>
      <w:r>
        <w:rPr>
          <w:sz w:val="24"/>
        </w:rPr>
        <w:t>determinar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presencia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potenciales</w:t>
      </w:r>
      <w:r>
        <w:rPr>
          <w:spacing w:val="-1"/>
          <w:sz w:val="24"/>
        </w:rPr>
        <w:t xml:space="preserve"> </w:t>
      </w:r>
      <w:r>
        <w:rPr>
          <w:sz w:val="24"/>
        </w:rPr>
        <w:t>focos de infestación en</w:t>
      </w:r>
      <w:r>
        <w:rPr>
          <w:spacing w:val="-1"/>
          <w:sz w:val="24"/>
        </w:rPr>
        <w:t xml:space="preserve"> </w:t>
      </w:r>
      <w:r>
        <w:rPr>
          <w:sz w:val="24"/>
        </w:rPr>
        <w:t>las zonas de</w:t>
      </w:r>
      <w:r>
        <w:rPr>
          <w:spacing w:val="-1"/>
          <w:sz w:val="24"/>
        </w:rPr>
        <w:t xml:space="preserve"> </w:t>
      </w:r>
      <w:r>
        <w:rPr>
          <w:sz w:val="24"/>
        </w:rPr>
        <w:t>mayor impacto.</w:t>
      </w:r>
    </w:p>
    <w:p w14:paraId="4EF98D93" w14:textId="77777777" w:rsidR="00BB1B31" w:rsidRDefault="00FE65DE">
      <w:pPr>
        <w:pStyle w:val="Prrafodelista"/>
        <w:numPr>
          <w:ilvl w:val="1"/>
          <w:numId w:val="2"/>
        </w:numPr>
        <w:tabs>
          <w:tab w:val="left" w:pos="829"/>
        </w:tabs>
        <w:spacing w:before="15" w:line="355" w:lineRule="auto"/>
        <w:ind w:right="463"/>
        <w:jc w:val="both"/>
        <w:rPr>
          <w:sz w:val="24"/>
        </w:rPr>
      </w:pPr>
      <w:r>
        <w:rPr>
          <w:sz w:val="24"/>
        </w:rPr>
        <w:t>Tener</w:t>
      </w:r>
      <w:r>
        <w:rPr>
          <w:spacing w:val="-5"/>
          <w:sz w:val="24"/>
        </w:rPr>
        <w:t xml:space="preserve"> </w:t>
      </w:r>
      <w:r>
        <w:rPr>
          <w:sz w:val="24"/>
        </w:rPr>
        <w:t>un</w:t>
      </w:r>
      <w:r>
        <w:rPr>
          <w:spacing w:val="-6"/>
          <w:sz w:val="24"/>
        </w:rPr>
        <w:t xml:space="preserve"> </w:t>
      </w:r>
      <w:r>
        <w:rPr>
          <w:sz w:val="24"/>
        </w:rPr>
        <w:t>registro</w:t>
      </w:r>
      <w:r>
        <w:rPr>
          <w:spacing w:val="-5"/>
          <w:sz w:val="24"/>
        </w:rPr>
        <w:t xml:space="preserve"> </w:t>
      </w:r>
      <w:r>
        <w:rPr>
          <w:sz w:val="24"/>
        </w:rPr>
        <w:t>actualizado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vacunas</w:t>
      </w:r>
      <w:r>
        <w:rPr>
          <w:spacing w:val="-6"/>
          <w:sz w:val="24"/>
        </w:rPr>
        <w:t xml:space="preserve"> </w:t>
      </w:r>
      <w:r>
        <w:rPr>
          <w:sz w:val="24"/>
        </w:rPr>
        <w:t>y</w:t>
      </w:r>
      <w:r>
        <w:rPr>
          <w:spacing w:val="-4"/>
          <w:sz w:val="24"/>
        </w:rPr>
        <w:t xml:space="preserve"> </w:t>
      </w:r>
      <w:r>
        <w:rPr>
          <w:sz w:val="24"/>
        </w:rPr>
        <w:t>desparasitaciones</w:t>
      </w:r>
      <w:r>
        <w:rPr>
          <w:spacing w:val="-5"/>
          <w:sz w:val="24"/>
        </w:rPr>
        <w:t xml:space="preserve"> </w:t>
      </w:r>
      <w:r>
        <w:rPr>
          <w:sz w:val="24"/>
        </w:rPr>
        <w:t>en</w:t>
      </w:r>
      <w:r>
        <w:rPr>
          <w:spacing w:val="-4"/>
          <w:sz w:val="24"/>
        </w:rPr>
        <w:t xml:space="preserve"> </w:t>
      </w:r>
      <w:r>
        <w:rPr>
          <w:sz w:val="24"/>
        </w:rPr>
        <w:t>toda</w:t>
      </w:r>
      <w:r>
        <w:rPr>
          <w:spacing w:val="-7"/>
          <w:sz w:val="24"/>
        </w:rPr>
        <w:t xml:space="preserve"> </w:t>
      </w:r>
      <w:r>
        <w:rPr>
          <w:sz w:val="24"/>
        </w:rPr>
        <w:t>la</w:t>
      </w:r>
      <w:r>
        <w:rPr>
          <w:spacing w:val="-6"/>
          <w:sz w:val="24"/>
        </w:rPr>
        <w:t xml:space="preserve"> </w:t>
      </w:r>
      <w:r>
        <w:rPr>
          <w:sz w:val="24"/>
        </w:rPr>
        <w:t>producción</w:t>
      </w:r>
      <w:r>
        <w:rPr>
          <w:spacing w:val="-58"/>
          <w:sz w:val="24"/>
        </w:rPr>
        <w:t xml:space="preserve"> </w:t>
      </w:r>
      <w:r>
        <w:rPr>
          <w:sz w:val="24"/>
        </w:rPr>
        <w:t>porcina,</w:t>
      </w:r>
      <w:r>
        <w:rPr>
          <w:spacing w:val="-8"/>
          <w:sz w:val="24"/>
        </w:rPr>
        <w:t xml:space="preserve"> </w:t>
      </w:r>
      <w:r>
        <w:rPr>
          <w:sz w:val="24"/>
        </w:rPr>
        <w:t>para</w:t>
      </w:r>
      <w:r>
        <w:rPr>
          <w:spacing w:val="-6"/>
          <w:sz w:val="24"/>
        </w:rPr>
        <w:t xml:space="preserve"> </w:t>
      </w:r>
      <w:r>
        <w:rPr>
          <w:sz w:val="24"/>
        </w:rPr>
        <w:t>evitar</w:t>
      </w:r>
      <w:r>
        <w:rPr>
          <w:spacing w:val="-5"/>
          <w:sz w:val="24"/>
        </w:rPr>
        <w:t xml:space="preserve"> </w:t>
      </w:r>
      <w:r>
        <w:rPr>
          <w:sz w:val="24"/>
        </w:rPr>
        <w:t>enfermedades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fácil</w:t>
      </w:r>
      <w:r>
        <w:rPr>
          <w:spacing w:val="-6"/>
          <w:sz w:val="24"/>
        </w:rPr>
        <w:t xml:space="preserve"> </w:t>
      </w:r>
      <w:r>
        <w:rPr>
          <w:sz w:val="24"/>
        </w:rPr>
        <w:t>transmisión</w:t>
      </w:r>
      <w:r>
        <w:rPr>
          <w:spacing w:val="-6"/>
          <w:sz w:val="24"/>
        </w:rPr>
        <w:t xml:space="preserve"> </w:t>
      </w:r>
      <w:r>
        <w:rPr>
          <w:sz w:val="24"/>
        </w:rPr>
        <w:t>y</w:t>
      </w:r>
      <w:r>
        <w:rPr>
          <w:spacing w:val="-6"/>
          <w:sz w:val="24"/>
        </w:rPr>
        <w:t xml:space="preserve"> </w:t>
      </w:r>
      <w:r>
        <w:rPr>
          <w:sz w:val="24"/>
        </w:rPr>
        <w:t>que</w:t>
      </w:r>
      <w:r>
        <w:rPr>
          <w:spacing w:val="-7"/>
          <w:sz w:val="24"/>
        </w:rPr>
        <w:t xml:space="preserve"> </w:t>
      </w:r>
      <w:r>
        <w:rPr>
          <w:sz w:val="24"/>
        </w:rPr>
        <w:t>pueden</w:t>
      </w:r>
      <w:r>
        <w:rPr>
          <w:spacing w:val="-4"/>
          <w:sz w:val="24"/>
        </w:rPr>
        <w:t xml:space="preserve"> </w:t>
      </w:r>
      <w:r>
        <w:rPr>
          <w:sz w:val="24"/>
        </w:rPr>
        <w:t>ser</w:t>
      </w:r>
      <w:r>
        <w:rPr>
          <w:spacing w:val="-7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carácter</w:t>
      </w:r>
      <w:r>
        <w:rPr>
          <w:spacing w:val="-58"/>
          <w:sz w:val="24"/>
        </w:rPr>
        <w:t xml:space="preserve"> </w:t>
      </w:r>
      <w:r>
        <w:rPr>
          <w:sz w:val="24"/>
        </w:rPr>
        <w:t>zoonótico.</w:t>
      </w:r>
    </w:p>
    <w:p w14:paraId="56B90F00" w14:textId="77777777" w:rsidR="00BB1B31" w:rsidRDefault="00FE65DE">
      <w:pPr>
        <w:pStyle w:val="Prrafodelista"/>
        <w:numPr>
          <w:ilvl w:val="1"/>
          <w:numId w:val="2"/>
        </w:numPr>
        <w:tabs>
          <w:tab w:val="left" w:pos="829"/>
        </w:tabs>
        <w:spacing w:before="7" w:line="350" w:lineRule="auto"/>
        <w:ind w:right="460"/>
        <w:jc w:val="both"/>
        <w:rPr>
          <w:sz w:val="24"/>
        </w:rPr>
      </w:pPr>
      <w:r>
        <w:rPr>
          <w:sz w:val="24"/>
        </w:rPr>
        <w:t>Replicar esta investigación en otras áreas agroecológicas que se produzca ganado</w:t>
      </w:r>
      <w:r>
        <w:rPr>
          <w:spacing w:val="1"/>
          <w:sz w:val="24"/>
        </w:rPr>
        <w:t xml:space="preserve"> </w:t>
      </w:r>
      <w:r>
        <w:rPr>
          <w:sz w:val="24"/>
        </w:rPr>
        <w:t>porcino.</w:t>
      </w:r>
    </w:p>
    <w:p w14:paraId="14816199" w14:textId="77777777" w:rsidR="00BB1B31" w:rsidRDefault="00BB1B31">
      <w:pPr>
        <w:spacing w:line="350" w:lineRule="auto"/>
        <w:jc w:val="both"/>
        <w:rPr>
          <w:sz w:val="24"/>
        </w:rPr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4289E1F4" w14:textId="77777777" w:rsidR="00BB1B31" w:rsidRDefault="00FE65DE">
      <w:pPr>
        <w:pStyle w:val="Ttulo2"/>
        <w:spacing w:before="102"/>
      </w:pPr>
      <w:bookmarkStart w:id="46" w:name="_bookmark45"/>
      <w:bookmarkEnd w:id="46"/>
      <w:r>
        <w:lastRenderedPageBreak/>
        <w:t>BIBLIOGRAFÍA</w:t>
      </w:r>
    </w:p>
    <w:p w14:paraId="3EAE3066" w14:textId="77777777" w:rsidR="00BB1B31" w:rsidRDefault="00BB1B31">
      <w:pPr>
        <w:pStyle w:val="Textoindependiente"/>
        <w:spacing w:before="9"/>
        <w:rPr>
          <w:b/>
          <w:sz w:val="32"/>
        </w:rPr>
      </w:pPr>
    </w:p>
    <w:p w14:paraId="3B837BF7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65"/>
        <w:jc w:val="both"/>
        <w:rPr>
          <w:sz w:val="24"/>
        </w:rPr>
      </w:pPr>
      <w:r>
        <w:rPr>
          <w:sz w:val="24"/>
        </w:rPr>
        <w:t>Alcantar, R. (2008). Manual de parasitosis gastrointestinales en cerdos. Tesis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pregrado. Universidad</w:t>
      </w:r>
      <w:r>
        <w:rPr>
          <w:spacing w:val="1"/>
          <w:sz w:val="24"/>
        </w:rPr>
        <w:t xml:space="preserve"> </w:t>
      </w:r>
      <w:r>
        <w:rPr>
          <w:sz w:val="24"/>
        </w:rPr>
        <w:t>Michoacana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San</w:t>
      </w:r>
      <w:r>
        <w:rPr>
          <w:spacing w:val="-1"/>
          <w:sz w:val="24"/>
        </w:rPr>
        <w:t xml:space="preserve"> </w:t>
      </w:r>
      <w:r>
        <w:rPr>
          <w:sz w:val="24"/>
        </w:rPr>
        <w:t>Nicolás de</w:t>
      </w:r>
      <w:r>
        <w:rPr>
          <w:spacing w:val="-2"/>
          <w:sz w:val="24"/>
        </w:rPr>
        <w:t xml:space="preserve"> </w:t>
      </w:r>
      <w:r>
        <w:rPr>
          <w:sz w:val="24"/>
        </w:rPr>
        <w:t>Hidalgo.</w:t>
      </w:r>
      <w:r>
        <w:rPr>
          <w:spacing w:val="-1"/>
          <w:sz w:val="24"/>
        </w:rPr>
        <w:t xml:space="preserve"> </w:t>
      </w:r>
      <w:r>
        <w:rPr>
          <w:sz w:val="24"/>
        </w:rPr>
        <w:t>México</w:t>
      </w:r>
    </w:p>
    <w:p w14:paraId="3E379470" w14:textId="77777777" w:rsidR="00BB1B31" w:rsidRDefault="00BB1B31">
      <w:pPr>
        <w:pStyle w:val="Textoindependiente"/>
        <w:spacing w:before="10"/>
        <w:rPr>
          <w:sz w:val="20"/>
        </w:rPr>
      </w:pPr>
    </w:p>
    <w:p w14:paraId="75466121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62"/>
        <w:jc w:val="both"/>
        <w:rPr>
          <w:sz w:val="24"/>
        </w:rPr>
      </w:pPr>
      <w:r>
        <w:rPr>
          <w:sz w:val="24"/>
        </w:rPr>
        <w:t xml:space="preserve">Arce M, </w:t>
      </w:r>
      <w:r>
        <w:rPr>
          <w:i/>
          <w:sz w:val="24"/>
        </w:rPr>
        <w:t xml:space="preserve">et al. </w:t>
      </w:r>
      <w:r>
        <w:rPr>
          <w:sz w:val="24"/>
        </w:rPr>
        <w:t>(2010). Evaluación de las bases técnicas y administrativas para</w:t>
      </w:r>
      <w:r>
        <w:rPr>
          <w:spacing w:val="1"/>
          <w:sz w:val="24"/>
        </w:rPr>
        <w:t xml:space="preserve"> </w:t>
      </w:r>
      <w:r>
        <w:rPr>
          <w:sz w:val="24"/>
        </w:rPr>
        <w:t>la posible implementación del sistema HACCP en la unidad de cría porcina.</w:t>
      </w:r>
      <w:r>
        <w:rPr>
          <w:spacing w:val="1"/>
          <w:sz w:val="24"/>
        </w:rPr>
        <w:t xml:space="preserve"> </w:t>
      </w:r>
      <w:r>
        <w:rPr>
          <w:sz w:val="24"/>
        </w:rPr>
        <w:t>REDVET</w:t>
      </w:r>
      <w:r>
        <w:rPr>
          <w:spacing w:val="-1"/>
          <w:sz w:val="24"/>
        </w:rPr>
        <w:t xml:space="preserve"> </w:t>
      </w:r>
      <w:r>
        <w:rPr>
          <w:sz w:val="24"/>
        </w:rPr>
        <w:t>Rev. electrón.</w:t>
      </w:r>
      <w:r>
        <w:rPr>
          <w:spacing w:val="1"/>
          <w:sz w:val="24"/>
        </w:rPr>
        <w:t xml:space="preserve"> </w:t>
      </w:r>
      <w:r>
        <w:rPr>
          <w:sz w:val="24"/>
        </w:rPr>
        <w:t>vet.</w:t>
      </w:r>
    </w:p>
    <w:p w14:paraId="28092407" w14:textId="77777777" w:rsidR="00BB1B31" w:rsidRDefault="00BB1B31">
      <w:pPr>
        <w:pStyle w:val="Textoindependiente"/>
        <w:rPr>
          <w:sz w:val="21"/>
        </w:rPr>
      </w:pPr>
    </w:p>
    <w:p w14:paraId="01B7EFE5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ind w:hanging="361"/>
        <w:rPr>
          <w:sz w:val="24"/>
        </w:rPr>
      </w:pPr>
      <w:r>
        <w:rPr>
          <w:sz w:val="24"/>
        </w:rPr>
        <w:t>Baer,</w:t>
      </w:r>
      <w:r>
        <w:rPr>
          <w:spacing w:val="-2"/>
          <w:sz w:val="24"/>
        </w:rPr>
        <w:t xml:space="preserve"> </w:t>
      </w:r>
      <w:r>
        <w:rPr>
          <w:sz w:val="24"/>
        </w:rPr>
        <w:t>J.</w:t>
      </w:r>
      <w:r>
        <w:rPr>
          <w:spacing w:val="-1"/>
          <w:sz w:val="24"/>
        </w:rPr>
        <w:t xml:space="preserve"> </w:t>
      </w:r>
      <w:r>
        <w:rPr>
          <w:sz w:val="24"/>
        </w:rPr>
        <w:t>G.</w:t>
      </w:r>
      <w:r>
        <w:rPr>
          <w:spacing w:val="-1"/>
          <w:sz w:val="24"/>
        </w:rPr>
        <w:t xml:space="preserve"> </w:t>
      </w:r>
      <w:r>
        <w:rPr>
          <w:sz w:val="24"/>
        </w:rPr>
        <w:t>(2011).</w:t>
      </w:r>
      <w:r>
        <w:rPr>
          <w:spacing w:val="-1"/>
          <w:sz w:val="24"/>
        </w:rPr>
        <w:t xml:space="preserve"> </w:t>
      </w:r>
      <w:r>
        <w:rPr>
          <w:sz w:val="24"/>
        </w:rPr>
        <w:t>El</w:t>
      </w:r>
      <w:r>
        <w:rPr>
          <w:spacing w:val="-1"/>
          <w:sz w:val="24"/>
        </w:rPr>
        <w:t xml:space="preserve"> </w:t>
      </w:r>
      <w:r>
        <w:rPr>
          <w:sz w:val="24"/>
        </w:rPr>
        <w:t>parasitismo</w:t>
      </w:r>
      <w:r>
        <w:rPr>
          <w:spacing w:val="-1"/>
          <w:sz w:val="24"/>
        </w:rPr>
        <w:t xml:space="preserve"> </w:t>
      </w:r>
      <w:r>
        <w:rPr>
          <w:sz w:val="24"/>
        </w:rPr>
        <w:t>animal.</w:t>
      </w:r>
      <w:r>
        <w:rPr>
          <w:spacing w:val="-1"/>
          <w:sz w:val="24"/>
        </w:rPr>
        <w:t xml:space="preserve"> </w:t>
      </w:r>
      <w:r>
        <w:rPr>
          <w:sz w:val="24"/>
        </w:rPr>
        <w:t>Guadarrama.</w:t>
      </w:r>
    </w:p>
    <w:p w14:paraId="087AE562" w14:textId="77777777" w:rsidR="00BB1B31" w:rsidRDefault="00BB1B31">
      <w:pPr>
        <w:pStyle w:val="Textoindependiente"/>
        <w:spacing w:before="9"/>
        <w:rPr>
          <w:sz w:val="32"/>
        </w:rPr>
      </w:pPr>
    </w:p>
    <w:p w14:paraId="6DBE9520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before="1"/>
        <w:ind w:hanging="361"/>
        <w:rPr>
          <w:sz w:val="24"/>
        </w:rPr>
      </w:pPr>
      <w:r>
        <w:rPr>
          <w:sz w:val="24"/>
        </w:rPr>
        <w:t>Bowman,</w:t>
      </w:r>
      <w:r>
        <w:rPr>
          <w:spacing w:val="-4"/>
          <w:sz w:val="24"/>
        </w:rPr>
        <w:t xml:space="preserve"> </w:t>
      </w:r>
      <w:r>
        <w:rPr>
          <w:sz w:val="24"/>
        </w:rPr>
        <w:t>D.</w:t>
      </w:r>
      <w:r>
        <w:rPr>
          <w:spacing w:val="-4"/>
          <w:sz w:val="24"/>
        </w:rPr>
        <w:t xml:space="preserve"> </w:t>
      </w:r>
      <w:r>
        <w:rPr>
          <w:sz w:val="24"/>
        </w:rPr>
        <w:t>(2011).</w:t>
      </w:r>
      <w:r>
        <w:rPr>
          <w:spacing w:val="-1"/>
          <w:sz w:val="24"/>
        </w:rPr>
        <w:t xml:space="preserve"> </w:t>
      </w:r>
      <w:r>
        <w:rPr>
          <w:sz w:val="24"/>
        </w:rPr>
        <w:t>Georgis</w:t>
      </w:r>
      <w:r>
        <w:rPr>
          <w:spacing w:val="-4"/>
          <w:sz w:val="24"/>
        </w:rPr>
        <w:t xml:space="preserve"> </w:t>
      </w:r>
      <w:r>
        <w:rPr>
          <w:sz w:val="24"/>
        </w:rPr>
        <w:t>parasitología</w:t>
      </w:r>
      <w:r>
        <w:rPr>
          <w:spacing w:val="-4"/>
          <w:sz w:val="24"/>
        </w:rPr>
        <w:t xml:space="preserve"> </w:t>
      </w:r>
      <w:r>
        <w:rPr>
          <w:sz w:val="24"/>
        </w:rPr>
        <w:t>para</w:t>
      </w:r>
      <w:r>
        <w:rPr>
          <w:spacing w:val="-6"/>
          <w:sz w:val="24"/>
        </w:rPr>
        <w:t xml:space="preserve"> </w:t>
      </w:r>
      <w:r>
        <w:rPr>
          <w:sz w:val="24"/>
        </w:rPr>
        <w:t>veterinarios.</w:t>
      </w:r>
      <w:r>
        <w:rPr>
          <w:spacing w:val="-2"/>
          <w:sz w:val="24"/>
        </w:rPr>
        <w:t xml:space="preserve"> </w:t>
      </w:r>
      <w:r>
        <w:rPr>
          <w:sz w:val="24"/>
        </w:rPr>
        <w:t>Mexico:</w:t>
      </w:r>
      <w:r>
        <w:rPr>
          <w:spacing w:val="-1"/>
          <w:sz w:val="24"/>
        </w:rPr>
        <w:t xml:space="preserve"> </w:t>
      </w:r>
      <w:r>
        <w:rPr>
          <w:sz w:val="24"/>
        </w:rPr>
        <w:t>Elsevier.</w:t>
      </w:r>
    </w:p>
    <w:p w14:paraId="436BEA1F" w14:textId="77777777" w:rsidR="00BB1B31" w:rsidRDefault="00BB1B31">
      <w:pPr>
        <w:pStyle w:val="Textoindependiente"/>
        <w:spacing w:before="11"/>
        <w:rPr>
          <w:sz w:val="32"/>
        </w:rPr>
      </w:pPr>
    </w:p>
    <w:p w14:paraId="1E017B69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58"/>
        <w:jc w:val="both"/>
        <w:rPr>
          <w:sz w:val="24"/>
        </w:rPr>
      </w:pPr>
      <w:r>
        <w:rPr>
          <w:sz w:val="24"/>
        </w:rPr>
        <w:t>Buxadé, C. (2014). Zootecnia bases de producción animal, Tomo I Estructura,</w:t>
      </w:r>
      <w:r>
        <w:rPr>
          <w:spacing w:val="1"/>
          <w:sz w:val="24"/>
        </w:rPr>
        <w:t xml:space="preserve"> </w:t>
      </w:r>
      <w:r>
        <w:rPr>
          <w:sz w:val="24"/>
        </w:rPr>
        <w:t>Etnología,</w:t>
      </w:r>
      <w:r>
        <w:rPr>
          <w:spacing w:val="-12"/>
          <w:sz w:val="24"/>
        </w:rPr>
        <w:t xml:space="preserve"> </w:t>
      </w:r>
      <w:r>
        <w:rPr>
          <w:sz w:val="24"/>
        </w:rPr>
        <w:t>Anatomía</w:t>
      </w:r>
      <w:r>
        <w:rPr>
          <w:spacing w:val="-11"/>
          <w:sz w:val="24"/>
        </w:rPr>
        <w:t xml:space="preserve"> </w:t>
      </w:r>
      <w:r>
        <w:rPr>
          <w:sz w:val="24"/>
        </w:rPr>
        <w:t>y</w:t>
      </w:r>
      <w:r>
        <w:rPr>
          <w:spacing w:val="-10"/>
          <w:sz w:val="24"/>
        </w:rPr>
        <w:t xml:space="preserve"> </w:t>
      </w:r>
      <w:r>
        <w:rPr>
          <w:sz w:val="24"/>
        </w:rPr>
        <w:t>Fisiología:</w:t>
      </w:r>
      <w:r>
        <w:rPr>
          <w:spacing w:val="-11"/>
          <w:sz w:val="24"/>
        </w:rPr>
        <w:t xml:space="preserve"> </w:t>
      </w:r>
      <w:r>
        <w:rPr>
          <w:sz w:val="24"/>
        </w:rPr>
        <w:t>España,</w:t>
      </w:r>
      <w:r>
        <w:rPr>
          <w:spacing w:val="-10"/>
          <w:sz w:val="24"/>
        </w:rPr>
        <w:t xml:space="preserve"> </w:t>
      </w:r>
      <w:r>
        <w:rPr>
          <w:sz w:val="24"/>
        </w:rPr>
        <w:t>Editorial</w:t>
      </w:r>
      <w:r>
        <w:rPr>
          <w:spacing w:val="-11"/>
          <w:sz w:val="24"/>
        </w:rPr>
        <w:t xml:space="preserve"> </w:t>
      </w:r>
      <w:r>
        <w:rPr>
          <w:sz w:val="24"/>
        </w:rPr>
        <w:t>Mundi-Prensa,</w:t>
      </w:r>
      <w:r>
        <w:rPr>
          <w:spacing w:val="-10"/>
          <w:sz w:val="24"/>
        </w:rPr>
        <w:t xml:space="preserve"> </w:t>
      </w:r>
      <w:r>
        <w:rPr>
          <w:sz w:val="24"/>
        </w:rPr>
        <w:t>2014</w:t>
      </w:r>
      <w:r>
        <w:rPr>
          <w:spacing w:val="-10"/>
          <w:sz w:val="24"/>
        </w:rPr>
        <w:t xml:space="preserve"> </w:t>
      </w:r>
      <w:r>
        <w:rPr>
          <w:sz w:val="24"/>
        </w:rPr>
        <w:t>,</w:t>
      </w:r>
      <w:r>
        <w:rPr>
          <w:spacing w:val="-11"/>
          <w:sz w:val="24"/>
        </w:rPr>
        <w:t xml:space="preserve"> </w:t>
      </w:r>
      <w:r>
        <w:rPr>
          <w:sz w:val="24"/>
        </w:rPr>
        <w:t>329p</w:t>
      </w:r>
    </w:p>
    <w:p w14:paraId="39E81DF2" w14:textId="77777777" w:rsidR="00BB1B31" w:rsidRDefault="00FE65DE">
      <w:pPr>
        <w:pStyle w:val="Textoindependiente"/>
        <w:ind w:left="1188"/>
      </w:pPr>
      <w:r>
        <w:t>.</w:t>
      </w:r>
      <w:r>
        <w:rPr>
          <w:spacing w:val="-2"/>
        </w:rPr>
        <w:t xml:space="preserve"> </w:t>
      </w:r>
      <w:r>
        <w:t>ISBN</w:t>
      </w:r>
      <w:r>
        <w:rPr>
          <w:spacing w:val="-2"/>
        </w:rPr>
        <w:t xml:space="preserve"> </w:t>
      </w:r>
      <w:r>
        <w:t>84-7114-535-9.</w:t>
      </w:r>
    </w:p>
    <w:p w14:paraId="18D1AC9A" w14:textId="77777777" w:rsidR="00BB1B31" w:rsidRDefault="00BB1B31">
      <w:pPr>
        <w:pStyle w:val="Textoindependiente"/>
        <w:spacing w:before="9"/>
        <w:rPr>
          <w:sz w:val="32"/>
        </w:rPr>
      </w:pPr>
    </w:p>
    <w:p w14:paraId="3ED741B3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61"/>
        <w:jc w:val="both"/>
        <w:rPr>
          <w:sz w:val="24"/>
        </w:rPr>
      </w:pPr>
      <w:r>
        <w:rPr>
          <w:sz w:val="24"/>
        </w:rPr>
        <w:t>Cardona,</w:t>
      </w:r>
      <w:r>
        <w:rPr>
          <w:spacing w:val="1"/>
          <w:sz w:val="24"/>
        </w:rPr>
        <w:t xml:space="preserve"> </w:t>
      </w:r>
      <w:r>
        <w:rPr>
          <w:sz w:val="24"/>
        </w:rPr>
        <w:t>E.</w:t>
      </w:r>
      <w:r>
        <w:rPr>
          <w:spacing w:val="1"/>
          <w:sz w:val="24"/>
        </w:rPr>
        <w:t xml:space="preserve"> </w:t>
      </w:r>
      <w:r>
        <w:rPr>
          <w:sz w:val="24"/>
        </w:rPr>
        <w:t>(2005).</w:t>
      </w:r>
      <w:r>
        <w:rPr>
          <w:spacing w:val="1"/>
          <w:sz w:val="24"/>
        </w:rPr>
        <w:t xml:space="preserve"> </w:t>
      </w:r>
      <w:r>
        <w:rPr>
          <w:sz w:val="24"/>
        </w:rPr>
        <w:t>Parasitología</w:t>
      </w:r>
      <w:r>
        <w:rPr>
          <w:spacing w:val="1"/>
          <w:sz w:val="24"/>
        </w:rPr>
        <w:t xml:space="preserve"> </w:t>
      </w:r>
      <w:r>
        <w:rPr>
          <w:sz w:val="24"/>
        </w:rPr>
        <w:t>práctica</w:t>
      </w:r>
      <w:r>
        <w:rPr>
          <w:spacing w:val="1"/>
          <w:sz w:val="24"/>
        </w:rPr>
        <w:t xml:space="preserve"> </w:t>
      </w:r>
      <w:r>
        <w:rPr>
          <w:sz w:val="24"/>
        </w:rPr>
        <w:t>veterinaria.</w:t>
      </w:r>
      <w:r>
        <w:rPr>
          <w:spacing w:val="1"/>
          <w:sz w:val="24"/>
        </w:rPr>
        <w:t xml:space="preserve"> </w:t>
      </w:r>
      <w:r>
        <w:rPr>
          <w:sz w:val="24"/>
        </w:rPr>
        <w:t>Universidad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Antioquia.</w:t>
      </w:r>
      <w:r>
        <w:rPr>
          <w:spacing w:val="-1"/>
          <w:sz w:val="24"/>
        </w:rPr>
        <w:t xml:space="preserve"> </w:t>
      </w:r>
      <w:r>
        <w:rPr>
          <w:sz w:val="24"/>
        </w:rPr>
        <w:t>78-79 pp.</w:t>
      </w:r>
    </w:p>
    <w:p w14:paraId="63003AE1" w14:textId="77777777" w:rsidR="00BB1B31" w:rsidRDefault="00BB1B31">
      <w:pPr>
        <w:pStyle w:val="Textoindependiente"/>
        <w:spacing w:before="10"/>
        <w:rPr>
          <w:sz w:val="20"/>
        </w:rPr>
      </w:pPr>
    </w:p>
    <w:p w14:paraId="1ADFB530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66"/>
        <w:jc w:val="both"/>
        <w:rPr>
          <w:sz w:val="24"/>
        </w:rPr>
      </w:pPr>
      <w:r>
        <w:rPr>
          <w:sz w:val="24"/>
        </w:rPr>
        <w:t>Díaz, A. (2016). Fisiología animal aplicada: Colombia, Editorial Universidad</w:t>
      </w:r>
      <w:r>
        <w:rPr>
          <w:spacing w:val="1"/>
          <w:sz w:val="24"/>
        </w:rPr>
        <w:t xml:space="preserve"> </w:t>
      </w:r>
      <w:r>
        <w:rPr>
          <w:sz w:val="24"/>
        </w:rPr>
        <w:t>Antioquia,</w:t>
      </w:r>
      <w:r>
        <w:rPr>
          <w:spacing w:val="-1"/>
          <w:sz w:val="24"/>
        </w:rPr>
        <w:t xml:space="preserve"> </w:t>
      </w:r>
      <w:r>
        <w:rPr>
          <w:sz w:val="24"/>
        </w:rPr>
        <w:t>2009, 341p. ISBN 978-</w:t>
      </w:r>
      <w:r>
        <w:rPr>
          <w:spacing w:val="-1"/>
          <w:sz w:val="24"/>
        </w:rPr>
        <w:t xml:space="preserve"> </w:t>
      </w:r>
      <w:r>
        <w:rPr>
          <w:sz w:val="24"/>
        </w:rPr>
        <w:t>958-714-219-8.</w:t>
      </w:r>
    </w:p>
    <w:p w14:paraId="1336B80D" w14:textId="77777777" w:rsidR="00BB1B31" w:rsidRDefault="00BB1B31">
      <w:pPr>
        <w:pStyle w:val="Textoindependiente"/>
        <w:spacing w:before="10"/>
        <w:rPr>
          <w:sz w:val="20"/>
        </w:rPr>
      </w:pPr>
    </w:p>
    <w:p w14:paraId="353F7462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57"/>
        <w:jc w:val="both"/>
        <w:rPr>
          <w:sz w:val="24"/>
        </w:rPr>
      </w:pPr>
      <w:r w:rsidRPr="009E4139">
        <w:rPr>
          <w:sz w:val="24"/>
          <w:lang w:val="en-US"/>
        </w:rPr>
        <w:t>Dubley,</w:t>
      </w:r>
      <w:r w:rsidRPr="009E4139">
        <w:rPr>
          <w:spacing w:val="1"/>
          <w:sz w:val="24"/>
          <w:lang w:val="en-US"/>
        </w:rPr>
        <w:t xml:space="preserve"> </w:t>
      </w:r>
      <w:r w:rsidRPr="009E4139">
        <w:rPr>
          <w:sz w:val="24"/>
          <w:lang w:val="en-US"/>
        </w:rPr>
        <w:t>P.</w:t>
      </w:r>
      <w:r w:rsidRPr="009E4139">
        <w:rPr>
          <w:spacing w:val="1"/>
          <w:sz w:val="24"/>
          <w:lang w:val="en-US"/>
        </w:rPr>
        <w:t xml:space="preserve"> </w:t>
      </w:r>
      <w:r w:rsidRPr="009E4139">
        <w:rPr>
          <w:sz w:val="24"/>
          <w:lang w:val="en-US"/>
        </w:rPr>
        <w:t>(2009).</w:t>
      </w:r>
      <w:r w:rsidRPr="009E4139">
        <w:rPr>
          <w:spacing w:val="1"/>
          <w:sz w:val="24"/>
          <w:lang w:val="en-US"/>
        </w:rPr>
        <w:t xml:space="preserve"> </w:t>
      </w:r>
      <w:r w:rsidRPr="009E4139">
        <w:rPr>
          <w:sz w:val="24"/>
          <w:lang w:val="en-US"/>
        </w:rPr>
        <w:t>Toxoplasmosis</w:t>
      </w:r>
      <w:r w:rsidRPr="009E4139">
        <w:rPr>
          <w:spacing w:val="1"/>
          <w:sz w:val="24"/>
          <w:lang w:val="en-US"/>
        </w:rPr>
        <w:t xml:space="preserve"> </w:t>
      </w:r>
      <w:r w:rsidRPr="009E4139">
        <w:rPr>
          <w:sz w:val="24"/>
          <w:lang w:val="en-US"/>
        </w:rPr>
        <w:t>in</w:t>
      </w:r>
      <w:r w:rsidRPr="009E4139">
        <w:rPr>
          <w:spacing w:val="1"/>
          <w:sz w:val="24"/>
          <w:lang w:val="en-US"/>
        </w:rPr>
        <w:t xml:space="preserve"> </w:t>
      </w:r>
      <w:r w:rsidRPr="009E4139">
        <w:rPr>
          <w:sz w:val="24"/>
          <w:lang w:val="en-US"/>
        </w:rPr>
        <w:t>pigs</w:t>
      </w:r>
      <w:r w:rsidRPr="009E4139">
        <w:rPr>
          <w:spacing w:val="1"/>
          <w:sz w:val="24"/>
          <w:lang w:val="en-US"/>
        </w:rPr>
        <w:t xml:space="preserve"> </w:t>
      </w:r>
      <w:r w:rsidRPr="009E4139">
        <w:rPr>
          <w:sz w:val="24"/>
          <w:lang w:val="en-US"/>
        </w:rPr>
        <w:t>-</w:t>
      </w:r>
      <w:r w:rsidRPr="009E4139">
        <w:rPr>
          <w:spacing w:val="1"/>
          <w:sz w:val="24"/>
          <w:lang w:val="en-US"/>
        </w:rPr>
        <w:t xml:space="preserve"> </w:t>
      </w:r>
      <w:r w:rsidRPr="009E4139">
        <w:rPr>
          <w:sz w:val="24"/>
          <w:lang w:val="en-US"/>
        </w:rPr>
        <w:t>The</w:t>
      </w:r>
      <w:r w:rsidRPr="009E4139">
        <w:rPr>
          <w:spacing w:val="1"/>
          <w:sz w:val="24"/>
          <w:lang w:val="en-US"/>
        </w:rPr>
        <w:t xml:space="preserve"> </w:t>
      </w:r>
      <w:r w:rsidRPr="009E4139">
        <w:rPr>
          <w:sz w:val="24"/>
          <w:lang w:val="en-US"/>
        </w:rPr>
        <w:t>last</w:t>
      </w:r>
      <w:r w:rsidRPr="009E4139">
        <w:rPr>
          <w:spacing w:val="1"/>
          <w:sz w:val="24"/>
          <w:lang w:val="en-US"/>
        </w:rPr>
        <w:t xml:space="preserve"> </w:t>
      </w:r>
      <w:r w:rsidRPr="009E4139">
        <w:rPr>
          <w:sz w:val="24"/>
          <w:lang w:val="en-US"/>
        </w:rPr>
        <w:t>20</w:t>
      </w:r>
      <w:r w:rsidRPr="009E4139">
        <w:rPr>
          <w:spacing w:val="1"/>
          <w:sz w:val="24"/>
          <w:lang w:val="en-US"/>
        </w:rPr>
        <w:t xml:space="preserve"> </w:t>
      </w:r>
      <w:r w:rsidRPr="009E4139">
        <w:rPr>
          <w:sz w:val="24"/>
          <w:lang w:val="en-US"/>
        </w:rPr>
        <w:t>years.</w:t>
      </w:r>
      <w:r w:rsidRPr="009E4139">
        <w:rPr>
          <w:spacing w:val="1"/>
          <w:sz w:val="24"/>
          <w:lang w:val="en-US"/>
        </w:rPr>
        <w:t xml:space="preserve"> </w:t>
      </w:r>
      <w:r>
        <w:rPr>
          <w:sz w:val="24"/>
        </w:rPr>
        <w:t>VeterinaryParasitology</w:t>
      </w:r>
      <w:r>
        <w:rPr>
          <w:spacing w:val="-1"/>
          <w:sz w:val="24"/>
        </w:rPr>
        <w:t xml:space="preserve"> </w:t>
      </w:r>
      <w:r>
        <w:rPr>
          <w:sz w:val="24"/>
        </w:rPr>
        <w:t>164: 89-</w:t>
      </w:r>
      <w:r>
        <w:rPr>
          <w:spacing w:val="-1"/>
          <w:sz w:val="24"/>
        </w:rPr>
        <w:t xml:space="preserve"> </w:t>
      </w:r>
      <w:r>
        <w:rPr>
          <w:sz w:val="24"/>
        </w:rPr>
        <w:t>103</w:t>
      </w:r>
    </w:p>
    <w:p w14:paraId="5E60AD24" w14:textId="77777777" w:rsidR="00BB1B31" w:rsidRDefault="00BB1B31">
      <w:pPr>
        <w:pStyle w:val="Textoindependiente"/>
        <w:spacing w:before="10"/>
        <w:rPr>
          <w:sz w:val="20"/>
        </w:rPr>
      </w:pPr>
    </w:p>
    <w:p w14:paraId="3DDF1A3E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before="1" w:line="360" w:lineRule="auto"/>
        <w:ind w:right="461"/>
        <w:jc w:val="both"/>
        <w:rPr>
          <w:sz w:val="24"/>
        </w:rPr>
      </w:pPr>
      <w:r>
        <w:rPr>
          <w:sz w:val="24"/>
        </w:rPr>
        <w:t>Espinoza, T. (2012). “Proyecto de factibilidad para la creación de una granja</w:t>
      </w:r>
      <w:r>
        <w:rPr>
          <w:spacing w:val="1"/>
          <w:sz w:val="24"/>
        </w:rPr>
        <w:t xml:space="preserve"> </w:t>
      </w:r>
      <w:r>
        <w:rPr>
          <w:sz w:val="24"/>
        </w:rPr>
        <w:t>porcina.</w:t>
      </w:r>
      <w:r>
        <w:rPr>
          <w:spacing w:val="-1"/>
          <w:sz w:val="24"/>
        </w:rPr>
        <w:t xml:space="preserve"> </w:t>
      </w:r>
      <w:r>
        <w:rPr>
          <w:sz w:val="24"/>
        </w:rPr>
        <w:t>Título de tesis.</w:t>
      </w:r>
      <w:r>
        <w:rPr>
          <w:spacing w:val="1"/>
          <w:sz w:val="24"/>
        </w:rPr>
        <w:t xml:space="preserve"> </w:t>
      </w:r>
      <w:r>
        <w:rPr>
          <w:sz w:val="24"/>
        </w:rPr>
        <w:t>Universidad central del</w:t>
      </w:r>
      <w:r>
        <w:rPr>
          <w:spacing w:val="-1"/>
          <w:sz w:val="24"/>
        </w:rPr>
        <w:t xml:space="preserve"> </w:t>
      </w:r>
      <w:r>
        <w:rPr>
          <w:sz w:val="24"/>
        </w:rPr>
        <w:t>ecuador, quito.</w:t>
      </w:r>
    </w:p>
    <w:p w14:paraId="32FE8009" w14:textId="77777777" w:rsidR="00BB1B31" w:rsidRDefault="00BB1B31">
      <w:pPr>
        <w:pStyle w:val="Textoindependiente"/>
        <w:spacing w:before="9"/>
        <w:rPr>
          <w:sz w:val="20"/>
        </w:rPr>
      </w:pPr>
    </w:p>
    <w:p w14:paraId="6882A5FE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before="1"/>
        <w:ind w:hanging="361"/>
        <w:rPr>
          <w:sz w:val="24"/>
        </w:rPr>
      </w:pPr>
      <w:r>
        <w:rPr>
          <w:sz w:val="24"/>
        </w:rPr>
        <w:t>Ferrer,</w:t>
      </w:r>
      <w:r>
        <w:rPr>
          <w:spacing w:val="-1"/>
          <w:sz w:val="24"/>
        </w:rPr>
        <w:t xml:space="preserve"> </w:t>
      </w:r>
      <w:r>
        <w:rPr>
          <w:sz w:val="24"/>
        </w:rPr>
        <w:t>C.</w:t>
      </w:r>
      <w:r>
        <w:rPr>
          <w:spacing w:val="-1"/>
          <w:sz w:val="24"/>
        </w:rPr>
        <w:t xml:space="preserve"> </w:t>
      </w:r>
      <w:r>
        <w:rPr>
          <w:sz w:val="24"/>
        </w:rPr>
        <w:t>(2011).</w:t>
      </w:r>
      <w:r>
        <w:rPr>
          <w:spacing w:val="-1"/>
          <w:sz w:val="24"/>
        </w:rPr>
        <w:t xml:space="preserve"> </w:t>
      </w:r>
      <w:r>
        <w:rPr>
          <w:sz w:val="24"/>
        </w:rPr>
        <w:t>Parasitos</w:t>
      </w:r>
      <w:r>
        <w:rPr>
          <w:spacing w:val="-1"/>
          <w:sz w:val="24"/>
        </w:rPr>
        <w:t xml:space="preserve"> </w:t>
      </w:r>
      <w:r>
        <w:rPr>
          <w:sz w:val="24"/>
        </w:rPr>
        <w:t>Cerdos</w:t>
      </w:r>
      <w:r>
        <w:rPr>
          <w:spacing w:val="-1"/>
          <w:sz w:val="24"/>
        </w:rPr>
        <w:t xml:space="preserve"> </w:t>
      </w:r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Sanidad</w:t>
      </w:r>
      <w:r>
        <w:rPr>
          <w:spacing w:val="-1"/>
          <w:sz w:val="24"/>
        </w:rPr>
        <w:t xml:space="preserve"> </w:t>
      </w:r>
      <w:r>
        <w:rPr>
          <w:sz w:val="24"/>
        </w:rPr>
        <w:t>Pecuaria,</w:t>
      </w:r>
      <w:r>
        <w:rPr>
          <w:spacing w:val="-1"/>
          <w:sz w:val="24"/>
        </w:rPr>
        <w:t xml:space="preserve"> </w:t>
      </w:r>
      <w:r>
        <w:rPr>
          <w:sz w:val="24"/>
        </w:rPr>
        <w:t>344.</w:t>
      </w:r>
    </w:p>
    <w:p w14:paraId="77270179" w14:textId="77777777" w:rsidR="00BB1B31" w:rsidRDefault="00BB1B31">
      <w:pPr>
        <w:pStyle w:val="Textoindependiente"/>
        <w:spacing w:before="9"/>
        <w:rPr>
          <w:sz w:val="32"/>
        </w:rPr>
      </w:pPr>
    </w:p>
    <w:p w14:paraId="2E7076FE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61"/>
        <w:jc w:val="both"/>
        <w:rPr>
          <w:sz w:val="24"/>
        </w:rPr>
      </w:pPr>
      <w:r>
        <w:rPr>
          <w:sz w:val="24"/>
        </w:rPr>
        <w:t>García, A. (2011). Prevención, control y tratamiento de las patologías más</w:t>
      </w:r>
      <w:r>
        <w:rPr>
          <w:spacing w:val="1"/>
          <w:sz w:val="24"/>
        </w:rPr>
        <w:t xml:space="preserve"> </w:t>
      </w:r>
      <w:r>
        <w:rPr>
          <w:sz w:val="24"/>
        </w:rPr>
        <w:t>frecuentes</w:t>
      </w:r>
      <w:r>
        <w:rPr>
          <w:spacing w:val="-1"/>
          <w:sz w:val="24"/>
        </w:rPr>
        <w:t xml:space="preserve"> </w:t>
      </w:r>
      <w:r>
        <w:rPr>
          <w:sz w:val="24"/>
        </w:rPr>
        <w:t>en</w:t>
      </w:r>
      <w:r>
        <w:rPr>
          <w:spacing w:val="2"/>
          <w:sz w:val="24"/>
        </w:rPr>
        <w:t xml:space="preserve"> </w:t>
      </w:r>
      <w:r>
        <w:rPr>
          <w:sz w:val="24"/>
        </w:rPr>
        <w:t>el ganado porcino. Madrid.</w:t>
      </w:r>
    </w:p>
    <w:p w14:paraId="2B91C7D0" w14:textId="77777777" w:rsidR="00BB1B31" w:rsidRDefault="00BB1B31">
      <w:pPr>
        <w:pStyle w:val="Textoindependiente"/>
        <w:spacing w:before="10"/>
        <w:rPr>
          <w:sz w:val="20"/>
        </w:rPr>
      </w:pPr>
    </w:p>
    <w:p w14:paraId="12AB52BA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57"/>
        <w:jc w:val="both"/>
        <w:rPr>
          <w:sz w:val="24"/>
        </w:rPr>
      </w:pPr>
      <w:r>
        <w:rPr>
          <w:sz w:val="24"/>
        </w:rPr>
        <w:t>Garcia I, Anselmo J, Almeria S. (2015). Situación actual de la toxoplasmosis</w:t>
      </w:r>
      <w:r>
        <w:rPr>
          <w:spacing w:val="1"/>
          <w:sz w:val="24"/>
        </w:rPr>
        <w:t xml:space="preserve"> </w:t>
      </w:r>
      <w:r>
        <w:rPr>
          <w:sz w:val="24"/>
        </w:rPr>
        <w:t>porcina en España: revisión de recientes estudios seroepidemiológicos. Suis N</w:t>
      </w:r>
      <w:r>
        <w:rPr>
          <w:spacing w:val="1"/>
          <w:sz w:val="24"/>
        </w:rPr>
        <w:t xml:space="preserve"> </w:t>
      </w:r>
      <w:r>
        <w:rPr>
          <w:sz w:val="24"/>
        </w:rPr>
        <w:t>77</w:t>
      </w:r>
    </w:p>
    <w:p w14:paraId="51916D14" w14:textId="77777777" w:rsidR="00BB1B31" w:rsidRDefault="00BB1B31">
      <w:pPr>
        <w:spacing w:line="360" w:lineRule="auto"/>
        <w:jc w:val="both"/>
        <w:rPr>
          <w:sz w:val="24"/>
        </w:rPr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53128B5B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before="102" w:line="360" w:lineRule="auto"/>
        <w:ind w:right="462"/>
        <w:jc w:val="both"/>
        <w:rPr>
          <w:sz w:val="24"/>
        </w:rPr>
      </w:pPr>
      <w:r>
        <w:rPr>
          <w:sz w:val="24"/>
        </w:rPr>
        <w:lastRenderedPageBreak/>
        <w:t>Guayllas, D. (2015), Prevalencia de parasitosis Gastrointestinal y Pulmonar</w:t>
      </w:r>
      <w:r>
        <w:rPr>
          <w:spacing w:val="1"/>
          <w:sz w:val="24"/>
        </w:rPr>
        <w:t xml:space="preserve"> </w:t>
      </w:r>
      <w:r>
        <w:rPr>
          <w:sz w:val="24"/>
        </w:rPr>
        <w:t>ante y post mortem en bovinos y porcinos faenados en el Camal Municipal del</w:t>
      </w:r>
      <w:r>
        <w:rPr>
          <w:spacing w:val="-57"/>
          <w:sz w:val="24"/>
        </w:rPr>
        <w:t xml:space="preserve"> </w:t>
      </w:r>
      <w:r>
        <w:rPr>
          <w:sz w:val="24"/>
        </w:rPr>
        <w:t>Cantón yantzaza, [tesis</w:t>
      </w:r>
      <w:r>
        <w:rPr>
          <w:spacing w:val="1"/>
          <w:sz w:val="24"/>
        </w:rPr>
        <w:t xml:space="preserve"> </w:t>
      </w:r>
      <w:r>
        <w:rPr>
          <w:sz w:val="24"/>
        </w:rPr>
        <w:t>de grado Médico Veterinario y Zootecnista] Loja:</w:t>
      </w:r>
      <w:r>
        <w:rPr>
          <w:spacing w:val="1"/>
          <w:sz w:val="24"/>
        </w:rPr>
        <w:t xml:space="preserve"> </w:t>
      </w:r>
      <w:r>
        <w:rPr>
          <w:sz w:val="24"/>
        </w:rPr>
        <w:t>Universidad Nacional de Loja, Área Agropecuaria y de Recursos Naturales</w:t>
      </w:r>
      <w:r>
        <w:rPr>
          <w:spacing w:val="1"/>
          <w:sz w:val="24"/>
        </w:rPr>
        <w:t xml:space="preserve"> </w:t>
      </w:r>
      <w:r>
        <w:rPr>
          <w:sz w:val="24"/>
        </w:rPr>
        <w:t>Renovables.</w:t>
      </w:r>
    </w:p>
    <w:p w14:paraId="0978FBE7" w14:textId="77777777" w:rsidR="00BB1B31" w:rsidRDefault="00BB1B31">
      <w:pPr>
        <w:pStyle w:val="Textoindependiente"/>
        <w:spacing w:before="9"/>
        <w:rPr>
          <w:sz w:val="20"/>
        </w:rPr>
      </w:pPr>
    </w:p>
    <w:p w14:paraId="0164783B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ind w:hanging="361"/>
        <w:rPr>
          <w:sz w:val="24"/>
        </w:rPr>
      </w:pPr>
      <w:r>
        <w:rPr>
          <w:sz w:val="24"/>
        </w:rPr>
        <w:t>Henrickson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et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al.</w:t>
      </w:r>
      <w:r>
        <w:rPr>
          <w:i/>
          <w:spacing w:val="-1"/>
          <w:sz w:val="24"/>
        </w:rPr>
        <w:t xml:space="preserve"> </w:t>
      </w:r>
      <w:r>
        <w:rPr>
          <w:sz w:val="24"/>
        </w:rPr>
        <w:t>(2014). Parasitología</w:t>
      </w:r>
      <w:r>
        <w:rPr>
          <w:spacing w:val="-2"/>
          <w:sz w:val="24"/>
        </w:rPr>
        <w:t xml:space="preserve"> </w:t>
      </w:r>
      <w:r>
        <w:rPr>
          <w:sz w:val="24"/>
        </w:rPr>
        <w:t>Veterinaria.</w:t>
      </w:r>
      <w:r>
        <w:rPr>
          <w:spacing w:val="-1"/>
          <w:sz w:val="24"/>
        </w:rPr>
        <w:t xml:space="preserve"> </w:t>
      </w:r>
      <w:r>
        <w:rPr>
          <w:sz w:val="24"/>
        </w:rPr>
        <w:t>Rec.</w:t>
      </w:r>
      <w:r>
        <w:rPr>
          <w:spacing w:val="-1"/>
          <w:sz w:val="24"/>
        </w:rPr>
        <w:t xml:space="preserve"> </w:t>
      </w:r>
      <w:r>
        <w:rPr>
          <w:sz w:val="24"/>
        </w:rPr>
        <w:t>13:</w:t>
      </w:r>
      <w:r>
        <w:rPr>
          <w:spacing w:val="-1"/>
          <w:sz w:val="24"/>
        </w:rPr>
        <w:t xml:space="preserve"> </w:t>
      </w:r>
      <w:r>
        <w:rPr>
          <w:sz w:val="24"/>
        </w:rPr>
        <w:t>443-444</w:t>
      </w:r>
    </w:p>
    <w:p w14:paraId="06652277" w14:textId="77777777" w:rsidR="00BB1B31" w:rsidRDefault="00BB1B31">
      <w:pPr>
        <w:pStyle w:val="Textoindependiente"/>
        <w:rPr>
          <w:sz w:val="33"/>
        </w:rPr>
      </w:pPr>
    </w:p>
    <w:p w14:paraId="70E7D717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56"/>
        <w:jc w:val="both"/>
        <w:rPr>
          <w:sz w:val="24"/>
        </w:rPr>
      </w:pPr>
      <w:r>
        <w:rPr>
          <w:sz w:val="24"/>
        </w:rPr>
        <w:t>Hilaño, V. (2012). Determinación de parásitos mediante examen postmortem</w:t>
      </w:r>
      <w:r>
        <w:rPr>
          <w:spacing w:val="1"/>
          <w:sz w:val="24"/>
        </w:rPr>
        <w:t xml:space="preserve"> </w:t>
      </w:r>
      <w:r>
        <w:rPr>
          <w:sz w:val="24"/>
        </w:rPr>
        <w:t>en cerdos faenados en el camal municipal de Pelileo. Tesis de grado Médico</w:t>
      </w:r>
      <w:r>
        <w:rPr>
          <w:spacing w:val="1"/>
          <w:sz w:val="24"/>
        </w:rPr>
        <w:t xml:space="preserve"> </w:t>
      </w:r>
      <w:r>
        <w:rPr>
          <w:sz w:val="24"/>
        </w:rPr>
        <w:t>Veterinario Zootecnista, Universidad Estatal de Bolívar, Facultad de Ciencias</w:t>
      </w:r>
      <w:r>
        <w:rPr>
          <w:spacing w:val="1"/>
          <w:sz w:val="24"/>
        </w:rPr>
        <w:t xml:space="preserve"> </w:t>
      </w:r>
      <w:r>
        <w:rPr>
          <w:sz w:val="24"/>
        </w:rPr>
        <w:t>Agropecuarias,</w:t>
      </w:r>
      <w:r>
        <w:rPr>
          <w:spacing w:val="1"/>
          <w:sz w:val="24"/>
        </w:rPr>
        <w:t xml:space="preserve"> </w:t>
      </w:r>
      <w:r>
        <w:rPr>
          <w:sz w:val="24"/>
        </w:rPr>
        <w:t>Recursos</w:t>
      </w:r>
      <w:r>
        <w:rPr>
          <w:spacing w:val="1"/>
          <w:sz w:val="24"/>
        </w:rPr>
        <w:t xml:space="preserve"> </w:t>
      </w:r>
      <w:r>
        <w:rPr>
          <w:sz w:val="24"/>
        </w:rPr>
        <w:t>Naturales</w:t>
      </w:r>
      <w:r>
        <w:rPr>
          <w:spacing w:val="1"/>
          <w:sz w:val="24"/>
        </w:rPr>
        <w:t xml:space="preserve"> </w:t>
      </w:r>
      <w:r>
        <w:rPr>
          <w:sz w:val="24"/>
        </w:rPr>
        <w:t>y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Ambiente,</w:t>
      </w:r>
      <w:r>
        <w:rPr>
          <w:spacing w:val="1"/>
          <w:sz w:val="24"/>
        </w:rPr>
        <w:t xml:space="preserve"> </w:t>
      </w:r>
      <w:r>
        <w:rPr>
          <w:sz w:val="24"/>
        </w:rPr>
        <w:t>Escuela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Medicina</w:t>
      </w:r>
      <w:r>
        <w:rPr>
          <w:spacing w:val="1"/>
          <w:sz w:val="24"/>
        </w:rPr>
        <w:t xml:space="preserve"> </w:t>
      </w:r>
      <w:r>
        <w:rPr>
          <w:sz w:val="24"/>
        </w:rPr>
        <w:t>Veterinaria</w:t>
      </w:r>
      <w:r>
        <w:rPr>
          <w:spacing w:val="-3"/>
          <w:sz w:val="24"/>
        </w:rPr>
        <w:t xml:space="preserve"> </w:t>
      </w:r>
      <w:r>
        <w:rPr>
          <w:sz w:val="24"/>
        </w:rPr>
        <w:t>y Zootecnia.</w:t>
      </w:r>
    </w:p>
    <w:p w14:paraId="09338AF9" w14:textId="77777777" w:rsidR="00BB1B31" w:rsidRDefault="00BB1B31">
      <w:pPr>
        <w:pStyle w:val="Textoindependiente"/>
        <w:spacing w:before="10"/>
        <w:rPr>
          <w:sz w:val="20"/>
        </w:rPr>
      </w:pPr>
    </w:p>
    <w:p w14:paraId="19671F31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58"/>
        <w:jc w:val="both"/>
        <w:rPr>
          <w:sz w:val="24"/>
        </w:rPr>
      </w:pPr>
      <w:r w:rsidRPr="009E4139">
        <w:rPr>
          <w:sz w:val="24"/>
          <w:lang w:val="en-US"/>
        </w:rPr>
        <w:t xml:space="preserve">Kasai, T. (2019) Helmintología Veterinaria. Butterworth Heinemann. </w:t>
      </w:r>
      <w:r>
        <w:rPr>
          <w:sz w:val="24"/>
        </w:rPr>
        <w:t>Boston,</w:t>
      </w:r>
      <w:r>
        <w:rPr>
          <w:spacing w:val="1"/>
          <w:sz w:val="24"/>
        </w:rPr>
        <w:t xml:space="preserve"> </w:t>
      </w:r>
      <w:r>
        <w:rPr>
          <w:sz w:val="24"/>
        </w:rPr>
        <w:t>U.S.A.</w:t>
      </w:r>
    </w:p>
    <w:p w14:paraId="24245F23" w14:textId="77777777" w:rsidR="00BB1B31" w:rsidRDefault="00BB1B31">
      <w:pPr>
        <w:pStyle w:val="Textoindependiente"/>
        <w:spacing w:before="10"/>
        <w:rPr>
          <w:sz w:val="20"/>
        </w:rPr>
      </w:pPr>
    </w:p>
    <w:p w14:paraId="22628E5E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60"/>
        <w:jc w:val="both"/>
        <w:rPr>
          <w:sz w:val="24"/>
        </w:rPr>
      </w:pPr>
      <w:r>
        <w:rPr>
          <w:sz w:val="24"/>
        </w:rPr>
        <w:t>Laverde L, Builes L, Masso C. (2009). Detección de Trichinellaspiralis en</w:t>
      </w:r>
      <w:r>
        <w:rPr>
          <w:spacing w:val="1"/>
          <w:sz w:val="24"/>
        </w:rPr>
        <w:t xml:space="preserve"> </w:t>
      </w:r>
      <w:r>
        <w:rPr>
          <w:sz w:val="24"/>
        </w:rPr>
        <w:t>cerdos</w:t>
      </w:r>
      <w:r>
        <w:rPr>
          <w:spacing w:val="-8"/>
          <w:sz w:val="24"/>
        </w:rPr>
        <w:t xml:space="preserve"> </w:t>
      </w:r>
      <w:r>
        <w:rPr>
          <w:sz w:val="24"/>
        </w:rPr>
        <w:t>faenados</w:t>
      </w:r>
      <w:r>
        <w:rPr>
          <w:spacing w:val="-6"/>
          <w:sz w:val="24"/>
        </w:rPr>
        <w:t xml:space="preserve"> </w:t>
      </w:r>
      <w:r>
        <w:rPr>
          <w:sz w:val="24"/>
        </w:rPr>
        <w:t>en</w:t>
      </w:r>
      <w:r>
        <w:rPr>
          <w:spacing w:val="-7"/>
          <w:sz w:val="24"/>
        </w:rPr>
        <w:t xml:space="preserve"> </w:t>
      </w:r>
      <w:r>
        <w:rPr>
          <w:sz w:val="24"/>
        </w:rPr>
        <w:t>dos</w:t>
      </w:r>
      <w:r>
        <w:rPr>
          <w:spacing w:val="-6"/>
          <w:sz w:val="24"/>
        </w:rPr>
        <w:t xml:space="preserve"> </w:t>
      </w:r>
      <w:r>
        <w:rPr>
          <w:sz w:val="24"/>
        </w:rPr>
        <w:t>plantas</w:t>
      </w:r>
      <w:r>
        <w:rPr>
          <w:spacing w:val="-7"/>
          <w:sz w:val="24"/>
        </w:rPr>
        <w:t xml:space="preserve"> </w:t>
      </w:r>
      <w:r>
        <w:rPr>
          <w:sz w:val="24"/>
        </w:rPr>
        <w:t>de</w:t>
      </w:r>
      <w:r>
        <w:rPr>
          <w:spacing w:val="-7"/>
          <w:sz w:val="24"/>
        </w:rPr>
        <w:t xml:space="preserve"> </w:t>
      </w:r>
      <w:r>
        <w:rPr>
          <w:sz w:val="24"/>
        </w:rPr>
        <w:t>beneficio</w:t>
      </w:r>
      <w:r>
        <w:rPr>
          <w:spacing w:val="-7"/>
          <w:sz w:val="24"/>
        </w:rPr>
        <w:t xml:space="preserve"> </w:t>
      </w:r>
      <w:r>
        <w:rPr>
          <w:sz w:val="24"/>
        </w:rPr>
        <w:t>en</w:t>
      </w:r>
      <w:r>
        <w:rPr>
          <w:spacing w:val="-6"/>
          <w:sz w:val="24"/>
        </w:rPr>
        <w:t xml:space="preserve"> </w:t>
      </w:r>
      <w:r>
        <w:rPr>
          <w:sz w:val="24"/>
        </w:rPr>
        <w:t>el</w:t>
      </w:r>
      <w:r>
        <w:rPr>
          <w:spacing w:val="-4"/>
          <w:sz w:val="24"/>
        </w:rPr>
        <w:t xml:space="preserve"> </w:t>
      </w:r>
      <w:r>
        <w:rPr>
          <w:sz w:val="24"/>
        </w:rPr>
        <w:t>municipio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z w:val="24"/>
        </w:rPr>
        <w:t>Bello.</w:t>
      </w:r>
      <w:r>
        <w:rPr>
          <w:spacing w:val="-6"/>
          <w:sz w:val="24"/>
        </w:rPr>
        <w:t xml:space="preserve"> </w:t>
      </w:r>
      <w:r>
        <w:rPr>
          <w:sz w:val="24"/>
        </w:rPr>
        <w:t>Medicina</w:t>
      </w:r>
      <w:r>
        <w:rPr>
          <w:spacing w:val="-58"/>
          <w:sz w:val="24"/>
        </w:rPr>
        <w:t xml:space="preserve"> </w:t>
      </w:r>
      <w:r>
        <w:rPr>
          <w:sz w:val="24"/>
        </w:rPr>
        <w:t>veterinaria</w:t>
      </w:r>
      <w:r>
        <w:rPr>
          <w:spacing w:val="-2"/>
          <w:sz w:val="24"/>
        </w:rPr>
        <w:t xml:space="preserve"> </w:t>
      </w:r>
      <w:r>
        <w:rPr>
          <w:sz w:val="24"/>
        </w:rPr>
        <w:t>y zootécnica</w:t>
      </w:r>
      <w:r>
        <w:rPr>
          <w:spacing w:val="1"/>
          <w:sz w:val="24"/>
        </w:rPr>
        <w:t xml:space="preserve"> </w:t>
      </w:r>
      <w:r>
        <w:rPr>
          <w:sz w:val="24"/>
        </w:rPr>
        <w:t>1: 47-</w:t>
      </w:r>
      <w:r>
        <w:rPr>
          <w:spacing w:val="-1"/>
          <w:sz w:val="24"/>
        </w:rPr>
        <w:t xml:space="preserve"> </w:t>
      </w:r>
      <w:r>
        <w:rPr>
          <w:sz w:val="24"/>
        </w:rPr>
        <w:t>56</w:t>
      </w:r>
    </w:p>
    <w:p w14:paraId="39FC7F05" w14:textId="77777777" w:rsidR="00BB1B31" w:rsidRDefault="00BB1B31">
      <w:pPr>
        <w:pStyle w:val="Textoindependiente"/>
        <w:rPr>
          <w:sz w:val="21"/>
        </w:rPr>
      </w:pPr>
    </w:p>
    <w:p w14:paraId="26A1B89C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59"/>
        <w:jc w:val="both"/>
        <w:rPr>
          <w:sz w:val="24"/>
        </w:rPr>
      </w:pPr>
      <w:r>
        <w:rPr>
          <w:sz w:val="24"/>
        </w:rPr>
        <w:t>Monge,</w:t>
      </w:r>
      <w:r>
        <w:rPr>
          <w:spacing w:val="1"/>
          <w:sz w:val="24"/>
        </w:rPr>
        <w:t xml:space="preserve"> </w:t>
      </w:r>
      <w:r>
        <w:rPr>
          <w:sz w:val="24"/>
        </w:rPr>
        <w:t>J.</w:t>
      </w:r>
      <w:r>
        <w:rPr>
          <w:spacing w:val="1"/>
          <w:sz w:val="24"/>
        </w:rPr>
        <w:t xml:space="preserve"> </w:t>
      </w:r>
      <w:r>
        <w:rPr>
          <w:sz w:val="24"/>
        </w:rPr>
        <w:t>(2015).</w:t>
      </w:r>
      <w:r>
        <w:rPr>
          <w:spacing w:val="1"/>
          <w:sz w:val="24"/>
        </w:rPr>
        <w:t xml:space="preserve"> </w:t>
      </w:r>
      <w:r>
        <w:rPr>
          <w:sz w:val="24"/>
        </w:rPr>
        <w:t>Producción</w:t>
      </w:r>
      <w:r>
        <w:rPr>
          <w:spacing w:val="1"/>
          <w:sz w:val="24"/>
        </w:rPr>
        <w:t xml:space="preserve"> </w:t>
      </w:r>
      <w:r>
        <w:rPr>
          <w:sz w:val="24"/>
        </w:rPr>
        <w:t>porcina:</w:t>
      </w:r>
      <w:r>
        <w:rPr>
          <w:spacing w:val="1"/>
          <w:sz w:val="24"/>
        </w:rPr>
        <w:t xml:space="preserve"> </w:t>
      </w:r>
      <w:r>
        <w:rPr>
          <w:sz w:val="24"/>
        </w:rPr>
        <w:t>Costa</w:t>
      </w:r>
      <w:r>
        <w:rPr>
          <w:spacing w:val="1"/>
          <w:sz w:val="24"/>
        </w:rPr>
        <w:t xml:space="preserve"> </w:t>
      </w:r>
      <w:r>
        <w:rPr>
          <w:sz w:val="24"/>
        </w:rPr>
        <w:t>Rica,</w:t>
      </w:r>
      <w:r>
        <w:rPr>
          <w:spacing w:val="1"/>
          <w:sz w:val="24"/>
        </w:rPr>
        <w:t xml:space="preserve"> </w:t>
      </w:r>
      <w:r>
        <w:rPr>
          <w:sz w:val="24"/>
        </w:rPr>
        <w:t>editorial</w:t>
      </w:r>
      <w:r>
        <w:rPr>
          <w:spacing w:val="1"/>
          <w:sz w:val="24"/>
        </w:rPr>
        <w:t xml:space="preserve"> </w:t>
      </w:r>
      <w:r>
        <w:rPr>
          <w:sz w:val="24"/>
        </w:rPr>
        <w:t>Universidad</w:t>
      </w:r>
      <w:r>
        <w:rPr>
          <w:spacing w:val="1"/>
          <w:sz w:val="24"/>
        </w:rPr>
        <w:t xml:space="preserve"> </w:t>
      </w:r>
      <w:r>
        <w:rPr>
          <w:sz w:val="24"/>
        </w:rPr>
        <w:t>Estatal,</w:t>
      </w:r>
      <w:r>
        <w:rPr>
          <w:spacing w:val="-1"/>
          <w:sz w:val="24"/>
        </w:rPr>
        <w:t xml:space="preserve"> </w:t>
      </w:r>
      <w:r>
        <w:rPr>
          <w:sz w:val="24"/>
        </w:rPr>
        <w:t>2015, 392p. ISBN 9977-64-907-3.</w:t>
      </w:r>
    </w:p>
    <w:p w14:paraId="253411B0" w14:textId="77777777" w:rsidR="00BB1B31" w:rsidRDefault="00BB1B31">
      <w:pPr>
        <w:pStyle w:val="Textoindependiente"/>
        <w:spacing w:before="8"/>
        <w:rPr>
          <w:sz w:val="20"/>
        </w:rPr>
      </w:pPr>
    </w:p>
    <w:p w14:paraId="59975EAF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62"/>
        <w:jc w:val="both"/>
        <w:rPr>
          <w:sz w:val="24"/>
        </w:rPr>
      </w:pPr>
      <w:r>
        <w:rPr>
          <w:sz w:val="24"/>
        </w:rPr>
        <w:t>Mena, A. (2018). El uso de jugo de antiparasitarios para cerdos. Univ. Auton.</w:t>
      </w:r>
      <w:r>
        <w:rPr>
          <w:spacing w:val="1"/>
          <w:sz w:val="24"/>
        </w:rPr>
        <w:t xml:space="preserve"> </w:t>
      </w:r>
      <w:r>
        <w:rPr>
          <w:sz w:val="24"/>
        </w:rPr>
        <w:t>Yucatán.</w:t>
      </w:r>
      <w:r>
        <w:rPr>
          <w:spacing w:val="-1"/>
          <w:sz w:val="24"/>
        </w:rPr>
        <w:t xml:space="preserve"> </w:t>
      </w:r>
      <w:r>
        <w:rPr>
          <w:sz w:val="24"/>
        </w:rPr>
        <w:t>Mérida. (Tesis de</w:t>
      </w:r>
      <w:r>
        <w:rPr>
          <w:spacing w:val="-1"/>
          <w:sz w:val="24"/>
        </w:rPr>
        <w:t xml:space="preserve"> </w:t>
      </w:r>
      <w:r>
        <w:rPr>
          <w:sz w:val="24"/>
        </w:rPr>
        <w:t>Grado). 49</w:t>
      </w:r>
      <w:r>
        <w:rPr>
          <w:spacing w:val="-1"/>
          <w:sz w:val="24"/>
        </w:rPr>
        <w:t xml:space="preserve"> </w:t>
      </w:r>
      <w:r>
        <w:rPr>
          <w:sz w:val="24"/>
        </w:rPr>
        <w:t>pp.</w:t>
      </w:r>
    </w:p>
    <w:p w14:paraId="1F183FEF" w14:textId="77777777" w:rsidR="00BB1B31" w:rsidRDefault="00BB1B31">
      <w:pPr>
        <w:pStyle w:val="Textoindependiente"/>
        <w:spacing w:before="10"/>
        <w:rPr>
          <w:sz w:val="20"/>
        </w:rPr>
      </w:pPr>
    </w:p>
    <w:p w14:paraId="00597DEF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58"/>
        <w:jc w:val="both"/>
        <w:rPr>
          <w:sz w:val="24"/>
        </w:rPr>
      </w:pPr>
      <w:r>
        <w:rPr>
          <w:sz w:val="24"/>
        </w:rPr>
        <w:t>Naquira C. (2010). Las zoonosis parasitarias: problema de salud pública en el</w:t>
      </w:r>
      <w:r>
        <w:rPr>
          <w:spacing w:val="1"/>
          <w:sz w:val="24"/>
        </w:rPr>
        <w:t xml:space="preserve"> </w:t>
      </w:r>
      <w:r>
        <w:rPr>
          <w:sz w:val="24"/>
        </w:rPr>
        <w:t>Perú.Revista Peruana de Medicina Experimental y Salud Pública,vol27, num4,</w:t>
      </w:r>
      <w:r>
        <w:rPr>
          <w:spacing w:val="-57"/>
          <w:sz w:val="24"/>
        </w:rPr>
        <w:t xml:space="preserve"> </w:t>
      </w:r>
      <w:r>
        <w:rPr>
          <w:sz w:val="24"/>
        </w:rPr>
        <w:t>pp.494-497</w:t>
      </w:r>
    </w:p>
    <w:p w14:paraId="0440DF98" w14:textId="77777777" w:rsidR="00BB1B31" w:rsidRDefault="00BB1B31">
      <w:pPr>
        <w:pStyle w:val="Textoindependiente"/>
        <w:rPr>
          <w:sz w:val="21"/>
        </w:rPr>
      </w:pPr>
    </w:p>
    <w:p w14:paraId="47CE6C50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64"/>
        <w:jc w:val="both"/>
        <w:rPr>
          <w:sz w:val="24"/>
        </w:rPr>
      </w:pPr>
      <w:r>
        <w:rPr>
          <w:sz w:val="24"/>
        </w:rPr>
        <w:t>Navarrete,</w:t>
      </w:r>
      <w:r>
        <w:rPr>
          <w:spacing w:val="1"/>
          <w:sz w:val="24"/>
        </w:rPr>
        <w:t xml:space="preserve"> </w:t>
      </w:r>
      <w:r>
        <w:rPr>
          <w:sz w:val="24"/>
        </w:rPr>
        <w:t>I.</w:t>
      </w:r>
      <w:r>
        <w:rPr>
          <w:spacing w:val="1"/>
          <w:sz w:val="24"/>
        </w:rPr>
        <w:t xml:space="preserve"> </w:t>
      </w:r>
      <w:r>
        <w:rPr>
          <w:sz w:val="24"/>
        </w:rPr>
        <w:t>(2017).</w:t>
      </w:r>
      <w:r>
        <w:rPr>
          <w:spacing w:val="1"/>
          <w:sz w:val="24"/>
        </w:rPr>
        <w:t xml:space="preserve"> </w:t>
      </w:r>
      <w:r>
        <w:rPr>
          <w:sz w:val="24"/>
        </w:rPr>
        <w:t>Guía</w:t>
      </w:r>
      <w:r>
        <w:rPr>
          <w:spacing w:val="1"/>
          <w:sz w:val="24"/>
        </w:rPr>
        <w:t xml:space="preserve"> </w:t>
      </w:r>
      <w:r>
        <w:rPr>
          <w:sz w:val="24"/>
        </w:rPr>
        <w:t>Práctica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Parasitología</w:t>
      </w:r>
      <w:r>
        <w:rPr>
          <w:spacing w:val="1"/>
          <w:sz w:val="24"/>
        </w:rPr>
        <w:t xml:space="preserve"> </w:t>
      </w:r>
      <w:r>
        <w:rPr>
          <w:sz w:val="24"/>
        </w:rPr>
        <w:t>y</w:t>
      </w:r>
      <w:r>
        <w:rPr>
          <w:spacing w:val="1"/>
          <w:sz w:val="24"/>
        </w:rPr>
        <w:t xml:space="preserve"> </w:t>
      </w:r>
      <w:r>
        <w:rPr>
          <w:sz w:val="24"/>
        </w:rPr>
        <w:t>Enfermedades</w:t>
      </w:r>
      <w:r>
        <w:rPr>
          <w:spacing w:val="1"/>
          <w:sz w:val="24"/>
        </w:rPr>
        <w:t xml:space="preserve"> </w:t>
      </w:r>
      <w:r>
        <w:rPr>
          <w:sz w:val="24"/>
        </w:rPr>
        <w:t>Parasitarias.</w:t>
      </w:r>
      <w:r>
        <w:rPr>
          <w:spacing w:val="-1"/>
          <w:sz w:val="24"/>
        </w:rPr>
        <w:t xml:space="preserve"> </w:t>
      </w:r>
      <w:r>
        <w:rPr>
          <w:sz w:val="24"/>
        </w:rPr>
        <w:t>Esteve</w:t>
      </w:r>
      <w:r>
        <w:rPr>
          <w:spacing w:val="-1"/>
          <w:sz w:val="24"/>
        </w:rPr>
        <w:t xml:space="preserve"> </w:t>
      </w:r>
      <w:r>
        <w:rPr>
          <w:sz w:val="24"/>
        </w:rPr>
        <w:t>Veterinaria, Barcelona. 104</w:t>
      </w:r>
      <w:r>
        <w:rPr>
          <w:spacing w:val="-1"/>
          <w:sz w:val="24"/>
        </w:rPr>
        <w:t xml:space="preserve"> </w:t>
      </w:r>
      <w:r>
        <w:rPr>
          <w:sz w:val="24"/>
        </w:rPr>
        <w:t>pp.</w:t>
      </w:r>
    </w:p>
    <w:p w14:paraId="551E13B6" w14:textId="77777777" w:rsidR="00BB1B31" w:rsidRDefault="00BB1B31">
      <w:pPr>
        <w:spacing w:line="360" w:lineRule="auto"/>
        <w:jc w:val="both"/>
        <w:rPr>
          <w:sz w:val="24"/>
        </w:rPr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7DE70E39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before="102" w:line="360" w:lineRule="auto"/>
        <w:ind w:right="456"/>
        <w:jc w:val="both"/>
        <w:rPr>
          <w:sz w:val="24"/>
        </w:rPr>
      </w:pPr>
      <w:r>
        <w:rPr>
          <w:sz w:val="24"/>
        </w:rPr>
        <w:lastRenderedPageBreak/>
        <w:t>Passos A. (2011). Análisis de las causas</w:t>
      </w:r>
      <w:r>
        <w:rPr>
          <w:spacing w:val="1"/>
          <w:sz w:val="24"/>
        </w:rPr>
        <w:t xml:space="preserve"> </w:t>
      </w:r>
      <w:r>
        <w:rPr>
          <w:sz w:val="24"/>
        </w:rPr>
        <w:t>más frecuentes de decomisos de</w:t>
      </w:r>
      <w:r>
        <w:rPr>
          <w:spacing w:val="1"/>
          <w:sz w:val="24"/>
        </w:rPr>
        <w:t xml:space="preserve"> </w:t>
      </w:r>
      <w:r>
        <w:rPr>
          <w:sz w:val="24"/>
        </w:rPr>
        <w:t>vísceras en cerdos, en un matadero de Costa Rica y su implicación económica.</w:t>
      </w:r>
      <w:r>
        <w:rPr>
          <w:spacing w:val="-57"/>
          <w:sz w:val="24"/>
        </w:rPr>
        <w:t xml:space="preserve"> </w:t>
      </w:r>
      <w:r>
        <w:rPr>
          <w:sz w:val="24"/>
        </w:rPr>
        <w:t>Rev</w:t>
      </w:r>
      <w:r>
        <w:rPr>
          <w:spacing w:val="-1"/>
          <w:sz w:val="24"/>
        </w:rPr>
        <w:t xml:space="preserve"> </w:t>
      </w:r>
      <w:r>
        <w:rPr>
          <w:sz w:val="24"/>
        </w:rPr>
        <w:t>Porcicultura Iberoam 1:3</w:t>
      </w:r>
    </w:p>
    <w:p w14:paraId="24198A22" w14:textId="77777777" w:rsidR="00BB1B31" w:rsidRDefault="00BB1B31">
      <w:pPr>
        <w:pStyle w:val="Textoindependiente"/>
        <w:spacing w:before="9"/>
        <w:rPr>
          <w:sz w:val="20"/>
        </w:rPr>
      </w:pPr>
    </w:p>
    <w:p w14:paraId="02D503B6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64"/>
        <w:jc w:val="both"/>
        <w:rPr>
          <w:sz w:val="24"/>
        </w:rPr>
      </w:pPr>
      <w:r>
        <w:rPr>
          <w:sz w:val="24"/>
        </w:rPr>
        <w:t>Pérez, V. (2015). Crianza de porcinos: La paz, Editorial CIPCA, 2015, 54p.</w:t>
      </w:r>
      <w:r>
        <w:rPr>
          <w:spacing w:val="1"/>
          <w:sz w:val="24"/>
        </w:rPr>
        <w:t xml:space="preserve"> </w:t>
      </w:r>
      <w:r>
        <w:rPr>
          <w:sz w:val="24"/>
        </w:rPr>
        <w:t>ISBN</w:t>
      </w:r>
      <w:r>
        <w:rPr>
          <w:spacing w:val="-1"/>
          <w:sz w:val="24"/>
        </w:rPr>
        <w:t xml:space="preserve"> </w:t>
      </w:r>
      <w:r>
        <w:rPr>
          <w:sz w:val="24"/>
        </w:rPr>
        <w:t>99905-832-0-X.</w:t>
      </w:r>
    </w:p>
    <w:p w14:paraId="40FC09ED" w14:textId="77777777" w:rsidR="00BB1B31" w:rsidRDefault="00BB1B31">
      <w:pPr>
        <w:pStyle w:val="Textoindependiente"/>
        <w:spacing w:before="10"/>
        <w:rPr>
          <w:sz w:val="20"/>
        </w:rPr>
      </w:pPr>
    </w:p>
    <w:p w14:paraId="20159468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56"/>
        <w:jc w:val="both"/>
        <w:rPr>
          <w:sz w:val="24"/>
        </w:rPr>
      </w:pPr>
      <w:r>
        <w:rPr>
          <w:sz w:val="24"/>
        </w:rPr>
        <w:t>Pinilla,</w:t>
      </w:r>
      <w:r>
        <w:rPr>
          <w:spacing w:val="1"/>
          <w:sz w:val="24"/>
        </w:rPr>
        <w:t xml:space="preserve"> </w:t>
      </w:r>
      <w:r>
        <w:rPr>
          <w:sz w:val="24"/>
        </w:rPr>
        <w:t>R.</w:t>
      </w:r>
      <w:r>
        <w:rPr>
          <w:spacing w:val="1"/>
          <w:sz w:val="24"/>
        </w:rPr>
        <w:t xml:space="preserve"> </w:t>
      </w:r>
      <w:r>
        <w:rPr>
          <w:sz w:val="24"/>
        </w:rPr>
        <w:t>(2005),</w:t>
      </w:r>
      <w:r>
        <w:rPr>
          <w:spacing w:val="1"/>
          <w:sz w:val="24"/>
        </w:rPr>
        <w:t xml:space="preserve"> </w:t>
      </w:r>
      <w:r>
        <w:rPr>
          <w:sz w:val="24"/>
        </w:rPr>
        <w:t>Prevalencia</w:t>
      </w:r>
      <w:r>
        <w:rPr>
          <w:spacing w:val="1"/>
          <w:sz w:val="24"/>
        </w:rPr>
        <w:t xml:space="preserve"> 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intensidad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Infestación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parásitos</w:t>
      </w:r>
      <w:r>
        <w:rPr>
          <w:spacing w:val="1"/>
          <w:sz w:val="24"/>
        </w:rPr>
        <w:t xml:space="preserve"> </w:t>
      </w:r>
      <w:r>
        <w:rPr>
          <w:sz w:val="24"/>
        </w:rPr>
        <w:t>Gastrointestinales</w:t>
      </w:r>
      <w:r>
        <w:rPr>
          <w:spacing w:val="-1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cerdos</w:t>
      </w:r>
      <w:r>
        <w:rPr>
          <w:spacing w:val="-1"/>
          <w:sz w:val="24"/>
        </w:rPr>
        <w:t xml:space="preserve"> </w:t>
      </w:r>
      <w:r>
        <w:rPr>
          <w:sz w:val="24"/>
        </w:rPr>
        <w:t>alojados</w:t>
      </w:r>
      <w:r>
        <w:rPr>
          <w:spacing w:val="-1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diferentes sistemas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Producción.</w:t>
      </w:r>
    </w:p>
    <w:p w14:paraId="76EB12F3" w14:textId="77777777" w:rsidR="00BB1B31" w:rsidRDefault="00BB1B31">
      <w:pPr>
        <w:pStyle w:val="Textoindependiente"/>
        <w:spacing w:before="11"/>
        <w:rPr>
          <w:sz w:val="20"/>
        </w:rPr>
      </w:pPr>
    </w:p>
    <w:p w14:paraId="3342E4D2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60"/>
        <w:jc w:val="both"/>
        <w:rPr>
          <w:sz w:val="24"/>
        </w:rPr>
      </w:pPr>
      <w:r>
        <w:rPr>
          <w:sz w:val="24"/>
        </w:rPr>
        <w:t>Radostits,</w:t>
      </w:r>
      <w:r>
        <w:rPr>
          <w:spacing w:val="-5"/>
          <w:sz w:val="24"/>
        </w:rPr>
        <w:t xml:space="preserve"> </w:t>
      </w:r>
      <w:r>
        <w:rPr>
          <w:i/>
          <w:sz w:val="24"/>
        </w:rPr>
        <w:t>et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al</w:t>
      </w:r>
      <w:r>
        <w:rPr>
          <w:sz w:val="24"/>
        </w:rPr>
        <w:t>,</w:t>
      </w:r>
      <w:r>
        <w:rPr>
          <w:spacing w:val="-6"/>
          <w:sz w:val="24"/>
        </w:rPr>
        <w:t xml:space="preserve"> </w:t>
      </w:r>
      <w:r>
        <w:rPr>
          <w:sz w:val="24"/>
        </w:rPr>
        <w:t>(2018).</w:t>
      </w:r>
      <w:r>
        <w:rPr>
          <w:spacing w:val="-7"/>
          <w:sz w:val="24"/>
        </w:rPr>
        <w:t xml:space="preserve"> </w:t>
      </w:r>
      <w:r>
        <w:rPr>
          <w:sz w:val="24"/>
        </w:rPr>
        <w:t>Medicina</w:t>
      </w:r>
      <w:r>
        <w:rPr>
          <w:spacing w:val="-7"/>
          <w:sz w:val="24"/>
        </w:rPr>
        <w:t xml:space="preserve"> </w:t>
      </w:r>
      <w:r>
        <w:rPr>
          <w:sz w:val="24"/>
        </w:rPr>
        <w:t>Veterinaria,</w:t>
      </w:r>
      <w:r>
        <w:rPr>
          <w:spacing w:val="-4"/>
          <w:sz w:val="24"/>
        </w:rPr>
        <w:t xml:space="preserve"> </w:t>
      </w:r>
      <w:r>
        <w:rPr>
          <w:sz w:val="24"/>
        </w:rPr>
        <w:t>Tratado</w:t>
      </w:r>
      <w:r>
        <w:rPr>
          <w:spacing w:val="-7"/>
          <w:sz w:val="24"/>
        </w:rPr>
        <w:t xml:space="preserve"> </w:t>
      </w:r>
      <w:r>
        <w:rPr>
          <w:sz w:val="24"/>
        </w:rPr>
        <w:t>de</w:t>
      </w:r>
      <w:r>
        <w:rPr>
          <w:spacing w:val="-7"/>
          <w:sz w:val="24"/>
        </w:rPr>
        <w:t xml:space="preserve"> </w:t>
      </w:r>
      <w:r>
        <w:rPr>
          <w:sz w:val="24"/>
        </w:rPr>
        <w:t>las</w:t>
      </w:r>
      <w:r>
        <w:rPr>
          <w:spacing w:val="-6"/>
          <w:sz w:val="24"/>
        </w:rPr>
        <w:t xml:space="preserve"> </w:t>
      </w:r>
      <w:r>
        <w:rPr>
          <w:sz w:val="24"/>
        </w:rPr>
        <w:t>Enfermedades</w:t>
      </w:r>
      <w:r>
        <w:rPr>
          <w:spacing w:val="-6"/>
          <w:sz w:val="24"/>
        </w:rPr>
        <w:t xml:space="preserve"> </w:t>
      </w:r>
      <w:r>
        <w:rPr>
          <w:sz w:val="24"/>
        </w:rPr>
        <w:t>del</w:t>
      </w:r>
      <w:r>
        <w:rPr>
          <w:spacing w:val="-58"/>
          <w:sz w:val="24"/>
        </w:rPr>
        <w:t xml:space="preserve"> </w:t>
      </w:r>
      <w:r>
        <w:rPr>
          <w:sz w:val="24"/>
        </w:rPr>
        <w:t>Ganado Bovino, Ovino, Porcino, Caprino y Equino. Novena Edición. Editorial</w:t>
      </w:r>
      <w:r>
        <w:rPr>
          <w:spacing w:val="-57"/>
          <w:sz w:val="24"/>
        </w:rPr>
        <w:t xml:space="preserve"> </w:t>
      </w:r>
      <w:r>
        <w:rPr>
          <w:sz w:val="24"/>
        </w:rPr>
        <w:t>McGraw Hill. Madrid-España. pp 45-49.</w:t>
      </w:r>
    </w:p>
    <w:p w14:paraId="28511F89" w14:textId="77777777" w:rsidR="00BB1B31" w:rsidRDefault="00BB1B31">
      <w:pPr>
        <w:pStyle w:val="Textoindependiente"/>
        <w:rPr>
          <w:sz w:val="21"/>
        </w:rPr>
      </w:pPr>
    </w:p>
    <w:p w14:paraId="4B339D0A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60"/>
        <w:jc w:val="both"/>
        <w:rPr>
          <w:sz w:val="24"/>
        </w:rPr>
      </w:pPr>
      <w:r>
        <w:rPr>
          <w:sz w:val="24"/>
        </w:rPr>
        <w:t>Reyna,</w:t>
      </w:r>
      <w:r>
        <w:rPr>
          <w:spacing w:val="1"/>
          <w:sz w:val="24"/>
        </w:rPr>
        <w:t xml:space="preserve"> </w:t>
      </w:r>
      <w:r>
        <w:rPr>
          <w:sz w:val="24"/>
        </w:rPr>
        <w:t>P.</w:t>
      </w:r>
      <w:r>
        <w:rPr>
          <w:spacing w:val="1"/>
          <w:sz w:val="24"/>
        </w:rPr>
        <w:t xml:space="preserve"> </w:t>
      </w:r>
      <w:r>
        <w:rPr>
          <w:sz w:val="24"/>
        </w:rPr>
        <w:t>(2018).</w:t>
      </w:r>
      <w:r>
        <w:rPr>
          <w:spacing w:val="1"/>
          <w:sz w:val="24"/>
        </w:rPr>
        <w:t xml:space="preserve"> </w:t>
      </w:r>
      <w:r>
        <w:rPr>
          <w:sz w:val="24"/>
        </w:rPr>
        <w:t>Comparación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técnica</w:t>
      </w:r>
      <w:r>
        <w:rPr>
          <w:spacing w:val="1"/>
          <w:sz w:val="24"/>
        </w:rPr>
        <w:t xml:space="preserve"> </w:t>
      </w:r>
      <w:r>
        <w:rPr>
          <w:sz w:val="24"/>
        </w:rPr>
        <w:t>modificada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formalina</w:t>
      </w:r>
      <w:r>
        <w:rPr>
          <w:spacing w:val="1"/>
          <w:sz w:val="24"/>
        </w:rPr>
        <w:t xml:space="preserve"> </w:t>
      </w:r>
      <w:r>
        <w:rPr>
          <w:sz w:val="24"/>
        </w:rPr>
        <w:t>detergente contra mcmaster, para el diagnóstico de parásitos gastrointestinales</w:t>
      </w:r>
      <w:r>
        <w:rPr>
          <w:spacing w:val="1"/>
          <w:sz w:val="24"/>
        </w:rPr>
        <w:t xml:space="preserve"> </w:t>
      </w:r>
      <w:r>
        <w:rPr>
          <w:sz w:val="24"/>
        </w:rPr>
        <w:t>y</w:t>
      </w:r>
      <w:r>
        <w:rPr>
          <w:spacing w:val="-12"/>
          <w:sz w:val="24"/>
        </w:rPr>
        <w:t xml:space="preserve"> </w:t>
      </w:r>
      <w:r>
        <w:rPr>
          <w:sz w:val="24"/>
        </w:rPr>
        <w:t>pulmonares</w:t>
      </w:r>
      <w:r>
        <w:rPr>
          <w:spacing w:val="-11"/>
          <w:sz w:val="24"/>
        </w:rPr>
        <w:t xml:space="preserve"> </w:t>
      </w:r>
      <w:r>
        <w:rPr>
          <w:sz w:val="24"/>
        </w:rPr>
        <w:t>en</w:t>
      </w:r>
      <w:r>
        <w:rPr>
          <w:spacing w:val="-11"/>
          <w:sz w:val="24"/>
        </w:rPr>
        <w:t xml:space="preserve"> </w:t>
      </w:r>
      <w:r>
        <w:rPr>
          <w:sz w:val="24"/>
        </w:rPr>
        <w:t>cerdos</w:t>
      </w:r>
      <w:r>
        <w:rPr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traspatio</w:t>
      </w:r>
      <w:r>
        <w:rPr>
          <w:spacing w:val="-11"/>
          <w:sz w:val="24"/>
        </w:rPr>
        <w:t xml:space="preserve"> </w:t>
      </w:r>
      <w:r>
        <w:rPr>
          <w:sz w:val="24"/>
        </w:rPr>
        <w:t>del</w:t>
      </w:r>
      <w:r>
        <w:rPr>
          <w:spacing w:val="-11"/>
          <w:sz w:val="24"/>
        </w:rPr>
        <w:t xml:space="preserve"> </w:t>
      </w:r>
      <w:r>
        <w:rPr>
          <w:sz w:val="24"/>
        </w:rPr>
        <w:t>municipio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san</w:t>
      </w:r>
      <w:r>
        <w:rPr>
          <w:spacing w:val="-11"/>
          <w:sz w:val="24"/>
        </w:rPr>
        <w:t xml:space="preserve"> </w:t>
      </w:r>
      <w:r>
        <w:rPr>
          <w:sz w:val="24"/>
        </w:rPr>
        <w:t>agustín</w:t>
      </w:r>
      <w:r>
        <w:rPr>
          <w:spacing w:val="-11"/>
          <w:sz w:val="24"/>
        </w:rPr>
        <w:t xml:space="preserve"> </w:t>
      </w:r>
      <w:r>
        <w:rPr>
          <w:sz w:val="24"/>
        </w:rPr>
        <w:t>acasaguastlán,</w:t>
      </w:r>
      <w:r>
        <w:rPr>
          <w:spacing w:val="-58"/>
          <w:sz w:val="24"/>
        </w:rPr>
        <w:t xml:space="preserve"> </w:t>
      </w:r>
      <w:r>
        <w:rPr>
          <w:sz w:val="24"/>
        </w:rPr>
        <w:t>el</w:t>
      </w:r>
      <w:r>
        <w:rPr>
          <w:spacing w:val="1"/>
          <w:sz w:val="24"/>
        </w:rPr>
        <w:t xml:space="preserve"> </w:t>
      </w:r>
      <w:r>
        <w:rPr>
          <w:sz w:val="24"/>
        </w:rPr>
        <w:t>progreso.</w:t>
      </w:r>
      <w:r>
        <w:rPr>
          <w:spacing w:val="1"/>
          <w:sz w:val="24"/>
        </w:rPr>
        <w:t xml:space="preserve"> </w:t>
      </w:r>
      <w:r>
        <w:rPr>
          <w:sz w:val="24"/>
        </w:rPr>
        <w:t>Título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Tesis.</w:t>
      </w:r>
      <w:r>
        <w:rPr>
          <w:spacing w:val="1"/>
          <w:sz w:val="24"/>
        </w:rPr>
        <w:t xml:space="preserve"> </w:t>
      </w:r>
      <w:r>
        <w:rPr>
          <w:sz w:val="24"/>
        </w:rPr>
        <w:t>Universidad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San</w:t>
      </w:r>
      <w:r>
        <w:rPr>
          <w:spacing w:val="1"/>
          <w:sz w:val="24"/>
        </w:rPr>
        <w:t xml:space="preserve"> </w:t>
      </w:r>
      <w:r>
        <w:rPr>
          <w:sz w:val="24"/>
        </w:rPr>
        <w:t>Carlos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Guatemala,</w:t>
      </w:r>
      <w:r>
        <w:rPr>
          <w:spacing w:val="1"/>
          <w:sz w:val="24"/>
        </w:rPr>
        <w:t xml:space="preserve"> </w:t>
      </w:r>
      <w:r>
        <w:rPr>
          <w:sz w:val="24"/>
        </w:rPr>
        <w:t>Guatemala.</w:t>
      </w:r>
    </w:p>
    <w:p w14:paraId="161C7369" w14:textId="77777777" w:rsidR="00BB1B31" w:rsidRDefault="00BB1B31">
      <w:pPr>
        <w:pStyle w:val="Textoindependiente"/>
        <w:spacing w:before="9"/>
        <w:rPr>
          <w:sz w:val="20"/>
        </w:rPr>
      </w:pPr>
    </w:p>
    <w:p w14:paraId="5C843066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63"/>
        <w:jc w:val="both"/>
        <w:rPr>
          <w:sz w:val="24"/>
        </w:rPr>
      </w:pPr>
      <w:r>
        <w:rPr>
          <w:sz w:val="24"/>
        </w:rPr>
        <w:t>Romero,</w:t>
      </w:r>
      <w:r>
        <w:rPr>
          <w:spacing w:val="1"/>
          <w:sz w:val="24"/>
        </w:rPr>
        <w:t xml:space="preserve"> </w:t>
      </w:r>
      <w:r>
        <w:rPr>
          <w:sz w:val="24"/>
        </w:rPr>
        <w:t>H.</w:t>
      </w:r>
      <w:r>
        <w:rPr>
          <w:spacing w:val="1"/>
          <w:sz w:val="24"/>
        </w:rPr>
        <w:t xml:space="preserve"> </w:t>
      </w:r>
      <w:r>
        <w:rPr>
          <w:sz w:val="24"/>
        </w:rPr>
        <w:t>(2013).</w:t>
      </w:r>
      <w:r>
        <w:rPr>
          <w:spacing w:val="1"/>
          <w:sz w:val="24"/>
        </w:rPr>
        <w:t xml:space="preserve"> </w:t>
      </w:r>
      <w:r>
        <w:rPr>
          <w:sz w:val="24"/>
        </w:rPr>
        <w:t>Parasitologia</w:t>
      </w:r>
      <w:r>
        <w:rPr>
          <w:spacing w:val="1"/>
          <w:sz w:val="24"/>
        </w:rPr>
        <w:t xml:space="preserve"> </w:t>
      </w:r>
      <w:r>
        <w:rPr>
          <w:sz w:val="24"/>
        </w:rPr>
        <w:t>Y</w:t>
      </w:r>
      <w:r>
        <w:rPr>
          <w:spacing w:val="1"/>
          <w:sz w:val="24"/>
        </w:rPr>
        <w:t xml:space="preserve"> </w:t>
      </w:r>
      <w:r>
        <w:rPr>
          <w:sz w:val="24"/>
        </w:rPr>
        <w:t>Enfermedades</w:t>
      </w:r>
      <w:r>
        <w:rPr>
          <w:spacing w:val="1"/>
          <w:sz w:val="24"/>
        </w:rPr>
        <w:t xml:space="preserve"> </w:t>
      </w:r>
      <w:r>
        <w:rPr>
          <w:sz w:val="24"/>
        </w:rPr>
        <w:t>Parasitarias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Los</w:t>
      </w:r>
      <w:r>
        <w:rPr>
          <w:spacing w:val="1"/>
          <w:sz w:val="24"/>
        </w:rPr>
        <w:t xml:space="preserve"> </w:t>
      </w:r>
      <w:r>
        <w:rPr>
          <w:sz w:val="24"/>
        </w:rPr>
        <w:t>Animales</w:t>
      </w:r>
      <w:r>
        <w:rPr>
          <w:spacing w:val="-1"/>
          <w:sz w:val="24"/>
        </w:rPr>
        <w:t xml:space="preserve"> </w:t>
      </w:r>
      <w:r>
        <w:rPr>
          <w:sz w:val="24"/>
        </w:rPr>
        <w:t>Domesticos . Mexico : LIMUSA</w:t>
      </w:r>
    </w:p>
    <w:p w14:paraId="5641AE2B" w14:textId="77777777" w:rsidR="00BB1B31" w:rsidRDefault="00BB1B31">
      <w:pPr>
        <w:pStyle w:val="Textoindependiente"/>
        <w:spacing w:before="10"/>
        <w:rPr>
          <w:sz w:val="20"/>
        </w:rPr>
      </w:pPr>
    </w:p>
    <w:p w14:paraId="30C37DCA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65"/>
        <w:jc w:val="both"/>
        <w:rPr>
          <w:sz w:val="24"/>
        </w:rPr>
      </w:pPr>
      <w:r>
        <w:rPr>
          <w:sz w:val="24"/>
        </w:rPr>
        <w:t>Rodríguez, V. (2015). Frecuencia de parásitos gastrointestinales en animales</w:t>
      </w:r>
      <w:r>
        <w:rPr>
          <w:spacing w:val="1"/>
          <w:sz w:val="24"/>
        </w:rPr>
        <w:t xml:space="preserve"> </w:t>
      </w:r>
      <w:r>
        <w:rPr>
          <w:sz w:val="24"/>
        </w:rPr>
        <w:t>domésticos</w:t>
      </w:r>
      <w:r>
        <w:rPr>
          <w:spacing w:val="-1"/>
          <w:sz w:val="24"/>
        </w:rPr>
        <w:t xml:space="preserve"> </w:t>
      </w:r>
      <w:r>
        <w:rPr>
          <w:sz w:val="24"/>
        </w:rPr>
        <w:t>diagnosticados en Yucatán,</w:t>
      </w:r>
      <w:r>
        <w:rPr>
          <w:spacing w:val="-1"/>
          <w:sz w:val="24"/>
        </w:rPr>
        <w:t xml:space="preserve"> </w:t>
      </w:r>
      <w:r>
        <w:rPr>
          <w:sz w:val="24"/>
        </w:rPr>
        <w:t>México.</w:t>
      </w:r>
      <w:r>
        <w:rPr>
          <w:spacing w:val="1"/>
          <w:sz w:val="24"/>
        </w:rPr>
        <w:t xml:space="preserve"> </w:t>
      </w:r>
      <w:r>
        <w:rPr>
          <w:sz w:val="24"/>
        </w:rPr>
        <w:t>RevBiomed.</w:t>
      </w:r>
    </w:p>
    <w:p w14:paraId="56BD83E0" w14:textId="77777777" w:rsidR="00BB1B31" w:rsidRDefault="00BB1B31">
      <w:pPr>
        <w:pStyle w:val="Textoindependiente"/>
        <w:spacing w:before="10"/>
        <w:rPr>
          <w:sz w:val="20"/>
        </w:rPr>
      </w:pPr>
    </w:p>
    <w:p w14:paraId="3F790BE1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before="1" w:line="360" w:lineRule="auto"/>
        <w:ind w:right="462"/>
        <w:jc w:val="both"/>
        <w:rPr>
          <w:sz w:val="24"/>
        </w:rPr>
      </w:pPr>
      <w:r>
        <w:rPr>
          <w:sz w:val="24"/>
        </w:rPr>
        <w:t>Rodríguez, C. (2013). Bases de la producción animal: España, Editorial RC</w:t>
      </w:r>
      <w:r>
        <w:rPr>
          <w:spacing w:val="1"/>
          <w:sz w:val="24"/>
        </w:rPr>
        <w:t xml:space="preserve"> </w:t>
      </w:r>
      <w:r>
        <w:rPr>
          <w:sz w:val="24"/>
        </w:rPr>
        <w:t>Impresores,</w:t>
      </w:r>
      <w:r>
        <w:rPr>
          <w:spacing w:val="-1"/>
          <w:sz w:val="24"/>
        </w:rPr>
        <w:t xml:space="preserve"> </w:t>
      </w:r>
      <w:r>
        <w:rPr>
          <w:sz w:val="24"/>
        </w:rPr>
        <w:t>2013, 511p.</w:t>
      </w:r>
      <w:r>
        <w:rPr>
          <w:spacing w:val="2"/>
          <w:sz w:val="24"/>
        </w:rPr>
        <w:t xml:space="preserve"> </w:t>
      </w:r>
      <w:r>
        <w:rPr>
          <w:sz w:val="24"/>
        </w:rPr>
        <w:t>ISBN 84-472-0764-1.</w:t>
      </w:r>
    </w:p>
    <w:p w14:paraId="21C998F9" w14:textId="77777777" w:rsidR="00BB1B31" w:rsidRDefault="00BB1B31">
      <w:pPr>
        <w:pStyle w:val="Textoindependiente"/>
        <w:spacing w:before="10"/>
        <w:rPr>
          <w:sz w:val="20"/>
        </w:rPr>
      </w:pPr>
    </w:p>
    <w:p w14:paraId="4DFE40F4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59"/>
        <w:jc w:val="both"/>
        <w:rPr>
          <w:sz w:val="24"/>
        </w:rPr>
      </w:pPr>
      <w:r>
        <w:rPr>
          <w:sz w:val="24"/>
        </w:rPr>
        <w:t>Silva K. (2010). Determinación de la frecuencia de parasites protozoarios en la</w:t>
      </w:r>
      <w:r>
        <w:rPr>
          <w:spacing w:val="-57"/>
          <w:sz w:val="24"/>
        </w:rPr>
        <w:t xml:space="preserve"> </w:t>
      </w:r>
      <w:r>
        <w:rPr>
          <w:sz w:val="24"/>
        </w:rPr>
        <w:t>población infantil asistente a la escuela rural mixta”sitio de las flores” en la</w:t>
      </w:r>
      <w:r>
        <w:rPr>
          <w:spacing w:val="1"/>
          <w:sz w:val="24"/>
        </w:rPr>
        <w:t xml:space="preserve"> </w:t>
      </w:r>
      <w:r>
        <w:rPr>
          <w:sz w:val="24"/>
        </w:rPr>
        <w:t>aldea</w:t>
      </w:r>
      <w:r>
        <w:rPr>
          <w:spacing w:val="-15"/>
          <w:sz w:val="24"/>
        </w:rPr>
        <w:t xml:space="preserve"> </w:t>
      </w:r>
      <w:r>
        <w:rPr>
          <w:sz w:val="24"/>
        </w:rPr>
        <w:t>sitio</w:t>
      </w:r>
      <w:r>
        <w:rPr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spacing w:val="-11"/>
          <w:sz w:val="24"/>
        </w:rPr>
        <w:t xml:space="preserve"> </w:t>
      </w:r>
      <w:r>
        <w:rPr>
          <w:sz w:val="24"/>
        </w:rPr>
        <w:t>las</w:t>
      </w:r>
      <w:r>
        <w:rPr>
          <w:spacing w:val="-11"/>
          <w:sz w:val="24"/>
        </w:rPr>
        <w:t xml:space="preserve"> </w:t>
      </w:r>
      <w:r>
        <w:rPr>
          <w:sz w:val="24"/>
        </w:rPr>
        <w:t>flores,</w:t>
      </w:r>
      <w:r>
        <w:rPr>
          <w:spacing w:val="-10"/>
          <w:sz w:val="24"/>
        </w:rPr>
        <w:t xml:space="preserve"> </w:t>
      </w:r>
      <w:r>
        <w:rPr>
          <w:sz w:val="24"/>
        </w:rPr>
        <w:t>asunción</w:t>
      </w:r>
      <w:r>
        <w:rPr>
          <w:spacing w:val="-12"/>
          <w:sz w:val="24"/>
        </w:rPr>
        <w:t xml:space="preserve"> </w:t>
      </w:r>
      <w:r>
        <w:rPr>
          <w:sz w:val="24"/>
        </w:rPr>
        <w:t>mixta,</w:t>
      </w:r>
      <w:r>
        <w:rPr>
          <w:spacing w:val="-14"/>
          <w:sz w:val="24"/>
        </w:rPr>
        <w:t xml:space="preserve"> </w:t>
      </w:r>
      <w:r>
        <w:rPr>
          <w:sz w:val="24"/>
        </w:rPr>
        <w:t>Jutiapa.</w:t>
      </w:r>
      <w:r>
        <w:rPr>
          <w:spacing w:val="-10"/>
          <w:sz w:val="24"/>
        </w:rPr>
        <w:t xml:space="preserve"> </w:t>
      </w:r>
      <w:r>
        <w:rPr>
          <w:sz w:val="24"/>
        </w:rPr>
        <w:t>Tesis</w:t>
      </w:r>
      <w:r>
        <w:rPr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spacing w:val="-13"/>
          <w:sz w:val="24"/>
        </w:rPr>
        <w:t xml:space="preserve"> </w:t>
      </w:r>
      <w:r>
        <w:rPr>
          <w:sz w:val="24"/>
        </w:rPr>
        <w:t>pregrado.</w:t>
      </w:r>
      <w:r>
        <w:rPr>
          <w:spacing w:val="-13"/>
          <w:sz w:val="24"/>
        </w:rPr>
        <w:t xml:space="preserve"> </w:t>
      </w:r>
      <w:r>
        <w:rPr>
          <w:sz w:val="24"/>
        </w:rPr>
        <w:t>Universidad</w:t>
      </w:r>
      <w:r>
        <w:rPr>
          <w:spacing w:val="-57"/>
          <w:sz w:val="24"/>
        </w:rPr>
        <w:t xml:space="preserve"> </w:t>
      </w:r>
      <w:r>
        <w:rPr>
          <w:sz w:val="24"/>
        </w:rPr>
        <w:t>San</w:t>
      </w:r>
      <w:r>
        <w:rPr>
          <w:spacing w:val="-1"/>
          <w:sz w:val="24"/>
        </w:rPr>
        <w:t xml:space="preserve"> </w:t>
      </w:r>
      <w:r>
        <w:rPr>
          <w:sz w:val="24"/>
        </w:rPr>
        <w:t>Carlos de</w:t>
      </w:r>
      <w:r>
        <w:rPr>
          <w:spacing w:val="-1"/>
          <w:sz w:val="24"/>
        </w:rPr>
        <w:t xml:space="preserve"> </w:t>
      </w:r>
      <w:r>
        <w:rPr>
          <w:sz w:val="24"/>
        </w:rPr>
        <w:t>Guatemala</w:t>
      </w:r>
    </w:p>
    <w:p w14:paraId="2E0EA8D5" w14:textId="77777777" w:rsidR="00BB1B31" w:rsidRDefault="00BB1B31">
      <w:pPr>
        <w:pStyle w:val="Textoindependiente"/>
        <w:spacing w:before="10"/>
        <w:rPr>
          <w:sz w:val="20"/>
        </w:rPr>
      </w:pPr>
    </w:p>
    <w:p w14:paraId="036FC534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64"/>
        <w:jc w:val="both"/>
        <w:rPr>
          <w:sz w:val="24"/>
        </w:rPr>
      </w:pPr>
      <w:r>
        <w:rPr>
          <w:sz w:val="24"/>
        </w:rPr>
        <w:t>Soulsby, E. (2010). Parasitologia y enfermedades parasitarias en los animales</w:t>
      </w:r>
      <w:r>
        <w:rPr>
          <w:spacing w:val="1"/>
          <w:sz w:val="24"/>
        </w:rPr>
        <w:t xml:space="preserve"> </w:t>
      </w:r>
      <w:r>
        <w:rPr>
          <w:sz w:val="24"/>
        </w:rPr>
        <w:t>domesticos</w:t>
      </w:r>
      <w:r>
        <w:rPr>
          <w:spacing w:val="-1"/>
          <w:sz w:val="24"/>
        </w:rPr>
        <w:t xml:space="preserve"> </w:t>
      </w:r>
      <w:r>
        <w:rPr>
          <w:sz w:val="24"/>
        </w:rPr>
        <w:t>. Mexico :</w:t>
      </w:r>
      <w:r>
        <w:rPr>
          <w:spacing w:val="2"/>
          <w:sz w:val="24"/>
        </w:rPr>
        <w:t xml:space="preserve"> </w:t>
      </w:r>
      <w:r>
        <w:rPr>
          <w:sz w:val="24"/>
        </w:rPr>
        <w:t>INTERAMERICANA .</w:t>
      </w:r>
    </w:p>
    <w:p w14:paraId="71ED1CDA" w14:textId="77777777" w:rsidR="00BB1B31" w:rsidRDefault="00BB1B31">
      <w:pPr>
        <w:spacing w:line="360" w:lineRule="auto"/>
        <w:jc w:val="both"/>
        <w:rPr>
          <w:sz w:val="24"/>
        </w:rPr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3078C38B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before="102" w:line="360" w:lineRule="auto"/>
        <w:ind w:right="456"/>
        <w:jc w:val="both"/>
        <w:rPr>
          <w:sz w:val="24"/>
        </w:rPr>
      </w:pPr>
      <w:r>
        <w:rPr>
          <w:sz w:val="24"/>
        </w:rPr>
        <w:lastRenderedPageBreak/>
        <w:t>Solarte, Y., Peña, M., &amp; Madera, C. (2007).</w:t>
      </w:r>
      <w:r>
        <w:rPr>
          <w:spacing w:val="1"/>
          <w:sz w:val="24"/>
        </w:rPr>
        <w:t xml:space="preserve"> </w:t>
      </w:r>
      <w:r>
        <w:rPr>
          <w:sz w:val="24"/>
        </w:rPr>
        <w:t>Transmisión de protozoarios</w:t>
      </w:r>
      <w:r>
        <w:rPr>
          <w:spacing w:val="1"/>
          <w:sz w:val="24"/>
        </w:rPr>
        <w:t xml:space="preserve"> </w:t>
      </w:r>
      <w:r>
        <w:rPr>
          <w:sz w:val="24"/>
        </w:rPr>
        <w:t>patógenos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través</w:t>
      </w:r>
      <w:r>
        <w:rPr>
          <w:spacing w:val="1"/>
          <w:sz w:val="24"/>
        </w:rPr>
        <w:t xml:space="preserve"> </w:t>
      </w:r>
      <w:r>
        <w:rPr>
          <w:sz w:val="24"/>
        </w:rPr>
        <w:t>del</w:t>
      </w:r>
      <w:r>
        <w:rPr>
          <w:spacing w:val="1"/>
          <w:sz w:val="24"/>
        </w:rPr>
        <w:t xml:space="preserve"> </w:t>
      </w:r>
      <w:r>
        <w:rPr>
          <w:sz w:val="24"/>
        </w:rPr>
        <w:t>agua</w:t>
      </w:r>
      <w:r>
        <w:rPr>
          <w:spacing w:val="1"/>
          <w:sz w:val="24"/>
        </w:rPr>
        <w:t xml:space="preserve"> </w:t>
      </w:r>
      <w:r>
        <w:rPr>
          <w:sz w:val="24"/>
        </w:rPr>
        <w:t>para</w:t>
      </w:r>
      <w:r>
        <w:rPr>
          <w:spacing w:val="1"/>
          <w:sz w:val="24"/>
        </w:rPr>
        <w:t xml:space="preserve"> </w:t>
      </w:r>
      <w:r>
        <w:rPr>
          <w:sz w:val="24"/>
        </w:rPr>
        <w:t>consumo</w:t>
      </w:r>
      <w:r>
        <w:rPr>
          <w:spacing w:val="1"/>
          <w:sz w:val="24"/>
        </w:rPr>
        <w:t xml:space="preserve"> </w:t>
      </w:r>
      <w:r>
        <w:rPr>
          <w:sz w:val="24"/>
        </w:rPr>
        <w:t>humano.</w:t>
      </w:r>
      <w:r>
        <w:rPr>
          <w:spacing w:val="1"/>
          <w:sz w:val="24"/>
        </w:rPr>
        <w:t xml:space="preserve"> </w:t>
      </w:r>
      <w:r>
        <w:rPr>
          <w:sz w:val="24"/>
        </w:rPr>
        <w:t>(Spanish).</w:t>
      </w:r>
      <w:r>
        <w:rPr>
          <w:spacing w:val="1"/>
          <w:sz w:val="24"/>
        </w:rPr>
        <w:t xml:space="preserve"> </w:t>
      </w:r>
      <w:r>
        <w:rPr>
          <w:sz w:val="24"/>
        </w:rPr>
        <w:t>Colombia</w:t>
      </w:r>
      <w:r>
        <w:rPr>
          <w:spacing w:val="1"/>
          <w:sz w:val="24"/>
        </w:rPr>
        <w:t xml:space="preserve"> </w:t>
      </w:r>
      <w:r>
        <w:rPr>
          <w:sz w:val="24"/>
        </w:rPr>
        <w:t>Medica,</w:t>
      </w:r>
      <w:r>
        <w:rPr>
          <w:spacing w:val="-1"/>
          <w:sz w:val="24"/>
        </w:rPr>
        <w:t xml:space="preserve"> </w:t>
      </w:r>
      <w:r>
        <w:rPr>
          <w:sz w:val="24"/>
        </w:rPr>
        <w:t>38(1), 74-82.</w:t>
      </w:r>
    </w:p>
    <w:p w14:paraId="23F27826" w14:textId="77777777" w:rsidR="00BB1B31" w:rsidRDefault="00BB1B31">
      <w:pPr>
        <w:pStyle w:val="Textoindependiente"/>
        <w:spacing w:before="9"/>
        <w:rPr>
          <w:sz w:val="20"/>
        </w:rPr>
      </w:pPr>
    </w:p>
    <w:p w14:paraId="27F81CAD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63"/>
        <w:jc w:val="both"/>
        <w:rPr>
          <w:sz w:val="24"/>
        </w:rPr>
      </w:pPr>
      <w:r>
        <w:rPr>
          <w:sz w:val="24"/>
        </w:rPr>
        <w:t>Tizard, I. (2009). Introducción a la inmunología veterinaria. 8ª. Ed. Elsiever,</w:t>
      </w:r>
      <w:r>
        <w:rPr>
          <w:spacing w:val="1"/>
          <w:sz w:val="24"/>
        </w:rPr>
        <w:t xml:space="preserve"> </w:t>
      </w:r>
      <w:r>
        <w:rPr>
          <w:sz w:val="24"/>
        </w:rPr>
        <w:t>España.</w:t>
      </w:r>
      <w:r>
        <w:rPr>
          <w:spacing w:val="-1"/>
          <w:sz w:val="24"/>
        </w:rPr>
        <w:t xml:space="preserve"> </w:t>
      </w:r>
      <w:r>
        <w:rPr>
          <w:sz w:val="24"/>
        </w:rPr>
        <w:t>592 p.</w:t>
      </w:r>
    </w:p>
    <w:p w14:paraId="7470EEA3" w14:textId="77777777" w:rsidR="00BB1B31" w:rsidRDefault="00BB1B31">
      <w:pPr>
        <w:pStyle w:val="Textoindependiente"/>
        <w:spacing w:before="10"/>
        <w:rPr>
          <w:sz w:val="20"/>
        </w:rPr>
      </w:pPr>
    </w:p>
    <w:p w14:paraId="2B7FE298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57"/>
        <w:jc w:val="both"/>
        <w:rPr>
          <w:sz w:val="24"/>
        </w:rPr>
      </w:pPr>
      <w:r>
        <w:rPr>
          <w:sz w:val="24"/>
        </w:rPr>
        <w:t>Ulín, V. (2010). Universidad de san Carlos de Guatemala facultad de medicina</w:t>
      </w:r>
      <w:r>
        <w:rPr>
          <w:spacing w:val="-57"/>
          <w:sz w:val="24"/>
        </w:rPr>
        <w:t xml:space="preserve"> </w:t>
      </w:r>
      <w:r>
        <w:rPr>
          <w:sz w:val="24"/>
        </w:rPr>
        <w:t>veterinaria y zootécnica escuela de veterinaria “determinación de la presencia</w:t>
      </w:r>
      <w:r>
        <w:rPr>
          <w:spacing w:val="1"/>
          <w:sz w:val="24"/>
        </w:rPr>
        <w:t xml:space="preserve"> </w:t>
      </w:r>
      <w:r>
        <w:rPr>
          <w:sz w:val="24"/>
        </w:rPr>
        <w:t>de parásitos gastrointestinales, renales, musculares y pulmonares en cerdos de</w:t>
      </w:r>
      <w:r>
        <w:rPr>
          <w:spacing w:val="1"/>
          <w:sz w:val="24"/>
        </w:rPr>
        <w:t xml:space="preserve"> </w:t>
      </w:r>
      <w:r>
        <w:rPr>
          <w:sz w:val="24"/>
        </w:rPr>
        <w:t>traspatio faenados en el rastro de la c. Título de grado. Universidad de san</w:t>
      </w:r>
      <w:r>
        <w:rPr>
          <w:spacing w:val="1"/>
          <w:sz w:val="24"/>
        </w:rPr>
        <w:t xml:space="preserve"> </w:t>
      </w:r>
      <w:r>
        <w:rPr>
          <w:sz w:val="24"/>
        </w:rPr>
        <w:t>Carlos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Guatemala, Guatemala.</w:t>
      </w:r>
    </w:p>
    <w:p w14:paraId="6424B2F7" w14:textId="77777777" w:rsidR="00BB1B31" w:rsidRDefault="00BB1B31">
      <w:pPr>
        <w:pStyle w:val="Textoindependiente"/>
        <w:spacing w:before="1"/>
        <w:rPr>
          <w:sz w:val="21"/>
        </w:rPr>
      </w:pPr>
    </w:p>
    <w:p w14:paraId="6EF28E16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ind w:hanging="361"/>
        <w:rPr>
          <w:sz w:val="24"/>
        </w:rPr>
      </w:pPr>
      <w:r>
        <w:rPr>
          <w:sz w:val="24"/>
        </w:rPr>
        <w:t>Vázquez,</w:t>
      </w:r>
      <w:r>
        <w:rPr>
          <w:spacing w:val="-2"/>
          <w:sz w:val="24"/>
        </w:rPr>
        <w:t xml:space="preserve"> </w:t>
      </w:r>
      <w:r>
        <w:rPr>
          <w:sz w:val="24"/>
        </w:rPr>
        <w:t>M.</w:t>
      </w:r>
      <w:r>
        <w:rPr>
          <w:spacing w:val="-1"/>
          <w:sz w:val="24"/>
        </w:rPr>
        <w:t xml:space="preserve"> </w:t>
      </w:r>
      <w:r>
        <w:rPr>
          <w:sz w:val="24"/>
        </w:rPr>
        <w:t>(2014).</w:t>
      </w:r>
      <w:r>
        <w:rPr>
          <w:spacing w:val="-1"/>
          <w:sz w:val="24"/>
        </w:rPr>
        <w:t xml:space="preserve"> </w:t>
      </w:r>
      <w:r>
        <w:rPr>
          <w:sz w:val="24"/>
        </w:rPr>
        <w:t>Parasitologia</w:t>
      </w:r>
      <w:r>
        <w:rPr>
          <w:spacing w:val="-3"/>
          <w:sz w:val="24"/>
        </w:rPr>
        <w:t xml:space="preserve"> </w:t>
      </w:r>
      <w:r>
        <w:rPr>
          <w:sz w:val="24"/>
        </w:rPr>
        <w:t>Veterinaria.</w:t>
      </w:r>
      <w:r>
        <w:rPr>
          <w:spacing w:val="-1"/>
          <w:sz w:val="24"/>
        </w:rPr>
        <w:t xml:space="preserve"> </w:t>
      </w:r>
      <w:r>
        <w:rPr>
          <w:sz w:val="24"/>
        </w:rPr>
        <w:t>España:</w:t>
      </w:r>
      <w:r>
        <w:rPr>
          <w:spacing w:val="-1"/>
          <w:sz w:val="24"/>
        </w:rPr>
        <w:t xml:space="preserve"> </w:t>
      </w:r>
      <w:r>
        <w:rPr>
          <w:sz w:val="24"/>
        </w:rPr>
        <w:t>McGRAW-HILL.</w:t>
      </w:r>
    </w:p>
    <w:p w14:paraId="6A41D275" w14:textId="77777777" w:rsidR="00BB1B31" w:rsidRDefault="00BB1B31">
      <w:pPr>
        <w:pStyle w:val="Textoindependiente"/>
        <w:spacing w:before="9"/>
        <w:rPr>
          <w:sz w:val="32"/>
        </w:rPr>
      </w:pPr>
    </w:p>
    <w:p w14:paraId="7A33C511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63"/>
        <w:jc w:val="both"/>
        <w:rPr>
          <w:sz w:val="24"/>
        </w:rPr>
      </w:pPr>
      <w:r>
        <w:rPr>
          <w:sz w:val="24"/>
        </w:rPr>
        <w:t>Quiroz,</w:t>
      </w:r>
      <w:r>
        <w:rPr>
          <w:spacing w:val="1"/>
          <w:sz w:val="24"/>
        </w:rPr>
        <w:t xml:space="preserve"> </w:t>
      </w:r>
      <w:r>
        <w:rPr>
          <w:sz w:val="24"/>
        </w:rPr>
        <w:t>R.</w:t>
      </w:r>
      <w:r>
        <w:rPr>
          <w:spacing w:val="1"/>
          <w:sz w:val="24"/>
        </w:rPr>
        <w:t xml:space="preserve"> </w:t>
      </w:r>
      <w:r>
        <w:rPr>
          <w:sz w:val="24"/>
        </w:rPr>
        <w:t>(2017).</w:t>
      </w:r>
      <w:r>
        <w:rPr>
          <w:spacing w:val="1"/>
          <w:sz w:val="24"/>
        </w:rPr>
        <w:t xml:space="preserve"> </w:t>
      </w:r>
      <w:r>
        <w:rPr>
          <w:sz w:val="24"/>
        </w:rPr>
        <w:t>Parasitología</w:t>
      </w:r>
      <w:r>
        <w:rPr>
          <w:spacing w:val="1"/>
          <w:sz w:val="24"/>
        </w:rPr>
        <w:t xml:space="preserve"> </w:t>
      </w:r>
      <w:r>
        <w:rPr>
          <w:sz w:val="24"/>
        </w:rPr>
        <w:t>y</w:t>
      </w:r>
      <w:r>
        <w:rPr>
          <w:spacing w:val="1"/>
          <w:sz w:val="24"/>
        </w:rPr>
        <w:t xml:space="preserve"> </w:t>
      </w:r>
      <w:r>
        <w:rPr>
          <w:sz w:val="24"/>
        </w:rPr>
        <w:t>enfermedades</w:t>
      </w:r>
      <w:r>
        <w:rPr>
          <w:spacing w:val="1"/>
          <w:sz w:val="24"/>
        </w:rPr>
        <w:t xml:space="preserve"> </w:t>
      </w:r>
      <w:r>
        <w:rPr>
          <w:sz w:val="24"/>
        </w:rPr>
        <w:t>parasitarias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animales</w:t>
      </w:r>
      <w:r>
        <w:rPr>
          <w:spacing w:val="1"/>
          <w:sz w:val="24"/>
        </w:rPr>
        <w:t xml:space="preserve"> </w:t>
      </w:r>
      <w:r>
        <w:rPr>
          <w:sz w:val="24"/>
        </w:rPr>
        <w:t>domésticos</w:t>
      </w:r>
      <w:r>
        <w:rPr>
          <w:spacing w:val="-1"/>
          <w:sz w:val="24"/>
        </w:rPr>
        <w:t xml:space="preserve"> </w:t>
      </w:r>
      <w:r>
        <w:rPr>
          <w:sz w:val="24"/>
        </w:rPr>
        <w:t>4 ed</w:t>
      </w:r>
      <w:r>
        <w:rPr>
          <w:spacing w:val="-1"/>
          <w:sz w:val="24"/>
        </w:rPr>
        <w:t xml:space="preserve"> </w:t>
      </w:r>
      <w:r>
        <w:rPr>
          <w:sz w:val="24"/>
        </w:rPr>
        <w:t>. Editorial LIMUSA;</w:t>
      </w:r>
      <w:r>
        <w:rPr>
          <w:spacing w:val="-1"/>
          <w:sz w:val="24"/>
        </w:rPr>
        <w:t xml:space="preserve"> </w:t>
      </w:r>
      <w:r>
        <w:rPr>
          <w:sz w:val="24"/>
        </w:rPr>
        <w:t>SA de</w:t>
      </w:r>
      <w:r>
        <w:rPr>
          <w:spacing w:val="-3"/>
          <w:sz w:val="24"/>
        </w:rPr>
        <w:t xml:space="preserve"> </w:t>
      </w:r>
      <w:r>
        <w:rPr>
          <w:sz w:val="24"/>
        </w:rPr>
        <w:t>CV</w:t>
      </w:r>
      <w:r>
        <w:rPr>
          <w:spacing w:val="1"/>
          <w:sz w:val="24"/>
        </w:rPr>
        <w:t xml:space="preserve"> </w:t>
      </w:r>
      <w:r>
        <w:rPr>
          <w:sz w:val="24"/>
        </w:rPr>
        <w:t>México, DF</w:t>
      </w:r>
      <w:r>
        <w:rPr>
          <w:spacing w:val="-3"/>
          <w:sz w:val="24"/>
        </w:rPr>
        <w:t xml:space="preserve"> </w:t>
      </w:r>
      <w:r>
        <w:rPr>
          <w:sz w:val="24"/>
        </w:rPr>
        <w:t>286 482.pp</w:t>
      </w:r>
    </w:p>
    <w:p w14:paraId="2F1C12F7" w14:textId="77777777" w:rsidR="00BB1B31" w:rsidRDefault="00BB1B31">
      <w:pPr>
        <w:pStyle w:val="Textoindependiente"/>
        <w:spacing w:before="10"/>
        <w:rPr>
          <w:sz w:val="20"/>
        </w:rPr>
      </w:pPr>
    </w:p>
    <w:p w14:paraId="631055E2" w14:textId="77777777" w:rsidR="00BB1B31" w:rsidRDefault="00FE65DE">
      <w:pPr>
        <w:pStyle w:val="Prrafodelista"/>
        <w:numPr>
          <w:ilvl w:val="0"/>
          <w:numId w:val="1"/>
        </w:numPr>
        <w:tabs>
          <w:tab w:val="left" w:pos="1189"/>
        </w:tabs>
        <w:spacing w:line="360" w:lineRule="auto"/>
        <w:ind w:right="461"/>
        <w:jc w:val="both"/>
        <w:rPr>
          <w:sz w:val="24"/>
        </w:rPr>
      </w:pPr>
      <w:r>
        <w:rPr>
          <w:sz w:val="24"/>
        </w:rPr>
        <w:t>Zumbado, L. (2012). Identificación de parásitos gastrointestinales en granjas</w:t>
      </w:r>
      <w:r>
        <w:rPr>
          <w:spacing w:val="1"/>
          <w:sz w:val="24"/>
        </w:rPr>
        <w:t xml:space="preserve"> </w:t>
      </w:r>
      <w:r>
        <w:rPr>
          <w:sz w:val="24"/>
        </w:rPr>
        <w:t>porcinas</w:t>
      </w:r>
      <w:r>
        <w:rPr>
          <w:spacing w:val="1"/>
          <w:sz w:val="24"/>
        </w:rPr>
        <w:t xml:space="preserve"> </w:t>
      </w:r>
      <w:r>
        <w:rPr>
          <w:sz w:val="24"/>
        </w:rPr>
        <w:t>y</w:t>
      </w:r>
      <w:r>
        <w:rPr>
          <w:spacing w:val="1"/>
          <w:sz w:val="24"/>
        </w:rPr>
        <w:t xml:space="preserve"> </w:t>
      </w:r>
      <w:r>
        <w:rPr>
          <w:sz w:val="24"/>
        </w:rPr>
        <w:t>pérdidas</w:t>
      </w:r>
      <w:r>
        <w:rPr>
          <w:spacing w:val="1"/>
          <w:sz w:val="24"/>
        </w:rPr>
        <w:t xml:space="preserve"> </w:t>
      </w:r>
      <w:r>
        <w:rPr>
          <w:sz w:val="24"/>
        </w:rPr>
        <w:t>económicas</w:t>
      </w:r>
      <w:r>
        <w:rPr>
          <w:spacing w:val="1"/>
          <w:sz w:val="24"/>
        </w:rPr>
        <w:t xml:space="preserve"> </w:t>
      </w:r>
      <w:r>
        <w:rPr>
          <w:sz w:val="24"/>
        </w:rPr>
        <w:t>por</w:t>
      </w:r>
      <w:r>
        <w:rPr>
          <w:spacing w:val="1"/>
          <w:sz w:val="24"/>
        </w:rPr>
        <w:t xml:space="preserve"> </w:t>
      </w:r>
      <w:r>
        <w:rPr>
          <w:sz w:val="24"/>
        </w:rPr>
        <w:t>decomiso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hígados</w:t>
      </w:r>
      <w:r>
        <w:rPr>
          <w:spacing w:val="1"/>
          <w:sz w:val="24"/>
        </w:rPr>
        <w:t xml:space="preserve"> </w:t>
      </w:r>
      <w:r>
        <w:rPr>
          <w:sz w:val="24"/>
        </w:rPr>
        <w:t>parasitados</w:t>
      </w:r>
      <w:r>
        <w:rPr>
          <w:spacing w:val="1"/>
          <w:sz w:val="24"/>
        </w:rPr>
        <w:t xml:space="preserve"> </w:t>
      </w:r>
      <w:r>
        <w:rPr>
          <w:sz w:val="24"/>
        </w:rPr>
        <w:t>por</w:t>
      </w:r>
      <w:r>
        <w:rPr>
          <w:spacing w:val="-57"/>
          <w:sz w:val="24"/>
        </w:rPr>
        <w:t xml:space="preserve"> </w:t>
      </w:r>
      <w:r>
        <w:rPr>
          <w:sz w:val="24"/>
        </w:rPr>
        <w:t>Áscaris</w:t>
      </w:r>
      <w:r>
        <w:rPr>
          <w:spacing w:val="-1"/>
          <w:sz w:val="24"/>
        </w:rPr>
        <w:t xml:space="preserve"> </w:t>
      </w:r>
      <w:r>
        <w:rPr>
          <w:sz w:val="24"/>
        </w:rPr>
        <w:t>suum en mataderos de</w:t>
      </w:r>
      <w:r>
        <w:rPr>
          <w:spacing w:val="-1"/>
          <w:sz w:val="24"/>
        </w:rPr>
        <w:t xml:space="preserve"> </w:t>
      </w:r>
      <w:r>
        <w:rPr>
          <w:sz w:val="24"/>
        </w:rPr>
        <w:t>Costa Rica.</w:t>
      </w:r>
      <w:r>
        <w:rPr>
          <w:spacing w:val="-1"/>
          <w:sz w:val="24"/>
        </w:rPr>
        <w:t xml:space="preserve"> </w:t>
      </w:r>
      <w:r>
        <w:rPr>
          <w:sz w:val="24"/>
        </w:rPr>
        <w:t>Costa Rica.</w:t>
      </w:r>
    </w:p>
    <w:p w14:paraId="04BBBC3C" w14:textId="77777777" w:rsidR="00BB1B31" w:rsidRDefault="00BB1B31">
      <w:pPr>
        <w:spacing w:line="360" w:lineRule="auto"/>
        <w:jc w:val="both"/>
        <w:rPr>
          <w:sz w:val="24"/>
        </w:rPr>
        <w:sectPr w:rsidR="00BB1B31">
          <w:pgSz w:w="11910" w:h="16840"/>
          <w:pgMar w:top="1580" w:right="1240" w:bottom="1240" w:left="1440" w:header="0" w:footer="1049" w:gutter="0"/>
          <w:cols w:space="720"/>
        </w:sectPr>
      </w:pPr>
    </w:p>
    <w:p w14:paraId="31310A50" w14:textId="77777777" w:rsidR="00BB1B31" w:rsidRDefault="00BB1B31">
      <w:pPr>
        <w:pStyle w:val="Textoindependiente"/>
        <w:rPr>
          <w:sz w:val="20"/>
        </w:rPr>
      </w:pPr>
    </w:p>
    <w:p w14:paraId="41656199" w14:textId="77777777" w:rsidR="00BB1B31" w:rsidRDefault="00BB1B31">
      <w:pPr>
        <w:pStyle w:val="Textoindependiente"/>
        <w:rPr>
          <w:sz w:val="20"/>
        </w:rPr>
      </w:pPr>
    </w:p>
    <w:p w14:paraId="695E0FCF" w14:textId="77777777" w:rsidR="00BB1B31" w:rsidRDefault="00BB1B31">
      <w:pPr>
        <w:pStyle w:val="Textoindependiente"/>
        <w:rPr>
          <w:sz w:val="20"/>
        </w:rPr>
      </w:pPr>
    </w:p>
    <w:p w14:paraId="5891613F" w14:textId="77777777" w:rsidR="00BB1B31" w:rsidRDefault="00BB1B31">
      <w:pPr>
        <w:pStyle w:val="Textoindependiente"/>
        <w:rPr>
          <w:sz w:val="20"/>
        </w:rPr>
      </w:pPr>
    </w:p>
    <w:p w14:paraId="5C4CA10D" w14:textId="77777777" w:rsidR="00BB1B31" w:rsidRDefault="00BB1B31">
      <w:pPr>
        <w:pStyle w:val="Textoindependiente"/>
        <w:rPr>
          <w:sz w:val="20"/>
        </w:rPr>
      </w:pPr>
    </w:p>
    <w:p w14:paraId="02CB5089" w14:textId="77777777" w:rsidR="00BB1B31" w:rsidRDefault="00BB1B31">
      <w:pPr>
        <w:pStyle w:val="Textoindependiente"/>
        <w:rPr>
          <w:sz w:val="20"/>
        </w:rPr>
      </w:pPr>
    </w:p>
    <w:p w14:paraId="4CDD3EF5" w14:textId="77777777" w:rsidR="00BB1B31" w:rsidRDefault="00BB1B31">
      <w:pPr>
        <w:pStyle w:val="Textoindependiente"/>
        <w:rPr>
          <w:sz w:val="20"/>
        </w:rPr>
      </w:pPr>
    </w:p>
    <w:p w14:paraId="5EC516C5" w14:textId="77777777" w:rsidR="00BB1B31" w:rsidRDefault="00BB1B31">
      <w:pPr>
        <w:pStyle w:val="Textoindependiente"/>
        <w:rPr>
          <w:sz w:val="20"/>
        </w:rPr>
      </w:pPr>
    </w:p>
    <w:p w14:paraId="4A076546" w14:textId="77777777" w:rsidR="00BB1B31" w:rsidRDefault="00BB1B31">
      <w:pPr>
        <w:pStyle w:val="Textoindependiente"/>
        <w:rPr>
          <w:sz w:val="20"/>
        </w:rPr>
      </w:pPr>
    </w:p>
    <w:p w14:paraId="18C502E0" w14:textId="77777777" w:rsidR="00BB1B31" w:rsidRDefault="00BB1B31">
      <w:pPr>
        <w:pStyle w:val="Textoindependiente"/>
        <w:rPr>
          <w:sz w:val="20"/>
        </w:rPr>
      </w:pPr>
    </w:p>
    <w:p w14:paraId="590C1A0C" w14:textId="77777777" w:rsidR="00BB1B31" w:rsidRDefault="00BB1B31">
      <w:pPr>
        <w:pStyle w:val="Textoindependiente"/>
        <w:rPr>
          <w:sz w:val="20"/>
        </w:rPr>
      </w:pPr>
    </w:p>
    <w:p w14:paraId="405033EC" w14:textId="77777777" w:rsidR="00BB1B31" w:rsidRDefault="00BB1B31">
      <w:pPr>
        <w:pStyle w:val="Textoindependiente"/>
        <w:rPr>
          <w:sz w:val="20"/>
        </w:rPr>
      </w:pPr>
    </w:p>
    <w:p w14:paraId="5FE4BE59" w14:textId="77777777" w:rsidR="00BB1B31" w:rsidRDefault="00BB1B31">
      <w:pPr>
        <w:pStyle w:val="Textoindependiente"/>
        <w:rPr>
          <w:sz w:val="20"/>
        </w:rPr>
      </w:pPr>
    </w:p>
    <w:p w14:paraId="65673F76" w14:textId="77777777" w:rsidR="00BB1B31" w:rsidRDefault="00BB1B31">
      <w:pPr>
        <w:pStyle w:val="Textoindependiente"/>
        <w:rPr>
          <w:sz w:val="20"/>
        </w:rPr>
      </w:pPr>
    </w:p>
    <w:p w14:paraId="44FA779F" w14:textId="77777777" w:rsidR="00BB1B31" w:rsidRDefault="00BB1B31">
      <w:pPr>
        <w:pStyle w:val="Textoindependiente"/>
        <w:rPr>
          <w:sz w:val="20"/>
        </w:rPr>
      </w:pPr>
    </w:p>
    <w:p w14:paraId="57CBDBDD" w14:textId="77777777" w:rsidR="00BB1B31" w:rsidRDefault="00BB1B31">
      <w:pPr>
        <w:pStyle w:val="Textoindependiente"/>
        <w:rPr>
          <w:sz w:val="20"/>
        </w:rPr>
      </w:pPr>
    </w:p>
    <w:p w14:paraId="42BE839A" w14:textId="77777777" w:rsidR="00BB1B31" w:rsidRDefault="00BB1B31">
      <w:pPr>
        <w:pStyle w:val="Textoindependiente"/>
        <w:rPr>
          <w:sz w:val="20"/>
        </w:rPr>
      </w:pPr>
    </w:p>
    <w:p w14:paraId="21CB8E61" w14:textId="77777777" w:rsidR="00BB1B31" w:rsidRDefault="00BB1B31">
      <w:pPr>
        <w:pStyle w:val="Textoindependiente"/>
        <w:rPr>
          <w:sz w:val="20"/>
        </w:rPr>
      </w:pPr>
    </w:p>
    <w:p w14:paraId="1921D424" w14:textId="77777777" w:rsidR="00BB1B31" w:rsidRDefault="00BB1B31">
      <w:pPr>
        <w:pStyle w:val="Textoindependiente"/>
        <w:rPr>
          <w:sz w:val="20"/>
        </w:rPr>
      </w:pPr>
    </w:p>
    <w:p w14:paraId="41D425B2" w14:textId="77777777" w:rsidR="00BB1B31" w:rsidRDefault="00BB1B31">
      <w:pPr>
        <w:pStyle w:val="Textoindependiente"/>
        <w:rPr>
          <w:sz w:val="20"/>
        </w:rPr>
      </w:pPr>
    </w:p>
    <w:p w14:paraId="02B6F57C" w14:textId="77777777" w:rsidR="00BB1B31" w:rsidRDefault="00BB1B31">
      <w:pPr>
        <w:pStyle w:val="Textoindependiente"/>
        <w:rPr>
          <w:sz w:val="20"/>
        </w:rPr>
      </w:pPr>
    </w:p>
    <w:p w14:paraId="3FF44507" w14:textId="77777777" w:rsidR="00BB1B31" w:rsidRDefault="00BB1B31">
      <w:pPr>
        <w:pStyle w:val="Textoindependiente"/>
        <w:rPr>
          <w:sz w:val="20"/>
        </w:rPr>
      </w:pPr>
    </w:p>
    <w:p w14:paraId="1908F31E" w14:textId="77777777" w:rsidR="00BB1B31" w:rsidRDefault="00BB1B31">
      <w:pPr>
        <w:pStyle w:val="Textoindependiente"/>
        <w:rPr>
          <w:sz w:val="20"/>
        </w:rPr>
      </w:pPr>
    </w:p>
    <w:p w14:paraId="07637AA7" w14:textId="77777777" w:rsidR="00BB1B31" w:rsidRDefault="00BB1B31">
      <w:pPr>
        <w:pStyle w:val="Textoindependiente"/>
        <w:rPr>
          <w:sz w:val="20"/>
        </w:rPr>
      </w:pPr>
    </w:p>
    <w:p w14:paraId="0E65075A" w14:textId="77777777" w:rsidR="00BB1B31" w:rsidRDefault="00BB1B31">
      <w:pPr>
        <w:pStyle w:val="Textoindependiente"/>
        <w:rPr>
          <w:sz w:val="20"/>
        </w:rPr>
      </w:pPr>
    </w:p>
    <w:p w14:paraId="54D7C164" w14:textId="77777777" w:rsidR="00BB1B31" w:rsidRDefault="00BB1B31">
      <w:pPr>
        <w:pStyle w:val="Textoindependiente"/>
        <w:spacing w:before="10"/>
        <w:rPr>
          <w:sz w:val="18"/>
        </w:rPr>
      </w:pPr>
    </w:p>
    <w:p w14:paraId="7422EDEB" w14:textId="77777777" w:rsidR="00BB1B31" w:rsidRDefault="00FE65DE">
      <w:pPr>
        <w:spacing w:before="70"/>
        <w:ind w:left="1034" w:right="668"/>
        <w:jc w:val="center"/>
        <w:rPr>
          <w:b/>
          <w:sz w:val="72"/>
        </w:rPr>
      </w:pPr>
      <w:r>
        <w:rPr>
          <w:b/>
          <w:sz w:val="72"/>
        </w:rPr>
        <w:t>ANEXOS</w:t>
      </w:r>
    </w:p>
    <w:p w14:paraId="7B0E5358" w14:textId="77777777" w:rsidR="00BB1B31" w:rsidRDefault="00BB1B31">
      <w:pPr>
        <w:jc w:val="center"/>
        <w:rPr>
          <w:sz w:val="72"/>
        </w:rPr>
        <w:sectPr w:rsidR="00BB1B31">
          <w:footerReference w:type="default" r:id="rId32"/>
          <w:pgSz w:w="11910" w:h="16840"/>
          <w:pgMar w:top="1580" w:right="1240" w:bottom="280" w:left="1440" w:header="0" w:footer="0" w:gutter="0"/>
          <w:cols w:space="720"/>
        </w:sectPr>
      </w:pPr>
    </w:p>
    <w:p w14:paraId="6FA04449" w14:textId="77777777" w:rsidR="00BB1B31" w:rsidRDefault="00FE65DE">
      <w:pPr>
        <w:pStyle w:val="Ttulo2"/>
        <w:spacing w:before="102"/>
      </w:pPr>
      <w:r>
        <w:lastRenderedPageBreak/>
        <w:t>ANEXO</w:t>
      </w:r>
      <w:r>
        <w:rPr>
          <w:spacing w:val="-1"/>
        </w:rPr>
        <w:t xml:space="preserve"> </w:t>
      </w:r>
      <w:r>
        <w:t>N° 1</w:t>
      </w:r>
    </w:p>
    <w:p w14:paraId="7268A552" w14:textId="77777777" w:rsidR="00BB1B31" w:rsidRDefault="00FE65DE">
      <w:pPr>
        <w:pStyle w:val="Textoindependiente"/>
        <w:spacing w:before="137"/>
        <w:ind w:left="828"/>
      </w:pPr>
      <w:r>
        <w:t>Ubicación</w:t>
      </w:r>
      <w:r>
        <w:rPr>
          <w:spacing w:val="-1"/>
        </w:rPr>
        <w:t xml:space="preserve"> </w:t>
      </w:r>
      <w:r>
        <w:t>de la</w:t>
      </w:r>
      <w:r>
        <w:rPr>
          <w:spacing w:val="-1"/>
        </w:rPr>
        <w:t xml:space="preserve"> </w:t>
      </w:r>
      <w:r>
        <w:t>investigación</w:t>
      </w:r>
    </w:p>
    <w:p w14:paraId="339B1DEC" w14:textId="77777777" w:rsidR="00BB1B31" w:rsidRDefault="00BB1B31">
      <w:pPr>
        <w:pStyle w:val="Textoindependiente"/>
        <w:spacing w:before="2"/>
        <w:rPr>
          <w:sz w:val="25"/>
        </w:rPr>
      </w:pPr>
    </w:p>
    <w:p w14:paraId="60D7A632" w14:textId="77777777" w:rsidR="00BB1B31" w:rsidRDefault="00FE65DE">
      <w:pPr>
        <w:pStyle w:val="Textoindependiente"/>
        <w:spacing w:before="90"/>
        <w:ind w:left="1031" w:right="668"/>
        <w:jc w:val="center"/>
      </w:pPr>
      <w:r>
        <w:t>Recinto</w:t>
      </w:r>
      <w:r>
        <w:rPr>
          <w:spacing w:val="-4"/>
        </w:rPr>
        <w:t xml:space="preserve"> </w:t>
      </w:r>
      <w:r>
        <w:t>“Sabanetillas”</w:t>
      </w:r>
    </w:p>
    <w:p w14:paraId="4C0FC699" w14:textId="77777777" w:rsidR="00BB1B31" w:rsidRDefault="00BB1B31">
      <w:pPr>
        <w:pStyle w:val="Textoindependiente"/>
        <w:rPr>
          <w:sz w:val="20"/>
        </w:rPr>
      </w:pPr>
    </w:p>
    <w:p w14:paraId="1442ADC8" w14:textId="77777777" w:rsidR="00BB1B31" w:rsidRDefault="00FE65DE">
      <w:pPr>
        <w:pStyle w:val="Textoindependiente"/>
        <w:spacing w:before="3"/>
        <w:rPr>
          <w:sz w:val="15"/>
        </w:rPr>
      </w:pPr>
      <w:r>
        <w:rPr>
          <w:noProof/>
          <w:lang w:eastAsia="es-ES"/>
        </w:rPr>
        <w:drawing>
          <wp:anchor distT="0" distB="0" distL="0" distR="0" simplePos="0" relativeHeight="21" behindDoc="0" locked="0" layoutInCell="1" allowOverlap="1" wp14:anchorId="78FC2778" wp14:editId="7C83260B">
            <wp:simplePos x="0" y="0"/>
            <wp:positionH relativeFrom="page">
              <wp:posOffset>1464550</wp:posOffset>
            </wp:positionH>
            <wp:positionV relativeFrom="paragraph">
              <wp:posOffset>136379</wp:posOffset>
            </wp:positionV>
            <wp:extent cx="5244851" cy="3351276"/>
            <wp:effectExtent l="0" t="0" r="0" b="0"/>
            <wp:wrapTopAndBottom/>
            <wp:docPr id="25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22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44851" cy="33512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0" distR="0" simplePos="0" relativeHeight="22" behindDoc="0" locked="0" layoutInCell="1" allowOverlap="1" wp14:anchorId="4E577326" wp14:editId="0BE95C17">
            <wp:simplePos x="0" y="0"/>
            <wp:positionH relativeFrom="page">
              <wp:posOffset>1484358</wp:posOffset>
            </wp:positionH>
            <wp:positionV relativeFrom="paragraph">
              <wp:posOffset>3653790</wp:posOffset>
            </wp:positionV>
            <wp:extent cx="5109043" cy="3465004"/>
            <wp:effectExtent l="0" t="0" r="0" b="0"/>
            <wp:wrapTopAndBottom/>
            <wp:docPr id="27" name="image23.png" descr="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23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09043" cy="34650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D118F19" w14:textId="77777777" w:rsidR="00BB1B31" w:rsidRDefault="00BB1B31">
      <w:pPr>
        <w:pStyle w:val="Textoindependiente"/>
        <w:spacing w:before="9"/>
        <w:rPr>
          <w:sz w:val="16"/>
        </w:rPr>
      </w:pPr>
    </w:p>
    <w:p w14:paraId="05AB89D4" w14:textId="77777777" w:rsidR="00BB1B31" w:rsidRDefault="00BB1B31">
      <w:pPr>
        <w:rPr>
          <w:sz w:val="16"/>
        </w:rPr>
        <w:sectPr w:rsidR="00BB1B31">
          <w:footerReference w:type="default" r:id="rId35"/>
          <w:pgSz w:w="11910" w:h="16840"/>
          <w:pgMar w:top="1580" w:right="1240" w:bottom="280" w:left="1440" w:header="0" w:footer="0" w:gutter="0"/>
          <w:cols w:space="720"/>
        </w:sectPr>
      </w:pPr>
    </w:p>
    <w:p w14:paraId="20D33208" w14:textId="77777777" w:rsidR="00BB1B31" w:rsidRDefault="00FE65DE">
      <w:pPr>
        <w:pStyle w:val="Ttulo2"/>
        <w:spacing w:before="102"/>
        <w:ind w:left="1188"/>
      </w:pPr>
      <w:r>
        <w:lastRenderedPageBreak/>
        <w:t>ANEXO</w:t>
      </w:r>
      <w:r>
        <w:rPr>
          <w:spacing w:val="-1"/>
        </w:rPr>
        <w:t xml:space="preserve"> </w:t>
      </w:r>
      <w:r>
        <w:t>N° 2</w:t>
      </w:r>
    </w:p>
    <w:p w14:paraId="6133103B" w14:textId="77777777" w:rsidR="00BB1B31" w:rsidRDefault="00BB1B31">
      <w:pPr>
        <w:pStyle w:val="Textoindependiente"/>
        <w:spacing w:before="3"/>
        <w:rPr>
          <w:b/>
        </w:rPr>
      </w:pPr>
    </w:p>
    <w:p w14:paraId="7F029187" w14:textId="77777777" w:rsidR="00BB1B31" w:rsidRDefault="00FE65DE">
      <w:pPr>
        <w:ind w:left="1188"/>
        <w:rPr>
          <w:b/>
          <w:sz w:val="24"/>
        </w:rPr>
      </w:pPr>
      <w:r>
        <w:rPr>
          <w:b/>
          <w:sz w:val="24"/>
        </w:rPr>
        <w:t>Base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datos.</w:t>
      </w:r>
    </w:p>
    <w:p w14:paraId="2095F00A" w14:textId="77777777" w:rsidR="00BB1B31" w:rsidRDefault="00BB1B31">
      <w:pPr>
        <w:pStyle w:val="Textoindependiente"/>
        <w:spacing w:before="1"/>
        <w:rPr>
          <w:b/>
        </w:rPr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33"/>
        <w:gridCol w:w="1762"/>
        <w:gridCol w:w="1274"/>
        <w:gridCol w:w="391"/>
        <w:gridCol w:w="1424"/>
        <w:gridCol w:w="394"/>
      </w:tblGrid>
      <w:tr w:rsidR="00BB1B31" w14:paraId="669D4DD6" w14:textId="77777777">
        <w:trPr>
          <w:trHeight w:val="573"/>
        </w:trPr>
        <w:tc>
          <w:tcPr>
            <w:tcW w:w="8778" w:type="dxa"/>
            <w:gridSpan w:val="6"/>
          </w:tcPr>
          <w:p w14:paraId="33267D2F" w14:textId="77777777" w:rsidR="00BB1B31" w:rsidRDefault="00FE65DE">
            <w:pPr>
              <w:pStyle w:val="TableParagraph"/>
              <w:spacing w:before="159"/>
              <w:ind w:left="1605" w:right="1599"/>
              <w:jc w:val="center"/>
              <w:rPr>
                <w:b/>
              </w:rPr>
            </w:pPr>
            <w:r>
              <w:rPr>
                <w:b/>
              </w:rPr>
              <w:t>Porcentaje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parasitismo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acuerdo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al sistema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crianza</w:t>
            </w:r>
          </w:p>
        </w:tc>
      </w:tr>
      <w:tr w:rsidR="00BB1B31" w14:paraId="73D31AAD" w14:textId="77777777">
        <w:trPr>
          <w:trHeight w:val="573"/>
        </w:trPr>
        <w:tc>
          <w:tcPr>
            <w:tcW w:w="3533" w:type="dxa"/>
          </w:tcPr>
          <w:p w14:paraId="3BBFFBCF" w14:textId="77777777" w:rsidR="00BB1B31" w:rsidRDefault="00FE65DE">
            <w:pPr>
              <w:pStyle w:val="TableParagraph"/>
              <w:spacing w:before="159"/>
              <w:ind w:left="854"/>
              <w:rPr>
                <w:b/>
              </w:rPr>
            </w:pPr>
            <w:r>
              <w:rPr>
                <w:b/>
              </w:rPr>
              <w:t>Sistema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de Crianza</w:t>
            </w:r>
          </w:p>
        </w:tc>
        <w:tc>
          <w:tcPr>
            <w:tcW w:w="1762" w:type="dxa"/>
          </w:tcPr>
          <w:p w14:paraId="4F2C11B6" w14:textId="77777777" w:rsidR="00BB1B31" w:rsidRDefault="00FE65DE">
            <w:pPr>
              <w:pStyle w:val="TableParagraph"/>
              <w:spacing w:before="159"/>
              <w:ind w:left="271" w:right="260"/>
              <w:jc w:val="center"/>
              <w:rPr>
                <w:b/>
              </w:rPr>
            </w:pPr>
            <w:r>
              <w:rPr>
                <w:b/>
              </w:rPr>
              <w:t>N°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Muestras</w:t>
            </w:r>
          </w:p>
        </w:tc>
        <w:tc>
          <w:tcPr>
            <w:tcW w:w="1274" w:type="dxa"/>
          </w:tcPr>
          <w:p w14:paraId="68B040F7" w14:textId="77777777" w:rsidR="00BB1B31" w:rsidRDefault="00FE65DE">
            <w:pPr>
              <w:pStyle w:val="TableParagraph"/>
              <w:spacing w:before="159"/>
              <w:ind w:left="200" w:right="191"/>
              <w:jc w:val="center"/>
              <w:rPr>
                <w:b/>
              </w:rPr>
            </w:pPr>
            <w:r>
              <w:rPr>
                <w:b/>
              </w:rPr>
              <w:t>Positivos</w:t>
            </w:r>
          </w:p>
        </w:tc>
        <w:tc>
          <w:tcPr>
            <w:tcW w:w="391" w:type="dxa"/>
          </w:tcPr>
          <w:p w14:paraId="4CB9395E" w14:textId="77777777" w:rsidR="00BB1B31" w:rsidRDefault="00FE65DE">
            <w:pPr>
              <w:pStyle w:val="TableParagraph"/>
              <w:spacing w:before="159"/>
              <w:ind w:left="84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1424" w:type="dxa"/>
          </w:tcPr>
          <w:p w14:paraId="78DAABBA" w14:textId="77777777" w:rsidR="00BB1B31" w:rsidRDefault="00FE65DE">
            <w:pPr>
              <w:pStyle w:val="TableParagraph"/>
              <w:spacing w:before="159"/>
              <w:ind w:left="236" w:right="221"/>
              <w:jc w:val="center"/>
              <w:rPr>
                <w:b/>
              </w:rPr>
            </w:pPr>
            <w:r>
              <w:rPr>
                <w:b/>
              </w:rPr>
              <w:t>Negativos</w:t>
            </w:r>
          </w:p>
        </w:tc>
        <w:tc>
          <w:tcPr>
            <w:tcW w:w="394" w:type="dxa"/>
          </w:tcPr>
          <w:p w14:paraId="77FB03F1" w14:textId="77777777" w:rsidR="00BB1B31" w:rsidRDefault="00FE65DE">
            <w:pPr>
              <w:pStyle w:val="TableParagraph"/>
              <w:spacing w:before="159"/>
              <w:ind w:left="12"/>
              <w:jc w:val="center"/>
            </w:pPr>
            <w:r>
              <w:t>%</w:t>
            </w:r>
          </w:p>
        </w:tc>
      </w:tr>
      <w:tr w:rsidR="00BB1B31" w14:paraId="714E4D1A" w14:textId="77777777">
        <w:trPr>
          <w:trHeight w:val="573"/>
        </w:trPr>
        <w:tc>
          <w:tcPr>
            <w:tcW w:w="3533" w:type="dxa"/>
          </w:tcPr>
          <w:p w14:paraId="04B34EDF" w14:textId="77777777" w:rsidR="00BB1B31" w:rsidRDefault="00BB1B31">
            <w:pPr>
              <w:pStyle w:val="TableParagraph"/>
              <w:spacing w:before="9"/>
              <w:rPr>
                <w:b/>
                <w:sz w:val="27"/>
              </w:rPr>
            </w:pPr>
          </w:p>
          <w:p w14:paraId="6DE56367" w14:textId="77777777" w:rsidR="00BB1B31" w:rsidRDefault="00FE65DE">
            <w:pPr>
              <w:pStyle w:val="TableParagraph"/>
              <w:spacing w:line="233" w:lineRule="exact"/>
              <w:ind w:left="69"/>
              <w:rPr>
                <w:b/>
              </w:rPr>
            </w:pPr>
            <w:r>
              <w:rPr>
                <w:b/>
              </w:rPr>
              <w:t>Pastoreo</w:t>
            </w:r>
          </w:p>
        </w:tc>
        <w:tc>
          <w:tcPr>
            <w:tcW w:w="1762" w:type="dxa"/>
          </w:tcPr>
          <w:p w14:paraId="14234E92" w14:textId="77777777" w:rsidR="00BB1B31" w:rsidRDefault="00BB1B31">
            <w:pPr>
              <w:pStyle w:val="TableParagraph"/>
              <w:spacing w:before="9"/>
              <w:rPr>
                <w:b/>
                <w:sz w:val="27"/>
              </w:rPr>
            </w:pPr>
          </w:p>
          <w:p w14:paraId="2989FD19" w14:textId="77777777" w:rsidR="00BB1B31" w:rsidRDefault="00FE65DE">
            <w:pPr>
              <w:pStyle w:val="TableParagraph"/>
              <w:spacing w:line="233" w:lineRule="exact"/>
              <w:ind w:left="9"/>
              <w:jc w:val="center"/>
            </w:pPr>
            <w:r>
              <w:t>0</w:t>
            </w:r>
          </w:p>
        </w:tc>
        <w:tc>
          <w:tcPr>
            <w:tcW w:w="1274" w:type="dxa"/>
          </w:tcPr>
          <w:p w14:paraId="2DBF7B8E" w14:textId="77777777" w:rsidR="00BB1B31" w:rsidRDefault="00BB1B31">
            <w:pPr>
              <w:pStyle w:val="TableParagraph"/>
              <w:spacing w:before="9"/>
              <w:rPr>
                <w:b/>
                <w:sz w:val="27"/>
              </w:rPr>
            </w:pPr>
          </w:p>
          <w:p w14:paraId="25F3B767" w14:textId="77777777" w:rsidR="00BB1B31" w:rsidRDefault="00FE65DE">
            <w:pPr>
              <w:pStyle w:val="TableParagraph"/>
              <w:spacing w:line="233" w:lineRule="exact"/>
              <w:ind w:left="8"/>
              <w:jc w:val="center"/>
            </w:pPr>
            <w:r>
              <w:t>0</w:t>
            </w:r>
          </w:p>
        </w:tc>
        <w:tc>
          <w:tcPr>
            <w:tcW w:w="391" w:type="dxa"/>
          </w:tcPr>
          <w:p w14:paraId="11CFA278" w14:textId="77777777" w:rsidR="00BB1B31" w:rsidRDefault="00BB1B31">
            <w:pPr>
              <w:pStyle w:val="TableParagraph"/>
              <w:spacing w:before="9"/>
              <w:rPr>
                <w:b/>
                <w:sz w:val="27"/>
              </w:rPr>
            </w:pPr>
          </w:p>
          <w:p w14:paraId="659883F9" w14:textId="77777777" w:rsidR="00BB1B31" w:rsidRDefault="00FE65DE">
            <w:pPr>
              <w:pStyle w:val="TableParagraph"/>
              <w:spacing w:line="233" w:lineRule="exact"/>
              <w:ind w:left="139"/>
            </w:pPr>
            <w:r>
              <w:t>0</w:t>
            </w:r>
          </w:p>
        </w:tc>
        <w:tc>
          <w:tcPr>
            <w:tcW w:w="1424" w:type="dxa"/>
          </w:tcPr>
          <w:p w14:paraId="270BD202" w14:textId="77777777" w:rsidR="00BB1B31" w:rsidRDefault="00BB1B31">
            <w:pPr>
              <w:pStyle w:val="TableParagraph"/>
              <w:spacing w:before="9"/>
              <w:rPr>
                <w:b/>
                <w:sz w:val="27"/>
              </w:rPr>
            </w:pPr>
          </w:p>
          <w:p w14:paraId="0B845572" w14:textId="77777777" w:rsidR="00BB1B31" w:rsidRDefault="00FE65DE">
            <w:pPr>
              <w:pStyle w:val="TableParagraph"/>
              <w:spacing w:line="233" w:lineRule="exact"/>
              <w:ind w:left="14"/>
              <w:jc w:val="center"/>
            </w:pPr>
            <w:r>
              <w:t>0</w:t>
            </w:r>
          </w:p>
        </w:tc>
        <w:tc>
          <w:tcPr>
            <w:tcW w:w="394" w:type="dxa"/>
          </w:tcPr>
          <w:p w14:paraId="6ECEAB29" w14:textId="77777777" w:rsidR="00BB1B31" w:rsidRDefault="00BB1B31">
            <w:pPr>
              <w:pStyle w:val="TableParagraph"/>
              <w:spacing w:before="9"/>
              <w:rPr>
                <w:b/>
                <w:sz w:val="27"/>
              </w:rPr>
            </w:pPr>
          </w:p>
          <w:p w14:paraId="09893F4E" w14:textId="77777777" w:rsidR="00BB1B31" w:rsidRDefault="00FE65DE">
            <w:pPr>
              <w:pStyle w:val="TableParagraph"/>
              <w:spacing w:line="233" w:lineRule="exact"/>
              <w:ind w:left="10"/>
              <w:jc w:val="center"/>
            </w:pPr>
            <w:r>
              <w:t>0</w:t>
            </w:r>
          </w:p>
        </w:tc>
      </w:tr>
      <w:tr w:rsidR="00BB1B31" w14:paraId="1DD6F7A4" w14:textId="77777777">
        <w:trPr>
          <w:trHeight w:val="573"/>
        </w:trPr>
        <w:tc>
          <w:tcPr>
            <w:tcW w:w="3533" w:type="dxa"/>
          </w:tcPr>
          <w:p w14:paraId="63F0E05E" w14:textId="77777777" w:rsidR="00BB1B31" w:rsidRDefault="00BB1B31">
            <w:pPr>
              <w:pStyle w:val="TableParagraph"/>
              <w:spacing w:before="9"/>
              <w:rPr>
                <w:b/>
                <w:sz w:val="27"/>
              </w:rPr>
            </w:pPr>
          </w:p>
          <w:p w14:paraId="2ADC7527" w14:textId="77777777" w:rsidR="00BB1B31" w:rsidRDefault="00FE65DE">
            <w:pPr>
              <w:pStyle w:val="TableParagraph"/>
              <w:spacing w:line="233" w:lineRule="exact"/>
              <w:ind w:left="69"/>
              <w:rPr>
                <w:b/>
              </w:rPr>
            </w:pPr>
            <w:r>
              <w:rPr>
                <w:b/>
              </w:rPr>
              <w:t>Semi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confinamiento</w:t>
            </w:r>
          </w:p>
        </w:tc>
        <w:tc>
          <w:tcPr>
            <w:tcW w:w="1762" w:type="dxa"/>
          </w:tcPr>
          <w:p w14:paraId="66872E6F" w14:textId="77777777" w:rsidR="00BB1B31" w:rsidRDefault="00BB1B31">
            <w:pPr>
              <w:pStyle w:val="TableParagraph"/>
              <w:spacing w:before="9"/>
              <w:rPr>
                <w:b/>
                <w:sz w:val="27"/>
              </w:rPr>
            </w:pPr>
          </w:p>
          <w:p w14:paraId="6B0D4D49" w14:textId="77777777" w:rsidR="00BB1B31" w:rsidRDefault="00FE65DE">
            <w:pPr>
              <w:pStyle w:val="TableParagraph"/>
              <w:spacing w:line="233" w:lineRule="exact"/>
              <w:ind w:left="9"/>
              <w:jc w:val="center"/>
            </w:pPr>
            <w:r>
              <w:t>0</w:t>
            </w:r>
          </w:p>
        </w:tc>
        <w:tc>
          <w:tcPr>
            <w:tcW w:w="1274" w:type="dxa"/>
          </w:tcPr>
          <w:p w14:paraId="785AD81C" w14:textId="77777777" w:rsidR="00BB1B31" w:rsidRDefault="00BB1B31">
            <w:pPr>
              <w:pStyle w:val="TableParagraph"/>
              <w:spacing w:before="9"/>
              <w:rPr>
                <w:b/>
                <w:sz w:val="27"/>
              </w:rPr>
            </w:pPr>
          </w:p>
          <w:p w14:paraId="5021AE45" w14:textId="77777777" w:rsidR="00BB1B31" w:rsidRDefault="00FE65DE">
            <w:pPr>
              <w:pStyle w:val="TableParagraph"/>
              <w:spacing w:line="233" w:lineRule="exact"/>
              <w:ind w:left="8"/>
              <w:jc w:val="center"/>
            </w:pPr>
            <w:r>
              <w:t>0</w:t>
            </w:r>
          </w:p>
        </w:tc>
        <w:tc>
          <w:tcPr>
            <w:tcW w:w="391" w:type="dxa"/>
          </w:tcPr>
          <w:p w14:paraId="37276FE6" w14:textId="77777777" w:rsidR="00BB1B31" w:rsidRDefault="00BB1B31">
            <w:pPr>
              <w:pStyle w:val="TableParagraph"/>
              <w:spacing w:before="9"/>
              <w:rPr>
                <w:b/>
                <w:sz w:val="27"/>
              </w:rPr>
            </w:pPr>
          </w:p>
          <w:p w14:paraId="7EFC946E" w14:textId="77777777" w:rsidR="00BB1B31" w:rsidRDefault="00FE65DE">
            <w:pPr>
              <w:pStyle w:val="TableParagraph"/>
              <w:spacing w:line="233" w:lineRule="exact"/>
              <w:ind w:left="139"/>
            </w:pPr>
            <w:r>
              <w:t>0</w:t>
            </w:r>
          </w:p>
        </w:tc>
        <w:tc>
          <w:tcPr>
            <w:tcW w:w="1424" w:type="dxa"/>
          </w:tcPr>
          <w:p w14:paraId="3AD743E9" w14:textId="77777777" w:rsidR="00BB1B31" w:rsidRDefault="00BB1B31">
            <w:pPr>
              <w:pStyle w:val="TableParagraph"/>
              <w:spacing w:before="9"/>
              <w:rPr>
                <w:b/>
                <w:sz w:val="27"/>
              </w:rPr>
            </w:pPr>
          </w:p>
          <w:p w14:paraId="6F551689" w14:textId="77777777" w:rsidR="00BB1B31" w:rsidRDefault="00FE65DE">
            <w:pPr>
              <w:pStyle w:val="TableParagraph"/>
              <w:spacing w:line="233" w:lineRule="exact"/>
              <w:ind w:left="14"/>
              <w:jc w:val="center"/>
            </w:pPr>
            <w:r>
              <w:t>0</w:t>
            </w:r>
          </w:p>
        </w:tc>
        <w:tc>
          <w:tcPr>
            <w:tcW w:w="394" w:type="dxa"/>
          </w:tcPr>
          <w:p w14:paraId="2E4E7E41" w14:textId="77777777" w:rsidR="00BB1B31" w:rsidRDefault="00BB1B31">
            <w:pPr>
              <w:pStyle w:val="TableParagraph"/>
              <w:spacing w:before="9"/>
              <w:rPr>
                <w:b/>
                <w:sz w:val="27"/>
              </w:rPr>
            </w:pPr>
          </w:p>
          <w:p w14:paraId="144E6074" w14:textId="77777777" w:rsidR="00BB1B31" w:rsidRDefault="00FE65DE">
            <w:pPr>
              <w:pStyle w:val="TableParagraph"/>
              <w:spacing w:line="233" w:lineRule="exact"/>
              <w:ind w:left="10"/>
              <w:jc w:val="center"/>
            </w:pPr>
            <w:r>
              <w:t>0</w:t>
            </w:r>
          </w:p>
        </w:tc>
      </w:tr>
      <w:tr w:rsidR="00BB1B31" w14:paraId="7357353D" w14:textId="77777777">
        <w:trPr>
          <w:trHeight w:val="573"/>
        </w:trPr>
        <w:tc>
          <w:tcPr>
            <w:tcW w:w="3533" w:type="dxa"/>
          </w:tcPr>
          <w:p w14:paraId="5AE71C94" w14:textId="77777777" w:rsidR="00BB1B31" w:rsidRDefault="00BB1B31">
            <w:pPr>
              <w:pStyle w:val="TableParagraph"/>
              <w:spacing w:before="7"/>
              <w:rPr>
                <w:b/>
                <w:sz w:val="27"/>
              </w:rPr>
            </w:pPr>
          </w:p>
          <w:p w14:paraId="6F4036F9" w14:textId="77777777" w:rsidR="00BB1B31" w:rsidRDefault="00FE65DE">
            <w:pPr>
              <w:pStyle w:val="TableParagraph"/>
              <w:spacing w:line="236" w:lineRule="exact"/>
              <w:ind w:left="69"/>
              <w:rPr>
                <w:b/>
              </w:rPr>
            </w:pPr>
            <w:r>
              <w:rPr>
                <w:b/>
              </w:rPr>
              <w:t>Confinamiento</w:t>
            </w:r>
          </w:p>
        </w:tc>
        <w:tc>
          <w:tcPr>
            <w:tcW w:w="1762" w:type="dxa"/>
          </w:tcPr>
          <w:p w14:paraId="0D89ED2A" w14:textId="77777777" w:rsidR="00BB1B31" w:rsidRDefault="00BB1B31">
            <w:pPr>
              <w:pStyle w:val="TableParagraph"/>
              <w:spacing w:before="7"/>
              <w:rPr>
                <w:b/>
                <w:sz w:val="27"/>
              </w:rPr>
            </w:pPr>
          </w:p>
          <w:p w14:paraId="7F5C1DB9" w14:textId="77777777" w:rsidR="00BB1B31" w:rsidRDefault="00FE65DE">
            <w:pPr>
              <w:pStyle w:val="TableParagraph"/>
              <w:spacing w:line="236" w:lineRule="exact"/>
              <w:ind w:left="269" w:right="260"/>
              <w:jc w:val="center"/>
            </w:pPr>
            <w:r>
              <w:t>200</w:t>
            </w:r>
          </w:p>
        </w:tc>
        <w:tc>
          <w:tcPr>
            <w:tcW w:w="1274" w:type="dxa"/>
          </w:tcPr>
          <w:p w14:paraId="0BED4EA0" w14:textId="77777777" w:rsidR="00BB1B31" w:rsidRDefault="00BB1B31">
            <w:pPr>
              <w:pStyle w:val="TableParagraph"/>
              <w:spacing w:before="7"/>
              <w:rPr>
                <w:b/>
                <w:sz w:val="27"/>
              </w:rPr>
            </w:pPr>
          </w:p>
          <w:p w14:paraId="29EE12E3" w14:textId="77777777" w:rsidR="00BB1B31" w:rsidRDefault="00FE65DE">
            <w:pPr>
              <w:pStyle w:val="TableParagraph"/>
              <w:spacing w:line="236" w:lineRule="exact"/>
              <w:ind w:left="199" w:right="191"/>
              <w:jc w:val="center"/>
            </w:pPr>
            <w:r>
              <w:t>86</w:t>
            </w:r>
          </w:p>
        </w:tc>
        <w:tc>
          <w:tcPr>
            <w:tcW w:w="391" w:type="dxa"/>
          </w:tcPr>
          <w:p w14:paraId="2D57623C" w14:textId="77777777" w:rsidR="00BB1B31" w:rsidRDefault="00BB1B31">
            <w:pPr>
              <w:pStyle w:val="TableParagraph"/>
              <w:spacing w:before="7"/>
              <w:rPr>
                <w:b/>
                <w:sz w:val="27"/>
              </w:rPr>
            </w:pPr>
          </w:p>
          <w:p w14:paraId="0C60747D" w14:textId="77777777" w:rsidR="00BB1B31" w:rsidRDefault="00FE65DE">
            <w:pPr>
              <w:pStyle w:val="TableParagraph"/>
              <w:spacing w:line="236" w:lineRule="exact"/>
              <w:ind w:left="84"/>
            </w:pPr>
            <w:r>
              <w:t>43</w:t>
            </w:r>
          </w:p>
        </w:tc>
        <w:tc>
          <w:tcPr>
            <w:tcW w:w="1424" w:type="dxa"/>
          </w:tcPr>
          <w:p w14:paraId="6B6186F8" w14:textId="77777777" w:rsidR="00BB1B31" w:rsidRDefault="00BB1B31">
            <w:pPr>
              <w:pStyle w:val="TableParagraph"/>
              <w:spacing w:before="7"/>
              <w:rPr>
                <w:b/>
                <w:sz w:val="27"/>
              </w:rPr>
            </w:pPr>
          </w:p>
          <w:p w14:paraId="1783D4B4" w14:textId="77777777" w:rsidR="00BB1B31" w:rsidRDefault="00FE65DE">
            <w:pPr>
              <w:pStyle w:val="TableParagraph"/>
              <w:spacing w:line="236" w:lineRule="exact"/>
              <w:ind w:left="235" w:right="221"/>
              <w:jc w:val="center"/>
            </w:pPr>
            <w:r>
              <w:t>114</w:t>
            </w:r>
          </w:p>
        </w:tc>
        <w:tc>
          <w:tcPr>
            <w:tcW w:w="394" w:type="dxa"/>
          </w:tcPr>
          <w:p w14:paraId="3783B391" w14:textId="77777777" w:rsidR="00BB1B31" w:rsidRDefault="00BB1B31">
            <w:pPr>
              <w:pStyle w:val="TableParagraph"/>
              <w:spacing w:before="7"/>
              <w:rPr>
                <w:b/>
                <w:sz w:val="27"/>
              </w:rPr>
            </w:pPr>
          </w:p>
          <w:p w14:paraId="528C81AA" w14:textId="77777777" w:rsidR="00BB1B31" w:rsidRDefault="00FE65DE">
            <w:pPr>
              <w:pStyle w:val="TableParagraph"/>
              <w:spacing w:line="236" w:lineRule="exact"/>
              <w:ind w:left="67" w:right="57"/>
              <w:jc w:val="center"/>
            </w:pPr>
            <w:r>
              <w:t>57</w:t>
            </w:r>
          </w:p>
        </w:tc>
      </w:tr>
      <w:tr w:rsidR="00BB1B31" w14:paraId="22FAF417" w14:textId="77777777">
        <w:trPr>
          <w:trHeight w:val="573"/>
        </w:trPr>
        <w:tc>
          <w:tcPr>
            <w:tcW w:w="3533" w:type="dxa"/>
          </w:tcPr>
          <w:p w14:paraId="73A2673C" w14:textId="77777777" w:rsidR="00BB1B31" w:rsidRDefault="00BB1B31">
            <w:pPr>
              <w:pStyle w:val="TableParagraph"/>
              <w:spacing w:before="7"/>
              <w:rPr>
                <w:b/>
                <w:sz w:val="27"/>
              </w:rPr>
            </w:pPr>
          </w:p>
          <w:p w14:paraId="385F4F3A" w14:textId="77777777" w:rsidR="00BB1B31" w:rsidRDefault="00FE65DE">
            <w:pPr>
              <w:pStyle w:val="TableParagraph"/>
              <w:spacing w:line="236" w:lineRule="exact"/>
              <w:ind w:left="69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762" w:type="dxa"/>
          </w:tcPr>
          <w:p w14:paraId="3B6F233C" w14:textId="77777777" w:rsidR="00BB1B31" w:rsidRDefault="00BB1B31">
            <w:pPr>
              <w:pStyle w:val="TableParagraph"/>
              <w:spacing w:before="7"/>
              <w:rPr>
                <w:b/>
                <w:sz w:val="27"/>
              </w:rPr>
            </w:pPr>
          </w:p>
          <w:p w14:paraId="31A7935C" w14:textId="77777777" w:rsidR="00BB1B31" w:rsidRDefault="00FE65DE">
            <w:pPr>
              <w:pStyle w:val="TableParagraph"/>
              <w:spacing w:line="236" w:lineRule="exact"/>
              <w:ind w:left="269" w:right="260"/>
              <w:jc w:val="center"/>
            </w:pPr>
            <w:r>
              <w:t>200</w:t>
            </w:r>
          </w:p>
        </w:tc>
        <w:tc>
          <w:tcPr>
            <w:tcW w:w="1274" w:type="dxa"/>
          </w:tcPr>
          <w:p w14:paraId="04CCECBE" w14:textId="77777777" w:rsidR="00BB1B31" w:rsidRDefault="00BB1B31">
            <w:pPr>
              <w:pStyle w:val="TableParagraph"/>
              <w:spacing w:before="7"/>
              <w:rPr>
                <w:b/>
                <w:sz w:val="27"/>
              </w:rPr>
            </w:pPr>
          </w:p>
          <w:p w14:paraId="44A2F0F7" w14:textId="77777777" w:rsidR="00BB1B31" w:rsidRDefault="00FE65DE">
            <w:pPr>
              <w:pStyle w:val="TableParagraph"/>
              <w:spacing w:line="236" w:lineRule="exact"/>
              <w:ind w:left="199" w:right="191"/>
              <w:jc w:val="center"/>
            </w:pPr>
            <w:r>
              <w:t>86</w:t>
            </w:r>
          </w:p>
        </w:tc>
        <w:tc>
          <w:tcPr>
            <w:tcW w:w="391" w:type="dxa"/>
          </w:tcPr>
          <w:p w14:paraId="3A03198F" w14:textId="77777777" w:rsidR="00BB1B31" w:rsidRDefault="00BB1B31">
            <w:pPr>
              <w:pStyle w:val="TableParagraph"/>
              <w:spacing w:before="7"/>
              <w:rPr>
                <w:b/>
                <w:sz w:val="27"/>
              </w:rPr>
            </w:pPr>
          </w:p>
          <w:p w14:paraId="23F85705" w14:textId="77777777" w:rsidR="00BB1B31" w:rsidRDefault="00FE65DE">
            <w:pPr>
              <w:pStyle w:val="TableParagraph"/>
              <w:spacing w:line="236" w:lineRule="exact"/>
              <w:ind w:left="84"/>
            </w:pPr>
            <w:r>
              <w:t>43</w:t>
            </w:r>
          </w:p>
        </w:tc>
        <w:tc>
          <w:tcPr>
            <w:tcW w:w="1424" w:type="dxa"/>
          </w:tcPr>
          <w:p w14:paraId="092F2D04" w14:textId="77777777" w:rsidR="00BB1B31" w:rsidRDefault="00BB1B31">
            <w:pPr>
              <w:pStyle w:val="TableParagraph"/>
              <w:spacing w:before="7"/>
              <w:rPr>
                <w:b/>
                <w:sz w:val="27"/>
              </w:rPr>
            </w:pPr>
          </w:p>
          <w:p w14:paraId="71DEAFE4" w14:textId="77777777" w:rsidR="00BB1B31" w:rsidRDefault="00FE65DE">
            <w:pPr>
              <w:pStyle w:val="TableParagraph"/>
              <w:spacing w:line="236" w:lineRule="exact"/>
              <w:ind w:left="235" w:right="221"/>
              <w:jc w:val="center"/>
            </w:pPr>
            <w:r>
              <w:t>114</w:t>
            </w:r>
          </w:p>
        </w:tc>
        <w:tc>
          <w:tcPr>
            <w:tcW w:w="394" w:type="dxa"/>
          </w:tcPr>
          <w:p w14:paraId="070EBBF0" w14:textId="77777777" w:rsidR="00BB1B31" w:rsidRDefault="00BB1B31">
            <w:pPr>
              <w:pStyle w:val="TableParagraph"/>
              <w:spacing w:before="7"/>
              <w:rPr>
                <w:b/>
                <w:sz w:val="27"/>
              </w:rPr>
            </w:pPr>
          </w:p>
          <w:p w14:paraId="5B4C8E46" w14:textId="77777777" w:rsidR="00BB1B31" w:rsidRDefault="00FE65DE">
            <w:pPr>
              <w:pStyle w:val="TableParagraph"/>
              <w:spacing w:line="236" w:lineRule="exact"/>
              <w:ind w:left="67" w:right="57"/>
              <w:jc w:val="center"/>
            </w:pPr>
            <w:r>
              <w:t>57</w:t>
            </w:r>
          </w:p>
        </w:tc>
      </w:tr>
    </w:tbl>
    <w:p w14:paraId="1072D5F9" w14:textId="77777777" w:rsidR="00BB1B31" w:rsidRDefault="00BB1B31">
      <w:pPr>
        <w:pStyle w:val="Textoindependiente"/>
        <w:rPr>
          <w:b/>
          <w:sz w:val="20"/>
        </w:rPr>
      </w:pPr>
    </w:p>
    <w:p w14:paraId="20876D1A" w14:textId="77777777" w:rsidR="00BB1B31" w:rsidRDefault="00BB1B31">
      <w:pPr>
        <w:pStyle w:val="Textoindependiente"/>
        <w:spacing w:before="2" w:after="1"/>
        <w:rPr>
          <w:b/>
        </w:rPr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93"/>
        <w:gridCol w:w="1544"/>
        <w:gridCol w:w="1111"/>
        <w:gridCol w:w="1476"/>
        <w:gridCol w:w="1240"/>
        <w:gridCol w:w="1629"/>
      </w:tblGrid>
      <w:tr w:rsidR="00BB1B31" w14:paraId="42F3559C" w14:textId="77777777">
        <w:trPr>
          <w:trHeight w:val="532"/>
        </w:trPr>
        <w:tc>
          <w:tcPr>
            <w:tcW w:w="8793" w:type="dxa"/>
            <w:gridSpan w:val="6"/>
          </w:tcPr>
          <w:p w14:paraId="06714867" w14:textId="77777777" w:rsidR="00BB1B31" w:rsidRDefault="00FE65DE">
            <w:pPr>
              <w:pStyle w:val="TableParagraph"/>
              <w:spacing w:before="137"/>
              <w:ind w:left="2266" w:right="2254"/>
              <w:jc w:val="center"/>
              <w:rPr>
                <w:b/>
              </w:rPr>
            </w:pPr>
            <w:r>
              <w:rPr>
                <w:b/>
              </w:rPr>
              <w:t>Porcentaje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parasitismo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de acuerdo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al peso</w:t>
            </w:r>
          </w:p>
        </w:tc>
      </w:tr>
      <w:tr w:rsidR="00BB1B31" w14:paraId="7C8FE565" w14:textId="77777777">
        <w:trPr>
          <w:trHeight w:val="534"/>
        </w:trPr>
        <w:tc>
          <w:tcPr>
            <w:tcW w:w="1793" w:type="dxa"/>
          </w:tcPr>
          <w:p w14:paraId="0C281260" w14:textId="77777777" w:rsidR="00BB1B31" w:rsidRDefault="00FE65DE">
            <w:pPr>
              <w:pStyle w:val="TableParagraph"/>
              <w:spacing w:before="140"/>
              <w:ind w:left="661" w:right="653"/>
              <w:jc w:val="center"/>
              <w:rPr>
                <w:b/>
              </w:rPr>
            </w:pPr>
            <w:r>
              <w:rPr>
                <w:b/>
              </w:rPr>
              <w:t>Peso</w:t>
            </w:r>
          </w:p>
        </w:tc>
        <w:tc>
          <w:tcPr>
            <w:tcW w:w="1544" w:type="dxa"/>
          </w:tcPr>
          <w:p w14:paraId="78559209" w14:textId="77777777" w:rsidR="00BB1B31" w:rsidRDefault="00FE65DE">
            <w:pPr>
              <w:pStyle w:val="TableParagraph"/>
              <w:spacing w:before="140"/>
              <w:ind w:left="160" w:right="153"/>
              <w:jc w:val="center"/>
              <w:rPr>
                <w:b/>
              </w:rPr>
            </w:pPr>
            <w:r>
              <w:rPr>
                <w:b/>
              </w:rPr>
              <w:t>N°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Muestras</w:t>
            </w:r>
          </w:p>
        </w:tc>
        <w:tc>
          <w:tcPr>
            <w:tcW w:w="1111" w:type="dxa"/>
          </w:tcPr>
          <w:p w14:paraId="05D06713" w14:textId="77777777" w:rsidR="00BB1B31" w:rsidRDefault="00FE65DE">
            <w:pPr>
              <w:pStyle w:val="TableParagraph"/>
              <w:spacing w:before="140"/>
              <w:ind w:left="118" w:right="111"/>
              <w:jc w:val="center"/>
              <w:rPr>
                <w:b/>
              </w:rPr>
            </w:pPr>
            <w:r>
              <w:rPr>
                <w:b/>
              </w:rPr>
              <w:t>Positivos</w:t>
            </w:r>
          </w:p>
        </w:tc>
        <w:tc>
          <w:tcPr>
            <w:tcW w:w="1476" w:type="dxa"/>
          </w:tcPr>
          <w:p w14:paraId="270EE47F" w14:textId="77777777" w:rsidR="00BB1B31" w:rsidRDefault="00FE65DE">
            <w:pPr>
              <w:pStyle w:val="TableParagraph"/>
              <w:spacing w:before="140"/>
              <w:ind w:left="7"/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1240" w:type="dxa"/>
          </w:tcPr>
          <w:p w14:paraId="0160B681" w14:textId="77777777" w:rsidR="00BB1B31" w:rsidRDefault="00FE65DE">
            <w:pPr>
              <w:pStyle w:val="TableParagraph"/>
              <w:spacing w:before="140"/>
              <w:ind w:left="141" w:right="132"/>
              <w:jc w:val="center"/>
              <w:rPr>
                <w:b/>
              </w:rPr>
            </w:pPr>
            <w:r>
              <w:rPr>
                <w:b/>
              </w:rPr>
              <w:t>Negativos</w:t>
            </w:r>
          </w:p>
        </w:tc>
        <w:tc>
          <w:tcPr>
            <w:tcW w:w="1629" w:type="dxa"/>
          </w:tcPr>
          <w:p w14:paraId="76462895" w14:textId="77777777" w:rsidR="00BB1B31" w:rsidRDefault="00FE65DE">
            <w:pPr>
              <w:pStyle w:val="TableParagraph"/>
              <w:spacing w:before="140"/>
              <w:ind w:left="15"/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BB1B31" w14:paraId="1B6F0A7B" w14:textId="77777777">
        <w:trPr>
          <w:trHeight w:val="534"/>
        </w:trPr>
        <w:tc>
          <w:tcPr>
            <w:tcW w:w="1793" w:type="dxa"/>
          </w:tcPr>
          <w:p w14:paraId="37605671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05E1058C" w14:textId="77777777" w:rsidR="00BB1B31" w:rsidRDefault="00FE65DE">
            <w:pPr>
              <w:pStyle w:val="TableParagraph"/>
              <w:spacing w:line="236" w:lineRule="exact"/>
              <w:ind w:left="69"/>
              <w:rPr>
                <w:b/>
              </w:rPr>
            </w:pPr>
            <w:r>
              <w:rPr>
                <w:b/>
              </w:rPr>
              <w:t>&lt;40 kg</w:t>
            </w:r>
          </w:p>
        </w:tc>
        <w:tc>
          <w:tcPr>
            <w:tcW w:w="1544" w:type="dxa"/>
          </w:tcPr>
          <w:p w14:paraId="249E6CD4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6CC1D7DB" w14:textId="77777777" w:rsidR="00BB1B31" w:rsidRDefault="00FE65DE">
            <w:pPr>
              <w:pStyle w:val="TableParagraph"/>
              <w:spacing w:line="236" w:lineRule="exact"/>
              <w:ind w:left="160" w:right="153"/>
              <w:jc w:val="center"/>
            </w:pPr>
            <w:r>
              <w:t>116</w:t>
            </w:r>
          </w:p>
        </w:tc>
        <w:tc>
          <w:tcPr>
            <w:tcW w:w="1111" w:type="dxa"/>
          </w:tcPr>
          <w:p w14:paraId="6382DA67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2E018659" w14:textId="77777777" w:rsidR="00BB1B31" w:rsidRDefault="00FE65DE">
            <w:pPr>
              <w:pStyle w:val="TableParagraph"/>
              <w:spacing w:line="236" w:lineRule="exact"/>
              <w:ind w:left="117" w:right="111"/>
              <w:jc w:val="center"/>
            </w:pPr>
            <w:r>
              <w:t>75</w:t>
            </w:r>
          </w:p>
        </w:tc>
        <w:tc>
          <w:tcPr>
            <w:tcW w:w="1476" w:type="dxa"/>
          </w:tcPr>
          <w:p w14:paraId="0B8BD183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0DF14584" w14:textId="77777777" w:rsidR="00BB1B31" w:rsidRDefault="00FE65DE">
            <w:pPr>
              <w:pStyle w:val="TableParagraph"/>
              <w:spacing w:line="236" w:lineRule="exact"/>
              <w:ind w:left="194" w:right="187"/>
              <w:jc w:val="center"/>
            </w:pPr>
            <w:r>
              <w:t>64,6551724</w:t>
            </w:r>
          </w:p>
        </w:tc>
        <w:tc>
          <w:tcPr>
            <w:tcW w:w="1240" w:type="dxa"/>
          </w:tcPr>
          <w:p w14:paraId="7C0491E5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565E0031" w14:textId="77777777" w:rsidR="00BB1B31" w:rsidRDefault="00FE65DE">
            <w:pPr>
              <w:pStyle w:val="TableParagraph"/>
              <w:spacing w:line="236" w:lineRule="exact"/>
              <w:ind w:left="140" w:right="132"/>
              <w:jc w:val="center"/>
            </w:pPr>
            <w:r>
              <w:t>41</w:t>
            </w:r>
          </w:p>
        </w:tc>
        <w:tc>
          <w:tcPr>
            <w:tcW w:w="1629" w:type="dxa"/>
          </w:tcPr>
          <w:p w14:paraId="6F3A3755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2769A86C" w14:textId="77777777" w:rsidR="00BB1B31" w:rsidRDefault="00FE65DE">
            <w:pPr>
              <w:pStyle w:val="TableParagraph"/>
              <w:spacing w:line="236" w:lineRule="exact"/>
              <w:ind w:left="219" w:right="204"/>
              <w:jc w:val="center"/>
            </w:pPr>
            <w:r>
              <w:t>35,34482759</w:t>
            </w:r>
          </w:p>
        </w:tc>
      </w:tr>
      <w:tr w:rsidR="00BB1B31" w14:paraId="3AB16D69" w14:textId="77777777">
        <w:trPr>
          <w:trHeight w:val="532"/>
        </w:trPr>
        <w:tc>
          <w:tcPr>
            <w:tcW w:w="1793" w:type="dxa"/>
          </w:tcPr>
          <w:p w14:paraId="0DF1E2F5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139C956B" w14:textId="77777777" w:rsidR="00BB1B31" w:rsidRDefault="00FE65DE">
            <w:pPr>
              <w:pStyle w:val="TableParagraph"/>
              <w:spacing w:line="233" w:lineRule="exact"/>
              <w:ind w:left="69"/>
              <w:rPr>
                <w:b/>
              </w:rPr>
            </w:pPr>
            <w:r>
              <w:rPr>
                <w:b/>
              </w:rPr>
              <w:t>41-50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kg</w:t>
            </w:r>
          </w:p>
        </w:tc>
        <w:tc>
          <w:tcPr>
            <w:tcW w:w="1544" w:type="dxa"/>
          </w:tcPr>
          <w:p w14:paraId="791CD720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6275DBBC" w14:textId="77777777" w:rsidR="00BB1B31" w:rsidRDefault="00FE65DE">
            <w:pPr>
              <w:pStyle w:val="TableParagraph"/>
              <w:spacing w:line="233" w:lineRule="exact"/>
              <w:ind w:left="160" w:right="153"/>
              <w:jc w:val="center"/>
            </w:pPr>
            <w:r>
              <w:t>26</w:t>
            </w:r>
          </w:p>
        </w:tc>
        <w:tc>
          <w:tcPr>
            <w:tcW w:w="1111" w:type="dxa"/>
          </w:tcPr>
          <w:p w14:paraId="5E7BB7E7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4B4AF561" w14:textId="77777777" w:rsidR="00BB1B31" w:rsidRDefault="00FE65DE">
            <w:pPr>
              <w:pStyle w:val="TableParagraph"/>
              <w:spacing w:line="233" w:lineRule="exact"/>
              <w:ind w:left="117" w:right="111"/>
              <w:jc w:val="center"/>
            </w:pPr>
            <w:r>
              <w:t>10</w:t>
            </w:r>
          </w:p>
        </w:tc>
        <w:tc>
          <w:tcPr>
            <w:tcW w:w="1476" w:type="dxa"/>
          </w:tcPr>
          <w:p w14:paraId="15B469A0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4544DB5E" w14:textId="77777777" w:rsidR="00BB1B31" w:rsidRDefault="00FE65DE">
            <w:pPr>
              <w:pStyle w:val="TableParagraph"/>
              <w:spacing w:line="233" w:lineRule="exact"/>
              <w:ind w:left="194" w:right="187"/>
              <w:jc w:val="center"/>
            </w:pPr>
            <w:r>
              <w:t>38,4615385</w:t>
            </w:r>
          </w:p>
        </w:tc>
        <w:tc>
          <w:tcPr>
            <w:tcW w:w="1240" w:type="dxa"/>
          </w:tcPr>
          <w:p w14:paraId="7DA0807C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116DFF00" w14:textId="77777777" w:rsidR="00BB1B31" w:rsidRDefault="00FE65DE">
            <w:pPr>
              <w:pStyle w:val="TableParagraph"/>
              <w:spacing w:line="233" w:lineRule="exact"/>
              <w:ind w:left="140" w:right="132"/>
              <w:jc w:val="center"/>
            </w:pPr>
            <w:r>
              <w:t>16</w:t>
            </w:r>
          </w:p>
        </w:tc>
        <w:tc>
          <w:tcPr>
            <w:tcW w:w="1629" w:type="dxa"/>
          </w:tcPr>
          <w:p w14:paraId="43DC507B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76086256" w14:textId="77777777" w:rsidR="00BB1B31" w:rsidRDefault="00FE65DE">
            <w:pPr>
              <w:pStyle w:val="TableParagraph"/>
              <w:spacing w:line="233" w:lineRule="exact"/>
              <w:ind w:left="219" w:right="204"/>
              <w:jc w:val="center"/>
            </w:pPr>
            <w:r>
              <w:t>61,53846154</w:t>
            </w:r>
          </w:p>
        </w:tc>
      </w:tr>
      <w:tr w:rsidR="00BB1B31" w14:paraId="1B54E4CA" w14:textId="77777777">
        <w:trPr>
          <w:trHeight w:val="534"/>
        </w:trPr>
        <w:tc>
          <w:tcPr>
            <w:tcW w:w="1793" w:type="dxa"/>
          </w:tcPr>
          <w:p w14:paraId="43BF2BD6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180190A7" w14:textId="77777777" w:rsidR="00BB1B31" w:rsidRDefault="00FE65DE">
            <w:pPr>
              <w:pStyle w:val="TableParagraph"/>
              <w:spacing w:line="236" w:lineRule="exact"/>
              <w:ind w:left="69"/>
              <w:rPr>
                <w:b/>
              </w:rPr>
            </w:pPr>
            <w:r>
              <w:rPr>
                <w:b/>
              </w:rPr>
              <w:t>&gt;51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kg</w:t>
            </w:r>
          </w:p>
        </w:tc>
        <w:tc>
          <w:tcPr>
            <w:tcW w:w="1544" w:type="dxa"/>
          </w:tcPr>
          <w:p w14:paraId="0F171D54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04CCDE02" w14:textId="77777777" w:rsidR="00BB1B31" w:rsidRDefault="00FE65DE">
            <w:pPr>
              <w:pStyle w:val="TableParagraph"/>
              <w:spacing w:line="236" w:lineRule="exact"/>
              <w:ind w:left="160" w:right="153"/>
              <w:jc w:val="center"/>
            </w:pPr>
            <w:r>
              <w:t>58</w:t>
            </w:r>
          </w:p>
        </w:tc>
        <w:tc>
          <w:tcPr>
            <w:tcW w:w="1111" w:type="dxa"/>
          </w:tcPr>
          <w:p w14:paraId="426DB8EF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065C8A3C" w14:textId="77777777" w:rsidR="00BB1B31" w:rsidRDefault="00FE65DE">
            <w:pPr>
              <w:pStyle w:val="TableParagraph"/>
              <w:spacing w:line="236" w:lineRule="exact"/>
              <w:ind w:left="6"/>
              <w:jc w:val="center"/>
            </w:pPr>
            <w:r>
              <w:t>1</w:t>
            </w:r>
          </w:p>
        </w:tc>
        <w:tc>
          <w:tcPr>
            <w:tcW w:w="1476" w:type="dxa"/>
          </w:tcPr>
          <w:p w14:paraId="272FD85F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718C6D4E" w14:textId="77777777" w:rsidR="00BB1B31" w:rsidRDefault="00FE65DE">
            <w:pPr>
              <w:pStyle w:val="TableParagraph"/>
              <w:spacing w:line="236" w:lineRule="exact"/>
              <w:ind w:left="194" w:right="187"/>
              <w:jc w:val="center"/>
            </w:pPr>
            <w:r>
              <w:t>1,72413793</w:t>
            </w:r>
          </w:p>
        </w:tc>
        <w:tc>
          <w:tcPr>
            <w:tcW w:w="1240" w:type="dxa"/>
          </w:tcPr>
          <w:p w14:paraId="334A3D67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422259D5" w14:textId="77777777" w:rsidR="00BB1B31" w:rsidRDefault="00FE65DE">
            <w:pPr>
              <w:pStyle w:val="TableParagraph"/>
              <w:spacing w:line="236" w:lineRule="exact"/>
              <w:ind w:left="140" w:right="132"/>
              <w:jc w:val="center"/>
            </w:pPr>
            <w:r>
              <w:t>57</w:t>
            </w:r>
          </w:p>
        </w:tc>
        <w:tc>
          <w:tcPr>
            <w:tcW w:w="1629" w:type="dxa"/>
          </w:tcPr>
          <w:p w14:paraId="3ADD09CF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4CCE2456" w14:textId="77777777" w:rsidR="00BB1B31" w:rsidRDefault="00FE65DE">
            <w:pPr>
              <w:pStyle w:val="TableParagraph"/>
              <w:spacing w:line="236" w:lineRule="exact"/>
              <w:ind w:left="219" w:right="204"/>
              <w:jc w:val="center"/>
            </w:pPr>
            <w:r>
              <w:t>98,27586207</w:t>
            </w:r>
          </w:p>
        </w:tc>
      </w:tr>
      <w:tr w:rsidR="00BB1B31" w14:paraId="1A0A5077" w14:textId="77777777">
        <w:trPr>
          <w:trHeight w:val="534"/>
        </w:trPr>
        <w:tc>
          <w:tcPr>
            <w:tcW w:w="1793" w:type="dxa"/>
          </w:tcPr>
          <w:p w14:paraId="22D9E24A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1BCB009C" w14:textId="77777777" w:rsidR="00BB1B31" w:rsidRDefault="00FE65DE">
            <w:pPr>
              <w:pStyle w:val="TableParagraph"/>
              <w:spacing w:line="236" w:lineRule="exact"/>
              <w:ind w:left="69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544" w:type="dxa"/>
          </w:tcPr>
          <w:p w14:paraId="55E31E56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050FB5E4" w14:textId="77777777" w:rsidR="00BB1B31" w:rsidRDefault="00FE65DE">
            <w:pPr>
              <w:pStyle w:val="TableParagraph"/>
              <w:spacing w:line="236" w:lineRule="exact"/>
              <w:ind w:left="160" w:right="153"/>
              <w:jc w:val="center"/>
            </w:pPr>
            <w:r>
              <w:t>200</w:t>
            </w:r>
          </w:p>
        </w:tc>
        <w:tc>
          <w:tcPr>
            <w:tcW w:w="1111" w:type="dxa"/>
          </w:tcPr>
          <w:p w14:paraId="46C1ADD7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0F36EBEC" w14:textId="77777777" w:rsidR="00BB1B31" w:rsidRDefault="00FE65DE">
            <w:pPr>
              <w:pStyle w:val="TableParagraph"/>
              <w:spacing w:line="236" w:lineRule="exact"/>
              <w:ind w:left="117" w:right="111"/>
              <w:jc w:val="center"/>
            </w:pPr>
            <w:r>
              <w:t>86</w:t>
            </w:r>
          </w:p>
        </w:tc>
        <w:tc>
          <w:tcPr>
            <w:tcW w:w="1476" w:type="dxa"/>
          </w:tcPr>
          <w:p w14:paraId="490575E8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71890F75" w14:textId="77777777" w:rsidR="00BB1B31" w:rsidRDefault="00FE65DE">
            <w:pPr>
              <w:pStyle w:val="TableParagraph"/>
              <w:spacing w:line="236" w:lineRule="exact"/>
              <w:ind w:left="194" w:right="187"/>
              <w:jc w:val="center"/>
            </w:pPr>
            <w:r>
              <w:t>43</w:t>
            </w:r>
          </w:p>
        </w:tc>
        <w:tc>
          <w:tcPr>
            <w:tcW w:w="1240" w:type="dxa"/>
          </w:tcPr>
          <w:p w14:paraId="3222F4F7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021C6C25" w14:textId="77777777" w:rsidR="00BB1B31" w:rsidRDefault="00FE65DE">
            <w:pPr>
              <w:pStyle w:val="TableParagraph"/>
              <w:spacing w:line="236" w:lineRule="exact"/>
              <w:ind w:left="140" w:right="132"/>
              <w:jc w:val="center"/>
            </w:pPr>
            <w:r>
              <w:t>114</w:t>
            </w:r>
          </w:p>
        </w:tc>
        <w:tc>
          <w:tcPr>
            <w:tcW w:w="1629" w:type="dxa"/>
          </w:tcPr>
          <w:p w14:paraId="176D74B3" w14:textId="77777777" w:rsidR="00BB1B31" w:rsidRDefault="00BB1B31">
            <w:pPr>
              <w:pStyle w:val="TableParagraph"/>
              <w:spacing w:before="3"/>
              <w:rPr>
                <w:b/>
                <w:sz w:val="24"/>
              </w:rPr>
            </w:pPr>
          </w:p>
          <w:p w14:paraId="5D22C5C7" w14:textId="77777777" w:rsidR="00BB1B31" w:rsidRDefault="00FE65DE">
            <w:pPr>
              <w:pStyle w:val="TableParagraph"/>
              <w:spacing w:line="236" w:lineRule="exact"/>
              <w:ind w:left="219" w:right="204"/>
              <w:jc w:val="center"/>
            </w:pPr>
            <w:r>
              <w:t>57</w:t>
            </w:r>
          </w:p>
        </w:tc>
      </w:tr>
    </w:tbl>
    <w:p w14:paraId="18BDB1A9" w14:textId="77777777" w:rsidR="00BB1B31" w:rsidRDefault="00BB1B31">
      <w:pPr>
        <w:pStyle w:val="Textoindependiente"/>
        <w:rPr>
          <w:b/>
          <w:sz w:val="20"/>
        </w:rPr>
      </w:pPr>
    </w:p>
    <w:p w14:paraId="40555E5C" w14:textId="77777777" w:rsidR="00BB1B31" w:rsidRDefault="00BB1B31">
      <w:pPr>
        <w:pStyle w:val="Textoindependiente"/>
        <w:rPr>
          <w:b/>
        </w:rPr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60"/>
        <w:gridCol w:w="1546"/>
        <w:gridCol w:w="1116"/>
        <w:gridCol w:w="1479"/>
        <w:gridCol w:w="1249"/>
        <w:gridCol w:w="1632"/>
      </w:tblGrid>
      <w:tr w:rsidR="00BB1B31" w14:paraId="14A1F2A9" w14:textId="77777777">
        <w:trPr>
          <w:trHeight w:val="527"/>
        </w:trPr>
        <w:tc>
          <w:tcPr>
            <w:tcW w:w="8882" w:type="dxa"/>
            <w:gridSpan w:val="6"/>
          </w:tcPr>
          <w:p w14:paraId="2611D194" w14:textId="77777777" w:rsidR="00BB1B31" w:rsidRDefault="00FE65DE">
            <w:pPr>
              <w:pStyle w:val="TableParagraph"/>
              <w:spacing w:before="135"/>
              <w:ind w:left="2229" w:right="2220"/>
              <w:jc w:val="center"/>
              <w:rPr>
                <w:b/>
              </w:rPr>
            </w:pPr>
            <w:r>
              <w:rPr>
                <w:b/>
              </w:rPr>
              <w:t>Porcentaje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parasitismo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acuerdo 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la raza</w:t>
            </w:r>
          </w:p>
        </w:tc>
      </w:tr>
      <w:tr w:rsidR="00BB1B31" w14:paraId="0D362387" w14:textId="77777777">
        <w:trPr>
          <w:trHeight w:val="525"/>
        </w:trPr>
        <w:tc>
          <w:tcPr>
            <w:tcW w:w="1860" w:type="dxa"/>
          </w:tcPr>
          <w:p w14:paraId="23E6F358" w14:textId="77777777" w:rsidR="00BB1B31" w:rsidRDefault="00FE65DE">
            <w:pPr>
              <w:pStyle w:val="TableParagraph"/>
              <w:spacing w:before="135"/>
              <w:ind w:left="670" w:right="662"/>
              <w:jc w:val="center"/>
              <w:rPr>
                <w:b/>
              </w:rPr>
            </w:pPr>
            <w:r>
              <w:rPr>
                <w:b/>
              </w:rPr>
              <w:t>Raza</w:t>
            </w:r>
          </w:p>
        </w:tc>
        <w:tc>
          <w:tcPr>
            <w:tcW w:w="1546" w:type="dxa"/>
          </w:tcPr>
          <w:p w14:paraId="6E12486A" w14:textId="77777777" w:rsidR="00BB1B31" w:rsidRDefault="00FE65DE">
            <w:pPr>
              <w:pStyle w:val="TableParagraph"/>
              <w:spacing w:before="135"/>
              <w:ind w:left="162" w:right="152"/>
              <w:jc w:val="center"/>
              <w:rPr>
                <w:b/>
              </w:rPr>
            </w:pPr>
            <w:r>
              <w:rPr>
                <w:b/>
              </w:rPr>
              <w:t>N°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Muestras</w:t>
            </w:r>
          </w:p>
        </w:tc>
        <w:tc>
          <w:tcPr>
            <w:tcW w:w="1116" w:type="dxa"/>
          </w:tcPr>
          <w:p w14:paraId="4E70F55B" w14:textId="77777777" w:rsidR="00BB1B31" w:rsidRDefault="00FE65DE">
            <w:pPr>
              <w:pStyle w:val="TableParagraph"/>
              <w:spacing w:before="135"/>
              <w:ind w:left="121" w:right="113"/>
              <w:jc w:val="center"/>
              <w:rPr>
                <w:b/>
              </w:rPr>
            </w:pPr>
            <w:r>
              <w:rPr>
                <w:b/>
              </w:rPr>
              <w:t>Positivos</w:t>
            </w:r>
          </w:p>
        </w:tc>
        <w:tc>
          <w:tcPr>
            <w:tcW w:w="1479" w:type="dxa"/>
          </w:tcPr>
          <w:p w14:paraId="5E817ECC" w14:textId="77777777" w:rsidR="00BB1B31" w:rsidRDefault="00FE65DE">
            <w:pPr>
              <w:pStyle w:val="TableParagraph"/>
              <w:spacing w:before="135"/>
              <w:ind w:left="10"/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1249" w:type="dxa"/>
          </w:tcPr>
          <w:p w14:paraId="28EA30AD" w14:textId="77777777" w:rsidR="00BB1B31" w:rsidRDefault="00FE65DE">
            <w:pPr>
              <w:pStyle w:val="TableParagraph"/>
              <w:spacing w:before="135"/>
              <w:ind w:left="146" w:right="136"/>
              <w:jc w:val="center"/>
              <w:rPr>
                <w:b/>
              </w:rPr>
            </w:pPr>
            <w:r>
              <w:rPr>
                <w:b/>
              </w:rPr>
              <w:t>Negativos</w:t>
            </w:r>
          </w:p>
        </w:tc>
        <w:tc>
          <w:tcPr>
            <w:tcW w:w="1632" w:type="dxa"/>
          </w:tcPr>
          <w:p w14:paraId="3B5A2B26" w14:textId="77777777" w:rsidR="00BB1B31" w:rsidRDefault="00FE65DE">
            <w:pPr>
              <w:pStyle w:val="TableParagraph"/>
              <w:spacing w:before="135"/>
              <w:ind w:left="10"/>
              <w:jc w:val="center"/>
            </w:pPr>
            <w:r>
              <w:t>%</w:t>
            </w:r>
          </w:p>
        </w:tc>
      </w:tr>
      <w:tr w:rsidR="00BB1B31" w14:paraId="55347D72" w14:textId="77777777">
        <w:trPr>
          <w:trHeight w:val="525"/>
        </w:trPr>
        <w:tc>
          <w:tcPr>
            <w:tcW w:w="1860" w:type="dxa"/>
          </w:tcPr>
          <w:p w14:paraId="70FDB9E6" w14:textId="77777777" w:rsidR="00BB1B31" w:rsidRDefault="00BB1B31">
            <w:pPr>
              <w:pStyle w:val="TableParagraph"/>
              <w:spacing w:before="7"/>
              <w:rPr>
                <w:b/>
                <w:sz w:val="23"/>
              </w:rPr>
            </w:pPr>
          </w:p>
          <w:p w14:paraId="50D18DD0" w14:textId="77777777" w:rsidR="00BB1B31" w:rsidRDefault="00FE65DE">
            <w:pPr>
              <w:pStyle w:val="TableParagraph"/>
              <w:spacing w:line="233" w:lineRule="exact"/>
              <w:ind w:left="69"/>
              <w:rPr>
                <w:b/>
              </w:rPr>
            </w:pPr>
            <w:r>
              <w:rPr>
                <w:b/>
              </w:rPr>
              <w:t>Landrace</w:t>
            </w:r>
          </w:p>
        </w:tc>
        <w:tc>
          <w:tcPr>
            <w:tcW w:w="1546" w:type="dxa"/>
          </w:tcPr>
          <w:p w14:paraId="123A35B7" w14:textId="77777777" w:rsidR="00BB1B31" w:rsidRDefault="00BB1B31">
            <w:pPr>
              <w:pStyle w:val="TableParagraph"/>
              <w:spacing w:before="7"/>
              <w:rPr>
                <w:b/>
                <w:sz w:val="23"/>
              </w:rPr>
            </w:pPr>
          </w:p>
          <w:p w14:paraId="5E2B5617" w14:textId="77777777" w:rsidR="00BB1B31" w:rsidRDefault="00FE65DE">
            <w:pPr>
              <w:pStyle w:val="TableParagraph"/>
              <w:spacing w:line="233" w:lineRule="exact"/>
              <w:ind w:left="162" w:right="152"/>
              <w:jc w:val="center"/>
            </w:pPr>
            <w:r>
              <w:t>34</w:t>
            </w:r>
          </w:p>
        </w:tc>
        <w:tc>
          <w:tcPr>
            <w:tcW w:w="1116" w:type="dxa"/>
          </w:tcPr>
          <w:p w14:paraId="3F929B6E" w14:textId="77777777" w:rsidR="00BB1B31" w:rsidRDefault="00BB1B31">
            <w:pPr>
              <w:pStyle w:val="TableParagraph"/>
              <w:spacing w:before="7"/>
              <w:rPr>
                <w:b/>
                <w:sz w:val="23"/>
              </w:rPr>
            </w:pPr>
          </w:p>
          <w:p w14:paraId="76619417" w14:textId="77777777" w:rsidR="00BB1B31" w:rsidRDefault="00FE65DE">
            <w:pPr>
              <w:pStyle w:val="TableParagraph"/>
              <w:spacing w:line="233" w:lineRule="exact"/>
              <w:ind w:left="7"/>
              <w:jc w:val="center"/>
            </w:pPr>
            <w:r>
              <w:t>9</w:t>
            </w:r>
          </w:p>
        </w:tc>
        <w:tc>
          <w:tcPr>
            <w:tcW w:w="1479" w:type="dxa"/>
          </w:tcPr>
          <w:p w14:paraId="187B1AFD" w14:textId="77777777" w:rsidR="00BB1B31" w:rsidRDefault="00BB1B31">
            <w:pPr>
              <w:pStyle w:val="TableParagraph"/>
              <w:spacing w:before="7"/>
              <w:rPr>
                <w:b/>
                <w:sz w:val="23"/>
              </w:rPr>
            </w:pPr>
          </w:p>
          <w:p w14:paraId="45C70D4A" w14:textId="77777777" w:rsidR="00BB1B31" w:rsidRDefault="00FE65DE">
            <w:pPr>
              <w:pStyle w:val="TableParagraph"/>
              <w:spacing w:line="233" w:lineRule="exact"/>
              <w:ind w:left="197" w:right="187"/>
              <w:jc w:val="center"/>
            </w:pPr>
            <w:r>
              <w:t>26,4705882</w:t>
            </w:r>
          </w:p>
        </w:tc>
        <w:tc>
          <w:tcPr>
            <w:tcW w:w="1249" w:type="dxa"/>
          </w:tcPr>
          <w:p w14:paraId="00559E43" w14:textId="77777777" w:rsidR="00BB1B31" w:rsidRDefault="00BB1B31">
            <w:pPr>
              <w:pStyle w:val="TableParagraph"/>
              <w:spacing w:before="7"/>
              <w:rPr>
                <w:b/>
                <w:sz w:val="23"/>
              </w:rPr>
            </w:pPr>
          </w:p>
          <w:p w14:paraId="6FA523AA" w14:textId="77777777" w:rsidR="00BB1B31" w:rsidRDefault="00FE65DE">
            <w:pPr>
              <w:pStyle w:val="TableParagraph"/>
              <w:spacing w:line="233" w:lineRule="exact"/>
              <w:ind w:left="144" w:right="136"/>
              <w:jc w:val="center"/>
            </w:pPr>
            <w:r>
              <w:t>25</w:t>
            </w:r>
          </w:p>
        </w:tc>
        <w:tc>
          <w:tcPr>
            <w:tcW w:w="1632" w:type="dxa"/>
          </w:tcPr>
          <w:p w14:paraId="2D561ADC" w14:textId="77777777" w:rsidR="00BB1B31" w:rsidRDefault="00BB1B31">
            <w:pPr>
              <w:pStyle w:val="TableParagraph"/>
              <w:spacing w:before="7"/>
              <w:rPr>
                <w:b/>
                <w:sz w:val="23"/>
              </w:rPr>
            </w:pPr>
          </w:p>
          <w:p w14:paraId="5B513393" w14:textId="77777777" w:rsidR="00BB1B31" w:rsidRDefault="00FE65DE">
            <w:pPr>
              <w:pStyle w:val="TableParagraph"/>
              <w:spacing w:line="233" w:lineRule="exact"/>
              <w:ind w:left="217" w:right="209"/>
              <w:jc w:val="center"/>
            </w:pPr>
            <w:r>
              <w:t>73,52941176</w:t>
            </w:r>
          </w:p>
        </w:tc>
      </w:tr>
      <w:tr w:rsidR="00BB1B31" w14:paraId="119D8B51" w14:textId="77777777">
        <w:trPr>
          <w:trHeight w:val="528"/>
        </w:trPr>
        <w:tc>
          <w:tcPr>
            <w:tcW w:w="1860" w:type="dxa"/>
          </w:tcPr>
          <w:p w14:paraId="59BD5F98" w14:textId="77777777" w:rsidR="00BB1B31" w:rsidRDefault="00BB1B31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51093A9C" w14:textId="77777777" w:rsidR="00BB1B31" w:rsidRDefault="00FE65DE">
            <w:pPr>
              <w:pStyle w:val="TableParagraph"/>
              <w:spacing w:line="236" w:lineRule="exact"/>
              <w:ind w:left="69"/>
              <w:rPr>
                <w:b/>
              </w:rPr>
            </w:pPr>
            <w:r>
              <w:rPr>
                <w:b/>
              </w:rPr>
              <w:t>Criollo</w:t>
            </w:r>
          </w:p>
        </w:tc>
        <w:tc>
          <w:tcPr>
            <w:tcW w:w="1546" w:type="dxa"/>
          </w:tcPr>
          <w:p w14:paraId="6A1A5E31" w14:textId="77777777" w:rsidR="00BB1B31" w:rsidRDefault="00BB1B31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109C70BE" w14:textId="77777777" w:rsidR="00BB1B31" w:rsidRDefault="00FE65DE">
            <w:pPr>
              <w:pStyle w:val="TableParagraph"/>
              <w:spacing w:line="236" w:lineRule="exact"/>
              <w:ind w:left="162" w:right="152"/>
              <w:jc w:val="center"/>
            </w:pPr>
            <w:r>
              <w:t>164</w:t>
            </w:r>
          </w:p>
        </w:tc>
        <w:tc>
          <w:tcPr>
            <w:tcW w:w="1116" w:type="dxa"/>
          </w:tcPr>
          <w:p w14:paraId="5C9DF4ED" w14:textId="77777777" w:rsidR="00BB1B31" w:rsidRDefault="00BB1B31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32CA0203" w14:textId="77777777" w:rsidR="00BB1B31" w:rsidRDefault="00FE65DE">
            <w:pPr>
              <w:pStyle w:val="TableParagraph"/>
              <w:spacing w:line="236" w:lineRule="exact"/>
              <w:ind w:left="120" w:right="113"/>
              <w:jc w:val="center"/>
            </w:pPr>
            <w:r>
              <w:t>76</w:t>
            </w:r>
          </w:p>
        </w:tc>
        <w:tc>
          <w:tcPr>
            <w:tcW w:w="1479" w:type="dxa"/>
          </w:tcPr>
          <w:p w14:paraId="0ABC05BC" w14:textId="77777777" w:rsidR="00BB1B31" w:rsidRDefault="00BB1B31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6A34AC33" w14:textId="77777777" w:rsidR="00BB1B31" w:rsidRDefault="00FE65DE">
            <w:pPr>
              <w:pStyle w:val="TableParagraph"/>
              <w:spacing w:line="236" w:lineRule="exact"/>
              <w:ind w:left="197" w:right="187"/>
              <w:jc w:val="center"/>
            </w:pPr>
            <w:r>
              <w:t>46,3414634</w:t>
            </w:r>
          </w:p>
        </w:tc>
        <w:tc>
          <w:tcPr>
            <w:tcW w:w="1249" w:type="dxa"/>
          </w:tcPr>
          <w:p w14:paraId="01BF157F" w14:textId="77777777" w:rsidR="00BB1B31" w:rsidRDefault="00BB1B31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1AA84B02" w14:textId="77777777" w:rsidR="00BB1B31" w:rsidRDefault="00FE65DE">
            <w:pPr>
              <w:pStyle w:val="TableParagraph"/>
              <w:spacing w:line="236" w:lineRule="exact"/>
              <w:ind w:left="144" w:right="136"/>
              <w:jc w:val="center"/>
            </w:pPr>
            <w:r>
              <w:t>88</w:t>
            </w:r>
          </w:p>
        </w:tc>
        <w:tc>
          <w:tcPr>
            <w:tcW w:w="1632" w:type="dxa"/>
          </w:tcPr>
          <w:p w14:paraId="4552431A" w14:textId="77777777" w:rsidR="00BB1B31" w:rsidRDefault="00BB1B31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7FE50FD6" w14:textId="77777777" w:rsidR="00BB1B31" w:rsidRDefault="00FE65DE">
            <w:pPr>
              <w:pStyle w:val="TableParagraph"/>
              <w:spacing w:line="236" w:lineRule="exact"/>
              <w:ind w:left="217" w:right="209"/>
              <w:jc w:val="center"/>
            </w:pPr>
            <w:r>
              <w:t>53,65853659</w:t>
            </w:r>
          </w:p>
        </w:tc>
      </w:tr>
      <w:tr w:rsidR="00BB1B31" w14:paraId="78DB21D5" w14:textId="77777777">
        <w:trPr>
          <w:trHeight w:val="525"/>
        </w:trPr>
        <w:tc>
          <w:tcPr>
            <w:tcW w:w="1860" w:type="dxa"/>
          </w:tcPr>
          <w:p w14:paraId="63F65E97" w14:textId="77777777" w:rsidR="00BB1B31" w:rsidRDefault="00BB1B31">
            <w:pPr>
              <w:pStyle w:val="TableParagraph"/>
              <w:spacing w:before="7"/>
              <w:rPr>
                <w:b/>
                <w:sz w:val="23"/>
              </w:rPr>
            </w:pPr>
          </w:p>
          <w:p w14:paraId="7D97C196" w14:textId="77777777" w:rsidR="00BB1B31" w:rsidRDefault="00FE65DE">
            <w:pPr>
              <w:pStyle w:val="TableParagraph"/>
              <w:spacing w:line="233" w:lineRule="exact"/>
              <w:ind w:left="69"/>
              <w:rPr>
                <w:b/>
              </w:rPr>
            </w:pPr>
            <w:r>
              <w:rPr>
                <w:b/>
              </w:rPr>
              <w:t>Otro</w:t>
            </w:r>
          </w:p>
        </w:tc>
        <w:tc>
          <w:tcPr>
            <w:tcW w:w="1546" w:type="dxa"/>
          </w:tcPr>
          <w:p w14:paraId="41EA8590" w14:textId="77777777" w:rsidR="00BB1B31" w:rsidRDefault="00BB1B31">
            <w:pPr>
              <w:pStyle w:val="TableParagraph"/>
              <w:spacing w:before="7"/>
              <w:rPr>
                <w:b/>
                <w:sz w:val="23"/>
              </w:rPr>
            </w:pPr>
          </w:p>
          <w:p w14:paraId="5D12B8B5" w14:textId="77777777" w:rsidR="00BB1B31" w:rsidRDefault="00FE65DE">
            <w:pPr>
              <w:pStyle w:val="TableParagraph"/>
              <w:spacing w:line="233" w:lineRule="exact"/>
              <w:ind w:left="10"/>
              <w:jc w:val="center"/>
            </w:pPr>
            <w:r>
              <w:t>2</w:t>
            </w:r>
          </w:p>
        </w:tc>
        <w:tc>
          <w:tcPr>
            <w:tcW w:w="1116" w:type="dxa"/>
          </w:tcPr>
          <w:p w14:paraId="3244D7F7" w14:textId="77777777" w:rsidR="00BB1B31" w:rsidRDefault="00BB1B31">
            <w:pPr>
              <w:pStyle w:val="TableParagraph"/>
              <w:spacing w:before="7"/>
              <w:rPr>
                <w:b/>
                <w:sz w:val="23"/>
              </w:rPr>
            </w:pPr>
          </w:p>
          <w:p w14:paraId="161DDAE7" w14:textId="77777777" w:rsidR="00BB1B31" w:rsidRDefault="00FE65DE">
            <w:pPr>
              <w:pStyle w:val="TableParagraph"/>
              <w:spacing w:line="233" w:lineRule="exact"/>
              <w:ind w:left="7"/>
              <w:jc w:val="center"/>
            </w:pPr>
            <w:r>
              <w:t>1</w:t>
            </w:r>
          </w:p>
        </w:tc>
        <w:tc>
          <w:tcPr>
            <w:tcW w:w="1479" w:type="dxa"/>
          </w:tcPr>
          <w:p w14:paraId="12637DED" w14:textId="77777777" w:rsidR="00BB1B31" w:rsidRDefault="00BB1B31">
            <w:pPr>
              <w:pStyle w:val="TableParagraph"/>
              <w:spacing w:before="7"/>
              <w:rPr>
                <w:b/>
                <w:sz w:val="23"/>
              </w:rPr>
            </w:pPr>
          </w:p>
          <w:p w14:paraId="0DE2B4CF" w14:textId="77777777" w:rsidR="00BB1B31" w:rsidRDefault="00FE65DE">
            <w:pPr>
              <w:pStyle w:val="TableParagraph"/>
              <w:spacing w:line="233" w:lineRule="exact"/>
              <w:ind w:left="197" w:right="187"/>
              <w:jc w:val="center"/>
            </w:pPr>
            <w:r>
              <w:t>50</w:t>
            </w:r>
          </w:p>
        </w:tc>
        <w:tc>
          <w:tcPr>
            <w:tcW w:w="1249" w:type="dxa"/>
          </w:tcPr>
          <w:p w14:paraId="4D3F1628" w14:textId="77777777" w:rsidR="00BB1B31" w:rsidRDefault="00BB1B31">
            <w:pPr>
              <w:pStyle w:val="TableParagraph"/>
              <w:spacing w:before="7"/>
              <w:rPr>
                <w:b/>
                <w:sz w:val="23"/>
              </w:rPr>
            </w:pPr>
          </w:p>
          <w:p w14:paraId="0841D5C6" w14:textId="77777777" w:rsidR="00BB1B31" w:rsidRDefault="00FE65DE">
            <w:pPr>
              <w:pStyle w:val="TableParagraph"/>
              <w:spacing w:line="233" w:lineRule="exact"/>
              <w:ind w:left="8"/>
              <w:jc w:val="center"/>
            </w:pPr>
            <w:r>
              <w:t>1</w:t>
            </w:r>
          </w:p>
        </w:tc>
        <w:tc>
          <w:tcPr>
            <w:tcW w:w="1632" w:type="dxa"/>
          </w:tcPr>
          <w:p w14:paraId="60B2CD37" w14:textId="77777777" w:rsidR="00BB1B31" w:rsidRDefault="00BB1B31">
            <w:pPr>
              <w:pStyle w:val="TableParagraph"/>
              <w:spacing w:before="7"/>
              <w:rPr>
                <w:b/>
                <w:sz w:val="23"/>
              </w:rPr>
            </w:pPr>
          </w:p>
          <w:p w14:paraId="4677B157" w14:textId="77777777" w:rsidR="00BB1B31" w:rsidRDefault="00FE65DE">
            <w:pPr>
              <w:pStyle w:val="TableParagraph"/>
              <w:spacing w:line="233" w:lineRule="exact"/>
              <w:ind w:left="217" w:right="209"/>
              <w:jc w:val="center"/>
            </w:pPr>
            <w:r>
              <w:t>50</w:t>
            </w:r>
          </w:p>
        </w:tc>
      </w:tr>
      <w:tr w:rsidR="00BB1B31" w14:paraId="42B461C0" w14:textId="77777777">
        <w:trPr>
          <w:trHeight w:val="525"/>
        </w:trPr>
        <w:tc>
          <w:tcPr>
            <w:tcW w:w="1860" w:type="dxa"/>
          </w:tcPr>
          <w:p w14:paraId="09ADD04F" w14:textId="77777777" w:rsidR="00BB1B31" w:rsidRDefault="00BB1B31">
            <w:pPr>
              <w:pStyle w:val="TableParagraph"/>
              <w:spacing w:before="7"/>
              <w:rPr>
                <w:b/>
                <w:sz w:val="23"/>
              </w:rPr>
            </w:pPr>
          </w:p>
          <w:p w14:paraId="6C1D17C6" w14:textId="77777777" w:rsidR="00BB1B31" w:rsidRDefault="00FE65DE">
            <w:pPr>
              <w:pStyle w:val="TableParagraph"/>
              <w:spacing w:line="233" w:lineRule="exact"/>
              <w:ind w:left="69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546" w:type="dxa"/>
          </w:tcPr>
          <w:p w14:paraId="33260629" w14:textId="77777777" w:rsidR="00BB1B31" w:rsidRDefault="00BB1B31">
            <w:pPr>
              <w:pStyle w:val="TableParagraph"/>
              <w:spacing w:before="7"/>
              <w:rPr>
                <w:b/>
                <w:sz w:val="23"/>
              </w:rPr>
            </w:pPr>
          </w:p>
          <w:p w14:paraId="54C716DB" w14:textId="77777777" w:rsidR="00BB1B31" w:rsidRDefault="00FE65DE">
            <w:pPr>
              <w:pStyle w:val="TableParagraph"/>
              <w:spacing w:line="233" w:lineRule="exact"/>
              <w:ind w:left="162" w:right="152"/>
              <w:jc w:val="center"/>
            </w:pPr>
            <w:r>
              <w:t>200</w:t>
            </w:r>
          </w:p>
        </w:tc>
        <w:tc>
          <w:tcPr>
            <w:tcW w:w="1116" w:type="dxa"/>
          </w:tcPr>
          <w:p w14:paraId="74C49FBB" w14:textId="77777777" w:rsidR="00BB1B31" w:rsidRDefault="00BB1B31">
            <w:pPr>
              <w:pStyle w:val="TableParagraph"/>
              <w:spacing w:before="7"/>
              <w:rPr>
                <w:b/>
                <w:sz w:val="23"/>
              </w:rPr>
            </w:pPr>
          </w:p>
          <w:p w14:paraId="3630B069" w14:textId="77777777" w:rsidR="00BB1B31" w:rsidRDefault="00FE65DE">
            <w:pPr>
              <w:pStyle w:val="TableParagraph"/>
              <w:spacing w:line="233" w:lineRule="exact"/>
              <w:ind w:left="120" w:right="113"/>
              <w:jc w:val="center"/>
            </w:pPr>
            <w:r>
              <w:t>86</w:t>
            </w:r>
          </w:p>
        </w:tc>
        <w:tc>
          <w:tcPr>
            <w:tcW w:w="1479" w:type="dxa"/>
          </w:tcPr>
          <w:p w14:paraId="04EC8025" w14:textId="77777777" w:rsidR="00BB1B31" w:rsidRDefault="00BB1B31">
            <w:pPr>
              <w:pStyle w:val="TableParagraph"/>
              <w:spacing w:before="7"/>
              <w:rPr>
                <w:b/>
                <w:sz w:val="23"/>
              </w:rPr>
            </w:pPr>
          </w:p>
          <w:p w14:paraId="7FFCB04D" w14:textId="77777777" w:rsidR="00BB1B31" w:rsidRDefault="00FE65DE">
            <w:pPr>
              <w:pStyle w:val="TableParagraph"/>
              <w:spacing w:line="233" w:lineRule="exact"/>
              <w:ind w:left="197" w:right="187"/>
              <w:jc w:val="center"/>
            </w:pPr>
            <w:r>
              <w:t>43</w:t>
            </w:r>
          </w:p>
        </w:tc>
        <w:tc>
          <w:tcPr>
            <w:tcW w:w="1249" w:type="dxa"/>
          </w:tcPr>
          <w:p w14:paraId="1C048844" w14:textId="77777777" w:rsidR="00BB1B31" w:rsidRDefault="00BB1B31">
            <w:pPr>
              <w:pStyle w:val="TableParagraph"/>
              <w:spacing w:before="7"/>
              <w:rPr>
                <w:b/>
                <w:sz w:val="23"/>
              </w:rPr>
            </w:pPr>
          </w:p>
          <w:p w14:paraId="74EC49C7" w14:textId="77777777" w:rsidR="00BB1B31" w:rsidRDefault="00FE65DE">
            <w:pPr>
              <w:pStyle w:val="TableParagraph"/>
              <w:spacing w:line="233" w:lineRule="exact"/>
              <w:ind w:left="144" w:right="136"/>
              <w:jc w:val="center"/>
            </w:pPr>
            <w:r>
              <w:t>114</w:t>
            </w:r>
          </w:p>
        </w:tc>
        <w:tc>
          <w:tcPr>
            <w:tcW w:w="1632" w:type="dxa"/>
          </w:tcPr>
          <w:p w14:paraId="27D75686" w14:textId="77777777" w:rsidR="00BB1B31" w:rsidRDefault="00BB1B31">
            <w:pPr>
              <w:pStyle w:val="TableParagraph"/>
              <w:spacing w:before="7"/>
              <w:rPr>
                <w:b/>
                <w:sz w:val="23"/>
              </w:rPr>
            </w:pPr>
          </w:p>
          <w:p w14:paraId="0B1F16A5" w14:textId="77777777" w:rsidR="00BB1B31" w:rsidRDefault="00FE65DE">
            <w:pPr>
              <w:pStyle w:val="TableParagraph"/>
              <w:spacing w:line="233" w:lineRule="exact"/>
              <w:ind w:left="217" w:right="209"/>
              <w:jc w:val="center"/>
            </w:pPr>
            <w:r>
              <w:t>57</w:t>
            </w:r>
          </w:p>
        </w:tc>
      </w:tr>
    </w:tbl>
    <w:p w14:paraId="1D16EA3A" w14:textId="77777777" w:rsidR="00BB1B31" w:rsidRDefault="00BB1B31">
      <w:pPr>
        <w:spacing w:line="233" w:lineRule="exact"/>
        <w:jc w:val="center"/>
        <w:sectPr w:rsidR="00BB1B31">
          <w:footerReference w:type="default" r:id="rId36"/>
          <w:pgSz w:w="11910" w:h="16840"/>
          <w:pgMar w:top="1580" w:right="1240" w:bottom="280" w:left="1440" w:header="0" w:footer="0" w:gutter="0"/>
          <w:cols w:space="720"/>
        </w:sectPr>
      </w:pPr>
    </w:p>
    <w:p w14:paraId="132486FE" w14:textId="77777777" w:rsidR="00BB1B31" w:rsidRDefault="00BB1B31">
      <w:pPr>
        <w:pStyle w:val="Textoindependiente"/>
        <w:rPr>
          <w:b/>
          <w:sz w:val="9"/>
        </w:rPr>
      </w:pPr>
    </w:p>
    <w:tbl>
      <w:tblPr>
        <w:tblStyle w:val="TableNormal"/>
        <w:tblW w:w="0" w:type="auto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65"/>
        <w:gridCol w:w="1904"/>
        <w:gridCol w:w="474"/>
        <w:gridCol w:w="1347"/>
        <w:gridCol w:w="670"/>
        <w:gridCol w:w="1213"/>
        <w:gridCol w:w="672"/>
      </w:tblGrid>
      <w:tr w:rsidR="00BB1B31" w14:paraId="00AB8775" w14:textId="77777777">
        <w:trPr>
          <w:trHeight w:val="424"/>
        </w:trPr>
        <w:tc>
          <w:tcPr>
            <w:tcW w:w="8645" w:type="dxa"/>
            <w:gridSpan w:val="7"/>
          </w:tcPr>
          <w:p w14:paraId="7B5B8288" w14:textId="77777777" w:rsidR="00BB1B31" w:rsidRDefault="00FE65DE">
            <w:pPr>
              <w:pStyle w:val="TableParagraph"/>
              <w:spacing w:before="85"/>
              <w:ind w:left="1716" w:right="1704"/>
              <w:jc w:val="center"/>
              <w:rPr>
                <w:b/>
              </w:rPr>
            </w:pPr>
            <w:r>
              <w:rPr>
                <w:b/>
              </w:rPr>
              <w:t>Porcentaje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parasitismo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acuerdo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alimentación</w:t>
            </w:r>
          </w:p>
        </w:tc>
      </w:tr>
      <w:tr w:rsidR="00BB1B31" w14:paraId="00E79D51" w14:textId="77777777">
        <w:trPr>
          <w:trHeight w:val="416"/>
        </w:trPr>
        <w:tc>
          <w:tcPr>
            <w:tcW w:w="2365" w:type="dxa"/>
            <w:vMerge w:val="restart"/>
            <w:tcBorders>
              <w:left w:val="single" w:sz="8" w:space="0" w:color="000000"/>
              <w:bottom w:val="single" w:sz="8" w:space="0" w:color="000000"/>
            </w:tcBorders>
          </w:tcPr>
          <w:p w14:paraId="4F784448" w14:textId="77777777" w:rsidR="00BB1B31" w:rsidRDefault="00BB1B31">
            <w:pPr>
              <w:pStyle w:val="TableParagraph"/>
              <w:spacing w:before="6"/>
              <w:rPr>
                <w:b/>
                <w:sz w:val="26"/>
              </w:rPr>
            </w:pPr>
          </w:p>
          <w:p w14:paraId="53E06183" w14:textId="77777777" w:rsidR="00BB1B31" w:rsidRDefault="00FE65DE">
            <w:pPr>
              <w:pStyle w:val="TableParagraph"/>
              <w:ind w:left="69"/>
              <w:rPr>
                <w:b/>
              </w:rPr>
            </w:pPr>
            <w:r>
              <w:rPr>
                <w:b/>
              </w:rPr>
              <w:t>Alimentación</w:t>
            </w:r>
          </w:p>
        </w:tc>
        <w:tc>
          <w:tcPr>
            <w:tcW w:w="1904" w:type="dxa"/>
          </w:tcPr>
          <w:p w14:paraId="6209BE59" w14:textId="77777777" w:rsidR="00BB1B31" w:rsidRDefault="00FE65DE">
            <w:pPr>
              <w:pStyle w:val="TableParagraph"/>
              <w:spacing w:before="82"/>
              <w:ind w:left="73"/>
              <w:rPr>
                <w:b/>
              </w:rPr>
            </w:pPr>
            <w:r>
              <w:rPr>
                <w:b/>
              </w:rPr>
              <w:t>N°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Muestras de</w:t>
            </w:r>
          </w:p>
        </w:tc>
        <w:tc>
          <w:tcPr>
            <w:tcW w:w="474" w:type="dxa"/>
            <w:vMerge w:val="restart"/>
          </w:tcPr>
          <w:p w14:paraId="2AD83B6B" w14:textId="77777777" w:rsidR="00BB1B31" w:rsidRDefault="00BB1B31">
            <w:pPr>
              <w:pStyle w:val="TableParagraph"/>
              <w:spacing w:before="6"/>
              <w:rPr>
                <w:b/>
                <w:sz w:val="26"/>
              </w:rPr>
            </w:pPr>
          </w:p>
          <w:p w14:paraId="446C3E9A" w14:textId="77777777" w:rsidR="00BB1B31" w:rsidRDefault="00FE65DE">
            <w:pPr>
              <w:pStyle w:val="TableParagraph"/>
              <w:ind w:left="72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1347" w:type="dxa"/>
            <w:vMerge w:val="restart"/>
          </w:tcPr>
          <w:p w14:paraId="07AA85C5" w14:textId="77777777" w:rsidR="00BB1B31" w:rsidRDefault="00BB1B31">
            <w:pPr>
              <w:pStyle w:val="TableParagraph"/>
              <w:spacing w:before="6"/>
              <w:rPr>
                <w:b/>
                <w:sz w:val="26"/>
              </w:rPr>
            </w:pPr>
          </w:p>
          <w:p w14:paraId="33DA98A7" w14:textId="77777777" w:rsidR="00BB1B31" w:rsidRDefault="00FE65DE">
            <w:pPr>
              <w:pStyle w:val="TableParagraph"/>
              <w:ind w:left="72"/>
              <w:rPr>
                <w:b/>
              </w:rPr>
            </w:pPr>
            <w:r>
              <w:rPr>
                <w:b/>
              </w:rPr>
              <w:t>Positivos</w:t>
            </w:r>
          </w:p>
        </w:tc>
        <w:tc>
          <w:tcPr>
            <w:tcW w:w="670" w:type="dxa"/>
            <w:vMerge w:val="restart"/>
          </w:tcPr>
          <w:p w14:paraId="641F2073" w14:textId="77777777" w:rsidR="00BB1B31" w:rsidRDefault="00BB1B31">
            <w:pPr>
              <w:pStyle w:val="TableParagraph"/>
              <w:spacing w:before="6"/>
              <w:rPr>
                <w:b/>
                <w:sz w:val="26"/>
              </w:rPr>
            </w:pPr>
          </w:p>
          <w:p w14:paraId="192CB731" w14:textId="77777777" w:rsidR="00BB1B31" w:rsidRDefault="00FE65DE">
            <w:pPr>
              <w:pStyle w:val="TableParagraph"/>
              <w:ind w:left="71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1213" w:type="dxa"/>
            <w:vMerge w:val="restart"/>
          </w:tcPr>
          <w:p w14:paraId="637C9D5A" w14:textId="77777777" w:rsidR="00BB1B31" w:rsidRDefault="00BB1B31">
            <w:pPr>
              <w:pStyle w:val="TableParagraph"/>
              <w:spacing w:before="6"/>
              <w:rPr>
                <w:b/>
                <w:sz w:val="26"/>
              </w:rPr>
            </w:pPr>
          </w:p>
          <w:p w14:paraId="3EAD7BA2" w14:textId="77777777" w:rsidR="00BB1B31" w:rsidRDefault="00FE65DE">
            <w:pPr>
              <w:pStyle w:val="TableParagraph"/>
              <w:ind w:left="71"/>
              <w:rPr>
                <w:b/>
              </w:rPr>
            </w:pPr>
            <w:r>
              <w:rPr>
                <w:b/>
              </w:rPr>
              <w:t>Negativos</w:t>
            </w:r>
          </w:p>
        </w:tc>
        <w:tc>
          <w:tcPr>
            <w:tcW w:w="672" w:type="dxa"/>
            <w:vMerge w:val="restart"/>
          </w:tcPr>
          <w:p w14:paraId="206CCBF2" w14:textId="77777777" w:rsidR="00BB1B31" w:rsidRDefault="00BB1B31">
            <w:pPr>
              <w:pStyle w:val="TableParagraph"/>
              <w:spacing w:before="6"/>
              <w:rPr>
                <w:b/>
                <w:sz w:val="26"/>
              </w:rPr>
            </w:pPr>
          </w:p>
          <w:p w14:paraId="08D8D171" w14:textId="77777777" w:rsidR="00BB1B31" w:rsidRDefault="00FE65DE">
            <w:pPr>
              <w:pStyle w:val="TableParagraph"/>
              <w:ind w:left="73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BB1B31" w14:paraId="6E38EF2E" w14:textId="77777777">
        <w:trPr>
          <w:trHeight w:val="428"/>
        </w:trPr>
        <w:tc>
          <w:tcPr>
            <w:tcW w:w="2365" w:type="dxa"/>
            <w:vMerge/>
            <w:tcBorders>
              <w:top w:val="nil"/>
              <w:left w:val="single" w:sz="8" w:space="0" w:color="000000"/>
              <w:bottom w:val="single" w:sz="8" w:space="0" w:color="000000"/>
            </w:tcBorders>
          </w:tcPr>
          <w:p w14:paraId="508AE7EB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1904" w:type="dxa"/>
          </w:tcPr>
          <w:p w14:paraId="7BF004C0" w14:textId="77777777" w:rsidR="00BB1B31" w:rsidRDefault="00FE65DE">
            <w:pPr>
              <w:pStyle w:val="TableParagraph"/>
              <w:spacing w:before="89"/>
              <w:ind w:left="73"/>
              <w:rPr>
                <w:b/>
              </w:rPr>
            </w:pPr>
            <w:r>
              <w:rPr>
                <w:b/>
              </w:rPr>
              <w:t>Semovientes</w:t>
            </w:r>
          </w:p>
        </w:tc>
        <w:tc>
          <w:tcPr>
            <w:tcW w:w="474" w:type="dxa"/>
            <w:vMerge/>
            <w:tcBorders>
              <w:top w:val="nil"/>
            </w:tcBorders>
          </w:tcPr>
          <w:p w14:paraId="41F33203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1347" w:type="dxa"/>
            <w:vMerge/>
            <w:tcBorders>
              <w:top w:val="nil"/>
            </w:tcBorders>
          </w:tcPr>
          <w:p w14:paraId="29D26519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70" w:type="dxa"/>
            <w:vMerge/>
            <w:tcBorders>
              <w:top w:val="nil"/>
            </w:tcBorders>
          </w:tcPr>
          <w:p w14:paraId="077D38EB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1213" w:type="dxa"/>
            <w:vMerge/>
            <w:tcBorders>
              <w:top w:val="nil"/>
            </w:tcBorders>
          </w:tcPr>
          <w:p w14:paraId="69FD31C3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672" w:type="dxa"/>
            <w:vMerge/>
            <w:tcBorders>
              <w:top w:val="nil"/>
            </w:tcBorders>
          </w:tcPr>
          <w:p w14:paraId="316AEDFE" w14:textId="77777777" w:rsidR="00BB1B31" w:rsidRDefault="00BB1B31">
            <w:pPr>
              <w:rPr>
                <w:sz w:val="2"/>
                <w:szCs w:val="2"/>
              </w:rPr>
            </w:pPr>
          </w:p>
        </w:tc>
      </w:tr>
      <w:tr w:rsidR="00BB1B31" w14:paraId="22146B71" w14:textId="77777777">
        <w:trPr>
          <w:trHeight w:val="529"/>
        </w:trPr>
        <w:tc>
          <w:tcPr>
            <w:tcW w:w="2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3CA39C" w14:textId="77777777" w:rsidR="00BB1B31" w:rsidRDefault="00FE65DE">
            <w:pPr>
              <w:pStyle w:val="TableParagraph"/>
              <w:spacing w:before="137"/>
              <w:ind w:left="69"/>
              <w:rPr>
                <w:b/>
              </w:rPr>
            </w:pPr>
            <w:r>
              <w:rPr>
                <w:b/>
              </w:rPr>
              <w:t>Balanceado</w:t>
            </w:r>
          </w:p>
        </w:tc>
        <w:tc>
          <w:tcPr>
            <w:tcW w:w="1904" w:type="dxa"/>
          </w:tcPr>
          <w:p w14:paraId="465D60BA" w14:textId="77777777" w:rsidR="00BB1B31" w:rsidRDefault="00FE65DE">
            <w:pPr>
              <w:pStyle w:val="TableParagraph"/>
              <w:spacing w:before="137"/>
              <w:ind w:left="769" w:right="754"/>
              <w:jc w:val="center"/>
            </w:pPr>
            <w:r>
              <w:t>84</w:t>
            </w:r>
          </w:p>
        </w:tc>
        <w:tc>
          <w:tcPr>
            <w:tcW w:w="474" w:type="dxa"/>
          </w:tcPr>
          <w:p w14:paraId="07549D3C" w14:textId="77777777" w:rsidR="00BB1B31" w:rsidRDefault="00FE65DE">
            <w:pPr>
              <w:pStyle w:val="TableParagraph"/>
              <w:spacing w:before="137"/>
              <w:ind w:left="53" w:right="40"/>
              <w:jc w:val="center"/>
            </w:pPr>
            <w:r>
              <w:t>42</w:t>
            </w:r>
          </w:p>
        </w:tc>
        <w:tc>
          <w:tcPr>
            <w:tcW w:w="1347" w:type="dxa"/>
          </w:tcPr>
          <w:p w14:paraId="5420BC38" w14:textId="77777777" w:rsidR="00BB1B31" w:rsidRDefault="00FE65DE">
            <w:pPr>
              <w:pStyle w:val="TableParagraph"/>
              <w:spacing w:before="137"/>
              <w:ind w:left="544" w:right="532"/>
              <w:jc w:val="center"/>
            </w:pPr>
            <w:r>
              <w:t>22</w:t>
            </w:r>
          </w:p>
        </w:tc>
        <w:tc>
          <w:tcPr>
            <w:tcW w:w="670" w:type="dxa"/>
          </w:tcPr>
          <w:p w14:paraId="06E19DBE" w14:textId="77777777" w:rsidR="00BB1B31" w:rsidRDefault="00FE65DE">
            <w:pPr>
              <w:pStyle w:val="TableParagraph"/>
              <w:spacing w:before="137"/>
              <w:ind w:left="88"/>
            </w:pPr>
            <w:r>
              <w:t>11.00</w:t>
            </w:r>
          </w:p>
        </w:tc>
        <w:tc>
          <w:tcPr>
            <w:tcW w:w="1213" w:type="dxa"/>
          </w:tcPr>
          <w:p w14:paraId="186D3CFF" w14:textId="77777777" w:rsidR="00BB1B31" w:rsidRDefault="00FE65DE">
            <w:pPr>
              <w:pStyle w:val="TableParagraph"/>
              <w:spacing w:before="137"/>
              <w:ind w:left="421" w:right="411"/>
              <w:jc w:val="center"/>
            </w:pPr>
            <w:r>
              <w:t>62</w:t>
            </w:r>
          </w:p>
        </w:tc>
        <w:tc>
          <w:tcPr>
            <w:tcW w:w="672" w:type="dxa"/>
          </w:tcPr>
          <w:p w14:paraId="31C9B43E" w14:textId="77777777" w:rsidR="00BB1B31" w:rsidRDefault="00FE65DE">
            <w:pPr>
              <w:pStyle w:val="TableParagraph"/>
              <w:spacing w:before="137"/>
              <w:ind w:left="89"/>
            </w:pPr>
            <w:r>
              <w:t>31.00</w:t>
            </w:r>
          </w:p>
        </w:tc>
      </w:tr>
      <w:tr w:rsidR="00BB1B31" w14:paraId="1F4580F4" w14:textId="77777777">
        <w:trPr>
          <w:trHeight w:val="423"/>
        </w:trPr>
        <w:tc>
          <w:tcPr>
            <w:tcW w:w="2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6A9B61" w14:textId="77777777" w:rsidR="00BB1B31" w:rsidRDefault="00FE65DE">
            <w:pPr>
              <w:pStyle w:val="TableParagraph"/>
              <w:spacing w:before="84"/>
              <w:ind w:left="69"/>
              <w:rPr>
                <w:b/>
              </w:rPr>
            </w:pPr>
            <w:r>
              <w:rPr>
                <w:b/>
              </w:rPr>
              <w:t>Desperdicio</w:t>
            </w:r>
          </w:p>
        </w:tc>
        <w:tc>
          <w:tcPr>
            <w:tcW w:w="1904" w:type="dxa"/>
          </w:tcPr>
          <w:p w14:paraId="08D79D1A" w14:textId="77777777" w:rsidR="00BB1B31" w:rsidRDefault="00FE65DE">
            <w:pPr>
              <w:pStyle w:val="TableParagraph"/>
              <w:spacing w:before="84"/>
              <w:ind w:left="15"/>
              <w:jc w:val="center"/>
            </w:pPr>
            <w:r>
              <w:t>8</w:t>
            </w:r>
          </w:p>
        </w:tc>
        <w:tc>
          <w:tcPr>
            <w:tcW w:w="474" w:type="dxa"/>
          </w:tcPr>
          <w:p w14:paraId="52B29F26" w14:textId="77777777" w:rsidR="00BB1B31" w:rsidRDefault="00FE65DE">
            <w:pPr>
              <w:pStyle w:val="TableParagraph"/>
              <w:spacing w:before="84"/>
              <w:ind w:left="13"/>
              <w:jc w:val="center"/>
            </w:pPr>
            <w:r>
              <w:t>4</w:t>
            </w:r>
          </w:p>
        </w:tc>
        <w:tc>
          <w:tcPr>
            <w:tcW w:w="1347" w:type="dxa"/>
          </w:tcPr>
          <w:p w14:paraId="29905131" w14:textId="77777777" w:rsidR="00BB1B31" w:rsidRDefault="00FE65DE">
            <w:pPr>
              <w:pStyle w:val="TableParagraph"/>
              <w:spacing w:before="84"/>
              <w:ind w:left="12"/>
              <w:jc w:val="center"/>
            </w:pPr>
            <w:r>
              <w:t>4</w:t>
            </w:r>
          </w:p>
        </w:tc>
        <w:tc>
          <w:tcPr>
            <w:tcW w:w="670" w:type="dxa"/>
          </w:tcPr>
          <w:p w14:paraId="20879D38" w14:textId="77777777" w:rsidR="00BB1B31" w:rsidRDefault="00FE65DE">
            <w:pPr>
              <w:pStyle w:val="TableParagraph"/>
              <w:spacing w:before="84"/>
              <w:ind w:left="143"/>
            </w:pPr>
            <w:r>
              <w:t>2.00</w:t>
            </w:r>
          </w:p>
        </w:tc>
        <w:tc>
          <w:tcPr>
            <w:tcW w:w="1213" w:type="dxa"/>
          </w:tcPr>
          <w:p w14:paraId="0DA72DB6" w14:textId="77777777" w:rsidR="00BB1B31" w:rsidRDefault="00FE65DE">
            <w:pPr>
              <w:pStyle w:val="TableParagraph"/>
              <w:spacing w:before="84"/>
              <w:ind w:left="10"/>
              <w:jc w:val="center"/>
            </w:pPr>
            <w:r>
              <w:t>4</w:t>
            </w:r>
          </w:p>
        </w:tc>
        <w:tc>
          <w:tcPr>
            <w:tcW w:w="672" w:type="dxa"/>
          </w:tcPr>
          <w:p w14:paraId="619153B7" w14:textId="77777777" w:rsidR="00BB1B31" w:rsidRDefault="00FE65DE">
            <w:pPr>
              <w:pStyle w:val="TableParagraph"/>
              <w:spacing w:before="84"/>
              <w:ind w:left="145"/>
            </w:pPr>
            <w:r>
              <w:t>2.00</w:t>
            </w:r>
          </w:p>
        </w:tc>
      </w:tr>
      <w:tr w:rsidR="00BB1B31" w14:paraId="49F7E076" w14:textId="77777777">
        <w:trPr>
          <w:trHeight w:val="423"/>
        </w:trPr>
        <w:tc>
          <w:tcPr>
            <w:tcW w:w="2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870D294" w14:textId="77777777" w:rsidR="00BB1B31" w:rsidRDefault="00FE65DE">
            <w:pPr>
              <w:pStyle w:val="TableParagraph"/>
              <w:spacing w:before="84"/>
              <w:ind w:left="69"/>
              <w:rPr>
                <w:b/>
              </w:rPr>
            </w:pPr>
            <w:r>
              <w:rPr>
                <w:b/>
              </w:rPr>
              <w:t>Combinación</w:t>
            </w:r>
          </w:p>
        </w:tc>
        <w:tc>
          <w:tcPr>
            <w:tcW w:w="1904" w:type="dxa"/>
          </w:tcPr>
          <w:p w14:paraId="2B4B4B9D" w14:textId="77777777" w:rsidR="00BB1B31" w:rsidRDefault="00FE65DE">
            <w:pPr>
              <w:pStyle w:val="TableParagraph"/>
              <w:spacing w:before="84"/>
              <w:ind w:left="769" w:right="754"/>
              <w:jc w:val="center"/>
            </w:pPr>
            <w:r>
              <w:t>108</w:t>
            </w:r>
          </w:p>
        </w:tc>
        <w:tc>
          <w:tcPr>
            <w:tcW w:w="474" w:type="dxa"/>
          </w:tcPr>
          <w:p w14:paraId="02A08355" w14:textId="77777777" w:rsidR="00BB1B31" w:rsidRDefault="00FE65DE">
            <w:pPr>
              <w:pStyle w:val="TableParagraph"/>
              <w:spacing w:before="84"/>
              <w:ind w:left="53" w:right="40"/>
              <w:jc w:val="center"/>
            </w:pPr>
            <w:r>
              <w:t>54</w:t>
            </w:r>
          </w:p>
        </w:tc>
        <w:tc>
          <w:tcPr>
            <w:tcW w:w="1347" w:type="dxa"/>
          </w:tcPr>
          <w:p w14:paraId="62DAF751" w14:textId="77777777" w:rsidR="00BB1B31" w:rsidRDefault="00FE65DE">
            <w:pPr>
              <w:pStyle w:val="TableParagraph"/>
              <w:spacing w:before="84"/>
              <w:ind w:left="544" w:right="532"/>
              <w:jc w:val="center"/>
            </w:pPr>
            <w:r>
              <w:t>60</w:t>
            </w:r>
          </w:p>
        </w:tc>
        <w:tc>
          <w:tcPr>
            <w:tcW w:w="670" w:type="dxa"/>
          </w:tcPr>
          <w:p w14:paraId="054EDB6A" w14:textId="77777777" w:rsidR="00BB1B31" w:rsidRDefault="00FE65DE">
            <w:pPr>
              <w:pStyle w:val="TableParagraph"/>
              <w:spacing w:before="84"/>
              <w:ind w:left="88"/>
            </w:pPr>
            <w:r>
              <w:t>30.00</w:t>
            </w:r>
          </w:p>
        </w:tc>
        <w:tc>
          <w:tcPr>
            <w:tcW w:w="1213" w:type="dxa"/>
          </w:tcPr>
          <w:p w14:paraId="3D4414B9" w14:textId="77777777" w:rsidR="00BB1B31" w:rsidRDefault="00FE65DE">
            <w:pPr>
              <w:pStyle w:val="TableParagraph"/>
              <w:spacing w:before="84"/>
              <w:ind w:left="421" w:right="411"/>
              <w:jc w:val="center"/>
            </w:pPr>
            <w:r>
              <w:t>48</w:t>
            </w:r>
          </w:p>
        </w:tc>
        <w:tc>
          <w:tcPr>
            <w:tcW w:w="672" w:type="dxa"/>
          </w:tcPr>
          <w:p w14:paraId="77DBE548" w14:textId="77777777" w:rsidR="00BB1B31" w:rsidRDefault="00FE65DE">
            <w:pPr>
              <w:pStyle w:val="TableParagraph"/>
              <w:spacing w:before="84"/>
              <w:ind w:left="89"/>
            </w:pPr>
            <w:r>
              <w:t>24.00</w:t>
            </w:r>
          </w:p>
        </w:tc>
      </w:tr>
      <w:tr w:rsidR="00BB1B31" w14:paraId="0BCB37DE" w14:textId="77777777">
        <w:trPr>
          <w:trHeight w:val="424"/>
        </w:trPr>
        <w:tc>
          <w:tcPr>
            <w:tcW w:w="23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6AD886" w14:textId="77777777" w:rsidR="00BB1B31" w:rsidRDefault="00FE65DE">
            <w:pPr>
              <w:pStyle w:val="TableParagraph"/>
              <w:spacing w:before="84"/>
              <w:ind w:left="69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904" w:type="dxa"/>
          </w:tcPr>
          <w:p w14:paraId="2F01555D" w14:textId="77777777" w:rsidR="00BB1B31" w:rsidRDefault="00FE65DE">
            <w:pPr>
              <w:pStyle w:val="TableParagraph"/>
              <w:spacing w:before="84"/>
              <w:ind w:left="769" w:right="754"/>
              <w:jc w:val="center"/>
            </w:pPr>
            <w:r>
              <w:t>200</w:t>
            </w:r>
          </w:p>
        </w:tc>
        <w:tc>
          <w:tcPr>
            <w:tcW w:w="474" w:type="dxa"/>
          </w:tcPr>
          <w:p w14:paraId="61348B9A" w14:textId="77777777" w:rsidR="00BB1B31" w:rsidRDefault="00FE65DE">
            <w:pPr>
              <w:pStyle w:val="TableParagraph"/>
              <w:spacing w:before="84"/>
              <w:ind w:left="53" w:right="40"/>
              <w:jc w:val="center"/>
            </w:pPr>
            <w:r>
              <w:t>100</w:t>
            </w:r>
          </w:p>
        </w:tc>
        <w:tc>
          <w:tcPr>
            <w:tcW w:w="1347" w:type="dxa"/>
          </w:tcPr>
          <w:p w14:paraId="37DC8357" w14:textId="77777777" w:rsidR="00BB1B31" w:rsidRDefault="00FE65DE">
            <w:pPr>
              <w:pStyle w:val="TableParagraph"/>
              <w:spacing w:before="84"/>
              <w:ind w:left="544" w:right="532"/>
              <w:jc w:val="center"/>
            </w:pPr>
            <w:r>
              <w:t>86</w:t>
            </w:r>
          </w:p>
        </w:tc>
        <w:tc>
          <w:tcPr>
            <w:tcW w:w="670" w:type="dxa"/>
          </w:tcPr>
          <w:p w14:paraId="21A765C4" w14:textId="77777777" w:rsidR="00BB1B31" w:rsidRDefault="00FE65DE">
            <w:pPr>
              <w:pStyle w:val="TableParagraph"/>
              <w:spacing w:before="84"/>
              <w:ind w:left="88"/>
            </w:pPr>
            <w:r>
              <w:t>43.00</w:t>
            </w:r>
          </w:p>
        </w:tc>
        <w:tc>
          <w:tcPr>
            <w:tcW w:w="1213" w:type="dxa"/>
          </w:tcPr>
          <w:p w14:paraId="2DF7DCC8" w14:textId="77777777" w:rsidR="00BB1B31" w:rsidRDefault="00FE65DE">
            <w:pPr>
              <w:pStyle w:val="TableParagraph"/>
              <w:spacing w:before="84"/>
              <w:ind w:left="421" w:right="411"/>
              <w:jc w:val="center"/>
            </w:pPr>
            <w:r>
              <w:t>114</w:t>
            </w:r>
          </w:p>
        </w:tc>
        <w:tc>
          <w:tcPr>
            <w:tcW w:w="672" w:type="dxa"/>
          </w:tcPr>
          <w:p w14:paraId="18DDB090" w14:textId="77777777" w:rsidR="00BB1B31" w:rsidRDefault="00FE65DE">
            <w:pPr>
              <w:pStyle w:val="TableParagraph"/>
              <w:spacing w:before="84"/>
              <w:ind w:left="89"/>
            </w:pPr>
            <w:r>
              <w:t>57.00</w:t>
            </w:r>
          </w:p>
        </w:tc>
      </w:tr>
    </w:tbl>
    <w:p w14:paraId="0E2AF1EE" w14:textId="77777777" w:rsidR="00BB1B31" w:rsidRDefault="00BB1B31">
      <w:pPr>
        <w:pStyle w:val="Textoindependiente"/>
        <w:rPr>
          <w:b/>
          <w:sz w:val="20"/>
        </w:rPr>
      </w:pPr>
    </w:p>
    <w:p w14:paraId="208FE65E" w14:textId="77777777" w:rsidR="00BB1B31" w:rsidRDefault="00BB1B31">
      <w:pPr>
        <w:pStyle w:val="Textoindependiente"/>
        <w:spacing w:before="3"/>
        <w:rPr>
          <w:b/>
          <w:sz w:val="28"/>
        </w:rPr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14"/>
        <w:gridCol w:w="709"/>
        <w:gridCol w:w="851"/>
        <w:gridCol w:w="567"/>
        <w:gridCol w:w="850"/>
        <w:gridCol w:w="567"/>
        <w:gridCol w:w="1276"/>
        <w:gridCol w:w="850"/>
        <w:gridCol w:w="567"/>
        <w:gridCol w:w="851"/>
        <w:gridCol w:w="678"/>
      </w:tblGrid>
      <w:tr w:rsidR="00BB1B31" w14:paraId="598FF7FB" w14:textId="77777777">
        <w:trPr>
          <w:trHeight w:val="587"/>
        </w:trPr>
        <w:tc>
          <w:tcPr>
            <w:tcW w:w="8780" w:type="dxa"/>
            <w:gridSpan w:val="11"/>
          </w:tcPr>
          <w:p w14:paraId="4B8572BF" w14:textId="77777777" w:rsidR="00BB1B31" w:rsidRDefault="00FE65DE">
            <w:pPr>
              <w:pStyle w:val="TableParagraph"/>
              <w:spacing w:before="166"/>
              <w:ind w:left="2008" w:right="1989"/>
              <w:jc w:val="center"/>
              <w:rPr>
                <w:b/>
              </w:rPr>
            </w:pPr>
            <w:r>
              <w:rPr>
                <w:b/>
              </w:rPr>
              <w:t>Género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parasitario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encontrado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en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investigación.</w:t>
            </w:r>
          </w:p>
        </w:tc>
      </w:tr>
      <w:tr w:rsidR="00BB1B31" w14:paraId="6749C551" w14:textId="77777777" w:rsidTr="00501C48">
        <w:trPr>
          <w:trHeight w:val="336"/>
        </w:trPr>
        <w:tc>
          <w:tcPr>
            <w:tcW w:w="1014" w:type="dxa"/>
            <w:tcBorders>
              <w:bottom w:val="nil"/>
            </w:tcBorders>
          </w:tcPr>
          <w:p w14:paraId="032935EC" w14:textId="77777777" w:rsidR="00BB1B31" w:rsidRDefault="00BB1B31">
            <w:pPr>
              <w:pStyle w:val="TableParagraph"/>
            </w:pPr>
          </w:p>
        </w:tc>
        <w:tc>
          <w:tcPr>
            <w:tcW w:w="709" w:type="dxa"/>
            <w:tcBorders>
              <w:bottom w:val="nil"/>
            </w:tcBorders>
          </w:tcPr>
          <w:p w14:paraId="5F065B20" w14:textId="77777777" w:rsidR="00BB1B31" w:rsidRDefault="00BB1B31">
            <w:pPr>
              <w:pStyle w:val="TableParagraph"/>
            </w:pPr>
          </w:p>
        </w:tc>
        <w:tc>
          <w:tcPr>
            <w:tcW w:w="851" w:type="dxa"/>
            <w:tcBorders>
              <w:bottom w:val="nil"/>
            </w:tcBorders>
            <w:vAlign w:val="bottom"/>
          </w:tcPr>
          <w:p w14:paraId="11E2C3E8" w14:textId="5EABEF7E" w:rsidR="00BB1B31" w:rsidRPr="009C663A" w:rsidRDefault="00501C48" w:rsidP="00501C48">
            <w:pPr>
              <w:pStyle w:val="TableParagraph"/>
              <w:rPr>
                <w:b/>
                <w:bCs/>
                <w:sz w:val="18"/>
                <w:szCs w:val="18"/>
              </w:rPr>
            </w:pPr>
            <w:r w:rsidRPr="00D85039">
              <w:rPr>
                <w:b/>
                <w:bCs/>
                <w:sz w:val="18"/>
                <w:szCs w:val="18"/>
              </w:rPr>
              <w:t>Positivos</w:t>
            </w:r>
          </w:p>
        </w:tc>
        <w:tc>
          <w:tcPr>
            <w:tcW w:w="567" w:type="dxa"/>
            <w:tcBorders>
              <w:bottom w:val="nil"/>
            </w:tcBorders>
            <w:vAlign w:val="bottom"/>
          </w:tcPr>
          <w:p w14:paraId="43824744" w14:textId="1E7A9E10" w:rsidR="00BB1B31" w:rsidRPr="009C663A" w:rsidRDefault="00501C48" w:rsidP="00501C48">
            <w:pPr>
              <w:pStyle w:val="TableParagraph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850" w:type="dxa"/>
            <w:tcBorders>
              <w:bottom w:val="nil"/>
              <w:right w:val="single" w:sz="6" w:space="0" w:color="000000"/>
            </w:tcBorders>
            <w:vAlign w:val="bottom"/>
          </w:tcPr>
          <w:p w14:paraId="77F4C714" w14:textId="32CAC809" w:rsidR="00BB1B31" w:rsidRPr="009C663A" w:rsidRDefault="00FE65DE" w:rsidP="00501C48">
            <w:pPr>
              <w:pStyle w:val="TableParagraph"/>
              <w:spacing w:before="80" w:line="237" w:lineRule="exact"/>
              <w:ind w:left="70"/>
              <w:rPr>
                <w:b/>
                <w:bCs/>
                <w:sz w:val="18"/>
                <w:szCs w:val="18"/>
              </w:rPr>
            </w:pPr>
            <w:r w:rsidRPr="009C663A">
              <w:rPr>
                <w:b/>
                <w:bCs/>
                <w:sz w:val="18"/>
                <w:szCs w:val="18"/>
              </w:rPr>
              <w:t>Negativ</w:t>
            </w:r>
            <w:r w:rsidR="009C663A" w:rsidRPr="009C663A">
              <w:rPr>
                <w:b/>
                <w:bCs/>
                <w:sz w:val="18"/>
                <w:szCs w:val="18"/>
              </w:rPr>
              <w:t>os</w:t>
            </w:r>
          </w:p>
        </w:tc>
        <w:tc>
          <w:tcPr>
            <w:tcW w:w="567" w:type="dxa"/>
            <w:tcBorders>
              <w:left w:val="single" w:sz="6" w:space="0" w:color="000000"/>
              <w:bottom w:val="nil"/>
            </w:tcBorders>
            <w:vAlign w:val="bottom"/>
          </w:tcPr>
          <w:p w14:paraId="04864022" w14:textId="46F04DF2" w:rsidR="00BB1B31" w:rsidRPr="00501C48" w:rsidRDefault="00501C48" w:rsidP="00501C48">
            <w:pPr>
              <w:pStyle w:val="TableParagraph"/>
              <w:jc w:val="center"/>
              <w:rPr>
                <w:b/>
                <w:bCs/>
                <w:sz w:val="18"/>
                <w:szCs w:val="18"/>
              </w:rPr>
            </w:pPr>
            <w:r w:rsidRPr="00501C4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276" w:type="dxa"/>
            <w:tcBorders>
              <w:bottom w:val="nil"/>
            </w:tcBorders>
            <w:vAlign w:val="bottom"/>
          </w:tcPr>
          <w:p w14:paraId="2D570130" w14:textId="77777777" w:rsidR="00BB1B31" w:rsidRPr="009C663A" w:rsidRDefault="00BB1B31" w:rsidP="00501C48">
            <w:pPr>
              <w:pStyle w:val="TableParagrap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nil"/>
            </w:tcBorders>
            <w:vAlign w:val="bottom"/>
          </w:tcPr>
          <w:p w14:paraId="7DD5680C" w14:textId="6B4FF29C" w:rsidR="00BB1B31" w:rsidRPr="009C663A" w:rsidRDefault="00FE65DE" w:rsidP="00501C48">
            <w:pPr>
              <w:pStyle w:val="TableParagraph"/>
              <w:spacing w:before="80" w:line="237" w:lineRule="exact"/>
              <w:ind w:left="8" w:right="39"/>
              <w:rPr>
                <w:b/>
                <w:bCs/>
                <w:sz w:val="18"/>
                <w:szCs w:val="18"/>
              </w:rPr>
            </w:pPr>
            <w:r w:rsidRPr="009C663A">
              <w:rPr>
                <w:b/>
                <w:bCs/>
                <w:sz w:val="18"/>
                <w:szCs w:val="18"/>
              </w:rPr>
              <w:t>Posi</w:t>
            </w:r>
            <w:r w:rsidR="009C663A" w:rsidRPr="009C663A">
              <w:rPr>
                <w:b/>
                <w:bCs/>
                <w:sz w:val="18"/>
                <w:szCs w:val="18"/>
              </w:rPr>
              <w:t>tivos</w:t>
            </w:r>
          </w:p>
        </w:tc>
        <w:tc>
          <w:tcPr>
            <w:tcW w:w="567" w:type="dxa"/>
            <w:tcBorders>
              <w:bottom w:val="nil"/>
            </w:tcBorders>
            <w:vAlign w:val="bottom"/>
          </w:tcPr>
          <w:p w14:paraId="7F059DD9" w14:textId="305D7078" w:rsidR="00BB1B31" w:rsidRPr="00501C48" w:rsidRDefault="00501C48" w:rsidP="00501C48">
            <w:pPr>
              <w:pStyle w:val="TableParagraph"/>
              <w:jc w:val="center"/>
              <w:rPr>
                <w:b/>
                <w:bCs/>
                <w:sz w:val="18"/>
                <w:szCs w:val="18"/>
              </w:rPr>
            </w:pPr>
            <w:r w:rsidRPr="00501C4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851" w:type="dxa"/>
            <w:tcBorders>
              <w:bottom w:val="nil"/>
            </w:tcBorders>
            <w:vAlign w:val="bottom"/>
          </w:tcPr>
          <w:p w14:paraId="15859A07" w14:textId="536FFEAB" w:rsidR="00BB1B31" w:rsidRPr="009C663A" w:rsidRDefault="00FE65DE" w:rsidP="00501C48">
            <w:pPr>
              <w:pStyle w:val="TableParagraph"/>
              <w:spacing w:before="80" w:line="237" w:lineRule="exact"/>
              <w:ind w:left="78"/>
              <w:rPr>
                <w:b/>
                <w:bCs/>
                <w:sz w:val="18"/>
                <w:szCs w:val="18"/>
              </w:rPr>
            </w:pPr>
            <w:r w:rsidRPr="009C663A">
              <w:rPr>
                <w:b/>
                <w:bCs/>
                <w:sz w:val="18"/>
                <w:szCs w:val="18"/>
              </w:rPr>
              <w:t>Negativ</w:t>
            </w:r>
            <w:r w:rsidR="009C663A" w:rsidRPr="009C663A">
              <w:rPr>
                <w:b/>
                <w:bCs/>
                <w:sz w:val="18"/>
                <w:szCs w:val="18"/>
              </w:rPr>
              <w:t>os</w:t>
            </w:r>
          </w:p>
        </w:tc>
        <w:tc>
          <w:tcPr>
            <w:tcW w:w="678" w:type="dxa"/>
            <w:tcBorders>
              <w:bottom w:val="nil"/>
            </w:tcBorders>
            <w:vAlign w:val="bottom"/>
          </w:tcPr>
          <w:p w14:paraId="4172AC53" w14:textId="4C99AA3C" w:rsidR="00BB1B31" w:rsidRPr="00501C48" w:rsidRDefault="00501C48" w:rsidP="00501C48">
            <w:pPr>
              <w:pStyle w:val="TableParagraph"/>
              <w:jc w:val="center"/>
              <w:rPr>
                <w:b/>
                <w:bCs/>
                <w:sz w:val="18"/>
                <w:szCs w:val="18"/>
              </w:rPr>
            </w:pPr>
            <w:r w:rsidRPr="00501C48">
              <w:rPr>
                <w:b/>
                <w:sz w:val="18"/>
                <w:szCs w:val="18"/>
              </w:rPr>
              <w:t>%</w:t>
            </w:r>
          </w:p>
        </w:tc>
      </w:tr>
      <w:tr w:rsidR="00BB1B31" w14:paraId="3693E021" w14:textId="77777777" w:rsidTr="00501C48">
        <w:trPr>
          <w:trHeight w:val="248"/>
        </w:trPr>
        <w:tc>
          <w:tcPr>
            <w:tcW w:w="1014" w:type="dxa"/>
            <w:tcBorders>
              <w:top w:val="nil"/>
            </w:tcBorders>
          </w:tcPr>
          <w:p w14:paraId="1423941D" w14:textId="77777777" w:rsidR="00BB1B31" w:rsidRPr="00D85039" w:rsidRDefault="00FE65DE">
            <w:pPr>
              <w:pStyle w:val="TableParagraph"/>
              <w:spacing w:line="228" w:lineRule="exact"/>
              <w:ind w:left="69"/>
              <w:rPr>
                <w:b/>
                <w:sz w:val="18"/>
                <w:szCs w:val="18"/>
              </w:rPr>
            </w:pPr>
            <w:r w:rsidRPr="00D85039">
              <w:rPr>
                <w:b/>
                <w:sz w:val="18"/>
                <w:szCs w:val="18"/>
              </w:rPr>
              <w:t>Género</w:t>
            </w:r>
          </w:p>
        </w:tc>
        <w:tc>
          <w:tcPr>
            <w:tcW w:w="709" w:type="dxa"/>
            <w:tcBorders>
              <w:top w:val="nil"/>
              <w:bottom w:val="nil"/>
            </w:tcBorders>
          </w:tcPr>
          <w:p w14:paraId="33F5CE4A" w14:textId="77777777" w:rsidR="00BB1B31" w:rsidRPr="00D85039" w:rsidRDefault="00BB1B31">
            <w:pPr>
              <w:pStyle w:val="TableParagraph"/>
              <w:rPr>
                <w:sz w:val="18"/>
              </w:rPr>
            </w:pPr>
          </w:p>
        </w:tc>
        <w:tc>
          <w:tcPr>
            <w:tcW w:w="851" w:type="dxa"/>
            <w:tcBorders>
              <w:top w:val="nil"/>
            </w:tcBorders>
            <w:vAlign w:val="bottom"/>
          </w:tcPr>
          <w:p w14:paraId="77F7B7BC" w14:textId="6A872BE5" w:rsidR="00BB1B31" w:rsidRPr="00D85039" w:rsidRDefault="00BB1B31" w:rsidP="00501C48">
            <w:pPr>
              <w:pStyle w:val="TableParagraph"/>
              <w:spacing w:line="228" w:lineRule="exact"/>
              <w:ind w:right="85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</w:tcBorders>
            <w:vAlign w:val="bottom"/>
          </w:tcPr>
          <w:p w14:paraId="755092BE" w14:textId="36D82E72" w:rsidR="00BB1B31" w:rsidRPr="00D85039" w:rsidRDefault="00BB1B31" w:rsidP="00501C48">
            <w:pPr>
              <w:pStyle w:val="TableParagraph"/>
              <w:spacing w:line="228" w:lineRule="exact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right w:val="single" w:sz="6" w:space="0" w:color="000000"/>
            </w:tcBorders>
            <w:vAlign w:val="bottom"/>
          </w:tcPr>
          <w:p w14:paraId="2F1A6F25" w14:textId="551E6738" w:rsidR="00BB1B31" w:rsidRPr="00D85039" w:rsidRDefault="00BB1B31" w:rsidP="00501C48">
            <w:pPr>
              <w:pStyle w:val="TableParagraph"/>
              <w:spacing w:line="228" w:lineRule="exact"/>
              <w:ind w:left="70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single" w:sz="6" w:space="0" w:color="000000"/>
            </w:tcBorders>
            <w:vAlign w:val="bottom"/>
          </w:tcPr>
          <w:p w14:paraId="2426BC7A" w14:textId="21AEB8B2" w:rsidR="00BB1B31" w:rsidRPr="00D85039" w:rsidRDefault="00BB1B31" w:rsidP="00501C48">
            <w:pPr>
              <w:pStyle w:val="TableParagraph"/>
              <w:spacing w:line="228" w:lineRule="exact"/>
              <w:ind w:right="73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bottom w:val="nil"/>
            </w:tcBorders>
            <w:vAlign w:val="bottom"/>
          </w:tcPr>
          <w:p w14:paraId="7D196C95" w14:textId="77777777" w:rsidR="00BB1B31" w:rsidRPr="00D85039" w:rsidRDefault="00BB1B31" w:rsidP="00501C48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</w:tcBorders>
            <w:vAlign w:val="bottom"/>
          </w:tcPr>
          <w:p w14:paraId="53678F48" w14:textId="6D6FB228" w:rsidR="00BB1B31" w:rsidRPr="00D85039" w:rsidRDefault="00BB1B31" w:rsidP="00501C48">
            <w:pPr>
              <w:pStyle w:val="TableParagraph"/>
              <w:spacing w:line="228" w:lineRule="exact"/>
              <w:ind w:right="39"/>
              <w:rPr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</w:tcBorders>
            <w:vAlign w:val="bottom"/>
          </w:tcPr>
          <w:p w14:paraId="46F0A070" w14:textId="1A259F50" w:rsidR="00BB1B31" w:rsidRPr="00D85039" w:rsidRDefault="00BB1B31" w:rsidP="00501C48">
            <w:pPr>
              <w:pStyle w:val="TableParagraph"/>
              <w:spacing w:line="228" w:lineRule="exact"/>
              <w:ind w:left="55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</w:tcBorders>
            <w:vAlign w:val="bottom"/>
          </w:tcPr>
          <w:p w14:paraId="1847B604" w14:textId="7E8D3F94" w:rsidR="00BB1B31" w:rsidRPr="00D85039" w:rsidRDefault="00BB1B31" w:rsidP="00501C48">
            <w:pPr>
              <w:pStyle w:val="TableParagraph"/>
              <w:spacing w:line="228" w:lineRule="exact"/>
              <w:ind w:left="78"/>
              <w:rPr>
                <w:sz w:val="18"/>
                <w:szCs w:val="18"/>
              </w:rPr>
            </w:pPr>
          </w:p>
        </w:tc>
        <w:tc>
          <w:tcPr>
            <w:tcW w:w="678" w:type="dxa"/>
            <w:tcBorders>
              <w:top w:val="nil"/>
            </w:tcBorders>
            <w:vAlign w:val="bottom"/>
          </w:tcPr>
          <w:p w14:paraId="121E7C51" w14:textId="75C974FB" w:rsidR="00BB1B31" w:rsidRPr="00D85039" w:rsidRDefault="00BB1B31" w:rsidP="00501C48">
            <w:pPr>
              <w:pStyle w:val="TableParagraph"/>
              <w:spacing w:line="228" w:lineRule="exact"/>
              <w:ind w:left="80"/>
              <w:rPr>
                <w:sz w:val="18"/>
                <w:szCs w:val="18"/>
              </w:rPr>
            </w:pPr>
          </w:p>
        </w:tc>
      </w:tr>
      <w:tr w:rsidR="00BB1B31" w14:paraId="104BF1C8" w14:textId="77777777" w:rsidTr="00A251A1">
        <w:trPr>
          <w:trHeight w:val="338"/>
        </w:trPr>
        <w:tc>
          <w:tcPr>
            <w:tcW w:w="1014" w:type="dxa"/>
            <w:tcBorders>
              <w:bottom w:val="nil"/>
            </w:tcBorders>
          </w:tcPr>
          <w:p w14:paraId="620A2E60" w14:textId="77777777" w:rsidR="00BB1B31" w:rsidRPr="00D85039" w:rsidRDefault="00BB1B31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14:paraId="3BA1F14A" w14:textId="77777777" w:rsidR="00BB1B31" w:rsidRPr="00D85039" w:rsidRDefault="00BB1B31">
            <w:pPr>
              <w:pStyle w:val="TableParagraph"/>
            </w:pPr>
          </w:p>
        </w:tc>
        <w:tc>
          <w:tcPr>
            <w:tcW w:w="851" w:type="dxa"/>
            <w:tcBorders>
              <w:bottom w:val="nil"/>
            </w:tcBorders>
          </w:tcPr>
          <w:p w14:paraId="4EB28A9C" w14:textId="77777777" w:rsidR="00BB1B31" w:rsidRPr="00D85039" w:rsidRDefault="00BB1B31">
            <w:pPr>
              <w:pStyle w:val="TableParagraph"/>
            </w:pPr>
          </w:p>
        </w:tc>
        <w:tc>
          <w:tcPr>
            <w:tcW w:w="567" w:type="dxa"/>
            <w:tcBorders>
              <w:bottom w:val="nil"/>
            </w:tcBorders>
          </w:tcPr>
          <w:p w14:paraId="327C5DA3" w14:textId="77777777" w:rsidR="00BB1B31" w:rsidRPr="00D85039" w:rsidRDefault="00BB1B31">
            <w:pPr>
              <w:pStyle w:val="TableParagraph"/>
            </w:pPr>
          </w:p>
        </w:tc>
        <w:tc>
          <w:tcPr>
            <w:tcW w:w="850" w:type="dxa"/>
            <w:tcBorders>
              <w:bottom w:val="nil"/>
              <w:right w:val="single" w:sz="6" w:space="0" w:color="000000"/>
            </w:tcBorders>
          </w:tcPr>
          <w:p w14:paraId="6820FD52" w14:textId="77777777" w:rsidR="00BB1B31" w:rsidRPr="00D85039" w:rsidRDefault="00BB1B31">
            <w:pPr>
              <w:pStyle w:val="TableParagraph"/>
            </w:pPr>
          </w:p>
        </w:tc>
        <w:tc>
          <w:tcPr>
            <w:tcW w:w="567" w:type="dxa"/>
            <w:tcBorders>
              <w:left w:val="single" w:sz="6" w:space="0" w:color="000000"/>
              <w:bottom w:val="nil"/>
            </w:tcBorders>
          </w:tcPr>
          <w:p w14:paraId="54A31B17" w14:textId="7441BAF5" w:rsidR="00BB1B31" w:rsidRPr="00D85039" w:rsidRDefault="00BB1B31" w:rsidP="00A251A1">
            <w:pPr>
              <w:pStyle w:val="TableParagraph"/>
              <w:spacing w:before="80" w:line="238" w:lineRule="exact"/>
              <w:ind w:right="64"/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10531534" w14:textId="77777777" w:rsidR="00BB1B31" w:rsidRPr="00D85039" w:rsidRDefault="00BB1B31">
            <w:pPr>
              <w:pStyle w:val="TableParagraph"/>
            </w:pPr>
          </w:p>
        </w:tc>
        <w:tc>
          <w:tcPr>
            <w:tcW w:w="850" w:type="dxa"/>
            <w:tcBorders>
              <w:bottom w:val="nil"/>
            </w:tcBorders>
          </w:tcPr>
          <w:p w14:paraId="5E61292E" w14:textId="77777777" w:rsidR="00BB1B31" w:rsidRPr="00D85039" w:rsidRDefault="00BB1B31">
            <w:pPr>
              <w:pStyle w:val="TableParagraph"/>
            </w:pPr>
          </w:p>
        </w:tc>
        <w:tc>
          <w:tcPr>
            <w:tcW w:w="567" w:type="dxa"/>
            <w:tcBorders>
              <w:bottom w:val="nil"/>
            </w:tcBorders>
          </w:tcPr>
          <w:p w14:paraId="5075B9E1" w14:textId="77777777" w:rsidR="00BB1B31" w:rsidRPr="00D85039" w:rsidRDefault="00BB1B31">
            <w:pPr>
              <w:pStyle w:val="TableParagraph"/>
            </w:pPr>
          </w:p>
        </w:tc>
        <w:tc>
          <w:tcPr>
            <w:tcW w:w="851" w:type="dxa"/>
            <w:tcBorders>
              <w:bottom w:val="nil"/>
            </w:tcBorders>
          </w:tcPr>
          <w:p w14:paraId="4F68C35B" w14:textId="77777777" w:rsidR="00BB1B31" w:rsidRPr="00D85039" w:rsidRDefault="00BB1B31">
            <w:pPr>
              <w:pStyle w:val="TableParagraph"/>
            </w:pPr>
          </w:p>
        </w:tc>
        <w:tc>
          <w:tcPr>
            <w:tcW w:w="678" w:type="dxa"/>
            <w:tcBorders>
              <w:bottom w:val="nil"/>
            </w:tcBorders>
          </w:tcPr>
          <w:p w14:paraId="011B5301" w14:textId="77777777" w:rsidR="00BB1B31" w:rsidRPr="00D85039" w:rsidRDefault="00BB1B31">
            <w:pPr>
              <w:pStyle w:val="TableParagraph"/>
            </w:pPr>
          </w:p>
        </w:tc>
      </w:tr>
      <w:tr w:rsidR="00BB1B31" w14:paraId="509E2A52" w14:textId="77777777" w:rsidTr="00A251A1">
        <w:trPr>
          <w:trHeight w:val="249"/>
        </w:trPr>
        <w:tc>
          <w:tcPr>
            <w:tcW w:w="1014" w:type="dxa"/>
            <w:tcBorders>
              <w:top w:val="nil"/>
            </w:tcBorders>
          </w:tcPr>
          <w:p w14:paraId="4C8743C6" w14:textId="77777777" w:rsidR="00BB1B31" w:rsidRPr="00D85039" w:rsidRDefault="00FE65DE">
            <w:pPr>
              <w:pStyle w:val="TableParagraph"/>
              <w:spacing w:line="229" w:lineRule="exact"/>
              <w:ind w:left="69"/>
              <w:rPr>
                <w:b/>
                <w:sz w:val="18"/>
                <w:szCs w:val="18"/>
              </w:rPr>
            </w:pPr>
            <w:r w:rsidRPr="00D85039">
              <w:rPr>
                <w:b/>
                <w:sz w:val="18"/>
                <w:szCs w:val="18"/>
              </w:rPr>
              <w:t>Nemátodos</w:t>
            </w:r>
          </w:p>
        </w:tc>
        <w:tc>
          <w:tcPr>
            <w:tcW w:w="709" w:type="dxa"/>
            <w:vMerge w:val="restart"/>
            <w:tcBorders>
              <w:top w:val="nil"/>
              <w:bottom w:val="nil"/>
            </w:tcBorders>
          </w:tcPr>
          <w:p w14:paraId="7C3FD828" w14:textId="77777777" w:rsidR="00BB1B31" w:rsidRPr="00D85039" w:rsidRDefault="00FE65DE">
            <w:pPr>
              <w:pStyle w:val="TableParagraph"/>
              <w:spacing w:before="126"/>
              <w:ind w:left="81"/>
              <w:rPr>
                <w:sz w:val="16"/>
                <w:szCs w:val="16"/>
              </w:rPr>
            </w:pPr>
            <w:r w:rsidRPr="00D85039">
              <w:rPr>
                <w:sz w:val="16"/>
                <w:szCs w:val="16"/>
              </w:rPr>
              <w:t>Flotación</w:t>
            </w:r>
          </w:p>
        </w:tc>
        <w:tc>
          <w:tcPr>
            <w:tcW w:w="851" w:type="dxa"/>
            <w:tcBorders>
              <w:top w:val="nil"/>
            </w:tcBorders>
          </w:tcPr>
          <w:p w14:paraId="38547B28" w14:textId="77777777" w:rsidR="00BB1B31" w:rsidRPr="00D85039" w:rsidRDefault="00FE65DE">
            <w:pPr>
              <w:pStyle w:val="TableParagraph"/>
              <w:spacing w:line="229" w:lineRule="exact"/>
              <w:ind w:left="5"/>
              <w:jc w:val="center"/>
            </w:pPr>
            <w:r w:rsidRPr="00D85039">
              <w:t>0</w:t>
            </w:r>
          </w:p>
        </w:tc>
        <w:tc>
          <w:tcPr>
            <w:tcW w:w="567" w:type="dxa"/>
            <w:tcBorders>
              <w:top w:val="nil"/>
            </w:tcBorders>
          </w:tcPr>
          <w:p w14:paraId="1C05747E" w14:textId="77777777" w:rsidR="00BB1B31" w:rsidRPr="00D85039" w:rsidRDefault="00FE65DE">
            <w:pPr>
              <w:pStyle w:val="TableParagraph"/>
              <w:spacing w:line="229" w:lineRule="exact"/>
              <w:ind w:left="134"/>
            </w:pPr>
            <w:r w:rsidRPr="00D85039">
              <w:t>0</w:t>
            </w:r>
          </w:p>
        </w:tc>
        <w:tc>
          <w:tcPr>
            <w:tcW w:w="850" w:type="dxa"/>
            <w:tcBorders>
              <w:top w:val="nil"/>
              <w:right w:val="single" w:sz="6" w:space="0" w:color="000000"/>
            </w:tcBorders>
          </w:tcPr>
          <w:p w14:paraId="1852B9C7" w14:textId="77777777" w:rsidR="00BB1B31" w:rsidRPr="00D85039" w:rsidRDefault="00FE65DE">
            <w:pPr>
              <w:pStyle w:val="TableParagraph"/>
              <w:spacing w:line="229" w:lineRule="exact"/>
              <w:ind w:left="269"/>
            </w:pPr>
            <w:r w:rsidRPr="00D85039">
              <w:t>200</w:t>
            </w:r>
          </w:p>
        </w:tc>
        <w:tc>
          <w:tcPr>
            <w:tcW w:w="567" w:type="dxa"/>
            <w:tcBorders>
              <w:top w:val="nil"/>
              <w:left w:val="single" w:sz="6" w:space="0" w:color="000000"/>
            </w:tcBorders>
          </w:tcPr>
          <w:p w14:paraId="38ADBD04" w14:textId="575508DC" w:rsidR="00BB1B31" w:rsidRPr="00D85039" w:rsidRDefault="00A251A1" w:rsidP="00A251A1">
            <w:pPr>
              <w:pStyle w:val="TableParagraph"/>
              <w:spacing w:line="229" w:lineRule="exact"/>
              <w:jc w:val="center"/>
            </w:pPr>
            <w:r>
              <w:t>100</w:t>
            </w:r>
          </w:p>
        </w:tc>
        <w:tc>
          <w:tcPr>
            <w:tcW w:w="1276" w:type="dxa"/>
            <w:vMerge w:val="restart"/>
            <w:tcBorders>
              <w:top w:val="nil"/>
              <w:bottom w:val="nil"/>
            </w:tcBorders>
          </w:tcPr>
          <w:p w14:paraId="7C39255B" w14:textId="5DEAE690" w:rsidR="00BB1B31" w:rsidRPr="00D85039" w:rsidRDefault="00A251A1">
            <w:pPr>
              <w:pStyle w:val="TableParagraph"/>
              <w:spacing w:before="126"/>
              <w:ind w:left="72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 xml:space="preserve">       </w:t>
            </w:r>
            <w:r w:rsidR="00FE65DE" w:rsidRPr="00D85039">
              <w:rPr>
                <w:b/>
                <w:bCs/>
                <w:sz w:val="16"/>
                <w:szCs w:val="16"/>
              </w:rPr>
              <w:t>Sedimentación</w:t>
            </w:r>
          </w:p>
        </w:tc>
        <w:tc>
          <w:tcPr>
            <w:tcW w:w="850" w:type="dxa"/>
            <w:tcBorders>
              <w:top w:val="nil"/>
            </w:tcBorders>
          </w:tcPr>
          <w:p w14:paraId="375B0B45" w14:textId="77777777" w:rsidR="00BB1B31" w:rsidRPr="00D85039" w:rsidRDefault="00FE65DE">
            <w:pPr>
              <w:pStyle w:val="TableParagraph"/>
              <w:spacing w:line="229" w:lineRule="exact"/>
              <w:ind w:left="18"/>
              <w:jc w:val="center"/>
            </w:pPr>
            <w:r w:rsidRPr="00D85039">
              <w:t>0</w:t>
            </w:r>
          </w:p>
        </w:tc>
        <w:tc>
          <w:tcPr>
            <w:tcW w:w="567" w:type="dxa"/>
            <w:tcBorders>
              <w:top w:val="nil"/>
            </w:tcBorders>
          </w:tcPr>
          <w:p w14:paraId="3ACC2F9B" w14:textId="77777777" w:rsidR="00BB1B31" w:rsidRPr="00D85039" w:rsidRDefault="00FE65DE">
            <w:pPr>
              <w:pStyle w:val="TableParagraph"/>
              <w:spacing w:line="229" w:lineRule="exact"/>
              <w:ind w:left="21"/>
              <w:jc w:val="center"/>
            </w:pPr>
            <w:r w:rsidRPr="00D85039">
              <w:t>0</w:t>
            </w:r>
          </w:p>
        </w:tc>
        <w:tc>
          <w:tcPr>
            <w:tcW w:w="851" w:type="dxa"/>
            <w:tcBorders>
              <w:top w:val="nil"/>
            </w:tcBorders>
          </w:tcPr>
          <w:p w14:paraId="464B2978" w14:textId="77777777" w:rsidR="00BB1B31" w:rsidRPr="00D85039" w:rsidRDefault="00FE65DE">
            <w:pPr>
              <w:pStyle w:val="TableParagraph"/>
              <w:spacing w:line="229" w:lineRule="exact"/>
              <w:ind w:left="263"/>
            </w:pPr>
            <w:r w:rsidRPr="00D85039">
              <w:t>100</w:t>
            </w:r>
          </w:p>
        </w:tc>
        <w:tc>
          <w:tcPr>
            <w:tcW w:w="678" w:type="dxa"/>
            <w:tcBorders>
              <w:top w:val="nil"/>
            </w:tcBorders>
          </w:tcPr>
          <w:p w14:paraId="4C82CA78" w14:textId="77777777" w:rsidR="00BB1B31" w:rsidRPr="00D85039" w:rsidRDefault="00FE65DE">
            <w:pPr>
              <w:pStyle w:val="TableParagraph"/>
              <w:spacing w:line="229" w:lineRule="exact"/>
              <w:ind w:left="128"/>
            </w:pPr>
            <w:r w:rsidRPr="00D85039">
              <w:t>100</w:t>
            </w:r>
          </w:p>
        </w:tc>
      </w:tr>
      <w:tr w:rsidR="00BB1B31" w14:paraId="61DE669E" w14:textId="77777777" w:rsidTr="00A251A1">
        <w:trPr>
          <w:trHeight w:val="230"/>
        </w:trPr>
        <w:tc>
          <w:tcPr>
            <w:tcW w:w="1014" w:type="dxa"/>
            <w:tcBorders>
              <w:bottom w:val="nil"/>
            </w:tcBorders>
          </w:tcPr>
          <w:p w14:paraId="5ECA65A0" w14:textId="77777777" w:rsidR="00BB1B31" w:rsidRPr="00D85039" w:rsidRDefault="00BB1B31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9" w:type="dxa"/>
            <w:vMerge/>
            <w:tcBorders>
              <w:top w:val="nil"/>
              <w:bottom w:val="nil"/>
            </w:tcBorders>
          </w:tcPr>
          <w:p w14:paraId="15A9A32A" w14:textId="77777777" w:rsidR="00BB1B31" w:rsidRPr="00D85039" w:rsidRDefault="00BB1B31">
            <w:pPr>
              <w:rPr>
                <w:sz w:val="2"/>
                <w:szCs w:val="2"/>
              </w:rPr>
            </w:pPr>
          </w:p>
        </w:tc>
        <w:tc>
          <w:tcPr>
            <w:tcW w:w="851" w:type="dxa"/>
            <w:tcBorders>
              <w:bottom w:val="nil"/>
            </w:tcBorders>
          </w:tcPr>
          <w:p w14:paraId="27E53549" w14:textId="77777777" w:rsidR="00BB1B31" w:rsidRPr="00D85039" w:rsidRDefault="00BB1B31">
            <w:pPr>
              <w:pStyle w:val="TableParagraph"/>
              <w:rPr>
                <w:sz w:val="16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14:paraId="1F39FFBF" w14:textId="77777777" w:rsidR="00BB1B31" w:rsidRPr="00D85039" w:rsidRDefault="00BB1B31">
            <w:pPr>
              <w:pStyle w:val="TableParagraph"/>
              <w:rPr>
                <w:sz w:val="16"/>
              </w:rPr>
            </w:pPr>
          </w:p>
        </w:tc>
        <w:tc>
          <w:tcPr>
            <w:tcW w:w="850" w:type="dxa"/>
            <w:tcBorders>
              <w:bottom w:val="nil"/>
              <w:right w:val="single" w:sz="6" w:space="0" w:color="000000"/>
            </w:tcBorders>
          </w:tcPr>
          <w:p w14:paraId="0F150E24" w14:textId="77777777" w:rsidR="00BB1B31" w:rsidRPr="00D85039" w:rsidRDefault="00BB1B31">
            <w:pPr>
              <w:pStyle w:val="TableParagraph"/>
              <w:rPr>
                <w:sz w:val="16"/>
              </w:rPr>
            </w:pPr>
          </w:p>
        </w:tc>
        <w:tc>
          <w:tcPr>
            <w:tcW w:w="567" w:type="dxa"/>
            <w:tcBorders>
              <w:left w:val="single" w:sz="6" w:space="0" w:color="000000"/>
              <w:bottom w:val="nil"/>
            </w:tcBorders>
          </w:tcPr>
          <w:p w14:paraId="35CC470E" w14:textId="77777777" w:rsidR="00BB1B31" w:rsidRPr="00D85039" w:rsidRDefault="00BB1B31" w:rsidP="00A251A1">
            <w:pPr>
              <w:pStyle w:val="TableParagraph"/>
              <w:jc w:val="center"/>
              <w:rPr>
                <w:sz w:val="16"/>
              </w:rPr>
            </w:pPr>
          </w:p>
        </w:tc>
        <w:tc>
          <w:tcPr>
            <w:tcW w:w="1276" w:type="dxa"/>
            <w:vMerge/>
            <w:tcBorders>
              <w:top w:val="nil"/>
              <w:bottom w:val="nil"/>
            </w:tcBorders>
          </w:tcPr>
          <w:p w14:paraId="78CEC4F7" w14:textId="77777777" w:rsidR="00BB1B31" w:rsidRPr="00D85039" w:rsidRDefault="00BB1B31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  <w:tcBorders>
              <w:bottom w:val="nil"/>
            </w:tcBorders>
          </w:tcPr>
          <w:p w14:paraId="2F67329D" w14:textId="77777777" w:rsidR="00BB1B31" w:rsidRPr="00D85039" w:rsidRDefault="00BB1B31">
            <w:pPr>
              <w:pStyle w:val="TableParagraph"/>
              <w:rPr>
                <w:sz w:val="16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14:paraId="250D86AE" w14:textId="77777777" w:rsidR="00BB1B31" w:rsidRPr="00D85039" w:rsidRDefault="00BB1B31">
            <w:pPr>
              <w:pStyle w:val="TableParagraph"/>
              <w:rPr>
                <w:sz w:val="16"/>
              </w:rPr>
            </w:pPr>
          </w:p>
        </w:tc>
        <w:tc>
          <w:tcPr>
            <w:tcW w:w="851" w:type="dxa"/>
            <w:tcBorders>
              <w:bottom w:val="nil"/>
            </w:tcBorders>
          </w:tcPr>
          <w:p w14:paraId="12F48C4B" w14:textId="77777777" w:rsidR="00BB1B31" w:rsidRPr="00D85039" w:rsidRDefault="00BB1B31">
            <w:pPr>
              <w:pStyle w:val="TableParagraph"/>
              <w:rPr>
                <w:sz w:val="16"/>
              </w:rPr>
            </w:pPr>
          </w:p>
        </w:tc>
        <w:tc>
          <w:tcPr>
            <w:tcW w:w="678" w:type="dxa"/>
            <w:tcBorders>
              <w:bottom w:val="nil"/>
            </w:tcBorders>
          </w:tcPr>
          <w:p w14:paraId="4AB6CCDF" w14:textId="77777777" w:rsidR="00BB1B31" w:rsidRPr="00D85039" w:rsidRDefault="00BB1B31">
            <w:pPr>
              <w:pStyle w:val="TableParagraph"/>
              <w:rPr>
                <w:sz w:val="16"/>
              </w:rPr>
            </w:pPr>
          </w:p>
        </w:tc>
      </w:tr>
      <w:tr w:rsidR="00BB1B31" w14:paraId="4C1F0ECA" w14:textId="77777777" w:rsidTr="00A251A1">
        <w:trPr>
          <w:trHeight w:val="357"/>
        </w:trPr>
        <w:tc>
          <w:tcPr>
            <w:tcW w:w="1014" w:type="dxa"/>
            <w:tcBorders>
              <w:top w:val="nil"/>
            </w:tcBorders>
          </w:tcPr>
          <w:p w14:paraId="2C13B2E9" w14:textId="0CE1FC1C" w:rsidR="00BB1B31" w:rsidRPr="00D85039" w:rsidRDefault="00FE65DE">
            <w:pPr>
              <w:pStyle w:val="TableParagraph"/>
              <w:spacing w:before="102" w:line="236" w:lineRule="exact"/>
              <w:ind w:left="69"/>
              <w:rPr>
                <w:b/>
                <w:sz w:val="18"/>
                <w:szCs w:val="18"/>
              </w:rPr>
            </w:pPr>
            <w:r w:rsidRPr="00D85039">
              <w:rPr>
                <w:b/>
                <w:sz w:val="18"/>
                <w:szCs w:val="18"/>
              </w:rPr>
              <w:t>Protozoario</w:t>
            </w:r>
          </w:p>
        </w:tc>
        <w:tc>
          <w:tcPr>
            <w:tcW w:w="709" w:type="dxa"/>
            <w:tcBorders>
              <w:top w:val="nil"/>
              <w:bottom w:val="nil"/>
            </w:tcBorders>
          </w:tcPr>
          <w:p w14:paraId="0AC3639F" w14:textId="77777777" w:rsidR="00BB1B31" w:rsidRPr="00D85039" w:rsidRDefault="00BB1B31">
            <w:pPr>
              <w:pStyle w:val="TableParagraph"/>
            </w:pPr>
          </w:p>
        </w:tc>
        <w:tc>
          <w:tcPr>
            <w:tcW w:w="851" w:type="dxa"/>
            <w:tcBorders>
              <w:top w:val="nil"/>
            </w:tcBorders>
          </w:tcPr>
          <w:p w14:paraId="04D18F7A" w14:textId="77777777" w:rsidR="00BB1B31" w:rsidRPr="00D85039" w:rsidRDefault="00FE65DE">
            <w:pPr>
              <w:pStyle w:val="TableParagraph"/>
              <w:spacing w:before="102" w:line="236" w:lineRule="exact"/>
              <w:ind w:left="51" w:right="46"/>
              <w:jc w:val="center"/>
            </w:pPr>
            <w:r w:rsidRPr="00D85039">
              <w:t>86</w:t>
            </w:r>
          </w:p>
        </w:tc>
        <w:tc>
          <w:tcPr>
            <w:tcW w:w="567" w:type="dxa"/>
            <w:tcBorders>
              <w:top w:val="nil"/>
            </w:tcBorders>
          </w:tcPr>
          <w:p w14:paraId="7679DE16" w14:textId="77777777" w:rsidR="00BB1B31" w:rsidRPr="00D85039" w:rsidRDefault="00FE65DE">
            <w:pPr>
              <w:pStyle w:val="TableParagraph"/>
              <w:spacing w:before="102" w:line="236" w:lineRule="exact"/>
              <w:ind w:left="79"/>
            </w:pPr>
            <w:r w:rsidRPr="00D85039">
              <w:t>43</w:t>
            </w:r>
          </w:p>
        </w:tc>
        <w:tc>
          <w:tcPr>
            <w:tcW w:w="850" w:type="dxa"/>
            <w:tcBorders>
              <w:top w:val="nil"/>
              <w:right w:val="single" w:sz="6" w:space="0" w:color="000000"/>
            </w:tcBorders>
          </w:tcPr>
          <w:p w14:paraId="3C49D69F" w14:textId="77777777" w:rsidR="00BB1B31" w:rsidRPr="00D85039" w:rsidRDefault="00FE65DE">
            <w:pPr>
              <w:pStyle w:val="TableParagraph"/>
              <w:spacing w:before="102" w:line="236" w:lineRule="exact"/>
              <w:ind w:left="269"/>
            </w:pPr>
            <w:r w:rsidRPr="00D85039">
              <w:t>114</w:t>
            </w:r>
          </w:p>
        </w:tc>
        <w:tc>
          <w:tcPr>
            <w:tcW w:w="567" w:type="dxa"/>
            <w:tcBorders>
              <w:top w:val="nil"/>
              <w:left w:val="single" w:sz="6" w:space="0" w:color="000000"/>
            </w:tcBorders>
          </w:tcPr>
          <w:p w14:paraId="77BB6980" w14:textId="77777777" w:rsidR="00BB1B31" w:rsidRPr="00D85039" w:rsidRDefault="00FE65DE" w:rsidP="00A251A1">
            <w:pPr>
              <w:pStyle w:val="TableParagraph"/>
              <w:spacing w:before="102" w:line="236" w:lineRule="exact"/>
              <w:ind w:left="73" w:right="64"/>
              <w:jc w:val="center"/>
            </w:pPr>
            <w:r w:rsidRPr="00D85039">
              <w:t>57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6BCB483C" w14:textId="77777777" w:rsidR="00BB1B31" w:rsidRPr="00D85039" w:rsidRDefault="00BB1B31">
            <w:pPr>
              <w:pStyle w:val="TableParagraph"/>
            </w:pPr>
          </w:p>
        </w:tc>
        <w:tc>
          <w:tcPr>
            <w:tcW w:w="850" w:type="dxa"/>
            <w:tcBorders>
              <w:top w:val="nil"/>
            </w:tcBorders>
          </w:tcPr>
          <w:p w14:paraId="709F25FF" w14:textId="77777777" w:rsidR="00BB1B31" w:rsidRPr="00D85039" w:rsidRDefault="00FE65DE">
            <w:pPr>
              <w:pStyle w:val="TableParagraph"/>
              <w:spacing w:before="102" w:line="236" w:lineRule="exact"/>
              <w:ind w:left="18"/>
              <w:jc w:val="center"/>
            </w:pPr>
            <w:r w:rsidRPr="00D85039">
              <w:t>0</w:t>
            </w:r>
          </w:p>
        </w:tc>
        <w:tc>
          <w:tcPr>
            <w:tcW w:w="567" w:type="dxa"/>
            <w:tcBorders>
              <w:top w:val="nil"/>
            </w:tcBorders>
          </w:tcPr>
          <w:p w14:paraId="24819FC0" w14:textId="77777777" w:rsidR="00BB1B31" w:rsidRPr="00D85039" w:rsidRDefault="00FE65DE">
            <w:pPr>
              <w:pStyle w:val="TableParagraph"/>
              <w:spacing w:before="102" w:line="236" w:lineRule="exact"/>
              <w:ind w:left="21"/>
              <w:jc w:val="center"/>
            </w:pPr>
            <w:r w:rsidRPr="00D85039">
              <w:t>0</w:t>
            </w:r>
          </w:p>
        </w:tc>
        <w:tc>
          <w:tcPr>
            <w:tcW w:w="851" w:type="dxa"/>
            <w:tcBorders>
              <w:top w:val="nil"/>
            </w:tcBorders>
          </w:tcPr>
          <w:p w14:paraId="1BDA42D2" w14:textId="77777777" w:rsidR="00BB1B31" w:rsidRPr="00D85039" w:rsidRDefault="00FE65DE">
            <w:pPr>
              <w:pStyle w:val="TableParagraph"/>
              <w:spacing w:before="102" w:line="236" w:lineRule="exact"/>
              <w:ind w:left="263"/>
            </w:pPr>
            <w:r w:rsidRPr="00D85039">
              <w:t>100</w:t>
            </w:r>
          </w:p>
        </w:tc>
        <w:tc>
          <w:tcPr>
            <w:tcW w:w="678" w:type="dxa"/>
            <w:tcBorders>
              <w:top w:val="nil"/>
            </w:tcBorders>
          </w:tcPr>
          <w:p w14:paraId="1F42435D" w14:textId="77777777" w:rsidR="00BB1B31" w:rsidRPr="00D85039" w:rsidRDefault="00FE65DE">
            <w:pPr>
              <w:pStyle w:val="TableParagraph"/>
              <w:spacing w:before="102" w:line="236" w:lineRule="exact"/>
              <w:ind w:left="128"/>
            </w:pPr>
            <w:r w:rsidRPr="00D85039">
              <w:t>100</w:t>
            </w:r>
          </w:p>
        </w:tc>
      </w:tr>
      <w:tr w:rsidR="00BB1B31" w14:paraId="2AA27B4E" w14:textId="77777777" w:rsidTr="00A251A1">
        <w:trPr>
          <w:trHeight w:val="336"/>
        </w:trPr>
        <w:tc>
          <w:tcPr>
            <w:tcW w:w="1014" w:type="dxa"/>
            <w:tcBorders>
              <w:bottom w:val="nil"/>
            </w:tcBorders>
          </w:tcPr>
          <w:p w14:paraId="5E874A93" w14:textId="77777777" w:rsidR="00BB1B31" w:rsidRPr="00D85039" w:rsidRDefault="00BB1B31">
            <w:pPr>
              <w:pStyle w:val="TableParagraph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14:paraId="0744D886" w14:textId="77777777" w:rsidR="00BB1B31" w:rsidRPr="00D85039" w:rsidRDefault="00BB1B31">
            <w:pPr>
              <w:pStyle w:val="TableParagraph"/>
            </w:pPr>
          </w:p>
        </w:tc>
        <w:tc>
          <w:tcPr>
            <w:tcW w:w="851" w:type="dxa"/>
            <w:tcBorders>
              <w:bottom w:val="nil"/>
            </w:tcBorders>
          </w:tcPr>
          <w:p w14:paraId="77334E77" w14:textId="77777777" w:rsidR="00BB1B31" w:rsidRPr="00D85039" w:rsidRDefault="00BB1B31">
            <w:pPr>
              <w:pStyle w:val="TableParagraph"/>
            </w:pPr>
          </w:p>
        </w:tc>
        <w:tc>
          <w:tcPr>
            <w:tcW w:w="567" w:type="dxa"/>
            <w:tcBorders>
              <w:bottom w:val="nil"/>
            </w:tcBorders>
          </w:tcPr>
          <w:p w14:paraId="06561781" w14:textId="77777777" w:rsidR="00BB1B31" w:rsidRPr="00D85039" w:rsidRDefault="00BB1B31">
            <w:pPr>
              <w:pStyle w:val="TableParagraph"/>
            </w:pPr>
          </w:p>
        </w:tc>
        <w:tc>
          <w:tcPr>
            <w:tcW w:w="850" w:type="dxa"/>
            <w:tcBorders>
              <w:bottom w:val="nil"/>
              <w:right w:val="single" w:sz="6" w:space="0" w:color="000000"/>
            </w:tcBorders>
          </w:tcPr>
          <w:p w14:paraId="2FD07579" w14:textId="77777777" w:rsidR="00BB1B31" w:rsidRPr="00D85039" w:rsidRDefault="00BB1B31">
            <w:pPr>
              <w:pStyle w:val="TableParagraph"/>
            </w:pPr>
          </w:p>
        </w:tc>
        <w:tc>
          <w:tcPr>
            <w:tcW w:w="567" w:type="dxa"/>
            <w:tcBorders>
              <w:left w:val="single" w:sz="6" w:space="0" w:color="000000"/>
              <w:bottom w:val="nil"/>
            </w:tcBorders>
          </w:tcPr>
          <w:p w14:paraId="6B3772FA" w14:textId="6F77FC61" w:rsidR="00BB1B31" w:rsidRPr="00D85039" w:rsidRDefault="00BB1B31" w:rsidP="00A251A1">
            <w:pPr>
              <w:pStyle w:val="TableParagraph"/>
              <w:spacing w:before="80" w:line="237" w:lineRule="exact"/>
              <w:ind w:right="64"/>
              <w:jc w:val="center"/>
            </w:pPr>
          </w:p>
        </w:tc>
        <w:tc>
          <w:tcPr>
            <w:tcW w:w="1276" w:type="dxa"/>
            <w:tcBorders>
              <w:top w:val="nil"/>
              <w:bottom w:val="nil"/>
            </w:tcBorders>
          </w:tcPr>
          <w:p w14:paraId="4942E0B9" w14:textId="77777777" w:rsidR="00BB1B31" w:rsidRPr="00D85039" w:rsidRDefault="00BB1B31">
            <w:pPr>
              <w:pStyle w:val="TableParagraph"/>
            </w:pPr>
          </w:p>
        </w:tc>
        <w:tc>
          <w:tcPr>
            <w:tcW w:w="850" w:type="dxa"/>
            <w:tcBorders>
              <w:bottom w:val="nil"/>
            </w:tcBorders>
          </w:tcPr>
          <w:p w14:paraId="25B3F572" w14:textId="77777777" w:rsidR="00BB1B31" w:rsidRPr="00D85039" w:rsidRDefault="00BB1B31">
            <w:pPr>
              <w:pStyle w:val="TableParagraph"/>
            </w:pPr>
          </w:p>
        </w:tc>
        <w:tc>
          <w:tcPr>
            <w:tcW w:w="567" w:type="dxa"/>
            <w:tcBorders>
              <w:bottom w:val="nil"/>
            </w:tcBorders>
          </w:tcPr>
          <w:p w14:paraId="03DBE0E6" w14:textId="77777777" w:rsidR="00BB1B31" w:rsidRPr="00D85039" w:rsidRDefault="00BB1B31">
            <w:pPr>
              <w:pStyle w:val="TableParagraph"/>
            </w:pPr>
          </w:p>
        </w:tc>
        <w:tc>
          <w:tcPr>
            <w:tcW w:w="851" w:type="dxa"/>
            <w:tcBorders>
              <w:bottom w:val="nil"/>
            </w:tcBorders>
          </w:tcPr>
          <w:p w14:paraId="254F79CD" w14:textId="77777777" w:rsidR="00BB1B31" w:rsidRPr="00D85039" w:rsidRDefault="00BB1B31">
            <w:pPr>
              <w:pStyle w:val="TableParagraph"/>
            </w:pPr>
          </w:p>
        </w:tc>
        <w:tc>
          <w:tcPr>
            <w:tcW w:w="678" w:type="dxa"/>
            <w:tcBorders>
              <w:bottom w:val="nil"/>
            </w:tcBorders>
          </w:tcPr>
          <w:p w14:paraId="75006152" w14:textId="77777777" w:rsidR="00BB1B31" w:rsidRPr="00D85039" w:rsidRDefault="00BB1B31">
            <w:pPr>
              <w:pStyle w:val="TableParagraph"/>
            </w:pPr>
          </w:p>
        </w:tc>
      </w:tr>
      <w:tr w:rsidR="00BB1B31" w14:paraId="08CE2745" w14:textId="77777777" w:rsidTr="00A251A1">
        <w:trPr>
          <w:trHeight w:val="250"/>
        </w:trPr>
        <w:tc>
          <w:tcPr>
            <w:tcW w:w="1014" w:type="dxa"/>
            <w:tcBorders>
              <w:top w:val="nil"/>
            </w:tcBorders>
          </w:tcPr>
          <w:p w14:paraId="36612432" w14:textId="77777777" w:rsidR="00BB1B31" w:rsidRPr="00D85039" w:rsidRDefault="00FE65DE">
            <w:pPr>
              <w:pStyle w:val="TableParagraph"/>
              <w:spacing w:line="231" w:lineRule="exact"/>
              <w:ind w:left="69"/>
              <w:rPr>
                <w:b/>
                <w:sz w:val="18"/>
                <w:szCs w:val="18"/>
              </w:rPr>
            </w:pPr>
            <w:r w:rsidRPr="00D85039">
              <w:rPr>
                <w:b/>
                <w:sz w:val="18"/>
                <w:szCs w:val="18"/>
              </w:rPr>
              <w:t>Cestodos</w:t>
            </w:r>
          </w:p>
        </w:tc>
        <w:tc>
          <w:tcPr>
            <w:tcW w:w="709" w:type="dxa"/>
            <w:tcBorders>
              <w:top w:val="nil"/>
            </w:tcBorders>
          </w:tcPr>
          <w:p w14:paraId="47B6693B" w14:textId="77777777" w:rsidR="00BB1B31" w:rsidRPr="00D85039" w:rsidRDefault="00BB1B31">
            <w:pPr>
              <w:pStyle w:val="TableParagraph"/>
              <w:rPr>
                <w:sz w:val="18"/>
              </w:rPr>
            </w:pPr>
          </w:p>
        </w:tc>
        <w:tc>
          <w:tcPr>
            <w:tcW w:w="851" w:type="dxa"/>
            <w:tcBorders>
              <w:top w:val="nil"/>
            </w:tcBorders>
          </w:tcPr>
          <w:p w14:paraId="3BEFD8D2" w14:textId="77777777" w:rsidR="00BB1B31" w:rsidRPr="00D85039" w:rsidRDefault="00FE65DE">
            <w:pPr>
              <w:pStyle w:val="TableParagraph"/>
              <w:spacing w:line="231" w:lineRule="exact"/>
              <w:ind w:left="5"/>
              <w:jc w:val="center"/>
            </w:pPr>
            <w:r w:rsidRPr="00D85039">
              <w:t>0</w:t>
            </w:r>
          </w:p>
        </w:tc>
        <w:tc>
          <w:tcPr>
            <w:tcW w:w="567" w:type="dxa"/>
            <w:tcBorders>
              <w:top w:val="nil"/>
            </w:tcBorders>
          </w:tcPr>
          <w:p w14:paraId="7B5DC8B3" w14:textId="77777777" w:rsidR="00BB1B31" w:rsidRPr="00D85039" w:rsidRDefault="00FE65DE">
            <w:pPr>
              <w:pStyle w:val="TableParagraph"/>
              <w:spacing w:line="231" w:lineRule="exact"/>
              <w:ind w:left="134"/>
            </w:pPr>
            <w:r w:rsidRPr="00D85039">
              <w:t>0</w:t>
            </w:r>
          </w:p>
        </w:tc>
        <w:tc>
          <w:tcPr>
            <w:tcW w:w="850" w:type="dxa"/>
            <w:tcBorders>
              <w:top w:val="nil"/>
              <w:right w:val="single" w:sz="6" w:space="0" w:color="000000"/>
            </w:tcBorders>
          </w:tcPr>
          <w:p w14:paraId="57E9881E" w14:textId="77777777" w:rsidR="00BB1B31" w:rsidRPr="00D85039" w:rsidRDefault="00FE65DE">
            <w:pPr>
              <w:pStyle w:val="TableParagraph"/>
              <w:spacing w:line="231" w:lineRule="exact"/>
              <w:ind w:left="269"/>
            </w:pPr>
            <w:r w:rsidRPr="00D85039">
              <w:t>200</w:t>
            </w:r>
          </w:p>
        </w:tc>
        <w:tc>
          <w:tcPr>
            <w:tcW w:w="567" w:type="dxa"/>
            <w:tcBorders>
              <w:top w:val="nil"/>
              <w:left w:val="single" w:sz="6" w:space="0" w:color="000000"/>
            </w:tcBorders>
          </w:tcPr>
          <w:p w14:paraId="3517C1F0" w14:textId="6919F764" w:rsidR="00BB1B31" w:rsidRPr="00D85039" w:rsidRDefault="00A251A1" w:rsidP="00A251A1">
            <w:pPr>
              <w:pStyle w:val="TableParagraph"/>
              <w:spacing w:line="231" w:lineRule="exact"/>
              <w:jc w:val="center"/>
            </w:pPr>
            <w:r>
              <w:t>100</w:t>
            </w:r>
          </w:p>
        </w:tc>
        <w:tc>
          <w:tcPr>
            <w:tcW w:w="1276" w:type="dxa"/>
            <w:tcBorders>
              <w:top w:val="nil"/>
            </w:tcBorders>
          </w:tcPr>
          <w:p w14:paraId="6B77E243" w14:textId="77777777" w:rsidR="00BB1B31" w:rsidRPr="00D85039" w:rsidRDefault="00BB1B31"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  <w:tcBorders>
              <w:top w:val="nil"/>
            </w:tcBorders>
          </w:tcPr>
          <w:p w14:paraId="71300884" w14:textId="77777777" w:rsidR="00BB1B31" w:rsidRPr="00D85039" w:rsidRDefault="00FE65DE">
            <w:pPr>
              <w:pStyle w:val="TableParagraph"/>
              <w:spacing w:line="231" w:lineRule="exact"/>
              <w:ind w:left="18"/>
              <w:jc w:val="center"/>
            </w:pPr>
            <w:r w:rsidRPr="00D85039">
              <w:t>0</w:t>
            </w:r>
          </w:p>
        </w:tc>
        <w:tc>
          <w:tcPr>
            <w:tcW w:w="567" w:type="dxa"/>
            <w:tcBorders>
              <w:top w:val="nil"/>
            </w:tcBorders>
          </w:tcPr>
          <w:p w14:paraId="5AC3AA9C" w14:textId="77777777" w:rsidR="00BB1B31" w:rsidRPr="00D85039" w:rsidRDefault="00FE65DE">
            <w:pPr>
              <w:pStyle w:val="TableParagraph"/>
              <w:spacing w:line="231" w:lineRule="exact"/>
              <w:ind w:left="21"/>
              <w:jc w:val="center"/>
            </w:pPr>
            <w:r w:rsidRPr="00D85039">
              <w:t>0</w:t>
            </w:r>
          </w:p>
        </w:tc>
        <w:tc>
          <w:tcPr>
            <w:tcW w:w="851" w:type="dxa"/>
            <w:tcBorders>
              <w:top w:val="nil"/>
            </w:tcBorders>
          </w:tcPr>
          <w:p w14:paraId="1F7509DA" w14:textId="77777777" w:rsidR="00BB1B31" w:rsidRPr="00D85039" w:rsidRDefault="00FE65DE">
            <w:pPr>
              <w:pStyle w:val="TableParagraph"/>
              <w:spacing w:line="231" w:lineRule="exact"/>
              <w:ind w:left="263"/>
            </w:pPr>
            <w:r w:rsidRPr="00D85039">
              <w:t>100</w:t>
            </w:r>
          </w:p>
        </w:tc>
        <w:tc>
          <w:tcPr>
            <w:tcW w:w="678" w:type="dxa"/>
            <w:tcBorders>
              <w:top w:val="nil"/>
            </w:tcBorders>
          </w:tcPr>
          <w:p w14:paraId="6807A83D" w14:textId="77777777" w:rsidR="00BB1B31" w:rsidRPr="00D85039" w:rsidRDefault="00FE65DE">
            <w:pPr>
              <w:pStyle w:val="TableParagraph"/>
              <w:spacing w:line="231" w:lineRule="exact"/>
              <w:ind w:left="128"/>
            </w:pPr>
            <w:r w:rsidRPr="00D85039">
              <w:t>100</w:t>
            </w:r>
          </w:p>
        </w:tc>
      </w:tr>
      <w:tr w:rsidR="00BB1B31" w14:paraId="13B4E134" w14:textId="77777777" w:rsidTr="00A251A1">
        <w:trPr>
          <w:trHeight w:val="587"/>
        </w:trPr>
        <w:tc>
          <w:tcPr>
            <w:tcW w:w="1014" w:type="dxa"/>
          </w:tcPr>
          <w:p w14:paraId="67C54640" w14:textId="77777777" w:rsidR="00BB1B31" w:rsidRPr="00D85039" w:rsidRDefault="00BB1B31">
            <w:pPr>
              <w:pStyle w:val="TableParagraph"/>
              <w:spacing w:before="10"/>
              <w:rPr>
                <w:b/>
                <w:sz w:val="18"/>
                <w:szCs w:val="18"/>
              </w:rPr>
            </w:pPr>
          </w:p>
          <w:p w14:paraId="1624EA55" w14:textId="77777777" w:rsidR="00BB1B31" w:rsidRPr="00D85039" w:rsidRDefault="00FE65DE">
            <w:pPr>
              <w:pStyle w:val="TableParagraph"/>
              <w:spacing w:line="236" w:lineRule="exact"/>
              <w:ind w:left="69"/>
              <w:rPr>
                <w:b/>
                <w:sz w:val="18"/>
                <w:szCs w:val="18"/>
              </w:rPr>
            </w:pPr>
            <w:r w:rsidRPr="00D85039">
              <w:rPr>
                <w:b/>
                <w:sz w:val="18"/>
                <w:szCs w:val="18"/>
              </w:rPr>
              <w:t>Total</w:t>
            </w:r>
          </w:p>
        </w:tc>
        <w:tc>
          <w:tcPr>
            <w:tcW w:w="709" w:type="dxa"/>
          </w:tcPr>
          <w:p w14:paraId="213E73A1" w14:textId="77777777" w:rsidR="00BB1B31" w:rsidRPr="00D85039" w:rsidRDefault="00BB1B31">
            <w:pPr>
              <w:pStyle w:val="TableParagraph"/>
              <w:spacing w:before="10"/>
              <w:rPr>
                <w:b/>
                <w:sz w:val="28"/>
              </w:rPr>
            </w:pPr>
          </w:p>
          <w:p w14:paraId="73E6BC87" w14:textId="77777777" w:rsidR="00BB1B31" w:rsidRPr="00D85039" w:rsidRDefault="00FE65DE" w:rsidP="00A251A1">
            <w:pPr>
              <w:pStyle w:val="TableParagraph"/>
              <w:spacing w:line="236" w:lineRule="exact"/>
              <w:jc w:val="center"/>
            </w:pPr>
            <w:r w:rsidRPr="00D85039">
              <w:t>200</w:t>
            </w:r>
          </w:p>
        </w:tc>
        <w:tc>
          <w:tcPr>
            <w:tcW w:w="851" w:type="dxa"/>
          </w:tcPr>
          <w:p w14:paraId="75DB8D76" w14:textId="77777777" w:rsidR="00BB1B31" w:rsidRPr="00D85039" w:rsidRDefault="00BB1B31">
            <w:pPr>
              <w:pStyle w:val="TableParagraph"/>
            </w:pPr>
          </w:p>
        </w:tc>
        <w:tc>
          <w:tcPr>
            <w:tcW w:w="567" w:type="dxa"/>
          </w:tcPr>
          <w:p w14:paraId="02CEE2FA" w14:textId="77777777" w:rsidR="00BB1B31" w:rsidRPr="00D85039" w:rsidRDefault="00BB1B31">
            <w:pPr>
              <w:pStyle w:val="TableParagraph"/>
            </w:pPr>
          </w:p>
        </w:tc>
        <w:tc>
          <w:tcPr>
            <w:tcW w:w="850" w:type="dxa"/>
            <w:tcBorders>
              <w:right w:val="single" w:sz="6" w:space="0" w:color="000000"/>
            </w:tcBorders>
          </w:tcPr>
          <w:p w14:paraId="55E65514" w14:textId="77777777" w:rsidR="00BB1B31" w:rsidRPr="00D85039" w:rsidRDefault="00BB1B31">
            <w:pPr>
              <w:pStyle w:val="TableParagraph"/>
            </w:pPr>
          </w:p>
        </w:tc>
        <w:tc>
          <w:tcPr>
            <w:tcW w:w="567" w:type="dxa"/>
            <w:tcBorders>
              <w:left w:val="single" w:sz="6" w:space="0" w:color="000000"/>
            </w:tcBorders>
          </w:tcPr>
          <w:p w14:paraId="005ACC52" w14:textId="77777777" w:rsidR="00BB1B31" w:rsidRPr="00D85039" w:rsidRDefault="00BB1B31">
            <w:pPr>
              <w:pStyle w:val="TableParagraph"/>
            </w:pPr>
          </w:p>
        </w:tc>
        <w:tc>
          <w:tcPr>
            <w:tcW w:w="1276" w:type="dxa"/>
          </w:tcPr>
          <w:p w14:paraId="365D070F" w14:textId="77777777" w:rsidR="00BB1B31" w:rsidRPr="00D85039" w:rsidRDefault="00BB1B31">
            <w:pPr>
              <w:pStyle w:val="TableParagraph"/>
              <w:spacing w:before="10"/>
              <w:rPr>
                <w:b/>
                <w:sz w:val="28"/>
              </w:rPr>
            </w:pPr>
          </w:p>
          <w:p w14:paraId="29E496CE" w14:textId="1D1186AD" w:rsidR="00BB1B31" w:rsidRPr="00D85039" w:rsidRDefault="00A251A1" w:rsidP="00A251A1">
            <w:pPr>
              <w:pStyle w:val="TableParagraph"/>
              <w:spacing w:line="236" w:lineRule="exact"/>
              <w:ind w:right="529"/>
              <w:jc w:val="center"/>
            </w:pPr>
            <w:r>
              <w:t xml:space="preserve">      </w:t>
            </w:r>
            <w:r w:rsidR="009C663A" w:rsidRPr="00D85039">
              <w:t>200</w:t>
            </w:r>
          </w:p>
        </w:tc>
        <w:tc>
          <w:tcPr>
            <w:tcW w:w="850" w:type="dxa"/>
          </w:tcPr>
          <w:p w14:paraId="417A2238" w14:textId="77777777" w:rsidR="00BB1B31" w:rsidRPr="00D85039" w:rsidRDefault="00BB1B31">
            <w:pPr>
              <w:pStyle w:val="TableParagraph"/>
            </w:pPr>
          </w:p>
        </w:tc>
        <w:tc>
          <w:tcPr>
            <w:tcW w:w="567" w:type="dxa"/>
          </w:tcPr>
          <w:p w14:paraId="057F9FD4" w14:textId="77777777" w:rsidR="00BB1B31" w:rsidRPr="00D85039" w:rsidRDefault="00BB1B31">
            <w:pPr>
              <w:pStyle w:val="TableParagraph"/>
            </w:pPr>
          </w:p>
        </w:tc>
        <w:tc>
          <w:tcPr>
            <w:tcW w:w="851" w:type="dxa"/>
          </w:tcPr>
          <w:p w14:paraId="0C23478F" w14:textId="77777777" w:rsidR="00BB1B31" w:rsidRPr="00D85039" w:rsidRDefault="00BB1B31">
            <w:pPr>
              <w:pStyle w:val="TableParagraph"/>
            </w:pPr>
          </w:p>
        </w:tc>
        <w:tc>
          <w:tcPr>
            <w:tcW w:w="678" w:type="dxa"/>
          </w:tcPr>
          <w:p w14:paraId="407CEDA0" w14:textId="77777777" w:rsidR="00BB1B31" w:rsidRPr="00D85039" w:rsidRDefault="00BB1B31">
            <w:pPr>
              <w:pStyle w:val="TableParagraph"/>
            </w:pPr>
          </w:p>
        </w:tc>
      </w:tr>
    </w:tbl>
    <w:p w14:paraId="1D3045B5" w14:textId="77777777" w:rsidR="00BB1B31" w:rsidRDefault="00BB1B31">
      <w:pPr>
        <w:pStyle w:val="Textoindependiente"/>
        <w:rPr>
          <w:b/>
          <w:sz w:val="20"/>
        </w:rPr>
      </w:pPr>
    </w:p>
    <w:p w14:paraId="5FEF04F9" w14:textId="77777777" w:rsidR="00BB1B31" w:rsidRDefault="00BB1B31">
      <w:pPr>
        <w:pStyle w:val="Textoindependiente"/>
        <w:rPr>
          <w:b/>
          <w:sz w:val="28"/>
        </w:rPr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69"/>
        <w:gridCol w:w="1470"/>
        <w:gridCol w:w="1059"/>
        <w:gridCol w:w="1405"/>
        <w:gridCol w:w="1184"/>
        <w:gridCol w:w="1555"/>
      </w:tblGrid>
      <w:tr w:rsidR="00BB1B31" w14:paraId="341D106B" w14:textId="77777777">
        <w:trPr>
          <w:trHeight w:val="659"/>
        </w:trPr>
        <w:tc>
          <w:tcPr>
            <w:tcW w:w="8742" w:type="dxa"/>
            <w:gridSpan w:val="6"/>
          </w:tcPr>
          <w:p w14:paraId="6F9EA496" w14:textId="77777777" w:rsidR="00BB1B31" w:rsidRDefault="00FE65DE">
            <w:pPr>
              <w:pStyle w:val="TableParagraph"/>
              <w:spacing w:before="202"/>
              <w:ind w:left="2138" w:right="2132"/>
              <w:jc w:val="center"/>
              <w:rPr>
                <w:b/>
              </w:rPr>
            </w:pPr>
            <w:r>
              <w:rPr>
                <w:b/>
              </w:rPr>
              <w:t>Porcentaje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de parasitismo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de acuerdo 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la edad</w:t>
            </w:r>
          </w:p>
        </w:tc>
      </w:tr>
      <w:tr w:rsidR="00BB1B31" w14:paraId="276D598D" w14:textId="77777777">
        <w:trPr>
          <w:trHeight w:val="662"/>
        </w:trPr>
        <w:tc>
          <w:tcPr>
            <w:tcW w:w="2069" w:type="dxa"/>
          </w:tcPr>
          <w:p w14:paraId="5A0BB183" w14:textId="77777777" w:rsidR="00BB1B31" w:rsidRDefault="00FE65DE">
            <w:pPr>
              <w:pStyle w:val="TableParagraph"/>
              <w:spacing w:before="202"/>
              <w:ind w:left="762" w:right="755"/>
              <w:jc w:val="center"/>
              <w:rPr>
                <w:b/>
              </w:rPr>
            </w:pPr>
            <w:r>
              <w:rPr>
                <w:b/>
              </w:rPr>
              <w:t>Edad</w:t>
            </w:r>
          </w:p>
        </w:tc>
        <w:tc>
          <w:tcPr>
            <w:tcW w:w="1470" w:type="dxa"/>
          </w:tcPr>
          <w:p w14:paraId="0DA5C3DD" w14:textId="77777777" w:rsidR="00BB1B31" w:rsidRDefault="00FE65DE">
            <w:pPr>
              <w:pStyle w:val="TableParagraph"/>
              <w:spacing w:before="202"/>
              <w:ind w:left="122" w:right="117"/>
              <w:jc w:val="center"/>
              <w:rPr>
                <w:b/>
              </w:rPr>
            </w:pPr>
            <w:r>
              <w:rPr>
                <w:b/>
              </w:rPr>
              <w:t>N°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Muestras</w:t>
            </w:r>
          </w:p>
        </w:tc>
        <w:tc>
          <w:tcPr>
            <w:tcW w:w="1059" w:type="dxa"/>
          </w:tcPr>
          <w:p w14:paraId="2B579D86" w14:textId="77777777" w:rsidR="00BB1B31" w:rsidRDefault="00FE65DE">
            <w:pPr>
              <w:pStyle w:val="TableParagraph"/>
              <w:spacing w:before="202"/>
              <w:ind w:left="91" w:right="85"/>
              <w:jc w:val="center"/>
              <w:rPr>
                <w:b/>
              </w:rPr>
            </w:pPr>
            <w:r>
              <w:rPr>
                <w:b/>
              </w:rPr>
              <w:t>Positivos</w:t>
            </w:r>
          </w:p>
        </w:tc>
        <w:tc>
          <w:tcPr>
            <w:tcW w:w="1405" w:type="dxa"/>
          </w:tcPr>
          <w:p w14:paraId="5B42E5E9" w14:textId="77777777" w:rsidR="00BB1B31" w:rsidRDefault="00FE65DE">
            <w:pPr>
              <w:pStyle w:val="TableParagraph"/>
              <w:spacing w:before="202"/>
              <w:ind w:left="4"/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1184" w:type="dxa"/>
          </w:tcPr>
          <w:p w14:paraId="307AF962" w14:textId="77777777" w:rsidR="00BB1B31" w:rsidRDefault="00FE65DE">
            <w:pPr>
              <w:pStyle w:val="TableParagraph"/>
              <w:spacing w:before="202"/>
              <w:ind w:left="110" w:right="107"/>
              <w:jc w:val="center"/>
              <w:rPr>
                <w:b/>
              </w:rPr>
            </w:pPr>
            <w:r>
              <w:rPr>
                <w:b/>
              </w:rPr>
              <w:t>Negativos</w:t>
            </w:r>
          </w:p>
        </w:tc>
        <w:tc>
          <w:tcPr>
            <w:tcW w:w="1555" w:type="dxa"/>
          </w:tcPr>
          <w:p w14:paraId="78BDE0FE" w14:textId="77777777" w:rsidR="00BB1B31" w:rsidRDefault="00FE65DE">
            <w:pPr>
              <w:pStyle w:val="TableParagraph"/>
              <w:spacing w:before="202"/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</w:tr>
      <w:tr w:rsidR="00BB1B31" w14:paraId="345771A1" w14:textId="77777777">
        <w:trPr>
          <w:trHeight w:val="659"/>
        </w:trPr>
        <w:tc>
          <w:tcPr>
            <w:tcW w:w="2069" w:type="dxa"/>
          </w:tcPr>
          <w:p w14:paraId="291131A4" w14:textId="77777777" w:rsidR="00BB1B31" w:rsidRDefault="00BB1B31">
            <w:pPr>
              <w:pStyle w:val="TableParagraph"/>
              <w:spacing w:before="1"/>
              <w:rPr>
                <w:b/>
                <w:sz w:val="35"/>
              </w:rPr>
            </w:pPr>
          </w:p>
          <w:p w14:paraId="13AA3BFE" w14:textId="77777777" w:rsidR="00BB1B31" w:rsidRDefault="00FE65DE">
            <w:pPr>
              <w:pStyle w:val="TableParagraph"/>
              <w:spacing w:line="236" w:lineRule="exact"/>
              <w:ind w:left="69"/>
              <w:rPr>
                <w:b/>
              </w:rPr>
            </w:pPr>
            <w:r>
              <w:rPr>
                <w:b/>
              </w:rPr>
              <w:t>1-8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meses</w:t>
            </w:r>
          </w:p>
        </w:tc>
        <w:tc>
          <w:tcPr>
            <w:tcW w:w="1470" w:type="dxa"/>
          </w:tcPr>
          <w:p w14:paraId="04CC49D5" w14:textId="77777777" w:rsidR="00BB1B31" w:rsidRDefault="00BB1B31">
            <w:pPr>
              <w:pStyle w:val="TableParagraph"/>
              <w:spacing w:before="1"/>
              <w:rPr>
                <w:b/>
                <w:sz w:val="35"/>
              </w:rPr>
            </w:pPr>
          </w:p>
          <w:p w14:paraId="2C391997" w14:textId="77777777" w:rsidR="00BB1B31" w:rsidRDefault="00FE65DE">
            <w:pPr>
              <w:pStyle w:val="TableParagraph"/>
              <w:spacing w:line="236" w:lineRule="exact"/>
              <w:ind w:left="121" w:right="117"/>
              <w:jc w:val="center"/>
            </w:pPr>
            <w:r>
              <w:t>148</w:t>
            </w:r>
          </w:p>
        </w:tc>
        <w:tc>
          <w:tcPr>
            <w:tcW w:w="1059" w:type="dxa"/>
          </w:tcPr>
          <w:p w14:paraId="25978BF3" w14:textId="77777777" w:rsidR="00BB1B31" w:rsidRDefault="00BB1B31">
            <w:pPr>
              <w:pStyle w:val="TableParagraph"/>
              <w:spacing w:before="1"/>
              <w:rPr>
                <w:b/>
                <w:sz w:val="35"/>
              </w:rPr>
            </w:pPr>
          </w:p>
          <w:p w14:paraId="41E0B7CD" w14:textId="77777777" w:rsidR="00BB1B31" w:rsidRDefault="00FE65DE">
            <w:pPr>
              <w:pStyle w:val="TableParagraph"/>
              <w:spacing w:line="236" w:lineRule="exact"/>
              <w:ind w:left="89" w:right="85"/>
              <w:jc w:val="center"/>
            </w:pPr>
            <w:r>
              <w:t>70</w:t>
            </w:r>
          </w:p>
        </w:tc>
        <w:tc>
          <w:tcPr>
            <w:tcW w:w="1405" w:type="dxa"/>
          </w:tcPr>
          <w:p w14:paraId="64F81B19" w14:textId="77777777" w:rsidR="00BB1B31" w:rsidRDefault="00BB1B31">
            <w:pPr>
              <w:pStyle w:val="TableParagraph"/>
              <w:spacing w:before="1"/>
              <w:rPr>
                <w:b/>
                <w:sz w:val="35"/>
              </w:rPr>
            </w:pPr>
          </w:p>
          <w:p w14:paraId="1D346FF1" w14:textId="77777777" w:rsidR="00BB1B31" w:rsidRDefault="00FE65DE">
            <w:pPr>
              <w:pStyle w:val="TableParagraph"/>
              <w:spacing w:line="236" w:lineRule="exact"/>
              <w:ind w:left="159" w:right="151"/>
              <w:jc w:val="center"/>
            </w:pPr>
            <w:r>
              <w:t>47,2972973</w:t>
            </w:r>
          </w:p>
        </w:tc>
        <w:tc>
          <w:tcPr>
            <w:tcW w:w="1184" w:type="dxa"/>
          </w:tcPr>
          <w:p w14:paraId="7FB72C91" w14:textId="77777777" w:rsidR="00BB1B31" w:rsidRDefault="00BB1B31">
            <w:pPr>
              <w:pStyle w:val="TableParagraph"/>
              <w:spacing w:before="1"/>
              <w:rPr>
                <w:b/>
                <w:sz w:val="35"/>
              </w:rPr>
            </w:pPr>
          </w:p>
          <w:p w14:paraId="3135A379" w14:textId="77777777" w:rsidR="00BB1B31" w:rsidRDefault="00FE65DE">
            <w:pPr>
              <w:pStyle w:val="TableParagraph"/>
              <w:spacing w:line="236" w:lineRule="exact"/>
              <w:ind w:left="109" w:right="107"/>
              <w:jc w:val="center"/>
            </w:pPr>
            <w:r>
              <w:t>78</w:t>
            </w:r>
          </w:p>
        </w:tc>
        <w:tc>
          <w:tcPr>
            <w:tcW w:w="1555" w:type="dxa"/>
          </w:tcPr>
          <w:p w14:paraId="71CD28E7" w14:textId="77777777" w:rsidR="00BB1B31" w:rsidRDefault="00BB1B31">
            <w:pPr>
              <w:pStyle w:val="TableParagraph"/>
              <w:spacing w:before="1"/>
              <w:rPr>
                <w:b/>
                <w:sz w:val="35"/>
              </w:rPr>
            </w:pPr>
          </w:p>
          <w:p w14:paraId="66A71EDA" w14:textId="77777777" w:rsidR="00BB1B31" w:rsidRDefault="00FE65DE">
            <w:pPr>
              <w:pStyle w:val="TableParagraph"/>
              <w:spacing w:line="236" w:lineRule="exact"/>
              <w:ind w:left="177" w:right="172"/>
              <w:jc w:val="center"/>
            </w:pPr>
            <w:r>
              <w:t>52,7027027</w:t>
            </w:r>
          </w:p>
        </w:tc>
      </w:tr>
      <w:tr w:rsidR="00BB1B31" w14:paraId="7B609E95" w14:textId="77777777">
        <w:trPr>
          <w:trHeight w:val="659"/>
        </w:trPr>
        <w:tc>
          <w:tcPr>
            <w:tcW w:w="2069" w:type="dxa"/>
          </w:tcPr>
          <w:p w14:paraId="19AEFE90" w14:textId="77777777" w:rsidR="00BB1B31" w:rsidRDefault="00BB1B31">
            <w:pPr>
              <w:pStyle w:val="TableParagraph"/>
              <w:spacing w:before="3"/>
              <w:rPr>
                <w:b/>
                <w:sz w:val="35"/>
              </w:rPr>
            </w:pPr>
          </w:p>
          <w:p w14:paraId="6968A251" w14:textId="77777777" w:rsidR="00BB1B31" w:rsidRDefault="00FE65DE">
            <w:pPr>
              <w:pStyle w:val="TableParagraph"/>
              <w:spacing w:before="1" w:line="233" w:lineRule="exact"/>
              <w:ind w:left="69"/>
              <w:rPr>
                <w:b/>
              </w:rPr>
            </w:pPr>
            <w:r>
              <w:rPr>
                <w:b/>
              </w:rPr>
              <w:t>9-12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meses</w:t>
            </w:r>
          </w:p>
        </w:tc>
        <w:tc>
          <w:tcPr>
            <w:tcW w:w="1470" w:type="dxa"/>
          </w:tcPr>
          <w:p w14:paraId="6E27EC9E" w14:textId="77777777" w:rsidR="00BB1B31" w:rsidRDefault="00BB1B31">
            <w:pPr>
              <w:pStyle w:val="TableParagraph"/>
              <w:spacing w:before="3"/>
              <w:rPr>
                <w:b/>
                <w:sz w:val="35"/>
              </w:rPr>
            </w:pPr>
          </w:p>
          <w:p w14:paraId="0CAD5885" w14:textId="77777777" w:rsidR="00BB1B31" w:rsidRDefault="00FE65DE">
            <w:pPr>
              <w:pStyle w:val="TableParagraph"/>
              <w:spacing w:before="1" w:line="233" w:lineRule="exact"/>
              <w:ind w:left="121" w:right="117"/>
              <w:jc w:val="center"/>
            </w:pPr>
            <w:r>
              <w:t>38</w:t>
            </w:r>
          </w:p>
        </w:tc>
        <w:tc>
          <w:tcPr>
            <w:tcW w:w="1059" w:type="dxa"/>
          </w:tcPr>
          <w:p w14:paraId="7129A82D" w14:textId="77777777" w:rsidR="00BB1B31" w:rsidRDefault="00BB1B31">
            <w:pPr>
              <w:pStyle w:val="TableParagraph"/>
              <w:spacing w:before="3"/>
              <w:rPr>
                <w:b/>
                <w:sz w:val="35"/>
              </w:rPr>
            </w:pPr>
          </w:p>
          <w:p w14:paraId="6625B996" w14:textId="77777777" w:rsidR="00BB1B31" w:rsidRDefault="00FE65DE">
            <w:pPr>
              <w:pStyle w:val="TableParagraph"/>
              <w:spacing w:before="1" w:line="233" w:lineRule="exact"/>
              <w:ind w:left="89" w:right="85"/>
              <w:jc w:val="center"/>
            </w:pPr>
            <w:r>
              <w:t>14</w:t>
            </w:r>
          </w:p>
        </w:tc>
        <w:tc>
          <w:tcPr>
            <w:tcW w:w="1405" w:type="dxa"/>
          </w:tcPr>
          <w:p w14:paraId="504D976B" w14:textId="77777777" w:rsidR="00BB1B31" w:rsidRDefault="00BB1B31">
            <w:pPr>
              <w:pStyle w:val="TableParagraph"/>
              <w:spacing w:before="3"/>
              <w:rPr>
                <w:b/>
                <w:sz w:val="35"/>
              </w:rPr>
            </w:pPr>
          </w:p>
          <w:p w14:paraId="4BB6BB3D" w14:textId="77777777" w:rsidR="00BB1B31" w:rsidRDefault="00FE65DE">
            <w:pPr>
              <w:pStyle w:val="TableParagraph"/>
              <w:spacing w:before="1" w:line="233" w:lineRule="exact"/>
              <w:ind w:left="159" w:right="151"/>
              <w:jc w:val="center"/>
            </w:pPr>
            <w:r>
              <w:t>36,8421053</w:t>
            </w:r>
          </w:p>
        </w:tc>
        <w:tc>
          <w:tcPr>
            <w:tcW w:w="1184" w:type="dxa"/>
          </w:tcPr>
          <w:p w14:paraId="3C39E50F" w14:textId="77777777" w:rsidR="00BB1B31" w:rsidRDefault="00BB1B31">
            <w:pPr>
              <w:pStyle w:val="TableParagraph"/>
              <w:spacing w:before="3"/>
              <w:rPr>
                <w:b/>
                <w:sz w:val="35"/>
              </w:rPr>
            </w:pPr>
          </w:p>
          <w:p w14:paraId="14153862" w14:textId="77777777" w:rsidR="00BB1B31" w:rsidRDefault="00FE65DE">
            <w:pPr>
              <w:pStyle w:val="TableParagraph"/>
              <w:spacing w:before="1" w:line="233" w:lineRule="exact"/>
              <w:ind w:left="109" w:right="107"/>
              <w:jc w:val="center"/>
            </w:pPr>
            <w:r>
              <w:t>24</w:t>
            </w:r>
          </w:p>
        </w:tc>
        <w:tc>
          <w:tcPr>
            <w:tcW w:w="1555" w:type="dxa"/>
          </w:tcPr>
          <w:p w14:paraId="0D20C978" w14:textId="77777777" w:rsidR="00BB1B31" w:rsidRDefault="00BB1B31">
            <w:pPr>
              <w:pStyle w:val="TableParagraph"/>
              <w:spacing w:before="3"/>
              <w:rPr>
                <w:b/>
                <w:sz w:val="35"/>
              </w:rPr>
            </w:pPr>
          </w:p>
          <w:p w14:paraId="3DDDA71B" w14:textId="77777777" w:rsidR="00BB1B31" w:rsidRDefault="00FE65DE">
            <w:pPr>
              <w:pStyle w:val="TableParagraph"/>
              <w:spacing w:before="1" w:line="233" w:lineRule="exact"/>
              <w:ind w:left="177" w:right="172"/>
              <w:jc w:val="center"/>
            </w:pPr>
            <w:r>
              <w:t>63,15789474</w:t>
            </w:r>
          </w:p>
        </w:tc>
      </w:tr>
      <w:tr w:rsidR="00BB1B31" w14:paraId="24F8DCC2" w14:textId="77777777">
        <w:trPr>
          <w:trHeight w:val="660"/>
        </w:trPr>
        <w:tc>
          <w:tcPr>
            <w:tcW w:w="2069" w:type="dxa"/>
          </w:tcPr>
          <w:p w14:paraId="44B0A9EC" w14:textId="77777777" w:rsidR="00BB1B31" w:rsidRDefault="00BB1B31">
            <w:pPr>
              <w:pStyle w:val="TableParagraph"/>
              <w:spacing w:before="4"/>
              <w:rPr>
                <w:b/>
                <w:sz w:val="35"/>
              </w:rPr>
            </w:pPr>
          </w:p>
          <w:p w14:paraId="48739CDF" w14:textId="77777777" w:rsidR="00BB1B31" w:rsidRDefault="00FE65DE">
            <w:pPr>
              <w:pStyle w:val="TableParagraph"/>
              <w:spacing w:line="233" w:lineRule="exact"/>
              <w:ind w:left="69"/>
              <w:rPr>
                <w:b/>
              </w:rPr>
            </w:pPr>
            <w:r>
              <w:rPr>
                <w:b/>
              </w:rPr>
              <w:t>&gt;13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meses</w:t>
            </w:r>
          </w:p>
        </w:tc>
        <w:tc>
          <w:tcPr>
            <w:tcW w:w="1470" w:type="dxa"/>
          </w:tcPr>
          <w:p w14:paraId="1656048F" w14:textId="77777777" w:rsidR="00BB1B31" w:rsidRDefault="00BB1B31">
            <w:pPr>
              <w:pStyle w:val="TableParagraph"/>
              <w:spacing w:before="4"/>
              <w:rPr>
                <w:b/>
                <w:sz w:val="35"/>
              </w:rPr>
            </w:pPr>
          </w:p>
          <w:p w14:paraId="7CF9AADA" w14:textId="77777777" w:rsidR="00BB1B31" w:rsidRDefault="00FE65DE">
            <w:pPr>
              <w:pStyle w:val="TableParagraph"/>
              <w:spacing w:line="233" w:lineRule="exact"/>
              <w:ind w:left="121" w:right="117"/>
              <w:jc w:val="center"/>
            </w:pPr>
            <w:r>
              <w:t>14</w:t>
            </w:r>
          </w:p>
        </w:tc>
        <w:tc>
          <w:tcPr>
            <w:tcW w:w="1059" w:type="dxa"/>
          </w:tcPr>
          <w:p w14:paraId="111C6349" w14:textId="77777777" w:rsidR="00BB1B31" w:rsidRDefault="00BB1B31">
            <w:pPr>
              <w:pStyle w:val="TableParagraph"/>
              <w:spacing w:before="4"/>
              <w:rPr>
                <w:b/>
                <w:sz w:val="35"/>
              </w:rPr>
            </w:pPr>
          </w:p>
          <w:p w14:paraId="0919A530" w14:textId="77777777" w:rsidR="00BB1B31" w:rsidRDefault="00FE65DE">
            <w:pPr>
              <w:pStyle w:val="TableParagraph"/>
              <w:spacing w:line="233" w:lineRule="exact"/>
              <w:ind w:left="4"/>
              <w:jc w:val="center"/>
            </w:pPr>
            <w:r>
              <w:t>2</w:t>
            </w:r>
          </w:p>
        </w:tc>
        <w:tc>
          <w:tcPr>
            <w:tcW w:w="1405" w:type="dxa"/>
          </w:tcPr>
          <w:p w14:paraId="37E2E8B9" w14:textId="77777777" w:rsidR="00BB1B31" w:rsidRDefault="00BB1B31">
            <w:pPr>
              <w:pStyle w:val="TableParagraph"/>
              <w:spacing w:before="4"/>
              <w:rPr>
                <w:b/>
                <w:sz w:val="35"/>
              </w:rPr>
            </w:pPr>
          </w:p>
          <w:p w14:paraId="1706C339" w14:textId="77777777" w:rsidR="00BB1B31" w:rsidRDefault="00FE65DE">
            <w:pPr>
              <w:pStyle w:val="TableParagraph"/>
              <w:spacing w:line="233" w:lineRule="exact"/>
              <w:ind w:left="159" w:right="151"/>
              <w:jc w:val="center"/>
            </w:pPr>
            <w:r>
              <w:t>14,2857143</w:t>
            </w:r>
          </w:p>
        </w:tc>
        <w:tc>
          <w:tcPr>
            <w:tcW w:w="1184" w:type="dxa"/>
          </w:tcPr>
          <w:p w14:paraId="797C1627" w14:textId="77777777" w:rsidR="00BB1B31" w:rsidRDefault="00BB1B31">
            <w:pPr>
              <w:pStyle w:val="TableParagraph"/>
              <w:spacing w:before="4"/>
              <w:rPr>
                <w:b/>
                <w:sz w:val="35"/>
              </w:rPr>
            </w:pPr>
          </w:p>
          <w:p w14:paraId="286ADC11" w14:textId="77777777" w:rsidR="00BB1B31" w:rsidRDefault="00FE65DE">
            <w:pPr>
              <w:pStyle w:val="TableParagraph"/>
              <w:spacing w:line="233" w:lineRule="exact"/>
              <w:ind w:left="109" w:right="107"/>
              <w:jc w:val="center"/>
            </w:pPr>
            <w:r>
              <w:t>12</w:t>
            </w:r>
          </w:p>
        </w:tc>
        <w:tc>
          <w:tcPr>
            <w:tcW w:w="1555" w:type="dxa"/>
          </w:tcPr>
          <w:p w14:paraId="2689426E" w14:textId="77777777" w:rsidR="00BB1B31" w:rsidRDefault="00BB1B31">
            <w:pPr>
              <w:pStyle w:val="TableParagraph"/>
              <w:spacing w:before="4"/>
              <w:rPr>
                <w:b/>
                <w:sz w:val="35"/>
              </w:rPr>
            </w:pPr>
          </w:p>
          <w:p w14:paraId="7AC65005" w14:textId="77777777" w:rsidR="00BB1B31" w:rsidRDefault="00FE65DE">
            <w:pPr>
              <w:pStyle w:val="TableParagraph"/>
              <w:spacing w:line="233" w:lineRule="exact"/>
              <w:ind w:left="177" w:right="172"/>
              <w:jc w:val="center"/>
            </w:pPr>
            <w:r>
              <w:t>85,71428571</w:t>
            </w:r>
          </w:p>
        </w:tc>
      </w:tr>
      <w:tr w:rsidR="00BB1B31" w14:paraId="4FB58AB6" w14:textId="77777777">
        <w:trPr>
          <w:trHeight w:val="659"/>
        </w:trPr>
        <w:tc>
          <w:tcPr>
            <w:tcW w:w="2069" w:type="dxa"/>
          </w:tcPr>
          <w:p w14:paraId="7A39CB93" w14:textId="77777777" w:rsidR="00BB1B31" w:rsidRDefault="00BB1B31">
            <w:pPr>
              <w:pStyle w:val="TableParagraph"/>
              <w:spacing w:before="3"/>
              <w:rPr>
                <w:b/>
                <w:sz w:val="35"/>
              </w:rPr>
            </w:pPr>
          </w:p>
          <w:p w14:paraId="1643C316" w14:textId="77777777" w:rsidR="00BB1B31" w:rsidRDefault="00FE65DE">
            <w:pPr>
              <w:pStyle w:val="TableParagraph"/>
              <w:spacing w:before="1" w:line="233" w:lineRule="exact"/>
              <w:ind w:left="69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470" w:type="dxa"/>
          </w:tcPr>
          <w:p w14:paraId="409FE00F" w14:textId="77777777" w:rsidR="00BB1B31" w:rsidRDefault="00BB1B31">
            <w:pPr>
              <w:pStyle w:val="TableParagraph"/>
              <w:spacing w:before="3"/>
              <w:rPr>
                <w:b/>
                <w:sz w:val="35"/>
              </w:rPr>
            </w:pPr>
          </w:p>
          <w:p w14:paraId="50637AB6" w14:textId="77777777" w:rsidR="00BB1B31" w:rsidRDefault="00FE65DE">
            <w:pPr>
              <w:pStyle w:val="TableParagraph"/>
              <w:spacing w:before="1" w:line="233" w:lineRule="exact"/>
              <w:ind w:left="121" w:right="117"/>
              <w:jc w:val="center"/>
            </w:pPr>
            <w:r>
              <w:t>200</w:t>
            </w:r>
          </w:p>
        </w:tc>
        <w:tc>
          <w:tcPr>
            <w:tcW w:w="1059" w:type="dxa"/>
          </w:tcPr>
          <w:p w14:paraId="13677B1A" w14:textId="77777777" w:rsidR="00BB1B31" w:rsidRDefault="00BB1B31">
            <w:pPr>
              <w:pStyle w:val="TableParagraph"/>
              <w:spacing w:before="3"/>
              <w:rPr>
                <w:b/>
                <w:sz w:val="35"/>
              </w:rPr>
            </w:pPr>
          </w:p>
          <w:p w14:paraId="03EA45E7" w14:textId="77777777" w:rsidR="00BB1B31" w:rsidRDefault="00FE65DE">
            <w:pPr>
              <w:pStyle w:val="TableParagraph"/>
              <w:spacing w:before="1" w:line="233" w:lineRule="exact"/>
              <w:ind w:left="89" w:right="85"/>
              <w:jc w:val="center"/>
            </w:pPr>
            <w:r>
              <w:t>86</w:t>
            </w:r>
          </w:p>
        </w:tc>
        <w:tc>
          <w:tcPr>
            <w:tcW w:w="1405" w:type="dxa"/>
          </w:tcPr>
          <w:p w14:paraId="4D885DE6" w14:textId="77777777" w:rsidR="00BB1B31" w:rsidRDefault="00BB1B31">
            <w:pPr>
              <w:pStyle w:val="TableParagraph"/>
              <w:spacing w:before="3"/>
              <w:rPr>
                <w:b/>
                <w:sz w:val="35"/>
              </w:rPr>
            </w:pPr>
          </w:p>
          <w:p w14:paraId="03871620" w14:textId="77777777" w:rsidR="00BB1B31" w:rsidRDefault="00FE65DE">
            <w:pPr>
              <w:pStyle w:val="TableParagraph"/>
              <w:spacing w:before="1" w:line="233" w:lineRule="exact"/>
              <w:ind w:left="155" w:right="151"/>
              <w:jc w:val="center"/>
            </w:pPr>
            <w:r>
              <w:t>43</w:t>
            </w:r>
          </w:p>
        </w:tc>
        <w:tc>
          <w:tcPr>
            <w:tcW w:w="1184" w:type="dxa"/>
          </w:tcPr>
          <w:p w14:paraId="70688DBB" w14:textId="77777777" w:rsidR="00BB1B31" w:rsidRDefault="00BB1B31">
            <w:pPr>
              <w:pStyle w:val="TableParagraph"/>
              <w:spacing w:before="3"/>
              <w:rPr>
                <w:b/>
                <w:sz w:val="35"/>
              </w:rPr>
            </w:pPr>
          </w:p>
          <w:p w14:paraId="76124367" w14:textId="77777777" w:rsidR="00BB1B31" w:rsidRDefault="00FE65DE">
            <w:pPr>
              <w:pStyle w:val="TableParagraph"/>
              <w:spacing w:before="1" w:line="233" w:lineRule="exact"/>
              <w:ind w:left="109" w:right="107"/>
              <w:jc w:val="center"/>
            </w:pPr>
            <w:r>
              <w:t>114</w:t>
            </w:r>
          </w:p>
        </w:tc>
        <w:tc>
          <w:tcPr>
            <w:tcW w:w="1555" w:type="dxa"/>
          </w:tcPr>
          <w:p w14:paraId="35B0CC04" w14:textId="77777777" w:rsidR="00BB1B31" w:rsidRDefault="00BB1B31">
            <w:pPr>
              <w:pStyle w:val="TableParagraph"/>
              <w:spacing w:before="3"/>
              <w:rPr>
                <w:b/>
                <w:sz w:val="35"/>
              </w:rPr>
            </w:pPr>
          </w:p>
          <w:p w14:paraId="5A8F8A32" w14:textId="77777777" w:rsidR="00BB1B31" w:rsidRDefault="00FE65DE">
            <w:pPr>
              <w:pStyle w:val="TableParagraph"/>
              <w:spacing w:before="1" w:line="233" w:lineRule="exact"/>
              <w:ind w:left="172" w:right="172"/>
              <w:jc w:val="center"/>
            </w:pPr>
            <w:r>
              <w:t>57</w:t>
            </w:r>
          </w:p>
        </w:tc>
      </w:tr>
    </w:tbl>
    <w:p w14:paraId="02974D33" w14:textId="77777777" w:rsidR="00BB1B31" w:rsidRDefault="00BB1B31">
      <w:pPr>
        <w:spacing w:line="233" w:lineRule="exact"/>
        <w:jc w:val="center"/>
        <w:sectPr w:rsidR="00BB1B31">
          <w:footerReference w:type="default" r:id="rId37"/>
          <w:pgSz w:w="11910" w:h="16840"/>
          <w:pgMar w:top="1580" w:right="1240" w:bottom="280" w:left="1440" w:header="0" w:footer="0" w:gutter="0"/>
          <w:cols w:space="720"/>
        </w:sectPr>
      </w:pPr>
    </w:p>
    <w:p w14:paraId="01795248" w14:textId="77777777" w:rsidR="00BB1B31" w:rsidRDefault="00BB1B31">
      <w:pPr>
        <w:pStyle w:val="Textoindependiente"/>
        <w:rPr>
          <w:b/>
          <w:sz w:val="9"/>
        </w:rPr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6"/>
        <w:gridCol w:w="1291"/>
        <w:gridCol w:w="538"/>
        <w:gridCol w:w="1622"/>
        <w:gridCol w:w="2151"/>
      </w:tblGrid>
      <w:tr w:rsidR="00BB1B31" w14:paraId="564F02CC" w14:textId="77777777">
        <w:trPr>
          <w:trHeight w:val="407"/>
        </w:trPr>
        <w:tc>
          <w:tcPr>
            <w:tcW w:w="8648" w:type="dxa"/>
            <w:gridSpan w:val="5"/>
          </w:tcPr>
          <w:p w14:paraId="265642D7" w14:textId="77777777" w:rsidR="00BB1B31" w:rsidRDefault="00FE65DE">
            <w:pPr>
              <w:pStyle w:val="TableParagraph"/>
              <w:spacing w:before="75"/>
              <w:ind w:left="2292" w:right="2286"/>
              <w:jc w:val="center"/>
              <w:rPr>
                <w:b/>
              </w:rPr>
            </w:pPr>
            <w:r>
              <w:rPr>
                <w:b/>
              </w:rPr>
              <w:t>Carga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parasitaria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(Primera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toma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datos)</w:t>
            </w:r>
          </w:p>
        </w:tc>
      </w:tr>
      <w:tr w:rsidR="00BB1B31" w14:paraId="30438D79" w14:textId="77777777">
        <w:trPr>
          <w:trHeight w:val="410"/>
        </w:trPr>
        <w:tc>
          <w:tcPr>
            <w:tcW w:w="3046" w:type="dxa"/>
          </w:tcPr>
          <w:p w14:paraId="302B2ADC" w14:textId="77777777" w:rsidR="00BB1B31" w:rsidRDefault="00FE65DE">
            <w:pPr>
              <w:pStyle w:val="TableParagraph"/>
              <w:spacing w:before="77"/>
              <w:ind w:left="801"/>
              <w:rPr>
                <w:b/>
              </w:rPr>
            </w:pPr>
            <w:r>
              <w:rPr>
                <w:b/>
              </w:rPr>
              <w:t>Huevos/Campo</w:t>
            </w:r>
          </w:p>
        </w:tc>
        <w:tc>
          <w:tcPr>
            <w:tcW w:w="1291" w:type="dxa"/>
          </w:tcPr>
          <w:p w14:paraId="0317F485" w14:textId="77777777" w:rsidR="00BB1B31" w:rsidRDefault="00FE65DE">
            <w:pPr>
              <w:pStyle w:val="TableParagraph"/>
              <w:spacing w:before="77"/>
              <w:ind w:left="184" w:right="176"/>
              <w:jc w:val="center"/>
              <w:rPr>
                <w:b/>
              </w:rPr>
            </w:pPr>
            <w:r>
              <w:rPr>
                <w:b/>
              </w:rPr>
              <w:t>Muestras</w:t>
            </w:r>
          </w:p>
        </w:tc>
        <w:tc>
          <w:tcPr>
            <w:tcW w:w="538" w:type="dxa"/>
          </w:tcPr>
          <w:p w14:paraId="490C4771" w14:textId="77777777" w:rsidR="00BB1B31" w:rsidRDefault="00FE65DE">
            <w:pPr>
              <w:pStyle w:val="TableParagraph"/>
              <w:spacing w:before="77"/>
              <w:ind w:left="9"/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1622" w:type="dxa"/>
          </w:tcPr>
          <w:p w14:paraId="771D8B92" w14:textId="77777777" w:rsidR="00BB1B31" w:rsidRDefault="00FE65DE">
            <w:pPr>
              <w:pStyle w:val="TableParagraph"/>
              <w:spacing w:before="77"/>
              <w:ind w:left="266" w:right="254"/>
              <w:jc w:val="center"/>
              <w:rPr>
                <w:b/>
              </w:rPr>
            </w:pPr>
            <w:r>
              <w:rPr>
                <w:b/>
              </w:rPr>
              <w:t>Simbología</w:t>
            </w:r>
          </w:p>
        </w:tc>
        <w:tc>
          <w:tcPr>
            <w:tcW w:w="2151" w:type="dxa"/>
          </w:tcPr>
          <w:p w14:paraId="438068DC" w14:textId="77777777" w:rsidR="00BB1B31" w:rsidRDefault="00FE65DE">
            <w:pPr>
              <w:pStyle w:val="TableParagraph"/>
              <w:spacing w:before="77"/>
              <w:ind w:left="389"/>
              <w:rPr>
                <w:b/>
              </w:rPr>
            </w:pPr>
            <w:r>
              <w:rPr>
                <w:b/>
              </w:rPr>
              <w:t>Interpretación</w:t>
            </w:r>
          </w:p>
        </w:tc>
      </w:tr>
      <w:tr w:rsidR="00BB1B31" w14:paraId="3C5F62F5" w14:textId="77777777">
        <w:trPr>
          <w:trHeight w:val="407"/>
        </w:trPr>
        <w:tc>
          <w:tcPr>
            <w:tcW w:w="3046" w:type="dxa"/>
          </w:tcPr>
          <w:p w14:paraId="2A9734B9" w14:textId="77777777" w:rsidR="00BB1B31" w:rsidRDefault="00FE65DE">
            <w:pPr>
              <w:pStyle w:val="TableParagraph"/>
              <w:spacing w:before="77"/>
              <w:ind w:left="69"/>
              <w:rPr>
                <w:b/>
              </w:rPr>
            </w:pPr>
            <w:r>
              <w:rPr>
                <w:b/>
              </w:rPr>
              <w:t>O</w:t>
            </w:r>
          </w:p>
        </w:tc>
        <w:tc>
          <w:tcPr>
            <w:tcW w:w="1291" w:type="dxa"/>
          </w:tcPr>
          <w:p w14:paraId="05CE67EA" w14:textId="77777777" w:rsidR="00BB1B31" w:rsidRDefault="00FE65DE">
            <w:pPr>
              <w:pStyle w:val="TableParagraph"/>
              <w:spacing w:before="154" w:line="233" w:lineRule="exact"/>
              <w:ind w:left="181" w:right="176"/>
              <w:jc w:val="center"/>
            </w:pPr>
            <w:r>
              <w:t>54</w:t>
            </w:r>
          </w:p>
        </w:tc>
        <w:tc>
          <w:tcPr>
            <w:tcW w:w="538" w:type="dxa"/>
          </w:tcPr>
          <w:p w14:paraId="5A753327" w14:textId="77777777" w:rsidR="00BB1B31" w:rsidRDefault="00FE65DE">
            <w:pPr>
              <w:pStyle w:val="TableParagraph"/>
              <w:spacing w:before="154" w:line="233" w:lineRule="exact"/>
              <w:ind w:left="83" w:right="74"/>
              <w:jc w:val="center"/>
            </w:pPr>
            <w:r>
              <w:t>54</w:t>
            </w:r>
          </w:p>
        </w:tc>
        <w:tc>
          <w:tcPr>
            <w:tcW w:w="1622" w:type="dxa"/>
          </w:tcPr>
          <w:p w14:paraId="5D385361" w14:textId="77777777" w:rsidR="00BB1B31" w:rsidRDefault="00FE65DE">
            <w:pPr>
              <w:pStyle w:val="TableParagraph"/>
              <w:spacing w:before="154" w:line="233" w:lineRule="exact"/>
              <w:ind w:left="7"/>
              <w:jc w:val="center"/>
            </w:pPr>
            <w:r>
              <w:t>-</w:t>
            </w:r>
          </w:p>
        </w:tc>
        <w:tc>
          <w:tcPr>
            <w:tcW w:w="2151" w:type="dxa"/>
          </w:tcPr>
          <w:p w14:paraId="54E3A5E0" w14:textId="77777777" w:rsidR="00BB1B31" w:rsidRDefault="00FE65DE">
            <w:pPr>
              <w:pStyle w:val="TableParagraph"/>
              <w:spacing w:before="154" w:line="233" w:lineRule="exact"/>
              <w:ind w:left="70"/>
            </w:pPr>
            <w:r>
              <w:t>No parasitado</w:t>
            </w:r>
          </w:p>
        </w:tc>
      </w:tr>
      <w:tr w:rsidR="00BB1B31" w14:paraId="0DEE4785" w14:textId="77777777">
        <w:trPr>
          <w:trHeight w:val="410"/>
        </w:trPr>
        <w:tc>
          <w:tcPr>
            <w:tcW w:w="3046" w:type="dxa"/>
          </w:tcPr>
          <w:p w14:paraId="32643004" w14:textId="77777777" w:rsidR="00BB1B31" w:rsidRDefault="00FE65DE">
            <w:pPr>
              <w:pStyle w:val="TableParagraph"/>
              <w:spacing w:before="77"/>
              <w:ind w:left="69"/>
              <w:rPr>
                <w:b/>
              </w:rPr>
            </w:pPr>
            <w:r>
              <w:rPr>
                <w:b/>
              </w:rPr>
              <w:t>1 – 3</w:t>
            </w:r>
          </w:p>
        </w:tc>
        <w:tc>
          <w:tcPr>
            <w:tcW w:w="1291" w:type="dxa"/>
          </w:tcPr>
          <w:p w14:paraId="4892C938" w14:textId="77777777" w:rsidR="00BB1B31" w:rsidRDefault="00FE65DE">
            <w:pPr>
              <w:pStyle w:val="TableParagraph"/>
              <w:spacing w:before="157" w:line="233" w:lineRule="exact"/>
              <w:ind w:left="181" w:right="176"/>
              <w:jc w:val="center"/>
            </w:pPr>
            <w:r>
              <w:t>40</w:t>
            </w:r>
          </w:p>
        </w:tc>
        <w:tc>
          <w:tcPr>
            <w:tcW w:w="538" w:type="dxa"/>
          </w:tcPr>
          <w:p w14:paraId="423E32EC" w14:textId="77777777" w:rsidR="00BB1B31" w:rsidRDefault="00FE65DE">
            <w:pPr>
              <w:pStyle w:val="TableParagraph"/>
              <w:spacing w:before="157" w:line="233" w:lineRule="exact"/>
              <w:ind w:left="83" w:right="74"/>
              <w:jc w:val="center"/>
            </w:pPr>
            <w:r>
              <w:t>40</w:t>
            </w:r>
          </w:p>
        </w:tc>
        <w:tc>
          <w:tcPr>
            <w:tcW w:w="1622" w:type="dxa"/>
          </w:tcPr>
          <w:p w14:paraId="67346FCF" w14:textId="77777777" w:rsidR="00BB1B31" w:rsidRDefault="00FE65DE">
            <w:pPr>
              <w:pStyle w:val="TableParagraph"/>
              <w:spacing w:before="77"/>
              <w:ind w:left="10"/>
              <w:jc w:val="center"/>
            </w:pPr>
            <w:r>
              <w:t>+</w:t>
            </w:r>
          </w:p>
        </w:tc>
        <w:tc>
          <w:tcPr>
            <w:tcW w:w="2151" w:type="dxa"/>
          </w:tcPr>
          <w:p w14:paraId="61B23D80" w14:textId="77777777" w:rsidR="00BB1B31" w:rsidRDefault="00FE65DE">
            <w:pPr>
              <w:pStyle w:val="TableParagraph"/>
              <w:spacing w:before="77"/>
              <w:ind w:left="70"/>
            </w:pPr>
            <w:r>
              <w:t>Leve</w:t>
            </w:r>
          </w:p>
        </w:tc>
      </w:tr>
      <w:tr w:rsidR="00BB1B31" w14:paraId="565DB79C" w14:textId="77777777">
        <w:trPr>
          <w:trHeight w:val="410"/>
        </w:trPr>
        <w:tc>
          <w:tcPr>
            <w:tcW w:w="3046" w:type="dxa"/>
          </w:tcPr>
          <w:p w14:paraId="093A8200" w14:textId="77777777" w:rsidR="00BB1B31" w:rsidRDefault="00FE65DE">
            <w:pPr>
              <w:pStyle w:val="TableParagraph"/>
              <w:spacing w:before="77"/>
              <w:ind w:left="69"/>
              <w:rPr>
                <w:b/>
              </w:rPr>
            </w:pPr>
            <w:r>
              <w:rPr>
                <w:b/>
              </w:rPr>
              <w:t>4 – 7</w:t>
            </w:r>
          </w:p>
        </w:tc>
        <w:tc>
          <w:tcPr>
            <w:tcW w:w="1291" w:type="dxa"/>
          </w:tcPr>
          <w:p w14:paraId="2499F4D2" w14:textId="77777777" w:rsidR="00BB1B31" w:rsidRDefault="00FE65DE">
            <w:pPr>
              <w:pStyle w:val="TableParagraph"/>
              <w:spacing w:before="154" w:line="236" w:lineRule="exact"/>
              <w:ind w:left="5"/>
              <w:jc w:val="center"/>
            </w:pPr>
            <w:r>
              <w:t>5</w:t>
            </w:r>
          </w:p>
        </w:tc>
        <w:tc>
          <w:tcPr>
            <w:tcW w:w="538" w:type="dxa"/>
          </w:tcPr>
          <w:p w14:paraId="4151E652" w14:textId="77777777" w:rsidR="00BB1B31" w:rsidRDefault="00FE65DE">
            <w:pPr>
              <w:pStyle w:val="TableParagraph"/>
              <w:spacing w:before="154" w:line="236" w:lineRule="exact"/>
              <w:ind w:left="9"/>
              <w:jc w:val="center"/>
            </w:pPr>
            <w:r>
              <w:t>5</w:t>
            </w:r>
          </w:p>
        </w:tc>
        <w:tc>
          <w:tcPr>
            <w:tcW w:w="1622" w:type="dxa"/>
          </w:tcPr>
          <w:p w14:paraId="7DFD9CF2" w14:textId="77777777" w:rsidR="00BB1B31" w:rsidRDefault="00FE65DE">
            <w:pPr>
              <w:pStyle w:val="TableParagraph"/>
              <w:spacing w:before="77"/>
              <w:ind w:left="264" w:right="254"/>
              <w:jc w:val="center"/>
            </w:pPr>
            <w:r>
              <w:t>++</w:t>
            </w:r>
          </w:p>
        </w:tc>
        <w:tc>
          <w:tcPr>
            <w:tcW w:w="2151" w:type="dxa"/>
          </w:tcPr>
          <w:p w14:paraId="057AE2DC" w14:textId="77777777" w:rsidR="00BB1B31" w:rsidRDefault="00FE65DE">
            <w:pPr>
              <w:pStyle w:val="TableParagraph"/>
              <w:spacing w:before="77"/>
              <w:ind w:left="70"/>
            </w:pPr>
            <w:r>
              <w:t>Moderado</w:t>
            </w:r>
          </w:p>
        </w:tc>
      </w:tr>
      <w:tr w:rsidR="00BB1B31" w14:paraId="2A7212CA" w14:textId="77777777">
        <w:trPr>
          <w:trHeight w:val="407"/>
        </w:trPr>
        <w:tc>
          <w:tcPr>
            <w:tcW w:w="3046" w:type="dxa"/>
          </w:tcPr>
          <w:p w14:paraId="6459C385" w14:textId="77777777" w:rsidR="00BB1B31" w:rsidRDefault="00FE65DE">
            <w:pPr>
              <w:pStyle w:val="TableParagraph"/>
              <w:spacing w:before="75"/>
              <w:ind w:left="69"/>
              <w:rPr>
                <w:b/>
              </w:rPr>
            </w:pPr>
            <w:r>
              <w:rPr>
                <w:b/>
              </w:rPr>
              <w:t>8 – 10</w:t>
            </w:r>
          </w:p>
        </w:tc>
        <w:tc>
          <w:tcPr>
            <w:tcW w:w="1291" w:type="dxa"/>
          </w:tcPr>
          <w:p w14:paraId="62AEBC13" w14:textId="77777777" w:rsidR="00BB1B31" w:rsidRDefault="00FE65DE">
            <w:pPr>
              <w:pStyle w:val="TableParagraph"/>
              <w:spacing w:before="154" w:line="233" w:lineRule="exact"/>
              <w:ind w:left="5"/>
              <w:jc w:val="center"/>
            </w:pPr>
            <w:r>
              <w:t>1</w:t>
            </w:r>
          </w:p>
        </w:tc>
        <w:tc>
          <w:tcPr>
            <w:tcW w:w="538" w:type="dxa"/>
          </w:tcPr>
          <w:p w14:paraId="64722148" w14:textId="77777777" w:rsidR="00BB1B31" w:rsidRDefault="00FE65DE">
            <w:pPr>
              <w:pStyle w:val="TableParagraph"/>
              <w:spacing w:before="154" w:line="233" w:lineRule="exact"/>
              <w:ind w:left="9"/>
              <w:jc w:val="center"/>
            </w:pPr>
            <w:r>
              <w:t>1</w:t>
            </w:r>
          </w:p>
        </w:tc>
        <w:tc>
          <w:tcPr>
            <w:tcW w:w="1622" w:type="dxa"/>
          </w:tcPr>
          <w:p w14:paraId="0973B514" w14:textId="77777777" w:rsidR="00BB1B31" w:rsidRDefault="00FE65DE">
            <w:pPr>
              <w:pStyle w:val="TableParagraph"/>
              <w:spacing w:before="75"/>
              <w:ind w:left="264" w:right="254"/>
              <w:jc w:val="center"/>
            </w:pPr>
            <w:r>
              <w:t>+++</w:t>
            </w:r>
          </w:p>
        </w:tc>
        <w:tc>
          <w:tcPr>
            <w:tcW w:w="2151" w:type="dxa"/>
          </w:tcPr>
          <w:p w14:paraId="36F685A6" w14:textId="77777777" w:rsidR="00BB1B31" w:rsidRDefault="00FE65DE">
            <w:pPr>
              <w:pStyle w:val="TableParagraph"/>
              <w:spacing w:before="75"/>
              <w:ind w:left="70"/>
            </w:pPr>
            <w:r>
              <w:t>Grave</w:t>
            </w:r>
          </w:p>
        </w:tc>
      </w:tr>
      <w:tr w:rsidR="00BB1B31" w14:paraId="4DD3CE8F" w14:textId="77777777">
        <w:trPr>
          <w:trHeight w:val="410"/>
        </w:trPr>
        <w:tc>
          <w:tcPr>
            <w:tcW w:w="3046" w:type="dxa"/>
          </w:tcPr>
          <w:p w14:paraId="75478EEB" w14:textId="77777777" w:rsidR="00BB1B31" w:rsidRDefault="00FE65DE">
            <w:pPr>
              <w:pStyle w:val="TableParagraph"/>
              <w:spacing w:before="77"/>
              <w:ind w:left="69"/>
              <w:rPr>
                <w:b/>
              </w:rPr>
            </w:pPr>
            <w:r>
              <w:rPr>
                <w:b/>
              </w:rPr>
              <w:t>&gt;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10</w:t>
            </w:r>
          </w:p>
        </w:tc>
        <w:tc>
          <w:tcPr>
            <w:tcW w:w="1291" w:type="dxa"/>
          </w:tcPr>
          <w:p w14:paraId="5542CEC5" w14:textId="77777777" w:rsidR="00BB1B31" w:rsidRDefault="00FE65DE">
            <w:pPr>
              <w:pStyle w:val="TableParagraph"/>
              <w:spacing w:before="154" w:line="236" w:lineRule="exact"/>
              <w:ind w:left="5"/>
              <w:jc w:val="center"/>
            </w:pPr>
            <w:r>
              <w:t>0</w:t>
            </w:r>
          </w:p>
        </w:tc>
        <w:tc>
          <w:tcPr>
            <w:tcW w:w="538" w:type="dxa"/>
          </w:tcPr>
          <w:p w14:paraId="7F035014" w14:textId="77777777" w:rsidR="00BB1B31" w:rsidRDefault="00FE65DE">
            <w:pPr>
              <w:pStyle w:val="TableParagraph"/>
              <w:spacing w:before="154" w:line="236" w:lineRule="exact"/>
              <w:ind w:left="9"/>
              <w:jc w:val="center"/>
            </w:pPr>
            <w:r>
              <w:t>0</w:t>
            </w:r>
          </w:p>
        </w:tc>
        <w:tc>
          <w:tcPr>
            <w:tcW w:w="1622" w:type="dxa"/>
          </w:tcPr>
          <w:p w14:paraId="3D23FA6A" w14:textId="77777777" w:rsidR="00BB1B31" w:rsidRDefault="00FE65DE">
            <w:pPr>
              <w:pStyle w:val="TableParagraph"/>
              <w:spacing w:before="77"/>
              <w:ind w:left="264" w:right="254"/>
              <w:jc w:val="center"/>
            </w:pPr>
            <w:r>
              <w:t>++++</w:t>
            </w:r>
          </w:p>
        </w:tc>
        <w:tc>
          <w:tcPr>
            <w:tcW w:w="2151" w:type="dxa"/>
          </w:tcPr>
          <w:p w14:paraId="284A84C2" w14:textId="77777777" w:rsidR="00BB1B31" w:rsidRDefault="00FE65DE">
            <w:pPr>
              <w:pStyle w:val="TableParagraph"/>
              <w:spacing w:before="77"/>
              <w:ind w:left="70"/>
            </w:pPr>
            <w:r>
              <w:t>Muy grave</w:t>
            </w:r>
          </w:p>
        </w:tc>
      </w:tr>
      <w:tr w:rsidR="00BB1B31" w14:paraId="0FA4DB8D" w14:textId="77777777">
        <w:trPr>
          <w:trHeight w:val="410"/>
        </w:trPr>
        <w:tc>
          <w:tcPr>
            <w:tcW w:w="3046" w:type="dxa"/>
          </w:tcPr>
          <w:p w14:paraId="51A813BF" w14:textId="77777777" w:rsidR="00BB1B31" w:rsidRDefault="00FE65DE">
            <w:pPr>
              <w:pStyle w:val="TableParagraph"/>
              <w:spacing w:before="154" w:line="236" w:lineRule="exact"/>
              <w:ind w:left="69"/>
            </w:pPr>
            <w:r>
              <w:t>Total</w:t>
            </w:r>
          </w:p>
        </w:tc>
        <w:tc>
          <w:tcPr>
            <w:tcW w:w="1291" w:type="dxa"/>
          </w:tcPr>
          <w:p w14:paraId="380A7163" w14:textId="77777777" w:rsidR="00BB1B31" w:rsidRDefault="00FE65DE">
            <w:pPr>
              <w:pStyle w:val="TableParagraph"/>
              <w:spacing w:before="154" w:line="236" w:lineRule="exact"/>
              <w:ind w:left="181" w:right="176"/>
              <w:jc w:val="center"/>
            </w:pPr>
            <w:r>
              <w:t>100</w:t>
            </w:r>
          </w:p>
        </w:tc>
        <w:tc>
          <w:tcPr>
            <w:tcW w:w="538" w:type="dxa"/>
          </w:tcPr>
          <w:p w14:paraId="03ACA521" w14:textId="77777777" w:rsidR="00BB1B31" w:rsidRDefault="00FE65DE">
            <w:pPr>
              <w:pStyle w:val="TableParagraph"/>
              <w:spacing w:before="154" w:line="236" w:lineRule="exact"/>
              <w:ind w:left="83" w:right="74"/>
              <w:jc w:val="center"/>
            </w:pPr>
            <w:r>
              <w:t>100</w:t>
            </w:r>
          </w:p>
        </w:tc>
        <w:tc>
          <w:tcPr>
            <w:tcW w:w="1622" w:type="dxa"/>
          </w:tcPr>
          <w:p w14:paraId="1147A561" w14:textId="77777777" w:rsidR="00BB1B31" w:rsidRDefault="00BB1B31">
            <w:pPr>
              <w:pStyle w:val="TableParagraph"/>
            </w:pPr>
          </w:p>
        </w:tc>
        <w:tc>
          <w:tcPr>
            <w:tcW w:w="2151" w:type="dxa"/>
          </w:tcPr>
          <w:p w14:paraId="04A02B2C" w14:textId="77777777" w:rsidR="00BB1B31" w:rsidRDefault="00BB1B31">
            <w:pPr>
              <w:pStyle w:val="TableParagraph"/>
            </w:pPr>
          </w:p>
        </w:tc>
      </w:tr>
    </w:tbl>
    <w:p w14:paraId="42877C46" w14:textId="77777777" w:rsidR="00BB1B31" w:rsidRDefault="00BB1B31">
      <w:pPr>
        <w:pStyle w:val="Textoindependiente"/>
        <w:rPr>
          <w:b/>
          <w:sz w:val="20"/>
        </w:rPr>
      </w:pPr>
    </w:p>
    <w:p w14:paraId="62B77147" w14:textId="77777777" w:rsidR="00BB1B31" w:rsidRDefault="00BB1B31">
      <w:pPr>
        <w:pStyle w:val="Textoindependiente"/>
        <w:rPr>
          <w:b/>
          <w:sz w:val="28"/>
        </w:rPr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8"/>
        <w:gridCol w:w="1375"/>
        <w:gridCol w:w="571"/>
        <w:gridCol w:w="1730"/>
        <w:gridCol w:w="2050"/>
      </w:tblGrid>
      <w:tr w:rsidR="00BB1B31" w14:paraId="3305C89B" w14:textId="77777777">
        <w:trPr>
          <w:trHeight w:val="405"/>
        </w:trPr>
        <w:tc>
          <w:tcPr>
            <w:tcW w:w="8664" w:type="dxa"/>
            <w:gridSpan w:val="5"/>
          </w:tcPr>
          <w:p w14:paraId="3281A78E" w14:textId="77777777" w:rsidR="00BB1B31" w:rsidRDefault="00FE65DE">
            <w:pPr>
              <w:pStyle w:val="TableParagraph"/>
              <w:spacing w:before="75"/>
              <w:ind w:left="2289" w:right="2279"/>
              <w:jc w:val="center"/>
              <w:rPr>
                <w:b/>
              </w:rPr>
            </w:pPr>
            <w:r>
              <w:rPr>
                <w:b/>
              </w:rPr>
              <w:t>Carga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parasitaria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(Segunda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toma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datos)</w:t>
            </w:r>
          </w:p>
        </w:tc>
      </w:tr>
      <w:tr w:rsidR="00BB1B31" w14:paraId="6F93E76A" w14:textId="77777777">
        <w:trPr>
          <w:trHeight w:val="364"/>
        </w:trPr>
        <w:tc>
          <w:tcPr>
            <w:tcW w:w="2938" w:type="dxa"/>
          </w:tcPr>
          <w:p w14:paraId="7FEDA9DD" w14:textId="77777777" w:rsidR="00BB1B31" w:rsidRDefault="00FE65DE">
            <w:pPr>
              <w:pStyle w:val="TableParagraph"/>
              <w:spacing w:before="56"/>
              <w:ind w:left="746"/>
              <w:rPr>
                <w:b/>
              </w:rPr>
            </w:pPr>
            <w:r>
              <w:rPr>
                <w:b/>
              </w:rPr>
              <w:t>Huevos/Campo</w:t>
            </w:r>
          </w:p>
        </w:tc>
        <w:tc>
          <w:tcPr>
            <w:tcW w:w="1375" w:type="dxa"/>
          </w:tcPr>
          <w:p w14:paraId="5B9A6F08" w14:textId="77777777" w:rsidR="00BB1B31" w:rsidRDefault="00FE65DE">
            <w:pPr>
              <w:pStyle w:val="TableParagraph"/>
              <w:spacing w:before="56"/>
              <w:ind w:left="228" w:right="217"/>
              <w:jc w:val="center"/>
              <w:rPr>
                <w:b/>
              </w:rPr>
            </w:pPr>
            <w:r>
              <w:rPr>
                <w:b/>
              </w:rPr>
              <w:t>Muestras</w:t>
            </w:r>
          </w:p>
        </w:tc>
        <w:tc>
          <w:tcPr>
            <w:tcW w:w="571" w:type="dxa"/>
          </w:tcPr>
          <w:p w14:paraId="4EA2678A" w14:textId="77777777" w:rsidR="00BB1B31" w:rsidRDefault="00FE65DE">
            <w:pPr>
              <w:pStyle w:val="TableParagraph"/>
              <w:spacing w:before="56"/>
              <w:ind w:left="10"/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1730" w:type="dxa"/>
          </w:tcPr>
          <w:p w14:paraId="476AE69C" w14:textId="77777777" w:rsidR="00BB1B31" w:rsidRDefault="00FE65DE">
            <w:pPr>
              <w:pStyle w:val="TableParagraph"/>
              <w:spacing w:before="56"/>
              <w:ind w:left="319" w:right="308"/>
              <w:jc w:val="center"/>
              <w:rPr>
                <w:b/>
              </w:rPr>
            </w:pPr>
            <w:r>
              <w:rPr>
                <w:b/>
              </w:rPr>
              <w:t>Simbología</w:t>
            </w:r>
          </w:p>
        </w:tc>
        <w:tc>
          <w:tcPr>
            <w:tcW w:w="2050" w:type="dxa"/>
          </w:tcPr>
          <w:p w14:paraId="6B1DC177" w14:textId="77777777" w:rsidR="00BB1B31" w:rsidRDefault="00FE65DE">
            <w:pPr>
              <w:pStyle w:val="TableParagraph"/>
              <w:spacing w:before="56"/>
              <w:ind w:left="341"/>
              <w:rPr>
                <w:b/>
              </w:rPr>
            </w:pPr>
            <w:r>
              <w:rPr>
                <w:b/>
              </w:rPr>
              <w:t>Interpretación</w:t>
            </w:r>
          </w:p>
        </w:tc>
      </w:tr>
      <w:tr w:rsidR="00BB1B31" w14:paraId="07A165C1" w14:textId="77777777">
        <w:trPr>
          <w:trHeight w:val="405"/>
        </w:trPr>
        <w:tc>
          <w:tcPr>
            <w:tcW w:w="2938" w:type="dxa"/>
          </w:tcPr>
          <w:p w14:paraId="1821D102" w14:textId="77777777" w:rsidR="00BB1B31" w:rsidRDefault="00FE65DE">
            <w:pPr>
              <w:pStyle w:val="TableParagraph"/>
              <w:spacing w:before="75"/>
              <w:ind w:left="69"/>
              <w:rPr>
                <w:b/>
              </w:rPr>
            </w:pPr>
            <w:r>
              <w:rPr>
                <w:b/>
              </w:rPr>
              <w:t>O</w:t>
            </w:r>
          </w:p>
        </w:tc>
        <w:tc>
          <w:tcPr>
            <w:tcW w:w="1375" w:type="dxa"/>
          </w:tcPr>
          <w:p w14:paraId="645C0B2C" w14:textId="77777777" w:rsidR="00BB1B31" w:rsidRDefault="00FE65DE">
            <w:pPr>
              <w:pStyle w:val="TableParagraph"/>
              <w:spacing w:before="152" w:line="233" w:lineRule="exact"/>
              <w:ind w:left="224" w:right="217"/>
              <w:jc w:val="center"/>
            </w:pPr>
            <w:r>
              <w:t>60</w:t>
            </w:r>
          </w:p>
        </w:tc>
        <w:tc>
          <w:tcPr>
            <w:tcW w:w="571" w:type="dxa"/>
          </w:tcPr>
          <w:p w14:paraId="3A2581D5" w14:textId="77777777" w:rsidR="00BB1B31" w:rsidRDefault="00FE65DE">
            <w:pPr>
              <w:pStyle w:val="TableParagraph"/>
              <w:spacing w:before="152" w:line="233" w:lineRule="exact"/>
              <w:ind w:left="100" w:right="90"/>
              <w:jc w:val="center"/>
            </w:pPr>
            <w:r>
              <w:t>60</w:t>
            </w:r>
          </w:p>
        </w:tc>
        <w:tc>
          <w:tcPr>
            <w:tcW w:w="1730" w:type="dxa"/>
          </w:tcPr>
          <w:p w14:paraId="4BF2A2F8" w14:textId="77777777" w:rsidR="00BB1B31" w:rsidRDefault="00FE65DE">
            <w:pPr>
              <w:pStyle w:val="TableParagraph"/>
              <w:spacing w:before="152" w:line="233" w:lineRule="exact"/>
              <w:ind w:left="10"/>
              <w:jc w:val="center"/>
            </w:pPr>
            <w:r>
              <w:t>-</w:t>
            </w:r>
          </w:p>
        </w:tc>
        <w:tc>
          <w:tcPr>
            <w:tcW w:w="2050" w:type="dxa"/>
          </w:tcPr>
          <w:p w14:paraId="3662CEB9" w14:textId="77777777" w:rsidR="00BB1B31" w:rsidRDefault="00FE65DE">
            <w:pPr>
              <w:pStyle w:val="TableParagraph"/>
              <w:spacing w:before="152" w:line="233" w:lineRule="exact"/>
              <w:ind w:left="70"/>
            </w:pPr>
            <w:r>
              <w:t>No parasitado</w:t>
            </w:r>
          </w:p>
        </w:tc>
      </w:tr>
      <w:tr w:rsidR="00BB1B31" w14:paraId="0B9B03C6" w14:textId="77777777">
        <w:trPr>
          <w:trHeight w:val="405"/>
        </w:trPr>
        <w:tc>
          <w:tcPr>
            <w:tcW w:w="2938" w:type="dxa"/>
          </w:tcPr>
          <w:p w14:paraId="55C948B8" w14:textId="77777777" w:rsidR="00BB1B31" w:rsidRDefault="00FE65DE">
            <w:pPr>
              <w:pStyle w:val="TableParagraph"/>
              <w:spacing w:before="75"/>
              <w:ind w:left="69"/>
              <w:rPr>
                <w:b/>
              </w:rPr>
            </w:pPr>
            <w:r>
              <w:rPr>
                <w:b/>
              </w:rPr>
              <w:t>1 – 3</w:t>
            </w:r>
          </w:p>
        </w:tc>
        <w:tc>
          <w:tcPr>
            <w:tcW w:w="1375" w:type="dxa"/>
          </w:tcPr>
          <w:p w14:paraId="25F7B01C" w14:textId="77777777" w:rsidR="00BB1B31" w:rsidRDefault="00FE65DE">
            <w:pPr>
              <w:pStyle w:val="TableParagraph"/>
              <w:spacing w:before="152" w:line="233" w:lineRule="exact"/>
              <w:ind w:left="224" w:right="217"/>
              <w:jc w:val="center"/>
            </w:pPr>
            <w:r>
              <w:t>35</w:t>
            </w:r>
          </w:p>
        </w:tc>
        <w:tc>
          <w:tcPr>
            <w:tcW w:w="571" w:type="dxa"/>
          </w:tcPr>
          <w:p w14:paraId="2A2BDFEA" w14:textId="77777777" w:rsidR="00BB1B31" w:rsidRDefault="00FE65DE">
            <w:pPr>
              <w:pStyle w:val="TableParagraph"/>
              <w:spacing w:before="152" w:line="233" w:lineRule="exact"/>
              <w:ind w:left="100" w:right="90"/>
              <w:jc w:val="center"/>
            </w:pPr>
            <w:r>
              <w:t>35</w:t>
            </w:r>
          </w:p>
        </w:tc>
        <w:tc>
          <w:tcPr>
            <w:tcW w:w="1730" w:type="dxa"/>
          </w:tcPr>
          <w:p w14:paraId="7039E142" w14:textId="77777777" w:rsidR="00BB1B31" w:rsidRDefault="00FE65DE">
            <w:pPr>
              <w:pStyle w:val="TableParagraph"/>
              <w:spacing w:before="75"/>
              <w:ind w:left="9"/>
              <w:jc w:val="center"/>
            </w:pPr>
            <w:r>
              <w:t>+</w:t>
            </w:r>
          </w:p>
        </w:tc>
        <w:tc>
          <w:tcPr>
            <w:tcW w:w="2050" w:type="dxa"/>
          </w:tcPr>
          <w:p w14:paraId="7783853A" w14:textId="77777777" w:rsidR="00BB1B31" w:rsidRDefault="00FE65DE">
            <w:pPr>
              <w:pStyle w:val="TableParagraph"/>
              <w:spacing w:before="75"/>
              <w:ind w:left="70"/>
            </w:pPr>
            <w:r>
              <w:t>Leve</w:t>
            </w:r>
          </w:p>
        </w:tc>
      </w:tr>
      <w:tr w:rsidR="00BB1B31" w14:paraId="1C327E15" w14:textId="77777777">
        <w:trPr>
          <w:trHeight w:val="405"/>
        </w:trPr>
        <w:tc>
          <w:tcPr>
            <w:tcW w:w="2938" w:type="dxa"/>
          </w:tcPr>
          <w:p w14:paraId="54EC8697" w14:textId="77777777" w:rsidR="00BB1B31" w:rsidRDefault="00FE65DE">
            <w:pPr>
              <w:pStyle w:val="TableParagraph"/>
              <w:spacing w:before="75"/>
              <w:ind w:left="69"/>
              <w:rPr>
                <w:b/>
              </w:rPr>
            </w:pPr>
            <w:r>
              <w:rPr>
                <w:b/>
              </w:rPr>
              <w:t>4 – 7</w:t>
            </w:r>
          </w:p>
        </w:tc>
        <w:tc>
          <w:tcPr>
            <w:tcW w:w="1375" w:type="dxa"/>
          </w:tcPr>
          <w:p w14:paraId="10F42986" w14:textId="77777777" w:rsidR="00BB1B31" w:rsidRDefault="00FE65DE">
            <w:pPr>
              <w:pStyle w:val="TableParagraph"/>
              <w:spacing w:before="152" w:line="233" w:lineRule="exact"/>
              <w:ind w:left="7"/>
              <w:jc w:val="center"/>
            </w:pPr>
            <w:r>
              <w:t>5</w:t>
            </w:r>
          </w:p>
        </w:tc>
        <w:tc>
          <w:tcPr>
            <w:tcW w:w="571" w:type="dxa"/>
          </w:tcPr>
          <w:p w14:paraId="01E9A4EB" w14:textId="77777777" w:rsidR="00BB1B31" w:rsidRDefault="00FE65DE">
            <w:pPr>
              <w:pStyle w:val="TableParagraph"/>
              <w:spacing w:before="152" w:line="233" w:lineRule="exact"/>
              <w:ind w:left="10"/>
              <w:jc w:val="center"/>
            </w:pPr>
            <w:r>
              <w:t>5</w:t>
            </w:r>
          </w:p>
        </w:tc>
        <w:tc>
          <w:tcPr>
            <w:tcW w:w="1730" w:type="dxa"/>
          </w:tcPr>
          <w:p w14:paraId="7B68776D" w14:textId="77777777" w:rsidR="00BB1B31" w:rsidRDefault="00FE65DE">
            <w:pPr>
              <w:pStyle w:val="TableParagraph"/>
              <w:spacing w:before="75"/>
              <w:ind w:left="319" w:right="305"/>
              <w:jc w:val="center"/>
            </w:pPr>
            <w:r>
              <w:t>++</w:t>
            </w:r>
          </w:p>
        </w:tc>
        <w:tc>
          <w:tcPr>
            <w:tcW w:w="2050" w:type="dxa"/>
          </w:tcPr>
          <w:p w14:paraId="71BA894F" w14:textId="77777777" w:rsidR="00BB1B31" w:rsidRDefault="00FE65DE">
            <w:pPr>
              <w:pStyle w:val="TableParagraph"/>
              <w:spacing w:before="75"/>
              <w:ind w:left="70"/>
            </w:pPr>
            <w:r>
              <w:t>Moderado</w:t>
            </w:r>
          </w:p>
        </w:tc>
      </w:tr>
      <w:tr w:rsidR="00BB1B31" w14:paraId="0C96773D" w14:textId="77777777">
        <w:trPr>
          <w:trHeight w:val="405"/>
        </w:trPr>
        <w:tc>
          <w:tcPr>
            <w:tcW w:w="2938" w:type="dxa"/>
          </w:tcPr>
          <w:p w14:paraId="581BB223" w14:textId="77777777" w:rsidR="00BB1B31" w:rsidRDefault="00FE65DE">
            <w:pPr>
              <w:pStyle w:val="TableParagraph"/>
              <w:spacing w:before="75"/>
              <w:ind w:left="69"/>
              <w:rPr>
                <w:b/>
              </w:rPr>
            </w:pPr>
            <w:r>
              <w:rPr>
                <w:b/>
              </w:rPr>
              <w:t>8 – 10</w:t>
            </w:r>
          </w:p>
        </w:tc>
        <w:tc>
          <w:tcPr>
            <w:tcW w:w="1375" w:type="dxa"/>
          </w:tcPr>
          <w:p w14:paraId="398DBFA2" w14:textId="77777777" w:rsidR="00BB1B31" w:rsidRDefault="00FE65DE">
            <w:pPr>
              <w:pStyle w:val="TableParagraph"/>
              <w:spacing w:before="152" w:line="233" w:lineRule="exact"/>
              <w:ind w:left="7"/>
              <w:jc w:val="center"/>
            </w:pPr>
            <w:r>
              <w:t>0</w:t>
            </w:r>
          </w:p>
        </w:tc>
        <w:tc>
          <w:tcPr>
            <w:tcW w:w="571" w:type="dxa"/>
          </w:tcPr>
          <w:p w14:paraId="0DFD784E" w14:textId="77777777" w:rsidR="00BB1B31" w:rsidRDefault="00FE65DE">
            <w:pPr>
              <w:pStyle w:val="TableParagraph"/>
              <w:spacing w:before="152" w:line="233" w:lineRule="exact"/>
              <w:ind w:left="10"/>
              <w:jc w:val="center"/>
            </w:pPr>
            <w:r>
              <w:t>0</w:t>
            </w:r>
          </w:p>
        </w:tc>
        <w:tc>
          <w:tcPr>
            <w:tcW w:w="1730" w:type="dxa"/>
          </w:tcPr>
          <w:p w14:paraId="4FFD02A1" w14:textId="77777777" w:rsidR="00BB1B31" w:rsidRDefault="00FE65DE">
            <w:pPr>
              <w:pStyle w:val="TableParagraph"/>
              <w:spacing w:before="75"/>
              <w:ind w:left="319" w:right="305"/>
              <w:jc w:val="center"/>
            </w:pPr>
            <w:r>
              <w:t>+++</w:t>
            </w:r>
          </w:p>
        </w:tc>
        <w:tc>
          <w:tcPr>
            <w:tcW w:w="2050" w:type="dxa"/>
          </w:tcPr>
          <w:p w14:paraId="385AC077" w14:textId="77777777" w:rsidR="00BB1B31" w:rsidRDefault="00FE65DE">
            <w:pPr>
              <w:pStyle w:val="TableParagraph"/>
              <w:spacing w:before="75"/>
              <w:ind w:left="70"/>
            </w:pPr>
            <w:r>
              <w:t>Grave</w:t>
            </w:r>
          </w:p>
        </w:tc>
      </w:tr>
      <w:tr w:rsidR="00BB1B31" w14:paraId="0338BBBC" w14:textId="77777777">
        <w:trPr>
          <w:trHeight w:val="405"/>
        </w:trPr>
        <w:tc>
          <w:tcPr>
            <w:tcW w:w="2938" w:type="dxa"/>
          </w:tcPr>
          <w:p w14:paraId="0369291E" w14:textId="77777777" w:rsidR="00BB1B31" w:rsidRDefault="00FE65DE">
            <w:pPr>
              <w:pStyle w:val="TableParagraph"/>
              <w:spacing w:before="75"/>
              <w:ind w:left="69"/>
              <w:rPr>
                <w:b/>
              </w:rPr>
            </w:pPr>
            <w:r>
              <w:rPr>
                <w:b/>
              </w:rPr>
              <w:t>&gt;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10</w:t>
            </w:r>
          </w:p>
        </w:tc>
        <w:tc>
          <w:tcPr>
            <w:tcW w:w="1375" w:type="dxa"/>
          </w:tcPr>
          <w:p w14:paraId="745B2216" w14:textId="77777777" w:rsidR="00BB1B31" w:rsidRDefault="00FE65DE">
            <w:pPr>
              <w:pStyle w:val="TableParagraph"/>
              <w:spacing w:before="152" w:line="233" w:lineRule="exact"/>
              <w:ind w:left="7"/>
              <w:jc w:val="center"/>
            </w:pPr>
            <w:r>
              <w:t>0</w:t>
            </w:r>
          </w:p>
        </w:tc>
        <w:tc>
          <w:tcPr>
            <w:tcW w:w="571" w:type="dxa"/>
          </w:tcPr>
          <w:p w14:paraId="67379D0D" w14:textId="77777777" w:rsidR="00BB1B31" w:rsidRDefault="00FE65DE">
            <w:pPr>
              <w:pStyle w:val="TableParagraph"/>
              <w:spacing w:before="152" w:line="233" w:lineRule="exact"/>
              <w:ind w:left="10"/>
              <w:jc w:val="center"/>
            </w:pPr>
            <w:r>
              <w:t>0</w:t>
            </w:r>
          </w:p>
        </w:tc>
        <w:tc>
          <w:tcPr>
            <w:tcW w:w="1730" w:type="dxa"/>
          </w:tcPr>
          <w:p w14:paraId="5B90EDB0" w14:textId="77777777" w:rsidR="00BB1B31" w:rsidRDefault="00FE65DE">
            <w:pPr>
              <w:pStyle w:val="TableParagraph"/>
              <w:spacing w:before="75"/>
              <w:ind w:left="319" w:right="305"/>
              <w:jc w:val="center"/>
            </w:pPr>
            <w:r>
              <w:t>++++</w:t>
            </w:r>
          </w:p>
        </w:tc>
        <w:tc>
          <w:tcPr>
            <w:tcW w:w="2050" w:type="dxa"/>
          </w:tcPr>
          <w:p w14:paraId="61FB5D57" w14:textId="77777777" w:rsidR="00BB1B31" w:rsidRDefault="00FE65DE">
            <w:pPr>
              <w:pStyle w:val="TableParagraph"/>
              <w:spacing w:before="75"/>
              <w:ind w:left="70"/>
            </w:pPr>
            <w:r>
              <w:t>Muy grave</w:t>
            </w:r>
          </w:p>
        </w:tc>
      </w:tr>
      <w:tr w:rsidR="00BB1B31" w14:paraId="6F063706" w14:textId="77777777">
        <w:trPr>
          <w:trHeight w:val="405"/>
        </w:trPr>
        <w:tc>
          <w:tcPr>
            <w:tcW w:w="2938" w:type="dxa"/>
          </w:tcPr>
          <w:p w14:paraId="3286C8B4" w14:textId="77777777" w:rsidR="00BB1B31" w:rsidRDefault="00FE65DE">
            <w:pPr>
              <w:pStyle w:val="TableParagraph"/>
              <w:spacing w:before="152" w:line="233" w:lineRule="exact"/>
              <w:ind w:left="69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375" w:type="dxa"/>
          </w:tcPr>
          <w:p w14:paraId="77CE7E14" w14:textId="77777777" w:rsidR="00BB1B31" w:rsidRDefault="00FE65DE">
            <w:pPr>
              <w:pStyle w:val="TableParagraph"/>
              <w:spacing w:before="152" w:line="233" w:lineRule="exact"/>
              <w:ind w:left="224" w:right="217"/>
              <w:jc w:val="center"/>
            </w:pPr>
            <w:r>
              <w:t>100</w:t>
            </w:r>
          </w:p>
        </w:tc>
        <w:tc>
          <w:tcPr>
            <w:tcW w:w="571" w:type="dxa"/>
          </w:tcPr>
          <w:p w14:paraId="47C7AA32" w14:textId="77777777" w:rsidR="00BB1B31" w:rsidRDefault="00FE65DE">
            <w:pPr>
              <w:pStyle w:val="TableParagraph"/>
              <w:spacing w:before="152" w:line="233" w:lineRule="exact"/>
              <w:ind w:left="100" w:right="90"/>
              <w:jc w:val="center"/>
            </w:pPr>
            <w:r>
              <w:t>100</w:t>
            </w:r>
          </w:p>
        </w:tc>
        <w:tc>
          <w:tcPr>
            <w:tcW w:w="1730" w:type="dxa"/>
          </w:tcPr>
          <w:p w14:paraId="51D90D6A" w14:textId="77777777" w:rsidR="00BB1B31" w:rsidRDefault="00BB1B31">
            <w:pPr>
              <w:pStyle w:val="TableParagraph"/>
            </w:pPr>
          </w:p>
        </w:tc>
        <w:tc>
          <w:tcPr>
            <w:tcW w:w="2050" w:type="dxa"/>
          </w:tcPr>
          <w:p w14:paraId="0EE47FC4" w14:textId="77777777" w:rsidR="00BB1B31" w:rsidRDefault="00BB1B31">
            <w:pPr>
              <w:pStyle w:val="TableParagraph"/>
            </w:pPr>
          </w:p>
        </w:tc>
      </w:tr>
    </w:tbl>
    <w:p w14:paraId="5C79E38E" w14:textId="77777777" w:rsidR="00BB1B31" w:rsidRDefault="00BB1B31">
      <w:pPr>
        <w:pStyle w:val="Textoindependiente"/>
        <w:rPr>
          <w:b/>
          <w:sz w:val="20"/>
        </w:rPr>
      </w:pPr>
    </w:p>
    <w:p w14:paraId="4B1B9A86" w14:textId="77777777" w:rsidR="00BB1B31" w:rsidRDefault="00BB1B31">
      <w:pPr>
        <w:pStyle w:val="Textoindependiente"/>
        <w:spacing w:before="2"/>
        <w:rPr>
          <w:b/>
          <w:sz w:val="28"/>
        </w:rPr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7"/>
        <w:gridCol w:w="1315"/>
        <w:gridCol w:w="1102"/>
        <w:gridCol w:w="528"/>
        <w:gridCol w:w="1370"/>
        <w:gridCol w:w="1803"/>
      </w:tblGrid>
      <w:tr w:rsidR="00BB1B31" w14:paraId="180E4866" w14:textId="77777777">
        <w:trPr>
          <w:trHeight w:val="481"/>
        </w:trPr>
        <w:tc>
          <w:tcPr>
            <w:tcW w:w="8725" w:type="dxa"/>
            <w:gridSpan w:val="6"/>
          </w:tcPr>
          <w:p w14:paraId="7D03DBA5" w14:textId="77777777" w:rsidR="00BB1B31" w:rsidRDefault="00FE65DE">
            <w:pPr>
              <w:pStyle w:val="TableParagraph"/>
              <w:spacing w:before="113"/>
              <w:ind w:left="2955" w:right="2949"/>
              <w:jc w:val="center"/>
              <w:rPr>
                <w:b/>
              </w:rPr>
            </w:pPr>
            <w:r>
              <w:rPr>
                <w:b/>
              </w:rPr>
              <w:t>Carga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parasitaria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combinada</w:t>
            </w:r>
          </w:p>
        </w:tc>
      </w:tr>
      <w:tr w:rsidR="00BB1B31" w14:paraId="4B52F966" w14:textId="77777777">
        <w:trPr>
          <w:trHeight w:val="482"/>
        </w:trPr>
        <w:tc>
          <w:tcPr>
            <w:tcW w:w="2607" w:type="dxa"/>
          </w:tcPr>
          <w:p w14:paraId="76FC237A" w14:textId="77777777" w:rsidR="00BB1B31" w:rsidRDefault="00FE65DE">
            <w:pPr>
              <w:pStyle w:val="TableParagraph"/>
              <w:spacing w:before="113"/>
              <w:ind w:left="580"/>
              <w:rPr>
                <w:b/>
              </w:rPr>
            </w:pPr>
            <w:r>
              <w:rPr>
                <w:b/>
              </w:rPr>
              <w:t>Huevos/Campo</w:t>
            </w:r>
          </w:p>
        </w:tc>
        <w:tc>
          <w:tcPr>
            <w:tcW w:w="1315" w:type="dxa"/>
          </w:tcPr>
          <w:p w14:paraId="41EA08E4" w14:textId="77777777" w:rsidR="00BB1B31" w:rsidRDefault="00FE65DE">
            <w:pPr>
              <w:pStyle w:val="TableParagraph"/>
              <w:spacing w:before="113"/>
              <w:ind w:left="74"/>
              <w:rPr>
                <w:b/>
              </w:rPr>
            </w:pPr>
            <w:r>
              <w:rPr>
                <w:b/>
              </w:rPr>
              <w:t>Semovientes</w:t>
            </w:r>
          </w:p>
        </w:tc>
        <w:tc>
          <w:tcPr>
            <w:tcW w:w="1102" w:type="dxa"/>
          </w:tcPr>
          <w:p w14:paraId="4A63D92F" w14:textId="77777777" w:rsidR="00BB1B31" w:rsidRDefault="00FE65DE">
            <w:pPr>
              <w:pStyle w:val="TableParagraph"/>
              <w:spacing w:before="113"/>
              <w:ind w:left="91" w:right="81"/>
              <w:jc w:val="center"/>
              <w:rPr>
                <w:b/>
              </w:rPr>
            </w:pPr>
            <w:r>
              <w:rPr>
                <w:b/>
              </w:rPr>
              <w:t>Muestras</w:t>
            </w:r>
          </w:p>
        </w:tc>
        <w:tc>
          <w:tcPr>
            <w:tcW w:w="528" w:type="dxa"/>
          </w:tcPr>
          <w:p w14:paraId="738FCF6A" w14:textId="77777777" w:rsidR="00BB1B31" w:rsidRDefault="00BB1B31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6F151290" w14:textId="77777777" w:rsidR="00BB1B31" w:rsidRDefault="00FE65DE">
            <w:pPr>
              <w:pStyle w:val="TableParagraph"/>
              <w:spacing w:line="233" w:lineRule="exact"/>
              <w:ind w:left="69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1370" w:type="dxa"/>
          </w:tcPr>
          <w:p w14:paraId="1675FE4C" w14:textId="77777777" w:rsidR="00BB1B31" w:rsidRDefault="00FE65DE">
            <w:pPr>
              <w:pStyle w:val="TableParagraph"/>
              <w:spacing w:before="113"/>
              <w:ind w:left="69"/>
              <w:rPr>
                <w:b/>
              </w:rPr>
            </w:pPr>
            <w:r>
              <w:rPr>
                <w:b/>
              </w:rPr>
              <w:t>Simbología</w:t>
            </w:r>
          </w:p>
        </w:tc>
        <w:tc>
          <w:tcPr>
            <w:tcW w:w="1803" w:type="dxa"/>
          </w:tcPr>
          <w:p w14:paraId="47A9774F" w14:textId="77777777" w:rsidR="00BB1B31" w:rsidRDefault="00FE65DE">
            <w:pPr>
              <w:pStyle w:val="TableParagraph"/>
              <w:spacing w:before="113"/>
              <w:ind w:left="69"/>
              <w:rPr>
                <w:b/>
              </w:rPr>
            </w:pPr>
            <w:r>
              <w:rPr>
                <w:b/>
              </w:rPr>
              <w:t>Interpretación</w:t>
            </w:r>
          </w:p>
        </w:tc>
      </w:tr>
      <w:tr w:rsidR="00BB1B31" w14:paraId="08529A45" w14:textId="77777777">
        <w:trPr>
          <w:trHeight w:val="481"/>
        </w:trPr>
        <w:tc>
          <w:tcPr>
            <w:tcW w:w="2607" w:type="dxa"/>
          </w:tcPr>
          <w:p w14:paraId="4936A6E1" w14:textId="77777777" w:rsidR="00BB1B31" w:rsidRDefault="00FE65DE">
            <w:pPr>
              <w:pStyle w:val="TableParagraph"/>
              <w:spacing w:before="113"/>
              <w:ind w:left="69"/>
              <w:rPr>
                <w:b/>
              </w:rPr>
            </w:pPr>
            <w:r>
              <w:rPr>
                <w:b/>
              </w:rPr>
              <w:t>O</w:t>
            </w:r>
          </w:p>
        </w:tc>
        <w:tc>
          <w:tcPr>
            <w:tcW w:w="1315" w:type="dxa"/>
            <w:vMerge w:val="restart"/>
          </w:tcPr>
          <w:p w14:paraId="50ACE3FF" w14:textId="77777777" w:rsidR="00BB1B31" w:rsidRDefault="00FE65DE">
            <w:pPr>
              <w:pStyle w:val="TableParagraph"/>
              <w:spacing w:line="251" w:lineRule="exact"/>
              <w:ind w:left="174"/>
            </w:pPr>
            <w:r>
              <w:t>100 cerdos</w:t>
            </w:r>
          </w:p>
        </w:tc>
        <w:tc>
          <w:tcPr>
            <w:tcW w:w="1102" w:type="dxa"/>
          </w:tcPr>
          <w:p w14:paraId="13B39ACF" w14:textId="77777777" w:rsidR="00BB1B31" w:rsidRDefault="00BB1B31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6C46C3A0" w14:textId="77777777" w:rsidR="00BB1B31" w:rsidRDefault="00FE65DE">
            <w:pPr>
              <w:pStyle w:val="TableParagraph"/>
              <w:spacing w:line="233" w:lineRule="exact"/>
              <w:ind w:left="88" w:right="81"/>
              <w:jc w:val="center"/>
            </w:pPr>
            <w:r>
              <w:t>114</w:t>
            </w:r>
          </w:p>
        </w:tc>
        <w:tc>
          <w:tcPr>
            <w:tcW w:w="528" w:type="dxa"/>
          </w:tcPr>
          <w:p w14:paraId="71CBB574" w14:textId="77777777" w:rsidR="00BB1B31" w:rsidRDefault="00BB1B31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2EFD055F" w14:textId="77777777" w:rsidR="00BB1B31" w:rsidRDefault="00FE65DE">
            <w:pPr>
              <w:pStyle w:val="TableParagraph"/>
              <w:spacing w:line="233" w:lineRule="exact"/>
              <w:ind w:left="71"/>
            </w:pPr>
            <w:r>
              <w:t>57,0</w:t>
            </w:r>
          </w:p>
        </w:tc>
        <w:tc>
          <w:tcPr>
            <w:tcW w:w="1370" w:type="dxa"/>
          </w:tcPr>
          <w:p w14:paraId="3BC3EC72" w14:textId="77777777" w:rsidR="00BB1B31" w:rsidRDefault="00BB1B31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6652B092" w14:textId="77777777" w:rsidR="00BB1B31" w:rsidRDefault="00FE65DE">
            <w:pPr>
              <w:pStyle w:val="TableParagraph"/>
              <w:spacing w:line="233" w:lineRule="exact"/>
              <w:ind w:left="4"/>
              <w:jc w:val="center"/>
            </w:pPr>
            <w:r>
              <w:t>-</w:t>
            </w:r>
          </w:p>
        </w:tc>
        <w:tc>
          <w:tcPr>
            <w:tcW w:w="1803" w:type="dxa"/>
          </w:tcPr>
          <w:p w14:paraId="0D4CC51B" w14:textId="77777777" w:rsidR="00BB1B31" w:rsidRDefault="00BB1B31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55325E25" w14:textId="77777777" w:rsidR="00BB1B31" w:rsidRDefault="00FE65DE">
            <w:pPr>
              <w:pStyle w:val="TableParagraph"/>
              <w:spacing w:line="233" w:lineRule="exact"/>
              <w:ind w:left="69"/>
            </w:pPr>
            <w:r>
              <w:t>No parasitado</w:t>
            </w:r>
          </w:p>
        </w:tc>
      </w:tr>
      <w:tr w:rsidR="00BB1B31" w14:paraId="3EEED5EA" w14:textId="77777777">
        <w:trPr>
          <w:trHeight w:val="482"/>
        </w:trPr>
        <w:tc>
          <w:tcPr>
            <w:tcW w:w="2607" w:type="dxa"/>
          </w:tcPr>
          <w:p w14:paraId="63F500F6" w14:textId="77777777" w:rsidR="00BB1B31" w:rsidRDefault="00FE65DE">
            <w:pPr>
              <w:pStyle w:val="TableParagraph"/>
              <w:spacing w:before="113"/>
              <w:ind w:left="69"/>
              <w:rPr>
                <w:b/>
              </w:rPr>
            </w:pPr>
            <w:r>
              <w:rPr>
                <w:b/>
              </w:rPr>
              <w:t>1 – 3</w:t>
            </w:r>
          </w:p>
        </w:tc>
        <w:tc>
          <w:tcPr>
            <w:tcW w:w="1315" w:type="dxa"/>
            <w:vMerge/>
            <w:tcBorders>
              <w:top w:val="nil"/>
            </w:tcBorders>
          </w:tcPr>
          <w:p w14:paraId="4932CA8A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1102" w:type="dxa"/>
          </w:tcPr>
          <w:p w14:paraId="3C90DC8F" w14:textId="77777777" w:rsidR="00BB1B31" w:rsidRDefault="00BB1B31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1C6A3E48" w14:textId="77777777" w:rsidR="00BB1B31" w:rsidRDefault="00FE65DE">
            <w:pPr>
              <w:pStyle w:val="TableParagraph"/>
              <w:spacing w:line="233" w:lineRule="exact"/>
              <w:ind w:left="88" w:right="81"/>
              <w:jc w:val="center"/>
            </w:pPr>
            <w:r>
              <w:t>75</w:t>
            </w:r>
          </w:p>
        </w:tc>
        <w:tc>
          <w:tcPr>
            <w:tcW w:w="528" w:type="dxa"/>
          </w:tcPr>
          <w:p w14:paraId="32E40BF3" w14:textId="77777777" w:rsidR="00BB1B31" w:rsidRDefault="00BB1B31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71AB412A" w14:textId="77777777" w:rsidR="00BB1B31" w:rsidRDefault="00FE65DE">
            <w:pPr>
              <w:pStyle w:val="TableParagraph"/>
              <w:spacing w:line="233" w:lineRule="exact"/>
              <w:ind w:left="71"/>
            </w:pPr>
            <w:r>
              <w:t>37,5</w:t>
            </w:r>
          </w:p>
        </w:tc>
        <w:tc>
          <w:tcPr>
            <w:tcW w:w="1370" w:type="dxa"/>
          </w:tcPr>
          <w:p w14:paraId="51EFEAEF" w14:textId="77777777" w:rsidR="00BB1B31" w:rsidRDefault="00FE65DE">
            <w:pPr>
              <w:pStyle w:val="TableParagraph"/>
              <w:spacing w:before="113"/>
              <w:ind w:left="7"/>
              <w:jc w:val="center"/>
            </w:pPr>
            <w:r>
              <w:t>+</w:t>
            </w:r>
          </w:p>
        </w:tc>
        <w:tc>
          <w:tcPr>
            <w:tcW w:w="1803" w:type="dxa"/>
          </w:tcPr>
          <w:p w14:paraId="7C14A445" w14:textId="77777777" w:rsidR="00BB1B31" w:rsidRDefault="00FE65DE">
            <w:pPr>
              <w:pStyle w:val="TableParagraph"/>
              <w:spacing w:before="113"/>
              <w:ind w:left="69"/>
            </w:pPr>
            <w:r>
              <w:t>Leve</w:t>
            </w:r>
          </w:p>
        </w:tc>
      </w:tr>
      <w:tr w:rsidR="00BB1B31" w14:paraId="6C5FD5C7" w14:textId="77777777">
        <w:trPr>
          <w:trHeight w:val="481"/>
        </w:trPr>
        <w:tc>
          <w:tcPr>
            <w:tcW w:w="2607" w:type="dxa"/>
          </w:tcPr>
          <w:p w14:paraId="6B914CBE" w14:textId="77777777" w:rsidR="00BB1B31" w:rsidRDefault="00FE65DE">
            <w:pPr>
              <w:pStyle w:val="TableParagraph"/>
              <w:spacing w:before="113"/>
              <w:ind w:left="69"/>
              <w:rPr>
                <w:b/>
              </w:rPr>
            </w:pPr>
            <w:r>
              <w:rPr>
                <w:b/>
              </w:rPr>
              <w:t>4 – 7</w:t>
            </w:r>
          </w:p>
        </w:tc>
        <w:tc>
          <w:tcPr>
            <w:tcW w:w="1315" w:type="dxa"/>
            <w:vMerge/>
            <w:tcBorders>
              <w:top w:val="nil"/>
            </w:tcBorders>
          </w:tcPr>
          <w:p w14:paraId="403A13F4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1102" w:type="dxa"/>
          </w:tcPr>
          <w:p w14:paraId="0F1C4618" w14:textId="77777777" w:rsidR="00BB1B31" w:rsidRDefault="00BB1B31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4AB9C103" w14:textId="77777777" w:rsidR="00BB1B31" w:rsidRDefault="00FE65DE">
            <w:pPr>
              <w:pStyle w:val="TableParagraph"/>
              <w:spacing w:line="233" w:lineRule="exact"/>
              <w:ind w:left="88" w:right="81"/>
              <w:jc w:val="center"/>
            </w:pPr>
            <w:r>
              <w:t>10</w:t>
            </w:r>
          </w:p>
        </w:tc>
        <w:tc>
          <w:tcPr>
            <w:tcW w:w="528" w:type="dxa"/>
          </w:tcPr>
          <w:p w14:paraId="532E7611" w14:textId="77777777" w:rsidR="00BB1B31" w:rsidRDefault="00BB1B31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38744C2F" w14:textId="77777777" w:rsidR="00BB1B31" w:rsidRDefault="00FE65DE">
            <w:pPr>
              <w:pStyle w:val="TableParagraph"/>
              <w:spacing w:line="233" w:lineRule="exact"/>
              <w:ind w:left="124"/>
            </w:pPr>
            <w:r>
              <w:t>5,0</w:t>
            </w:r>
          </w:p>
        </w:tc>
        <w:tc>
          <w:tcPr>
            <w:tcW w:w="1370" w:type="dxa"/>
          </w:tcPr>
          <w:p w14:paraId="609B7107" w14:textId="77777777" w:rsidR="00BB1B31" w:rsidRDefault="00FE65DE">
            <w:pPr>
              <w:pStyle w:val="TableParagraph"/>
              <w:spacing w:before="113"/>
              <w:ind w:left="477" w:right="470"/>
              <w:jc w:val="center"/>
            </w:pPr>
            <w:r>
              <w:t>++</w:t>
            </w:r>
          </w:p>
        </w:tc>
        <w:tc>
          <w:tcPr>
            <w:tcW w:w="1803" w:type="dxa"/>
          </w:tcPr>
          <w:p w14:paraId="464BFE19" w14:textId="77777777" w:rsidR="00BB1B31" w:rsidRDefault="00FE65DE">
            <w:pPr>
              <w:pStyle w:val="TableParagraph"/>
              <w:spacing w:before="113"/>
              <w:ind w:left="69"/>
            </w:pPr>
            <w:r>
              <w:t>Moderado</w:t>
            </w:r>
          </w:p>
        </w:tc>
      </w:tr>
      <w:tr w:rsidR="00BB1B31" w14:paraId="3FAEDBE9" w14:textId="77777777">
        <w:trPr>
          <w:trHeight w:val="482"/>
        </w:trPr>
        <w:tc>
          <w:tcPr>
            <w:tcW w:w="2607" w:type="dxa"/>
          </w:tcPr>
          <w:p w14:paraId="3399252F" w14:textId="77777777" w:rsidR="00BB1B31" w:rsidRDefault="00FE65DE">
            <w:pPr>
              <w:pStyle w:val="TableParagraph"/>
              <w:spacing w:before="113"/>
              <w:ind w:left="69"/>
              <w:rPr>
                <w:b/>
              </w:rPr>
            </w:pPr>
            <w:r>
              <w:rPr>
                <w:b/>
              </w:rPr>
              <w:t>8 – 10</w:t>
            </w:r>
          </w:p>
        </w:tc>
        <w:tc>
          <w:tcPr>
            <w:tcW w:w="1315" w:type="dxa"/>
            <w:vMerge/>
            <w:tcBorders>
              <w:top w:val="nil"/>
            </w:tcBorders>
          </w:tcPr>
          <w:p w14:paraId="15345983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1102" w:type="dxa"/>
          </w:tcPr>
          <w:p w14:paraId="145ABD7A" w14:textId="77777777" w:rsidR="00BB1B31" w:rsidRDefault="00BB1B31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78239E59" w14:textId="77777777" w:rsidR="00BB1B31" w:rsidRDefault="00FE65DE">
            <w:pPr>
              <w:pStyle w:val="TableParagraph"/>
              <w:spacing w:before="1" w:line="233" w:lineRule="exact"/>
              <w:ind w:left="7"/>
              <w:jc w:val="center"/>
            </w:pPr>
            <w:r>
              <w:t>1</w:t>
            </w:r>
          </w:p>
        </w:tc>
        <w:tc>
          <w:tcPr>
            <w:tcW w:w="528" w:type="dxa"/>
          </w:tcPr>
          <w:p w14:paraId="097EC2E8" w14:textId="77777777" w:rsidR="00BB1B31" w:rsidRDefault="00BB1B31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5F07FA72" w14:textId="77777777" w:rsidR="00BB1B31" w:rsidRDefault="00FE65DE">
            <w:pPr>
              <w:pStyle w:val="TableParagraph"/>
              <w:spacing w:before="1" w:line="233" w:lineRule="exact"/>
              <w:ind w:left="124"/>
            </w:pPr>
            <w:r>
              <w:t>0,5</w:t>
            </w:r>
          </w:p>
        </w:tc>
        <w:tc>
          <w:tcPr>
            <w:tcW w:w="1370" w:type="dxa"/>
          </w:tcPr>
          <w:p w14:paraId="501FE225" w14:textId="77777777" w:rsidR="00BB1B31" w:rsidRDefault="00FE65DE">
            <w:pPr>
              <w:pStyle w:val="TableParagraph"/>
              <w:spacing w:before="113"/>
              <w:ind w:left="477" w:right="470"/>
              <w:jc w:val="center"/>
            </w:pPr>
            <w:r>
              <w:t>+++</w:t>
            </w:r>
          </w:p>
        </w:tc>
        <w:tc>
          <w:tcPr>
            <w:tcW w:w="1803" w:type="dxa"/>
          </w:tcPr>
          <w:p w14:paraId="72339382" w14:textId="77777777" w:rsidR="00BB1B31" w:rsidRDefault="00FE65DE">
            <w:pPr>
              <w:pStyle w:val="TableParagraph"/>
              <w:spacing w:before="113"/>
              <w:ind w:left="69"/>
            </w:pPr>
            <w:r>
              <w:t>Grave</w:t>
            </w:r>
          </w:p>
        </w:tc>
      </w:tr>
      <w:tr w:rsidR="00BB1B31" w14:paraId="550B6AAD" w14:textId="77777777">
        <w:trPr>
          <w:trHeight w:val="481"/>
        </w:trPr>
        <w:tc>
          <w:tcPr>
            <w:tcW w:w="2607" w:type="dxa"/>
          </w:tcPr>
          <w:p w14:paraId="323752E3" w14:textId="77777777" w:rsidR="00BB1B31" w:rsidRDefault="00FE65DE">
            <w:pPr>
              <w:pStyle w:val="TableParagraph"/>
              <w:spacing w:before="113"/>
              <w:ind w:left="69"/>
              <w:rPr>
                <w:b/>
              </w:rPr>
            </w:pPr>
            <w:r>
              <w:rPr>
                <w:b/>
              </w:rPr>
              <w:t>&gt;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10</w:t>
            </w:r>
          </w:p>
        </w:tc>
        <w:tc>
          <w:tcPr>
            <w:tcW w:w="1315" w:type="dxa"/>
            <w:vMerge/>
            <w:tcBorders>
              <w:top w:val="nil"/>
            </w:tcBorders>
          </w:tcPr>
          <w:p w14:paraId="0F738EC2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1102" w:type="dxa"/>
          </w:tcPr>
          <w:p w14:paraId="5F38561B" w14:textId="77777777" w:rsidR="00BB1B31" w:rsidRDefault="00BB1B31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0F4C3B67" w14:textId="77777777" w:rsidR="00BB1B31" w:rsidRDefault="00FE65DE">
            <w:pPr>
              <w:pStyle w:val="TableParagraph"/>
              <w:spacing w:line="233" w:lineRule="exact"/>
              <w:ind w:left="7"/>
              <w:jc w:val="center"/>
            </w:pPr>
            <w:r>
              <w:t>0</w:t>
            </w:r>
          </w:p>
        </w:tc>
        <w:tc>
          <w:tcPr>
            <w:tcW w:w="528" w:type="dxa"/>
          </w:tcPr>
          <w:p w14:paraId="7A8F9FFA" w14:textId="77777777" w:rsidR="00BB1B31" w:rsidRDefault="00BB1B31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72F9378C" w14:textId="77777777" w:rsidR="00BB1B31" w:rsidRDefault="00FE65DE">
            <w:pPr>
              <w:pStyle w:val="TableParagraph"/>
              <w:spacing w:line="233" w:lineRule="exact"/>
              <w:ind w:left="9"/>
              <w:jc w:val="center"/>
            </w:pPr>
            <w:r>
              <w:t>0</w:t>
            </w:r>
          </w:p>
        </w:tc>
        <w:tc>
          <w:tcPr>
            <w:tcW w:w="1370" w:type="dxa"/>
          </w:tcPr>
          <w:p w14:paraId="5DD4EE45" w14:textId="77777777" w:rsidR="00BB1B31" w:rsidRDefault="00FE65DE">
            <w:pPr>
              <w:pStyle w:val="TableParagraph"/>
              <w:spacing w:before="113"/>
              <w:ind w:left="434"/>
            </w:pPr>
            <w:r>
              <w:t>++++</w:t>
            </w:r>
          </w:p>
        </w:tc>
        <w:tc>
          <w:tcPr>
            <w:tcW w:w="1803" w:type="dxa"/>
          </w:tcPr>
          <w:p w14:paraId="4CC5A302" w14:textId="77777777" w:rsidR="00BB1B31" w:rsidRDefault="00FE65DE">
            <w:pPr>
              <w:pStyle w:val="TableParagraph"/>
              <w:spacing w:before="113"/>
              <w:ind w:left="69"/>
            </w:pPr>
            <w:r>
              <w:t>Muy grave</w:t>
            </w:r>
          </w:p>
        </w:tc>
      </w:tr>
      <w:tr w:rsidR="00BB1B31" w14:paraId="0B086293" w14:textId="77777777">
        <w:trPr>
          <w:trHeight w:val="481"/>
        </w:trPr>
        <w:tc>
          <w:tcPr>
            <w:tcW w:w="2607" w:type="dxa"/>
          </w:tcPr>
          <w:p w14:paraId="32085EB7" w14:textId="77777777" w:rsidR="00BB1B31" w:rsidRDefault="00BB1B31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06267397" w14:textId="77777777" w:rsidR="00BB1B31" w:rsidRDefault="00FE65DE">
            <w:pPr>
              <w:pStyle w:val="TableParagraph"/>
              <w:spacing w:line="233" w:lineRule="exact"/>
              <w:ind w:left="69"/>
            </w:pPr>
            <w:r>
              <w:t>Total</w:t>
            </w:r>
          </w:p>
        </w:tc>
        <w:tc>
          <w:tcPr>
            <w:tcW w:w="1315" w:type="dxa"/>
            <w:vMerge/>
            <w:tcBorders>
              <w:top w:val="nil"/>
            </w:tcBorders>
          </w:tcPr>
          <w:p w14:paraId="0C2D2AEB" w14:textId="77777777" w:rsidR="00BB1B31" w:rsidRDefault="00BB1B31">
            <w:pPr>
              <w:rPr>
                <w:sz w:val="2"/>
                <w:szCs w:val="2"/>
              </w:rPr>
            </w:pPr>
          </w:p>
        </w:tc>
        <w:tc>
          <w:tcPr>
            <w:tcW w:w="1102" w:type="dxa"/>
          </w:tcPr>
          <w:p w14:paraId="3BD442A7" w14:textId="77777777" w:rsidR="00BB1B31" w:rsidRDefault="00BB1B31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590DCCDE" w14:textId="77777777" w:rsidR="00BB1B31" w:rsidRDefault="00FE65DE">
            <w:pPr>
              <w:pStyle w:val="TableParagraph"/>
              <w:spacing w:line="233" w:lineRule="exact"/>
              <w:ind w:left="88" w:right="81"/>
              <w:jc w:val="center"/>
            </w:pPr>
            <w:r>
              <w:t>200</w:t>
            </w:r>
          </w:p>
        </w:tc>
        <w:tc>
          <w:tcPr>
            <w:tcW w:w="528" w:type="dxa"/>
          </w:tcPr>
          <w:p w14:paraId="01795671" w14:textId="77777777" w:rsidR="00BB1B31" w:rsidRDefault="00BB1B31">
            <w:pPr>
              <w:pStyle w:val="TableParagraph"/>
              <w:spacing w:before="10"/>
              <w:rPr>
                <w:b/>
                <w:sz w:val="19"/>
              </w:rPr>
            </w:pPr>
          </w:p>
          <w:p w14:paraId="26F5CED8" w14:textId="77777777" w:rsidR="00BB1B31" w:rsidRDefault="00FE65DE">
            <w:pPr>
              <w:pStyle w:val="TableParagraph"/>
              <w:spacing w:line="233" w:lineRule="exact"/>
              <w:ind w:left="98"/>
            </w:pPr>
            <w:r>
              <w:t>100</w:t>
            </w:r>
          </w:p>
        </w:tc>
        <w:tc>
          <w:tcPr>
            <w:tcW w:w="1370" w:type="dxa"/>
          </w:tcPr>
          <w:p w14:paraId="3F0D0B3D" w14:textId="77777777" w:rsidR="00BB1B31" w:rsidRDefault="00BB1B31">
            <w:pPr>
              <w:pStyle w:val="TableParagraph"/>
            </w:pPr>
          </w:p>
        </w:tc>
        <w:tc>
          <w:tcPr>
            <w:tcW w:w="1803" w:type="dxa"/>
          </w:tcPr>
          <w:p w14:paraId="7274EF2C" w14:textId="77777777" w:rsidR="00BB1B31" w:rsidRDefault="00BB1B31">
            <w:pPr>
              <w:pStyle w:val="TableParagraph"/>
            </w:pPr>
          </w:p>
        </w:tc>
      </w:tr>
    </w:tbl>
    <w:p w14:paraId="5BBA50FB" w14:textId="77777777" w:rsidR="00BB1B31" w:rsidRDefault="00BB1B31">
      <w:pPr>
        <w:sectPr w:rsidR="00BB1B31">
          <w:footerReference w:type="default" r:id="rId38"/>
          <w:pgSz w:w="11910" w:h="16840"/>
          <w:pgMar w:top="1580" w:right="1240" w:bottom="280" w:left="1440" w:header="0" w:footer="0" w:gutter="0"/>
          <w:cols w:space="720"/>
        </w:sectPr>
      </w:pPr>
    </w:p>
    <w:p w14:paraId="15C19423" w14:textId="77777777" w:rsidR="00BB1B31" w:rsidRDefault="00FE65DE">
      <w:pPr>
        <w:pStyle w:val="Ttulo2"/>
        <w:spacing w:before="102"/>
        <w:ind w:left="1188"/>
      </w:pPr>
      <w:r>
        <w:lastRenderedPageBreak/>
        <w:t>ANEXO</w:t>
      </w:r>
      <w:r>
        <w:rPr>
          <w:spacing w:val="-1"/>
        </w:rPr>
        <w:t xml:space="preserve"> </w:t>
      </w:r>
      <w:r>
        <w:t>N° 3</w:t>
      </w:r>
    </w:p>
    <w:p w14:paraId="3E5CCC38" w14:textId="77777777" w:rsidR="00BB1B31" w:rsidRDefault="00BB1B31">
      <w:pPr>
        <w:pStyle w:val="Textoindependiente"/>
        <w:spacing w:before="3"/>
        <w:rPr>
          <w:b/>
        </w:rPr>
      </w:pPr>
    </w:p>
    <w:p w14:paraId="09136174" w14:textId="77777777" w:rsidR="00BB1B31" w:rsidRDefault="00FE65DE">
      <w:pPr>
        <w:pStyle w:val="Textoindependiente"/>
        <w:ind w:left="1188"/>
      </w:pPr>
      <w:r>
        <w:t>Evidencia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investigación</w:t>
      </w:r>
    </w:p>
    <w:p w14:paraId="478E6234" w14:textId="77777777" w:rsidR="00BB1B31" w:rsidRDefault="00BB1B31">
      <w:pPr>
        <w:pStyle w:val="Textoindependiente"/>
      </w:pPr>
    </w:p>
    <w:p w14:paraId="3C5A2E2C" w14:textId="77777777" w:rsidR="00BB1B31" w:rsidRDefault="00FE65DE">
      <w:pPr>
        <w:pStyle w:val="Ttulo2"/>
        <w:ind w:left="1030" w:right="668"/>
        <w:jc w:val="center"/>
      </w:pPr>
      <w:r>
        <w:t>Toma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muestras</w:t>
      </w:r>
    </w:p>
    <w:p w14:paraId="6AAA1A2F" w14:textId="77777777" w:rsidR="00BB1B31" w:rsidRDefault="00FE65DE">
      <w:pPr>
        <w:pStyle w:val="Textoindependiente"/>
        <w:spacing w:before="8"/>
        <w:rPr>
          <w:b/>
          <w:sz w:val="26"/>
        </w:rPr>
      </w:pPr>
      <w:r>
        <w:rPr>
          <w:noProof/>
          <w:lang w:eastAsia="es-ES"/>
        </w:rPr>
        <w:drawing>
          <wp:anchor distT="0" distB="0" distL="0" distR="0" simplePos="0" relativeHeight="23" behindDoc="0" locked="0" layoutInCell="1" allowOverlap="1" wp14:anchorId="127E8552" wp14:editId="1ACD5FA7">
            <wp:simplePos x="0" y="0"/>
            <wp:positionH relativeFrom="page">
              <wp:posOffset>1484338</wp:posOffset>
            </wp:positionH>
            <wp:positionV relativeFrom="paragraph">
              <wp:posOffset>239687</wp:posOffset>
            </wp:positionV>
            <wp:extent cx="2473109" cy="2606040"/>
            <wp:effectExtent l="0" t="0" r="0" b="0"/>
            <wp:wrapTopAndBottom/>
            <wp:docPr id="29" name="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24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73109" cy="26060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0" distR="0" simplePos="0" relativeHeight="24" behindDoc="0" locked="0" layoutInCell="1" allowOverlap="1" wp14:anchorId="53DB3A5F" wp14:editId="1C5B2AE7">
            <wp:simplePos x="0" y="0"/>
            <wp:positionH relativeFrom="page">
              <wp:posOffset>4081240</wp:posOffset>
            </wp:positionH>
            <wp:positionV relativeFrom="paragraph">
              <wp:posOffset>219876</wp:posOffset>
            </wp:positionV>
            <wp:extent cx="2304947" cy="2638044"/>
            <wp:effectExtent l="0" t="0" r="0" b="0"/>
            <wp:wrapTopAndBottom/>
            <wp:docPr id="31" name="image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25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04947" cy="26380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ABB72DD" w14:textId="77777777" w:rsidR="00BB1B31" w:rsidRDefault="00BB1B31">
      <w:pPr>
        <w:pStyle w:val="Textoindependiente"/>
        <w:rPr>
          <w:b/>
          <w:sz w:val="20"/>
        </w:rPr>
      </w:pPr>
    </w:p>
    <w:p w14:paraId="24325071" w14:textId="77777777" w:rsidR="00BB1B31" w:rsidRDefault="00FE65DE">
      <w:pPr>
        <w:pStyle w:val="Textoindependiente"/>
        <w:spacing w:before="10"/>
        <w:rPr>
          <w:b/>
          <w:sz w:val="13"/>
        </w:rPr>
      </w:pPr>
      <w:r>
        <w:rPr>
          <w:noProof/>
          <w:lang w:eastAsia="es-ES"/>
        </w:rPr>
        <w:drawing>
          <wp:anchor distT="0" distB="0" distL="0" distR="0" simplePos="0" relativeHeight="25" behindDoc="0" locked="0" layoutInCell="1" allowOverlap="1" wp14:anchorId="708991F8" wp14:editId="68B1BDD1">
            <wp:simplePos x="0" y="0"/>
            <wp:positionH relativeFrom="page">
              <wp:posOffset>1484338</wp:posOffset>
            </wp:positionH>
            <wp:positionV relativeFrom="paragraph">
              <wp:posOffset>126657</wp:posOffset>
            </wp:positionV>
            <wp:extent cx="2394468" cy="3384423"/>
            <wp:effectExtent l="0" t="0" r="0" b="0"/>
            <wp:wrapTopAndBottom/>
            <wp:docPr id="33" name="image26.png" descr="C:\Users\DANAE BARROS\Downloads\WhatsApp Image 2021-03-29 at 22.11.0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26.pn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4468" cy="33844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0" distR="0" simplePos="0" relativeHeight="26" behindDoc="0" locked="0" layoutInCell="1" allowOverlap="1" wp14:anchorId="05CBFC55" wp14:editId="7D9BF096">
            <wp:simplePos x="0" y="0"/>
            <wp:positionH relativeFrom="page">
              <wp:posOffset>4043149</wp:posOffset>
            </wp:positionH>
            <wp:positionV relativeFrom="paragraph">
              <wp:posOffset>146463</wp:posOffset>
            </wp:positionV>
            <wp:extent cx="2268519" cy="3366515"/>
            <wp:effectExtent l="0" t="0" r="0" b="0"/>
            <wp:wrapTopAndBottom/>
            <wp:docPr id="35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27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8519" cy="33665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944D5D2" w14:textId="77777777" w:rsidR="00BB1B31" w:rsidRDefault="00BB1B31">
      <w:pPr>
        <w:rPr>
          <w:sz w:val="13"/>
        </w:rPr>
        <w:sectPr w:rsidR="00BB1B31">
          <w:footerReference w:type="default" r:id="rId43"/>
          <w:pgSz w:w="11910" w:h="16840"/>
          <w:pgMar w:top="1580" w:right="1240" w:bottom="280" w:left="1440" w:header="0" w:footer="0" w:gutter="0"/>
          <w:cols w:space="720"/>
        </w:sectPr>
      </w:pPr>
    </w:p>
    <w:p w14:paraId="20CB99CE" w14:textId="77777777" w:rsidR="00BB1B31" w:rsidRDefault="00FE65DE">
      <w:pPr>
        <w:spacing w:before="102"/>
        <w:ind w:left="3634"/>
        <w:rPr>
          <w:b/>
          <w:sz w:val="24"/>
        </w:rPr>
      </w:pPr>
      <w:r>
        <w:rPr>
          <w:b/>
          <w:sz w:val="24"/>
        </w:rPr>
        <w:lastRenderedPageBreak/>
        <w:t>Examen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coproparasitario.</w:t>
      </w:r>
    </w:p>
    <w:p w14:paraId="3DD8365F" w14:textId="77777777" w:rsidR="00BB1B31" w:rsidRDefault="00FE65DE">
      <w:pPr>
        <w:pStyle w:val="Textoindependiente"/>
        <w:spacing w:before="8"/>
        <w:rPr>
          <w:b/>
          <w:sz w:val="26"/>
        </w:rPr>
      </w:pPr>
      <w:r>
        <w:rPr>
          <w:noProof/>
          <w:lang w:eastAsia="es-ES"/>
        </w:rPr>
        <w:drawing>
          <wp:anchor distT="0" distB="0" distL="0" distR="0" simplePos="0" relativeHeight="27" behindDoc="0" locked="0" layoutInCell="1" allowOverlap="1" wp14:anchorId="6269B508" wp14:editId="0C52EE91">
            <wp:simplePos x="0" y="0"/>
            <wp:positionH relativeFrom="page">
              <wp:posOffset>1484344</wp:posOffset>
            </wp:positionH>
            <wp:positionV relativeFrom="paragraph">
              <wp:posOffset>224779</wp:posOffset>
            </wp:positionV>
            <wp:extent cx="2306784" cy="3817620"/>
            <wp:effectExtent l="0" t="0" r="0" b="0"/>
            <wp:wrapTopAndBottom/>
            <wp:docPr id="37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28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06784" cy="3817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0" distR="0" simplePos="0" relativeHeight="28" behindDoc="0" locked="0" layoutInCell="1" allowOverlap="1" wp14:anchorId="6496F169" wp14:editId="0DB846F4">
            <wp:simplePos x="0" y="0"/>
            <wp:positionH relativeFrom="page">
              <wp:posOffset>3979130</wp:posOffset>
            </wp:positionH>
            <wp:positionV relativeFrom="paragraph">
              <wp:posOffset>220213</wp:posOffset>
            </wp:positionV>
            <wp:extent cx="2141962" cy="3831336"/>
            <wp:effectExtent l="0" t="0" r="0" b="0"/>
            <wp:wrapTopAndBottom/>
            <wp:docPr id="39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9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1962" cy="3831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AAABFBE" w14:textId="77777777" w:rsidR="00BB1B31" w:rsidRDefault="00BB1B31">
      <w:pPr>
        <w:pStyle w:val="Textoindependiente"/>
        <w:rPr>
          <w:b/>
          <w:sz w:val="20"/>
        </w:rPr>
      </w:pPr>
    </w:p>
    <w:p w14:paraId="738A9EB5" w14:textId="77777777" w:rsidR="00BB1B31" w:rsidRDefault="00FE65DE">
      <w:pPr>
        <w:pStyle w:val="Textoindependiente"/>
        <w:spacing w:before="9"/>
        <w:rPr>
          <w:b/>
          <w:sz w:val="10"/>
        </w:rPr>
      </w:pPr>
      <w:r>
        <w:rPr>
          <w:noProof/>
          <w:lang w:eastAsia="es-ES"/>
        </w:rPr>
        <w:drawing>
          <wp:anchor distT="0" distB="0" distL="0" distR="0" simplePos="0" relativeHeight="29" behindDoc="0" locked="0" layoutInCell="1" allowOverlap="1" wp14:anchorId="7186B124" wp14:editId="57469C40">
            <wp:simplePos x="0" y="0"/>
            <wp:positionH relativeFrom="page">
              <wp:posOffset>1484327</wp:posOffset>
            </wp:positionH>
            <wp:positionV relativeFrom="paragraph">
              <wp:posOffset>103498</wp:posOffset>
            </wp:positionV>
            <wp:extent cx="2339502" cy="3762755"/>
            <wp:effectExtent l="0" t="0" r="0" b="0"/>
            <wp:wrapTopAndBottom/>
            <wp:docPr id="41" name="image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30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9502" cy="37627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0" distR="0" simplePos="0" relativeHeight="30" behindDoc="0" locked="0" layoutInCell="1" allowOverlap="1" wp14:anchorId="4AE52BED" wp14:editId="54D2F36B">
            <wp:simplePos x="0" y="0"/>
            <wp:positionH relativeFrom="page">
              <wp:posOffset>3979121</wp:posOffset>
            </wp:positionH>
            <wp:positionV relativeFrom="paragraph">
              <wp:posOffset>123299</wp:posOffset>
            </wp:positionV>
            <wp:extent cx="2128156" cy="3679888"/>
            <wp:effectExtent l="0" t="0" r="0" b="0"/>
            <wp:wrapTopAndBottom/>
            <wp:docPr id="43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31.pn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8156" cy="36798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7F778EC" w14:textId="77777777" w:rsidR="00BB1B31" w:rsidRDefault="00BB1B31">
      <w:pPr>
        <w:rPr>
          <w:sz w:val="10"/>
        </w:rPr>
        <w:sectPr w:rsidR="00BB1B31">
          <w:footerReference w:type="default" r:id="rId48"/>
          <w:pgSz w:w="11910" w:h="16840"/>
          <w:pgMar w:top="1580" w:right="1240" w:bottom="280" w:left="1440" w:header="0" w:footer="0" w:gutter="0"/>
          <w:cols w:space="720"/>
        </w:sectPr>
      </w:pPr>
    </w:p>
    <w:p w14:paraId="5BE6B041" w14:textId="77777777" w:rsidR="00BB1B31" w:rsidRDefault="00FE65DE">
      <w:pPr>
        <w:pStyle w:val="Ttulo2"/>
        <w:spacing w:before="102"/>
        <w:ind w:left="1034" w:right="317"/>
        <w:jc w:val="center"/>
      </w:pPr>
      <w:r>
        <w:lastRenderedPageBreak/>
        <w:t>Microscopia</w:t>
      </w:r>
    </w:p>
    <w:p w14:paraId="3C048222" w14:textId="77777777" w:rsidR="00BB1B31" w:rsidRDefault="00FE65DE">
      <w:pPr>
        <w:pStyle w:val="Textoindependiente"/>
        <w:spacing w:before="8"/>
        <w:rPr>
          <w:b/>
          <w:sz w:val="26"/>
        </w:rPr>
      </w:pPr>
      <w:r>
        <w:rPr>
          <w:noProof/>
          <w:lang w:eastAsia="es-ES"/>
        </w:rPr>
        <w:drawing>
          <wp:anchor distT="0" distB="0" distL="0" distR="0" simplePos="0" relativeHeight="31" behindDoc="0" locked="0" layoutInCell="1" allowOverlap="1" wp14:anchorId="3BD14549" wp14:editId="665BCD32">
            <wp:simplePos x="0" y="0"/>
            <wp:positionH relativeFrom="page">
              <wp:posOffset>1522454</wp:posOffset>
            </wp:positionH>
            <wp:positionV relativeFrom="paragraph">
              <wp:posOffset>224765</wp:posOffset>
            </wp:positionV>
            <wp:extent cx="2365054" cy="3150107"/>
            <wp:effectExtent l="0" t="0" r="0" b="0"/>
            <wp:wrapTopAndBottom/>
            <wp:docPr id="45" name="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32.pn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65054" cy="31501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0" distR="0" simplePos="0" relativeHeight="32" behindDoc="0" locked="0" layoutInCell="1" allowOverlap="1" wp14:anchorId="6ADBE289" wp14:editId="108E86C7">
            <wp:simplePos x="0" y="0"/>
            <wp:positionH relativeFrom="page">
              <wp:posOffset>4037062</wp:posOffset>
            </wp:positionH>
            <wp:positionV relativeFrom="paragraph">
              <wp:posOffset>220209</wp:posOffset>
            </wp:positionV>
            <wp:extent cx="2310468" cy="3159252"/>
            <wp:effectExtent l="0" t="0" r="0" b="0"/>
            <wp:wrapTopAndBottom/>
            <wp:docPr id="47" name="image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33.pn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0468" cy="31592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40127FF" w14:textId="77777777" w:rsidR="00BB1B31" w:rsidRDefault="00BB1B31">
      <w:pPr>
        <w:pStyle w:val="Textoindependiente"/>
        <w:rPr>
          <w:b/>
          <w:sz w:val="20"/>
        </w:rPr>
      </w:pPr>
    </w:p>
    <w:p w14:paraId="0B682CB8" w14:textId="77777777" w:rsidR="00BB1B31" w:rsidRDefault="00FE65DE">
      <w:pPr>
        <w:pStyle w:val="Textoindependiente"/>
        <w:spacing w:before="7"/>
        <w:rPr>
          <w:b/>
          <w:sz w:val="11"/>
        </w:rPr>
      </w:pPr>
      <w:r>
        <w:rPr>
          <w:noProof/>
          <w:lang w:eastAsia="es-ES"/>
        </w:rPr>
        <w:drawing>
          <wp:anchor distT="0" distB="0" distL="0" distR="0" simplePos="0" relativeHeight="33" behindDoc="0" locked="0" layoutInCell="1" allowOverlap="1" wp14:anchorId="46D52E13" wp14:editId="7B556810">
            <wp:simplePos x="0" y="0"/>
            <wp:positionH relativeFrom="page">
              <wp:posOffset>1484337</wp:posOffset>
            </wp:positionH>
            <wp:positionV relativeFrom="paragraph">
              <wp:posOffset>109862</wp:posOffset>
            </wp:positionV>
            <wp:extent cx="2444253" cy="3314700"/>
            <wp:effectExtent l="0" t="0" r="0" b="0"/>
            <wp:wrapTopAndBottom/>
            <wp:docPr id="49" name="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34.pn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44253" cy="3314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0" distR="0" simplePos="0" relativeHeight="34" behindDoc="0" locked="0" layoutInCell="1" allowOverlap="1" wp14:anchorId="168633DD" wp14:editId="3580571D">
            <wp:simplePos x="0" y="0"/>
            <wp:positionH relativeFrom="page">
              <wp:posOffset>4059935</wp:posOffset>
            </wp:positionH>
            <wp:positionV relativeFrom="paragraph">
              <wp:posOffset>115986</wp:posOffset>
            </wp:positionV>
            <wp:extent cx="2289049" cy="3259074"/>
            <wp:effectExtent l="0" t="0" r="0" b="0"/>
            <wp:wrapTopAndBottom/>
            <wp:docPr id="51" name="image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35.pn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9049" cy="32590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6884278" w14:textId="77777777" w:rsidR="00BB1B31" w:rsidRDefault="00BB1B31">
      <w:pPr>
        <w:rPr>
          <w:sz w:val="11"/>
        </w:rPr>
        <w:sectPr w:rsidR="00BB1B31">
          <w:footerReference w:type="default" r:id="rId53"/>
          <w:pgSz w:w="11910" w:h="16840"/>
          <w:pgMar w:top="1580" w:right="1240" w:bottom="280" w:left="1440" w:header="0" w:footer="0" w:gutter="0"/>
          <w:cols w:space="720"/>
        </w:sectPr>
      </w:pPr>
    </w:p>
    <w:p w14:paraId="246AD534" w14:textId="77777777" w:rsidR="00BB1B31" w:rsidRDefault="00FE65DE">
      <w:pPr>
        <w:spacing w:before="102"/>
        <w:ind w:left="1111"/>
        <w:rPr>
          <w:b/>
          <w:sz w:val="24"/>
        </w:rPr>
      </w:pPr>
      <w:r>
        <w:rPr>
          <w:b/>
          <w:sz w:val="24"/>
        </w:rPr>
        <w:lastRenderedPageBreak/>
        <w:t>ANEXO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N° 4</w:t>
      </w:r>
    </w:p>
    <w:p w14:paraId="3181FD0A" w14:textId="77777777" w:rsidR="00BB1B31" w:rsidRDefault="00BB1B31">
      <w:pPr>
        <w:pStyle w:val="Textoindependiente"/>
        <w:spacing w:before="3"/>
        <w:rPr>
          <w:b/>
        </w:rPr>
      </w:pPr>
    </w:p>
    <w:p w14:paraId="62D5379B" w14:textId="77777777" w:rsidR="00BB1B31" w:rsidRDefault="00FE65DE">
      <w:pPr>
        <w:pStyle w:val="Ttulo2"/>
        <w:ind w:left="1188"/>
      </w:pPr>
      <w:r>
        <w:t>Hojas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registro</w:t>
      </w:r>
    </w:p>
    <w:p w14:paraId="28C32062" w14:textId="77777777" w:rsidR="00BB1B31" w:rsidRDefault="00FE65DE">
      <w:pPr>
        <w:pStyle w:val="Textoindependiente"/>
        <w:spacing w:before="7"/>
        <w:rPr>
          <w:b/>
          <w:sz w:val="20"/>
        </w:rPr>
      </w:pPr>
      <w:r>
        <w:rPr>
          <w:noProof/>
          <w:lang w:eastAsia="es-ES"/>
        </w:rPr>
        <w:drawing>
          <wp:anchor distT="0" distB="0" distL="0" distR="0" simplePos="0" relativeHeight="35" behindDoc="0" locked="0" layoutInCell="1" allowOverlap="1" wp14:anchorId="179AC55C" wp14:editId="27921B63">
            <wp:simplePos x="0" y="0"/>
            <wp:positionH relativeFrom="page">
              <wp:posOffset>1439799</wp:posOffset>
            </wp:positionH>
            <wp:positionV relativeFrom="paragraph">
              <wp:posOffset>175685</wp:posOffset>
            </wp:positionV>
            <wp:extent cx="5103880" cy="6623018"/>
            <wp:effectExtent l="0" t="0" r="0" b="0"/>
            <wp:wrapTopAndBottom/>
            <wp:docPr id="53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36.pn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03880" cy="66230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0BE18BB" w14:textId="77777777" w:rsidR="00BB1B31" w:rsidRDefault="00BB1B31">
      <w:pPr>
        <w:rPr>
          <w:sz w:val="20"/>
        </w:rPr>
        <w:sectPr w:rsidR="00BB1B31">
          <w:footerReference w:type="default" r:id="rId55"/>
          <w:pgSz w:w="11910" w:h="16840"/>
          <w:pgMar w:top="1580" w:right="1240" w:bottom="280" w:left="1440" w:header="0" w:footer="0" w:gutter="0"/>
          <w:cols w:space="720"/>
        </w:sectPr>
      </w:pPr>
    </w:p>
    <w:p w14:paraId="77C7A28F" w14:textId="77777777" w:rsidR="00BB1B31" w:rsidRDefault="00BB1B31">
      <w:pPr>
        <w:pStyle w:val="Textoindependiente"/>
        <w:spacing w:before="11"/>
        <w:rPr>
          <w:b/>
          <w:sz w:val="8"/>
        </w:rPr>
      </w:pPr>
    </w:p>
    <w:p w14:paraId="40B445FB" w14:textId="77777777" w:rsidR="00BB1B31" w:rsidRDefault="00FE65DE">
      <w:pPr>
        <w:pStyle w:val="Textoindependiente"/>
        <w:ind w:left="1188"/>
        <w:rPr>
          <w:sz w:val="20"/>
        </w:rPr>
      </w:pPr>
      <w:r>
        <w:rPr>
          <w:noProof/>
          <w:sz w:val="20"/>
          <w:lang w:eastAsia="es-ES"/>
        </w:rPr>
        <w:drawing>
          <wp:inline distT="0" distB="0" distL="0" distR="0" wp14:anchorId="2B316AF3" wp14:editId="21E0B8C8">
            <wp:extent cx="4995779" cy="7120128"/>
            <wp:effectExtent l="0" t="0" r="0" b="0"/>
            <wp:docPr id="55" name="image3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37.jpe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95779" cy="71201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B1B31">
      <w:footerReference w:type="default" r:id="rId57"/>
      <w:pgSz w:w="11910" w:h="16840"/>
      <w:pgMar w:top="1580" w:right="1240" w:bottom="280" w:left="144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4D42F93" w14:textId="77777777" w:rsidR="00497178" w:rsidRDefault="00497178">
      <w:r>
        <w:separator/>
      </w:r>
    </w:p>
  </w:endnote>
  <w:endnote w:type="continuationSeparator" w:id="0">
    <w:p w14:paraId="656B4C17" w14:textId="77777777" w:rsidR="00497178" w:rsidRDefault="0049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FAE2F2" w14:textId="77777777" w:rsidR="00AC20E7" w:rsidRDefault="00497178">
    <w:pPr>
      <w:pStyle w:val="Textoindependiente"/>
      <w:spacing w:line="14" w:lineRule="auto"/>
      <w:rPr>
        <w:sz w:val="20"/>
      </w:rPr>
    </w:pPr>
    <w:r>
      <w:pict w14:anchorId="44F4A17F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95.35pt;margin-top:778.5pt;width:18pt;height:15.3pt;z-index:-251658752;mso-position-horizontal-relative:page;mso-position-vertical-relative:page" filled="f" stroked="f">
          <v:textbox inset="0,0,0,0">
            <w:txbxContent>
              <w:p w14:paraId="07BC041F" w14:textId="77777777" w:rsidR="00AC20E7" w:rsidRDefault="00AC20E7">
                <w:pPr>
                  <w:pStyle w:val="Textoindependiente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2C3A93">
                  <w:rPr>
                    <w:noProof/>
                  </w:rPr>
                  <w:t>35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1CFDB1" w14:textId="77777777" w:rsidR="00AC20E7" w:rsidRDefault="00AC20E7">
    <w:pPr>
      <w:pStyle w:val="Textoindependiente"/>
      <w:spacing w:line="14" w:lineRule="auto"/>
      <w:rPr>
        <w:sz w:val="2"/>
      </w:rPr>
    </w:pP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E0FF1D" w14:textId="77777777" w:rsidR="00AC20E7" w:rsidRDefault="00AC20E7">
    <w:pPr>
      <w:pStyle w:val="Textoindependiente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B901A3" w14:textId="77777777" w:rsidR="00AC20E7" w:rsidRDefault="00AC20E7">
    <w:pPr>
      <w:pStyle w:val="Textoindependiente"/>
      <w:spacing w:line="14" w:lineRule="auto"/>
      <w:rPr>
        <w:sz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F9672B" w14:textId="77777777" w:rsidR="00AC20E7" w:rsidRDefault="00AC20E7">
    <w:pPr>
      <w:pStyle w:val="Textoindependiente"/>
      <w:spacing w:line="14" w:lineRule="auto"/>
      <w:rPr>
        <w:sz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6D3B0D" w14:textId="77777777" w:rsidR="00AC20E7" w:rsidRDefault="00AC20E7">
    <w:pPr>
      <w:pStyle w:val="Textoindependiente"/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DE7162" w14:textId="77777777" w:rsidR="00AC20E7" w:rsidRDefault="00AC20E7">
    <w:pPr>
      <w:pStyle w:val="Textoindependiente"/>
      <w:spacing w:line="14" w:lineRule="auto"/>
      <w:rPr>
        <w:sz w:val="2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1E0F05" w14:textId="77777777" w:rsidR="00AC20E7" w:rsidRDefault="00AC20E7">
    <w:pPr>
      <w:pStyle w:val="Textoindependiente"/>
      <w:spacing w:line="14" w:lineRule="auto"/>
      <w:rPr>
        <w:sz w:val="2"/>
      </w:rPr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BBFA42" w14:textId="77777777" w:rsidR="00AC20E7" w:rsidRDefault="00AC20E7">
    <w:pPr>
      <w:pStyle w:val="Textoindependiente"/>
      <w:spacing w:line="14" w:lineRule="auto"/>
      <w:rPr>
        <w:sz w:val="2"/>
      </w:rPr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CB4969" w14:textId="77777777" w:rsidR="00AC20E7" w:rsidRDefault="00AC20E7">
    <w:pPr>
      <w:pStyle w:val="Textoindependiente"/>
      <w:spacing w:line="14" w:lineRule="auto"/>
      <w:rPr>
        <w:sz w:val="2"/>
      </w:rPr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A2475D" w14:textId="77777777" w:rsidR="00AC20E7" w:rsidRDefault="00AC20E7">
    <w:pPr>
      <w:pStyle w:val="Textoindependiente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F0051F" w14:textId="77777777" w:rsidR="00497178" w:rsidRDefault="00497178">
      <w:r>
        <w:separator/>
      </w:r>
    </w:p>
  </w:footnote>
  <w:footnote w:type="continuationSeparator" w:id="0">
    <w:p w14:paraId="4C7EBAB4" w14:textId="77777777" w:rsidR="00497178" w:rsidRDefault="0049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C52BE1"/>
    <w:multiLevelType w:val="hybridMultilevel"/>
    <w:tmpl w:val="1482FC6E"/>
    <w:lvl w:ilvl="0" w:tplc="A4CEFA32">
      <w:numFmt w:val="bullet"/>
      <w:lvlText w:val=""/>
      <w:lvlJc w:val="left"/>
      <w:pPr>
        <w:ind w:left="1536" w:hanging="281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0F14DEAA">
      <w:numFmt w:val="bullet"/>
      <w:lvlText w:val="•"/>
      <w:lvlJc w:val="left"/>
      <w:pPr>
        <w:ind w:left="2308" w:hanging="281"/>
      </w:pPr>
      <w:rPr>
        <w:rFonts w:hint="default"/>
        <w:lang w:val="es-ES" w:eastAsia="en-US" w:bidi="ar-SA"/>
      </w:rPr>
    </w:lvl>
    <w:lvl w:ilvl="2" w:tplc="D3642F76">
      <w:numFmt w:val="bullet"/>
      <w:lvlText w:val="•"/>
      <w:lvlJc w:val="left"/>
      <w:pPr>
        <w:ind w:left="3077" w:hanging="281"/>
      </w:pPr>
      <w:rPr>
        <w:rFonts w:hint="default"/>
        <w:lang w:val="es-ES" w:eastAsia="en-US" w:bidi="ar-SA"/>
      </w:rPr>
    </w:lvl>
    <w:lvl w:ilvl="3" w:tplc="457AC5CC">
      <w:numFmt w:val="bullet"/>
      <w:lvlText w:val="•"/>
      <w:lvlJc w:val="left"/>
      <w:pPr>
        <w:ind w:left="3845" w:hanging="281"/>
      </w:pPr>
      <w:rPr>
        <w:rFonts w:hint="default"/>
        <w:lang w:val="es-ES" w:eastAsia="en-US" w:bidi="ar-SA"/>
      </w:rPr>
    </w:lvl>
    <w:lvl w:ilvl="4" w:tplc="9F68F6EE">
      <w:numFmt w:val="bullet"/>
      <w:lvlText w:val="•"/>
      <w:lvlJc w:val="left"/>
      <w:pPr>
        <w:ind w:left="4614" w:hanging="281"/>
      </w:pPr>
      <w:rPr>
        <w:rFonts w:hint="default"/>
        <w:lang w:val="es-ES" w:eastAsia="en-US" w:bidi="ar-SA"/>
      </w:rPr>
    </w:lvl>
    <w:lvl w:ilvl="5" w:tplc="915CF4FC">
      <w:numFmt w:val="bullet"/>
      <w:lvlText w:val="•"/>
      <w:lvlJc w:val="left"/>
      <w:pPr>
        <w:ind w:left="5383" w:hanging="281"/>
      </w:pPr>
      <w:rPr>
        <w:rFonts w:hint="default"/>
        <w:lang w:val="es-ES" w:eastAsia="en-US" w:bidi="ar-SA"/>
      </w:rPr>
    </w:lvl>
    <w:lvl w:ilvl="6" w:tplc="117C3D3A">
      <w:numFmt w:val="bullet"/>
      <w:lvlText w:val="•"/>
      <w:lvlJc w:val="left"/>
      <w:pPr>
        <w:ind w:left="6151" w:hanging="281"/>
      </w:pPr>
      <w:rPr>
        <w:rFonts w:hint="default"/>
        <w:lang w:val="es-ES" w:eastAsia="en-US" w:bidi="ar-SA"/>
      </w:rPr>
    </w:lvl>
    <w:lvl w:ilvl="7" w:tplc="5186FC36">
      <w:numFmt w:val="bullet"/>
      <w:lvlText w:val="•"/>
      <w:lvlJc w:val="left"/>
      <w:pPr>
        <w:ind w:left="6920" w:hanging="281"/>
      </w:pPr>
      <w:rPr>
        <w:rFonts w:hint="default"/>
        <w:lang w:val="es-ES" w:eastAsia="en-US" w:bidi="ar-SA"/>
      </w:rPr>
    </w:lvl>
    <w:lvl w:ilvl="8" w:tplc="5FC819A2">
      <w:numFmt w:val="bullet"/>
      <w:lvlText w:val="•"/>
      <w:lvlJc w:val="left"/>
      <w:pPr>
        <w:ind w:left="7689" w:hanging="281"/>
      </w:pPr>
      <w:rPr>
        <w:rFonts w:hint="default"/>
        <w:lang w:val="es-ES" w:eastAsia="en-US" w:bidi="ar-SA"/>
      </w:rPr>
    </w:lvl>
  </w:abstractNum>
  <w:abstractNum w:abstractNumId="1" w15:restartNumberingAfterBreak="0">
    <w:nsid w:val="01A67A7D"/>
    <w:multiLevelType w:val="multilevel"/>
    <w:tmpl w:val="E6D40548"/>
    <w:lvl w:ilvl="0">
      <w:start w:val="4"/>
      <w:numFmt w:val="decimal"/>
      <w:lvlText w:val="%1"/>
      <w:lvlJc w:val="left"/>
      <w:pPr>
        <w:ind w:left="1488" w:hanging="420"/>
      </w:pPr>
      <w:rPr>
        <w:rFonts w:hint="default"/>
        <w:lang w:val="es-ES" w:eastAsia="en-US" w:bidi="ar-SA"/>
      </w:rPr>
    </w:lvl>
    <w:lvl w:ilvl="1">
      <w:start w:val="2"/>
      <w:numFmt w:val="decimal"/>
      <w:lvlText w:val="%1.%2."/>
      <w:lvlJc w:val="left"/>
      <w:pPr>
        <w:ind w:left="1488" w:hanging="4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2148" w:hanging="8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3714" w:hanging="84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502" w:hanging="84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289" w:hanging="84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076" w:hanging="84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864" w:hanging="84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651" w:hanging="840"/>
      </w:pPr>
      <w:rPr>
        <w:rFonts w:hint="default"/>
        <w:lang w:val="es-ES" w:eastAsia="en-US" w:bidi="ar-SA"/>
      </w:rPr>
    </w:lvl>
  </w:abstractNum>
  <w:abstractNum w:abstractNumId="2" w15:restartNumberingAfterBreak="0">
    <w:nsid w:val="120151C8"/>
    <w:multiLevelType w:val="multilevel"/>
    <w:tmpl w:val="6B9CAD82"/>
    <w:lvl w:ilvl="0">
      <w:start w:val="7"/>
      <w:numFmt w:val="decimal"/>
      <w:lvlText w:val="%1"/>
      <w:lvlJc w:val="left"/>
      <w:pPr>
        <w:ind w:left="1248" w:hanging="42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248" w:hanging="4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numFmt w:val="bullet"/>
      <w:lvlText w:val="•"/>
      <w:lvlJc w:val="left"/>
      <w:pPr>
        <w:ind w:left="2837" w:hanging="420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3635" w:hanging="42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434" w:hanging="42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233" w:hanging="42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031" w:hanging="42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830" w:hanging="42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629" w:hanging="420"/>
      </w:pPr>
      <w:rPr>
        <w:rFonts w:hint="default"/>
        <w:lang w:val="es-ES" w:eastAsia="en-US" w:bidi="ar-SA"/>
      </w:rPr>
    </w:lvl>
  </w:abstractNum>
  <w:abstractNum w:abstractNumId="3" w15:restartNumberingAfterBreak="0">
    <w:nsid w:val="12783FC5"/>
    <w:multiLevelType w:val="hybridMultilevel"/>
    <w:tmpl w:val="50C6503A"/>
    <w:lvl w:ilvl="0" w:tplc="101A101A">
      <w:numFmt w:val="bullet"/>
      <w:lvlText w:val=""/>
      <w:lvlJc w:val="left"/>
      <w:pPr>
        <w:ind w:left="1536" w:hanging="281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1304CD04">
      <w:numFmt w:val="bullet"/>
      <w:lvlText w:val="•"/>
      <w:lvlJc w:val="left"/>
      <w:pPr>
        <w:ind w:left="2308" w:hanging="281"/>
      </w:pPr>
      <w:rPr>
        <w:rFonts w:hint="default"/>
        <w:lang w:val="es-ES" w:eastAsia="en-US" w:bidi="ar-SA"/>
      </w:rPr>
    </w:lvl>
    <w:lvl w:ilvl="2" w:tplc="BBF2B812">
      <w:numFmt w:val="bullet"/>
      <w:lvlText w:val="•"/>
      <w:lvlJc w:val="left"/>
      <w:pPr>
        <w:ind w:left="3077" w:hanging="281"/>
      </w:pPr>
      <w:rPr>
        <w:rFonts w:hint="default"/>
        <w:lang w:val="es-ES" w:eastAsia="en-US" w:bidi="ar-SA"/>
      </w:rPr>
    </w:lvl>
    <w:lvl w:ilvl="3" w:tplc="FAD46344">
      <w:numFmt w:val="bullet"/>
      <w:lvlText w:val="•"/>
      <w:lvlJc w:val="left"/>
      <w:pPr>
        <w:ind w:left="3845" w:hanging="281"/>
      </w:pPr>
      <w:rPr>
        <w:rFonts w:hint="default"/>
        <w:lang w:val="es-ES" w:eastAsia="en-US" w:bidi="ar-SA"/>
      </w:rPr>
    </w:lvl>
    <w:lvl w:ilvl="4" w:tplc="8F7058C8">
      <w:numFmt w:val="bullet"/>
      <w:lvlText w:val="•"/>
      <w:lvlJc w:val="left"/>
      <w:pPr>
        <w:ind w:left="4614" w:hanging="281"/>
      </w:pPr>
      <w:rPr>
        <w:rFonts w:hint="default"/>
        <w:lang w:val="es-ES" w:eastAsia="en-US" w:bidi="ar-SA"/>
      </w:rPr>
    </w:lvl>
    <w:lvl w:ilvl="5" w:tplc="8A4E77D8">
      <w:numFmt w:val="bullet"/>
      <w:lvlText w:val="•"/>
      <w:lvlJc w:val="left"/>
      <w:pPr>
        <w:ind w:left="5383" w:hanging="281"/>
      </w:pPr>
      <w:rPr>
        <w:rFonts w:hint="default"/>
        <w:lang w:val="es-ES" w:eastAsia="en-US" w:bidi="ar-SA"/>
      </w:rPr>
    </w:lvl>
    <w:lvl w:ilvl="6" w:tplc="F3F49228">
      <w:numFmt w:val="bullet"/>
      <w:lvlText w:val="•"/>
      <w:lvlJc w:val="left"/>
      <w:pPr>
        <w:ind w:left="6151" w:hanging="281"/>
      </w:pPr>
      <w:rPr>
        <w:rFonts w:hint="default"/>
        <w:lang w:val="es-ES" w:eastAsia="en-US" w:bidi="ar-SA"/>
      </w:rPr>
    </w:lvl>
    <w:lvl w:ilvl="7" w:tplc="ABDCCA88">
      <w:numFmt w:val="bullet"/>
      <w:lvlText w:val="•"/>
      <w:lvlJc w:val="left"/>
      <w:pPr>
        <w:ind w:left="6920" w:hanging="281"/>
      </w:pPr>
      <w:rPr>
        <w:rFonts w:hint="default"/>
        <w:lang w:val="es-ES" w:eastAsia="en-US" w:bidi="ar-SA"/>
      </w:rPr>
    </w:lvl>
    <w:lvl w:ilvl="8" w:tplc="51A6B486">
      <w:numFmt w:val="bullet"/>
      <w:lvlText w:val="•"/>
      <w:lvlJc w:val="left"/>
      <w:pPr>
        <w:ind w:left="7689" w:hanging="281"/>
      </w:pPr>
      <w:rPr>
        <w:rFonts w:hint="default"/>
        <w:lang w:val="es-ES" w:eastAsia="en-US" w:bidi="ar-SA"/>
      </w:rPr>
    </w:lvl>
  </w:abstractNum>
  <w:abstractNum w:abstractNumId="4" w15:restartNumberingAfterBreak="0">
    <w:nsid w:val="13A01420"/>
    <w:multiLevelType w:val="hybridMultilevel"/>
    <w:tmpl w:val="986605F6"/>
    <w:lvl w:ilvl="0" w:tplc="2F228D10">
      <w:numFmt w:val="bullet"/>
      <w:lvlText w:val=""/>
      <w:lvlJc w:val="left"/>
      <w:pPr>
        <w:ind w:left="1255" w:hanging="428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084811C8">
      <w:numFmt w:val="bullet"/>
      <w:lvlText w:val="•"/>
      <w:lvlJc w:val="left"/>
      <w:pPr>
        <w:ind w:left="2056" w:hanging="428"/>
      </w:pPr>
      <w:rPr>
        <w:rFonts w:hint="default"/>
        <w:lang w:val="es-ES" w:eastAsia="en-US" w:bidi="ar-SA"/>
      </w:rPr>
    </w:lvl>
    <w:lvl w:ilvl="2" w:tplc="A9329286">
      <w:numFmt w:val="bullet"/>
      <w:lvlText w:val="•"/>
      <w:lvlJc w:val="left"/>
      <w:pPr>
        <w:ind w:left="2853" w:hanging="428"/>
      </w:pPr>
      <w:rPr>
        <w:rFonts w:hint="default"/>
        <w:lang w:val="es-ES" w:eastAsia="en-US" w:bidi="ar-SA"/>
      </w:rPr>
    </w:lvl>
    <w:lvl w:ilvl="3" w:tplc="BA002AE0">
      <w:numFmt w:val="bullet"/>
      <w:lvlText w:val="•"/>
      <w:lvlJc w:val="left"/>
      <w:pPr>
        <w:ind w:left="3649" w:hanging="428"/>
      </w:pPr>
      <w:rPr>
        <w:rFonts w:hint="default"/>
        <w:lang w:val="es-ES" w:eastAsia="en-US" w:bidi="ar-SA"/>
      </w:rPr>
    </w:lvl>
    <w:lvl w:ilvl="4" w:tplc="3B00D446">
      <w:numFmt w:val="bullet"/>
      <w:lvlText w:val="•"/>
      <w:lvlJc w:val="left"/>
      <w:pPr>
        <w:ind w:left="4446" w:hanging="428"/>
      </w:pPr>
      <w:rPr>
        <w:rFonts w:hint="default"/>
        <w:lang w:val="es-ES" w:eastAsia="en-US" w:bidi="ar-SA"/>
      </w:rPr>
    </w:lvl>
    <w:lvl w:ilvl="5" w:tplc="2818AEBA">
      <w:numFmt w:val="bullet"/>
      <w:lvlText w:val="•"/>
      <w:lvlJc w:val="left"/>
      <w:pPr>
        <w:ind w:left="5243" w:hanging="428"/>
      </w:pPr>
      <w:rPr>
        <w:rFonts w:hint="default"/>
        <w:lang w:val="es-ES" w:eastAsia="en-US" w:bidi="ar-SA"/>
      </w:rPr>
    </w:lvl>
    <w:lvl w:ilvl="6" w:tplc="AB2AE87E">
      <w:numFmt w:val="bullet"/>
      <w:lvlText w:val="•"/>
      <w:lvlJc w:val="left"/>
      <w:pPr>
        <w:ind w:left="6039" w:hanging="428"/>
      </w:pPr>
      <w:rPr>
        <w:rFonts w:hint="default"/>
        <w:lang w:val="es-ES" w:eastAsia="en-US" w:bidi="ar-SA"/>
      </w:rPr>
    </w:lvl>
    <w:lvl w:ilvl="7" w:tplc="DE66AD76">
      <w:numFmt w:val="bullet"/>
      <w:lvlText w:val="•"/>
      <w:lvlJc w:val="left"/>
      <w:pPr>
        <w:ind w:left="6836" w:hanging="428"/>
      </w:pPr>
      <w:rPr>
        <w:rFonts w:hint="default"/>
        <w:lang w:val="es-ES" w:eastAsia="en-US" w:bidi="ar-SA"/>
      </w:rPr>
    </w:lvl>
    <w:lvl w:ilvl="8" w:tplc="21E82B24">
      <w:numFmt w:val="bullet"/>
      <w:lvlText w:val="•"/>
      <w:lvlJc w:val="left"/>
      <w:pPr>
        <w:ind w:left="7633" w:hanging="428"/>
      </w:pPr>
      <w:rPr>
        <w:rFonts w:hint="default"/>
        <w:lang w:val="es-ES" w:eastAsia="en-US" w:bidi="ar-SA"/>
      </w:rPr>
    </w:lvl>
  </w:abstractNum>
  <w:abstractNum w:abstractNumId="5" w15:restartNumberingAfterBreak="0">
    <w:nsid w:val="14EF4BC8"/>
    <w:multiLevelType w:val="hybridMultilevel"/>
    <w:tmpl w:val="D3588570"/>
    <w:lvl w:ilvl="0" w:tplc="951CCDD2">
      <w:start w:val="1"/>
      <w:numFmt w:val="decimal"/>
      <w:lvlText w:val="%1."/>
      <w:lvlJc w:val="left"/>
      <w:pPr>
        <w:ind w:left="1188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 w:tplc="82A2EAEA">
      <w:numFmt w:val="bullet"/>
      <w:lvlText w:val="•"/>
      <w:lvlJc w:val="left"/>
      <w:pPr>
        <w:ind w:left="1984" w:hanging="360"/>
      </w:pPr>
      <w:rPr>
        <w:rFonts w:hint="default"/>
        <w:lang w:val="es-ES" w:eastAsia="en-US" w:bidi="ar-SA"/>
      </w:rPr>
    </w:lvl>
    <w:lvl w:ilvl="2" w:tplc="A2D65B58">
      <w:numFmt w:val="bullet"/>
      <w:lvlText w:val="•"/>
      <w:lvlJc w:val="left"/>
      <w:pPr>
        <w:ind w:left="2789" w:hanging="360"/>
      </w:pPr>
      <w:rPr>
        <w:rFonts w:hint="default"/>
        <w:lang w:val="es-ES" w:eastAsia="en-US" w:bidi="ar-SA"/>
      </w:rPr>
    </w:lvl>
    <w:lvl w:ilvl="3" w:tplc="A6069EE8">
      <w:numFmt w:val="bullet"/>
      <w:lvlText w:val="•"/>
      <w:lvlJc w:val="left"/>
      <w:pPr>
        <w:ind w:left="3593" w:hanging="360"/>
      </w:pPr>
      <w:rPr>
        <w:rFonts w:hint="default"/>
        <w:lang w:val="es-ES" w:eastAsia="en-US" w:bidi="ar-SA"/>
      </w:rPr>
    </w:lvl>
    <w:lvl w:ilvl="4" w:tplc="D0F258BE">
      <w:numFmt w:val="bullet"/>
      <w:lvlText w:val="•"/>
      <w:lvlJc w:val="left"/>
      <w:pPr>
        <w:ind w:left="4398" w:hanging="360"/>
      </w:pPr>
      <w:rPr>
        <w:rFonts w:hint="default"/>
        <w:lang w:val="es-ES" w:eastAsia="en-US" w:bidi="ar-SA"/>
      </w:rPr>
    </w:lvl>
    <w:lvl w:ilvl="5" w:tplc="D354FAE8">
      <w:numFmt w:val="bullet"/>
      <w:lvlText w:val="•"/>
      <w:lvlJc w:val="left"/>
      <w:pPr>
        <w:ind w:left="5203" w:hanging="360"/>
      </w:pPr>
      <w:rPr>
        <w:rFonts w:hint="default"/>
        <w:lang w:val="es-ES" w:eastAsia="en-US" w:bidi="ar-SA"/>
      </w:rPr>
    </w:lvl>
    <w:lvl w:ilvl="6" w:tplc="4072C086">
      <w:numFmt w:val="bullet"/>
      <w:lvlText w:val="•"/>
      <w:lvlJc w:val="left"/>
      <w:pPr>
        <w:ind w:left="6007" w:hanging="360"/>
      </w:pPr>
      <w:rPr>
        <w:rFonts w:hint="default"/>
        <w:lang w:val="es-ES" w:eastAsia="en-US" w:bidi="ar-SA"/>
      </w:rPr>
    </w:lvl>
    <w:lvl w:ilvl="7" w:tplc="76DE965C">
      <w:numFmt w:val="bullet"/>
      <w:lvlText w:val="•"/>
      <w:lvlJc w:val="left"/>
      <w:pPr>
        <w:ind w:left="6812" w:hanging="360"/>
      </w:pPr>
      <w:rPr>
        <w:rFonts w:hint="default"/>
        <w:lang w:val="es-ES" w:eastAsia="en-US" w:bidi="ar-SA"/>
      </w:rPr>
    </w:lvl>
    <w:lvl w:ilvl="8" w:tplc="DA162D6A">
      <w:numFmt w:val="bullet"/>
      <w:lvlText w:val="•"/>
      <w:lvlJc w:val="left"/>
      <w:pPr>
        <w:ind w:left="7617" w:hanging="360"/>
      </w:pPr>
      <w:rPr>
        <w:rFonts w:hint="default"/>
        <w:lang w:val="es-ES" w:eastAsia="en-US" w:bidi="ar-SA"/>
      </w:rPr>
    </w:lvl>
  </w:abstractNum>
  <w:abstractNum w:abstractNumId="6" w15:restartNumberingAfterBreak="0">
    <w:nsid w:val="188A2CB1"/>
    <w:multiLevelType w:val="multilevel"/>
    <w:tmpl w:val="7C40097E"/>
    <w:lvl w:ilvl="0">
      <w:start w:val="3"/>
      <w:numFmt w:val="decimal"/>
      <w:lvlText w:val="%1"/>
      <w:lvlJc w:val="left"/>
      <w:pPr>
        <w:ind w:left="1968" w:hanging="420"/>
      </w:pPr>
      <w:rPr>
        <w:rFonts w:hint="default"/>
        <w:lang w:val="es-ES" w:eastAsia="en-US" w:bidi="ar-SA"/>
      </w:rPr>
    </w:lvl>
    <w:lvl w:ilvl="1">
      <w:start w:val="4"/>
      <w:numFmt w:val="decimal"/>
      <w:lvlText w:val="%1.%2."/>
      <w:lvlJc w:val="left"/>
      <w:pPr>
        <w:ind w:left="1968" w:hanging="420"/>
        <w:jc w:val="righ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2148" w:hanging="60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3025" w:hanging="60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911" w:hanging="60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797" w:hanging="60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683" w:hanging="60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569" w:hanging="60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454" w:hanging="600"/>
      </w:pPr>
      <w:rPr>
        <w:rFonts w:hint="default"/>
        <w:lang w:val="es-ES" w:eastAsia="en-US" w:bidi="ar-SA"/>
      </w:rPr>
    </w:lvl>
  </w:abstractNum>
  <w:abstractNum w:abstractNumId="7" w15:restartNumberingAfterBreak="0">
    <w:nsid w:val="189B34C2"/>
    <w:multiLevelType w:val="multilevel"/>
    <w:tmpl w:val="76669E4C"/>
    <w:lvl w:ilvl="0">
      <w:start w:val="4"/>
      <w:numFmt w:val="decimal"/>
      <w:lvlText w:val="%1"/>
      <w:lvlJc w:val="left"/>
      <w:pPr>
        <w:ind w:left="2148" w:hanging="840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2148" w:hanging="840"/>
      </w:pPr>
      <w:rPr>
        <w:rFonts w:hint="default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2148" w:hanging="8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4265" w:hanging="84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974" w:hanging="84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683" w:hanging="84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391" w:hanging="84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100" w:hanging="84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809" w:hanging="840"/>
      </w:pPr>
      <w:rPr>
        <w:rFonts w:hint="default"/>
        <w:lang w:val="es-ES" w:eastAsia="en-US" w:bidi="ar-SA"/>
      </w:rPr>
    </w:lvl>
  </w:abstractNum>
  <w:abstractNum w:abstractNumId="8" w15:restartNumberingAfterBreak="0">
    <w:nsid w:val="1DC262B4"/>
    <w:multiLevelType w:val="multilevel"/>
    <w:tmpl w:val="B470DE76"/>
    <w:lvl w:ilvl="0">
      <w:start w:val="4"/>
      <w:numFmt w:val="decimal"/>
      <w:lvlText w:val="%1"/>
      <w:lvlJc w:val="left"/>
      <w:pPr>
        <w:ind w:left="828" w:hanging="720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828" w:hanging="720"/>
      </w:pPr>
      <w:rPr>
        <w:rFonts w:hint="default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828" w:hanging="7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3">
      <w:start w:val="1"/>
      <w:numFmt w:val="decimal"/>
      <w:lvlText w:val="%1.%2.%3.%4."/>
      <w:lvlJc w:val="left"/>
      <w:pPr>
        <w:ind w:left="1608" w:hanging="78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4">
      <w:numFmt w:val="bullet"/>
      <w:lvlText w:val=""/>
      <w:lvlJc w:val="left"/>
      <w:pPr>
        <w:ind w:left="1536" w:hanging="281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5">
      <w:numFmt w:val="bullet"/>
      <w:lvlText w:val="•"/>
      <w:lvlJc w:val="left"/>
      <w:pPr>
        <w:ind w:left="4459" w:hanging="281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413" w:hanging="281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366" w:hanging="281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319" w:hanging="281"/>
      </w:pPr>
      <w:rPr>
        <w:rFonts w:hint="default"/>
        <w:lang w:val="es-ES" w:eastAsia="en-US" w:bidi="ar-SA"/>
      </w:rPr>
    </w:lvl>
  </w:abstractNum>
  <w:abstractNum w:abstractNumId="9" w15:restartNumberingAfterBreak="0">
    <w:nsid w:val="1F5C50F3"/>
    <w:multiLevelType w:val="multilevel"/>
    <w:tmpl w:val="7228E29C"/>
    <w:lvl w:ilvl="0">
      <w:start w:val="7"/>
      <w:numFmt w:val="decimal"/>
      <w:lvlText w:val="%1"/>
      <w:lvlJc w:val="left"/>
      <w:pPr>
        <w:ind w:left="1488" w:hanging="42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488" w:hanging="4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>
      <w:numFmt w:val="bullet"/>
      <w:lvlText w:val="•"/>
      <w:lvlJc w:val="left"/>
      <w:pPr>
        <w:ind w:left="3029" w:hanging="420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3803" w:hanging="42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578" w:hanging="42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353" w:hanging="42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127" w:hanging="42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902" w:hanging="42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677" w:hanging="420"/>
      </w:pPr>
      <w:rPr>
        <w:rFonts w:hint="default"/>
        <w:lang w:val="es-ES" w:eastAsia="en-US" w:bidi="ar-SA"/>
      </w:rPr>
    </w:lvl>
  </w:abstractNum>
  <w:abstractNum w:abstractNumId="10" w15:restartNumberingAfterBreak="0">
    <w:nsid w:val="24F20ECF"/>
    <w:multiLevelType w:val="hybridMultilevel"/>
    <w:tmpl w:val="C19C215E"/>
    <w:lvl w:ilvl="0" w:tplc="8EA26C4E">
      <w:numFmt w:val="bullet"/>
      <w:lvlText w:val="-"/>
      <w:lvlJc w:val="left"/>
      <w:pPr>
        <w:ind w:left="967" w:hanging="140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es-ES" w:eastAsia="en-US" w:bidi="ar-SA"/>
      </w:rPr>
    </w:lvl>
    <w:lvl w:ilvl="1" w:tplc="4BBE1C2C">
      <w:numFmt w:val="bullet"/>
      <w:lvlText w:val="•"/>
      <w:lvlJc w:val="left"/>
      <w:pPr>
        <w:ind w:left="1786" w:hanging="140"/>
      </w:pPr>
      <w:rPr>
        <w:rFonts w:hint="default"/>
        <w:lang w:val="es-ES" w:eastAsia="en-US" w:bidi="ar-SA"/>
      </w:rPr>
    </w:lvl>
    <w:lvl w:ilvl="2" w:tplc="1FA8D62C">
      <w:numFmt w:val="bullet"/>
      <w:lvlText w:val="•"/>
      <w:lvlJc w:val="left"/>
      <w:pPr>
        <w:ind w:left="2613" w:hanging="140"/>
      </w:pPr>
      <w:rPr>
        <w:rFonts w:hint="default"/>
        <w:lang w:val="es-ES" w:eastAsia="en-US" w:bidi="ar-SA"/>
      </w:rPr>
    </w:lvl>
    <w:lvl w:ilvl="3" w:tplc="E9BA0652">
      <w:numFmt w:val="bullet"/>
      <w:lvlText w:val="•"/>
      <w:lvlJc w:val="left"/>
      <w:pPr>
        <w:ind w:left="3439" w:hanging="140"/>
      </w:pPr>
      <w:rPr>
        <w:rFonts w:hint="default"/>
        <w:lang w:val="es-ES" w:eastAsia="en-US" w:bidi="ar-SA"/>
      </w:rPr>
    </w:lvl>
    <w:lvl w:ilvl="4" w:tplc="F182B3A6">
      <w:numFmt w:val="bullet"/>
      <w:lvlText w:val="•"/>
      <w:lvlJc w:val="left"/>
      <w:pPr>
        <w:ind w:left="4266" w:hanging="140"/>
      </w:pPr>
      <w:rPr>
        <w:rFonts w:hint="default"/>
        <w:lang w:val="es-ES" w:eastAsia="en-US" w:bidi="ar-SA"/>
      </w:rPr>
    </w:lvl>
    <w:lvl w:ilvl="5" w:tplc="7C16C1FC">
      <w:numFmt w:val="bullet"/>
      <w:lvlText w:val="•"/>
      <w:lvlJc w:val="left"/>
      <w:pPr>
        <w:ind w:left="5093" w:hanging="140"/>
      </w:pPr>
      <w:rPr>
        <w:rFonts w:hint="default"/>
        <w:lang w:val="es-ES" w:eastAsia="en-US" w:bidi="ar-SA"/>
      </w:rPr>
    </w:lvl>
    <w:lvl w:ilvl="6" w:tplc="6BAAEFDA">
      <w:numFmt w:val="bullet"/>
      <w:lvlText w:val="•"/>
      <w:lvlJc w:val="left"/>
      <w:pPr>
        <w:ind w:left="5919" w:hanging="140"/>
      </w:pPr>
      <w:rPr>
        <w:rFonts w:hint="default"/>
        <w:lang w:val="es-ES" w:eastAsia="en-US" w:bidi="ar-SA"/>
      </w:rPr>
    </w:lvl>
    <w:lvl w:ilvl="7" w:tplc="460C9512">
      <w:numFmt w:val="bullet"/>
      <w:lvlText w:val="•"/>
      <w:lvlJc w:val="left"/>
      <w:pPr>
        <w:ind w:left="6746" w:hanging="140"/>
      </w:pPr>
      <w:rPr>
        <w:rFonts w:hint="default"/>
        <w:lang w:val="es-ES" w:eastAsia="en-US" w:bidi="ar-SA"/>
      </w:rPr>
    </w:lvl>
    <w:lvl w:ilvl="8" w:tplc="5FA232EA">
      <w:numFmt w:val="bullet"/>
      <w:lvlText w:val="•"/>
      <w:lvlJc w:val="left"/>
      <w:pPr>
        <w:ind w:left="7573" w:hanging="140"/>
      </w:pPr>
      <w:rPr>
        <w:rFonts w:hint="default"/>
        <w:lang w:val="es-ES" w:eastAsia="en-US" w:bidi="ar-SA"/>
      </w:rPr>
    </w:lvl>
  </w:abstractNum>
  <w:abstractNum w:abstractNumId="11" w15:restartNumberingAfterBreak="0">
    <w:nsid w:val="38A24B2F"/>
    <w:multiLevelType w:val="multilevel"/>
    <w:tmpl w:val="F856A62A"/>
    <w:lvl w:ilvl="0">
      <w:start w:val="4"/>
      <w:numFmt w:val="decimal"/>
      <w:lvlText w:val="%1"/>
      <w:lvlJc w:val="left"/>
      <w:pPr>
        <w:ind w:left="1608" w:hanging="780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1608" w:hanging="780"/>
      </w:pPr>
      <w:rPr>
        <w:rFonts w:hint="default"/>
        <w:lang w:val="es-ES" w:eastAsia="en-US" w:bidi="ar-SA"/>
      </w:rPr>
    </w:lvl>
    <w:lvl w:ilvl="2">
      <w:start w:val="7"/>
      <w:numFmt w:val="decimal"/>
      <w:lvlText w:val="%1.%2.%3"/>
      <w:lvlJc w:val="left"/>
      <w:pPr>
        <w:ind w:left="1608" w:hanging="780"/>
      </w:pPr>
      <w:rPr>
        <w:rFonts w:hint="default"/>
        <w:lang w:val="es-ES" w:eastAsia="en-US" w:bidi="ar-SA"/>
      </w:rPr>
    </w:lvl>
    <w:lvl w:ilvl="3">
      <w:start w:val="2"/>
      <w:numFmt w:val="decimal"/>
      <w:lvlText w:val="%1.%2.%3.%4."/>
      <w:lvlJc w:val="left"/>
      <w:pPr>
        <w:ind w:left="1608" w:hanging="78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4">
      <w:numFmt w:val="bullet"/>
      <w:lvlText w:val=""/>
      <w:lvlJc w:val="left"/>
      <w:pPr>
        <w:ind w:left="1536" w:hanging="281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5">
      <w:numFmt w:val="bullet"/>
      <w:lvlText w:val="•"/>
      <w:lvlJc w:val="left"/>
      <w:pPr>
        <w:ind w:left="4989" w:hanging="281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836" w:hanging="281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684" w:hanging="281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531" w:hanging="281"/>
      </w:pPr>
      <w:rPr>
        <w:rFonts w:hint="default"/>
        <w:lang w:val="es-ES" w:eastAsia="en-US" w:bidi="ar-SA"/>
      </w:rPr>
    </w:lvl>
  </w:abstractNum>
  <w:abstractNum w:abstractNumId="12" w15:restartNumberingAfterBreak="0">
    <w:nsid w:val="3A7C7993"/>
    <w:multiLevelType w:val="multilevel"/>
    <w:tmpl w:val="7BC82490"/>
    <w:lvl w:ilvl="0">
      <w:start w:val="4"/>
      <w:numFmt w:val="decimal"/>
      <w:lvlText w:val="%1"/>
      <w:lvlJc w:val="left"/>
      <w:pPr>
        <w:ind w:left="1248" w:hanging="420"/>
      </w:pPr>
      <w:rPr>
        <w:rFonts w:hint="default"/>
        <w:lang w:val="es-ES" w:eastAsia="en-US" w:bidi="ar-SA"/>
      </w:rPr>
    </w:lvl>
    <w:lvl w:ilvl="1">
      <w:start w:val="2"/>
      <w:numFmt w:val="decimal"/>
      <w:lvlText w:val="%1.%2."/>
      <w:lvlJc w:val="left"/>
      <w:pPr>
        <w:ind w:left="1248" w:hanging="4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548" w:hanging="7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3">
      <w:numFmt w:val="bullet"/>
      <w:lvlText w:val=""/>
      <w:lvlJc w:val="left"/>
      <w:pPr>
        <w:ind w:left="1548" w:hanging="437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4">
      <w:numFmt w:val="bullet"/>
      <w:lvlText w:val="•"/>
      <w:lvlJc w:val="left"/>
      <w:pPr>
        <w:ind w:left="4102" w:hanging="437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956" w:hanging="437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810" w:hanging="437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664" w:hanging="437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518" w:hanging="437"/>
      </w:pPr>
      <w:rPr>
        <w:rFonts w:hint="default"/>
        <w:lang w:val="es-ES" w:eastAsia="en-US" w:bidi="ar-SA"/>
      </w:rPr>
    </w:lvl>
  </w:abstractNum>
  <w:abstractNum w:abstractNumId="13" w15:restartNumberingAfterBreak="0">
    <w:nsid w:val="3CF000CD"/>
    <w:multiLevelType w:val="hybridMultilevel"/>
    <w:tmpl w:val="C03442AA"/>
    <w:lvl w:ilvl="0" w:tplc="EC48101E">
      <w:numFmt w:val="bullet"/>
      <w:lvlText w:val="-"/>
      <w:lvlJc w:val="left"/>
      <w:pPr>
        <w:ind w:left="970" w:hanging="166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s-ES" w:eastAsia="en-US" w:bidi="ar-SA"/>
      </w:rPr>
    </w:lvl>
    <w:lvl w:ilvl="1" w:tplc="C374E24A">
      <w:numFmt w:val="bullet"/>
      <w:lvlText w:val="•"/>
      <w:lvlJc w:val="left"/>
      <w:pPr>
        <w:ind w:left="1804" w:hanging="166"/>
      </w:pPr>
      <w:rPr>
        <w:rFonts w:hint="default"/>
        <w:lang w:val="es-ES" w:eastAsia="en-US" w:bidi="ar-SA"/>
      </w:rPr>
    </w:lvl>
    <w:lvl w:ilvl="2" w:tplc="D3C611DA">
      <w:numFmt w:val="bullet"/>
      <w:lvlText w:val="•"/>
      <w:lvlJc w:val="left"/>
      <w:pPr>
        <w:ind w:left="2629" w:hanging="166"/>
      </w:pPr>
      <w:rPr>
        <w:rFonts w:hint="default"/>
        <w:lang w:val="es-ES" w:eastAsia="en-US" w:bidi="ar-SA"/>
      </w:rPr>
    </w:lvl>
    <w:lvl w:ilvl="3" w:tplc="4BB4C4D4">
      <w:numFmt w:val="bullet"/>
      <w:lvlText w:val="•"/>
      <w:lvlJc w:val="left"/>
      <w:pPr>
        <w:ind w:left="3453" w:hanging="166"/>
      </w:pPr>
      <w:rPr>
        <w:rFonts w:hint="default"/>
        <w:lang w:val="es-ES" w:eastAsia="en-US" w:bidi="ar-SA"/>
      </w:rPr>
    </w:lvl>
    <w:lvl w:ilvl="4" w:tplc="8CE4B23A">
      <w:numFmt w:val="bullet"/>
      <w:lvlText w:val="•"/>
      <w:lvlJc w:val="left"/>
      <w:pPr>
        <w:ind w:left="4278" w:hanging="166"/>
      </w:pPr>
      <w:rPr>
        <w:rFonts w:hint="default"/>
        <w:lang w:val="es-ES" w:eastAsia="en-US" w:bidi="ar-SA"/>
      </w:rPr>
    </w:lvl>
    <w:lvl w:ilvl="5" w:tplc="0282A288">
      <w:numFmt w:val="bullet"/>
      <w:lvlText w:val="•"/>
      <w:lvlJc w:val="left"/>
      <w:pPr>
        <w:ind w:left="5103" w:hanging="166"/>
      </w:pPr>
      <w:rPr>
        <w:rFonts w:hint="default"/>
        <w:lang w:val="es-ES" w:eastAsia="en-US" w:bidi="ar-SA"/>
      </w:rPr>
    </w:lvl>
    <w:lvl w:ilvl="6" w:tplc="A9A8124E">
      <w:numFmt w:val="bullet"/>
      <w:lvlText w:val="•"/>
      <w:lvlJc w:val="left"/>
      <w:pPr>
        <w:ind w:left="5927" w:hanging="166"/>
      </w:pPr>
      <w:rPr>
        <w:rFonts w:hint="default"/>
        <w:lang w:val="es-ES" w:eastAsia="en-US" w:bidi="ar-SA"/>
      </w:rPr>
    </w:lvl>
    <w:lvl w:ilvl="7" w:tplc="8E062342">
      <w:numFmt w:val="bullet"/>
      <w:lvlText w:val="•"/>
      <w:lvlJc w:val="left"/>
      <w:pPr>
        <w:ind w:left="6752" w:hanging="166"/>
      </w:pPr>
      <w:rPr>
        <w:rFonts w:hint="default"/>
        <w:lang w:val="es-ES" w:eastAsia="en-US" w:bidi="ar-SA"/>
      </w:rPr>
    </w:lvl>
    <w:lvl w:ilvl="8" w:tplc="1C0AEFCA">
      <w:numFmt w:val="bullet"/>
      <w:lvlText w:val="•"/>
      <w:lvlJc w:val="left"/>
      <w:pPr>
        <w:ind w:left="7577" w:hanging="166"/>
      </w:pPr>
      <w:rPr>
        <w:rFonts w:hint="default"/>
        <w:lang w:val="es-ES" w:eastAsia="en-US" w:bidi="ar-SA"/>
      </w:rPr>
    </w:lvl>
  </w:abstractNum>
  <w:abstractNum w:abstractNumId="14" w15:restartNumberingAfterBreak="0">
    <w:nsid w:val="49800532"/>
    <w:multiLevelType w:val="hybridMultilevel"/>
    <w:tmpl w:val="1E2494D4"/>
    <w:lvl w:ilvl="0" w:tplc="2150587C">
      <w:start w:val="6"/>
      <w:numFmt w:val="upperRoman"/>
      <w:lvlText w:val="%1."/>
      <w:lvlJc w:val="left"/>
      <w:pPr>
        <w:ind w:left="1200" w:hanging="372"/>
      </w:pPr>
      <w:rPr>
        <w:rFonts w:ascii="Times New Roman" w:eastAsia="Times New Roman" w:hAnsi="Times New Roman" w:cs="Times New Roman" w:hint="default"/>
        <w:spacing w:val="-4"/>
        <w:w w:val="99"/>
        <w:sz w:val="24"/>
        <w:szCs w:val="24"/>
        <w:lang w:val="es-ES" w:eastAsia="en-US" w:bidi="ar-SA"/>
      </w:rPr>
    </w:lvl>
    <w:lvl w:ilvl="1" w:tplc="268C134A">
      <w:numFmt w:val="bullet"/>
      <w:lvlText w:val="•"/>
      <w:lvlJc w:val="left"/>
      <w:pPr>
        <w:ind w:left="2002" w:hanging="372"/>
      </w:pPr>
      <w:rPr>
        <w:rFonts w:hint="default"/>
        <w:lang w:val="es-ES" w:eastAsia="en-US" w:bidi="ar-SA"/>
      </w:rPr>
    </w:lvl>
    <w:lvl w:ilvl="2" w:tplc="69149DC4">
      <w:numFmt w:val="bullet"/>
      <w:lvlText w:val="•"/>
      <w:lvlJc w:val="left"/>
      <w:pPr>
        <w:ind w:left="2805" w:hanging="372"/>
      </w:pPr>
      <w:rPr>
        <w:rFonts w:hint="default"/>
        <w:lang w:val="es-ES" w:eastAsia="en-US" w:bidi="ar-SA"/>
      </w:rPr>
    </w:lvl>
    <w:lvl w:ilvl="3" w:tplc="06729504">
      <w:numFmt w:val="bullet"/>
      <w:lvlText w:val="•"/>
      <w:lvlJc w:val="left"/>
      <w:pPr>
        <w:ind w:left="3607" w:hanging="372"/>
      </w:pPr>
      <w:rPr>
        <w:rFonts w:hint="default"/>
        <w:lang w:val="es-ES" w:eastAsia="en-US" w:bidi="ar-SA"/>
      </w:rPr>
    </w:lvl>
    <w:lvl w:ilvl="4" w:tplc="583EB436">
      <w:numFmt w:val="bullet"/>
      <w:lvlText w:val="•"/>
      <w:lvlJc w:val="left"/>
      <w:pPr>
        <w:ind w:left="4410" w:hanging="372"/>
      </w:pPr>
      <w:rPr>
        <w:rFonts w:hint="default"/>
        <w:lang w:val="es-ES" w:eastAsia="en-US" w:bidi="ar-SA"/>
      </w:rPr>
    </w:lvl>
    <w:lvl w:ilvl="5" w:tplc="2ABAAC02">
      <w:numFmt w:val="bullet"/>
      <w:lvlText w:val="•"/>
      <w:lvlJc w:val="left"/>
      <w:pPr>
        <w:ind w:left="5213" w:hanging="372"/>
      </w:pPr>
      <w:rPr>
        <w:rFonts w:hint="default"/>
        <w:lang w:val="es-ES" w:eastAsia="en-US" w:bidi="ar-SA"/>
      </w:rPr>
    </w:lvl>
    <w:lvl w:ilvl="6" w:tplc="6094640C">
      <w:numFmt w:val="bullet"/>
      <w:lvlText w:val="•"/>
      <w:lvlJc w:val="left"/>
      <w:pPr>
        <w:ind w:left="6015" w:hanging="372"/>
      </w:pPr>
      <w:rPr>
        <w:rFonts w:hint="default"/>
        <w:lang w:val="es-ES" w:eastAsia="en-US" w:bidi="ar-SA"/>
      </w:rPr>
    </w:lvl>
    <w:lvl w:ilvl="7" w:tplc="7BB44054">
      <w:numFmt w:val="bullet"/>
      <w:lvlText w:val="•"/>
      <w:lvlJc w:val="left"/>
      <w:pPr>
        <w:ind w:left="6818" w:hanging="372"/>
      </w:pPr>
      <w:rPr>
        <w:rFonts w:hint="default"/>
        <w:lang w:val="es-ES" w:eastAsia="en-US" w:bidi="ar-SA"/>
      </w:rPr>
    </w:lvl>
    <w:lvl w:ilvl="8" w:tplc="3A0E8D66">
      <w:numFmt w:val="bullet"/>
      <w:lvlText w:val="•"/>
      <w:lvlJc w:val="left"/>
      <w:pPr>
        <w:ind w:left="7621" w:hanging="372"/>
      </w:pPr>
      <w:rPr>
        <w:rFonts w:hint="default"/>
        <w:lang w:val="es-ES" w:eastAsia="en-US" w:bidi="ar-SA"/>
      </w:rPr>
    </w:lvl>
  </w:abstractNum>
  <w:abstractNum w:abstractNumId="15" w15:restartNumberingAfterBreak="0">
    <w:nsid w:val="592F3B08"/>
    <w:multiLevelType w:val="hybridMultilevel"/>
    <w:tmpl w:val="9F18E796"/>
    <w:lvl w:ilvl="0" w:tplc="08AAC2A2">
      <w:start w:val="1"/>
      <w:numFmt w:val="upperRoman"/>
      <w:lvlText w:val="%1."/>
      <w:lvlJc w:val="left"/>
      <w:pPr>
        <w:ind w:left="1308" w:hanging="480"/>
      </w:pPr>
      <w:rPr>
        <w:rFonts w:ascii="Times New Roman" w:eastAsia="Times New Roman" w:hAnsi="Times New Roman" w:cs="Times New Roman" w:hint="default"/>
        <w:spacing w:val="-4"/>
        <w:w w:val="99"/>
        <w:sz w:val="24"/>
        <w:szCs w:val="24"/>
        <w:lang w:val="es-ES" w:eastAsia="en-US" w:bidi="ar-SA"/>
      </w:rPr>
    </w:lvl>
    <w:lvl w:ilvl="1" w:tplc="6C58FA1C">
      <w:numFmt w:val="bullet"/>
      <w:lvlText w:val="•"/>
      <w:lvlJc w:val="left"/>
      <w:pPr>
        <w:ind w:left="2092" w:hanging="480"/>
      </w:pPr>
      <w:rPr>
        <w:rFonts w:hint="default"/>
        <w:lang w:val="es-ES" w:eastAsia="en-US" w:bidi="ar-SA"/>
      </w:rPr>
    </w:lvl>
    <w:lvl w:ilvl="2" w:tplc="A9A25DF6">
      <w:numFmt w:val="bullet"/>
      <w:lvlText w:val="•"/>
      <w:lvlJc w:val="left"/>
      <w:pPr>
        <w:ind w:left="2885" w:hanging="480"/>
      </w:pPr>
      <w:rPr>
        <w:rFonts w:hint="default"/>
        <w:lang w:val="es-ES" w:eastAsia="en-US" w:bidi="ar-SA"/>
      </w:rPr>
    </w:lvl>
    <w:lvl w:ilvl="3" w:tplc="1E84295C">
      <w:numFmt w:val="bullet"/>
      <w:lvlText w:val="•"/>
      <w:lvlJc w:val="left"/>
      <w:pPr>
        <w:ind w:left="3677" w:hanging="480"/>
      </w:pPr>
      <w:rPr>
        <w:rFonts w:hint="default"/>
        <w:lang w:val="es-ES" w:eastAsia="en-US" w:bidi="ar-SA"/>
      </w:rPr>
    </w:lvl>
    <w:lvl w:ilvl="4" w:tplc="13A87058">
      <w:numFmt w:val="bullet"/>
      <w:lvlText w:val="•"/>
      <w:lvlJc w:val="left"/>
      <w:pPr>
        <w:ind w:left="4470" w:hanging="480"/>
      </w:pPr>
      <w:rPr>
        <w:rFonts w:hint="default"/>
        <w:lang w:val="es-ES" w:eastAsia="en-US" w:bidi="ar-SA"/>
      </w:rPr>
    </w:lvl>
    <w:lvl w:ilvl="5" w:tplc="4BA8CD6A">
      <w:numFmt w:val="bullet"/>
      <w:lvlText w:val="•"/>
      <w:lvlJc w:val="left"/>
      <w:pPr>
        <w:ind w:left="5263" w:hanging="480"/>
      </w:pPr>
      <w:rPr>
        <w:rFonts w:hint="default"/>
        <w:lang w:val="es-ES" w:eastAsia="en-US" w:bidi="ar-SA"/>
      </w:rPr>
    </w:lvl>
    <w:lvl w:ilvl="6" w:tplc="1122A048">
      <w:numFmt w:val="bullet"/>
      <w:lvlText w:val="•"/>
      <w:lvlJc w:val="left"/>
      <w:pPr>
        <w:ind w:left="6055" w:hanging="480"/>
      </w:pPr>
      <w:rPr>
        <w:rFonts w:hint="default"/>
        <w:lang w:val="es-ES" w:eastAsia="en-US" w:bidi="ar-SA"/>
      </w:rPr>
    </w:lvl>
    <w:lvl w:ilvl="7" w:tplc="58DC4C32">
      <w:numFmt w:val="bullet"/>
      <w:lvlText w:val="•"/>
      <w:lvlJc w:val="left"/>
      <w:pPr>
        <w:ind w:left="6848" w:hanging="480"/>
      </w:pPr>
      <w:rPr>
        <w:rFonts w:hint="default"/>
        <w:lang w:val="es-ES" w:eastAsia="en-US" w:bidi="ar-SA"/>
      </w:rPr>
    </w:lvl>
    <w:lvl w:ilvl="8" w:tplc="A0486170">
      <w:numFmt w:val="bullet"/>
      <w:lvlText w:val="•"/>
      <w:lvlJc w:val="left"/>
      <w:pPr>
        <w:ind w:left="7641" w:hanging="480"/>
      </w:pPr>
      <w:rPr>
        <w:rFonts w:hint="default"/>
        <w:lang w:val="es-ES" w:eastAsia="en-US" w:bidi="ar-SA"/>
      </w:rPr>
    </w:lvl>
  </w:abstractNum>
  <w:abstractNum w:abstractNumId="16" w15:restartNumberingAfterBreak="0">
    <w:nsid w:val="596E258C"/>
    <w:multiLevelType w:val="hybridMultilevel"/>
    <w:tmpl w:val="55180240"/>
    <w:lvl w:ilvl="0" w:tplc="A45E2BB4">
      <w:numFmt w:val="bullet"/>
      <w:lvlText w:val="-"/>
      <w:lvlJc w:val="left"/>
      <w:pPr>
        <w:ind w:left="970" w:hanging="144"/>
      </w:pPr>
      <w:rPr>
        <w:rFonts w:ascii="Times New Roman" w:eastAsia="Times New Roman" w:hAnsi="Times New Roman" w:cs="Times New Roman" w:hint="default"/>
        <w:w w:val="99"/>
        <w:sz w:val="24"/>
        <w:szCs w:val="24"/>
        <w:lang w:val="es-ES" w:eastAsia="en-US" w:bidi="ar-SA"/>
      </w:rPr>
    </w:lvl>
    <w:lvl w:ilvl="1" w:tplc="DD5CB4B8">
      <w:numFmt w:val="bullet"/>
      <w:lvlText w:val="•"/>
      <w:lvlJc w:val="left"/>
      <w:pPr>
        <w:ind w:left="1804" w:hanging="144"/>
      </w:pPr>
      <w:rPr>
        <w:rFonts w:hint="default"/>
        <w:lang w:val="es-ES" w:eastAsia="en-US" w:bidi="ar-SA"/>
      </w:rPr>
    </w:lvl>
    <w:lvl w:ilvl="2" w:tplc="6EE825B0">
      <w:numFmt w:val="bullet"/>
      <w:lvlText w:val="•"/>
      <w:lvlJc w:val="left"/>
      <w:pPr>
        <w:ind w:left="2629" w:hanging="144"/>
      </w:pPr>
      <w:rPr>
        <w:rFonts w:hint="default"/>
        <w:lang w:val="es-ES" w:eastAsia="en-US" w:bidi="ar-SA"/>
      </w:rPr>
    </w:lvl>
    <w:lvl w:ilvl="3" w:tplc="471E9956">
      <w:numFmt w:val="bullet"/>
      <w:lvlText w:val="•"/>
      <w:lvlJc w:val="left"/>
      <w:pPr>
        <w:ind w:left="3453" w:hanging="144"/>
      </w:pPr>
      <w:rPr>
        <w:rFonts w:hint="default"/>
        <w:lang w:val="es-ES" w:eastAsia="en-US" w:bidi="ar-SA"/>
      </w:rPr>
    </w:lvl>
    <w:lvl w:ilvl="4" w:tplc="08D073D8">
      <w:numFmt w:val="bullet"/>
      <w:lvlText w:val="•"/>
      <w:lvlJc w:val="left"/>
      <w:pPr>
        <w:ind w:left="4278" w:hanging="144"/>
      </w:pPr>
      <w:rPr>
        <w:rFonts w:hint="default"/>
        <w:lang w:val="es-ES" w:eastAsia="en-US" w:bidi="ar-SA"/>
      </w:rPr>
    </w:lvl>
    <w:lvl w:ilvl="5" w:tplc="B2E21482">
      <w:numFmt w:val="bullet"/>
      <w:lvlText w:val="•"/>
      <w:lvlJc w:val="left"/>
      <w:pPr>
        <w:ind w:left="5103" w:hanging="144"/>
      </w:pPr>
      <w:rPr>
        <w:rFonts w:hint="default"/>
        <w:lang w:val="es-ES" w:eastAsia="en-US" w:bidi="ar-SA"/>
      </w:rPr>
    </w:lvl>
    <w:lvl w:ilvl="6" w:tplc="0480DE72">
      <w:numFmt w:val="bullet"/>
      <w:lvlText w:val="•"/>
      <w:lvlJc w:val="left"/>
      <w:pPr>
        <w:ind w:left="5927" w:hanging="144"/>
      </w:pPr>
      <w:rPr>
        <w:rFonts w:hint="default"/>
        <w:lang w:val="es-ES" w:eastAsia="en-US" w:bidi="ar-SA"/>
      </w:rPr>
    </w:lvl>
    <w:lvl w:ilvl="7" w:tplc="6C24F888">
      <w:numFmt w:val="bullet"/>
      <w:lvlText w:val="•"/>
      <w:lvlJc w:val="left"/>
      <w:pPr>
        <w:ind w:left="6752" w:hanging="144"/>
      </w:pPr>
      <w:rPr>
        <w:rFonts w:hint="default"/>
        <w:lang w:val="es-ES" w:eastAsia="en-US" w:bidi="ar-SA"/>
      </w:rPr>
    </w:lvl>
    <w:lvl w:ilvl="8" w:tplc="210AEEF0">
      <w:numFmt w:val="bullet"/>
      <w:lvlText w:val="•"/>
      <w:lvlJc w:val="left"/>
      <w:pPr>
        <w:ind w:left="7577" w:hanging="144"/>
      </w:pPr>
      <w:rPr>
        <w:rFonts w:hint="default"/>
        <w:lang w:val="es-ES" w:eastAsia="en-US" w:bidi="ar-SA"/>
      </w:rPr>
    </w:lvl>
  </w:abstractNum>
  <w:abstractNum w:abstractNumId="17" w15:restartNumberingAfterBreak="0">
    <w:nsid w:val="5BDA7422"/>
    <w:multiLevelType w:val="hybridMultilevel"/>
    <w:tmpl w:val="1020E342"/>
    <w:lvl w:ilvl="0" w:tplc="FA285C36">
      <w:start w:val="1"/>
      <w:numFmt w:val="upperRoman"/>
      <w:lvlText w:val="%1."/>
      <w:lvlJc w:val="left"/>
      <w:pPr>
        <w:ind w:left="1255" w:hanging="440"/>
      </w:pPr>
      <w:rPr>
        <w:rFonts w:hint="default"/>
        <w:b/>
        <w:bCs/>
        <w:spacing w:val="0"/>
        <w:w w:val="100"/>
        <w:lang w:val="es-ES" w:eastAsia="en-US" w:bidi="ar-SA"/>
      </w:rPr>
    </w:lvl>
    <w:lvl w:ilvl="1" w:tplc="ED988138">
      <w:numFmt w:val="bullet"/>
      <w:lvlText w:val="•"/>
      <w:lvlJc w:val="left"/>
      <w:pPr>
        <w:ind w:left="2056" w:hanging="440"/>
      </w:pPr>
      <w:rPr>
        <w:rFonts w:hint="default"/>
        <w:lang w:val="es-ES" w:eastAsia="en-US" w:bidi="ar-SA"/>
      </w:rPr>
    </w:lvl>
    <w:lvl w:ilvl="2" w:tplc="A5682918">
      <w:numFmt w:val="bullet"/>
      <w:lvlText w:val="•"/>
      <w:lvlJc w:val="left"/>
      <w:pPr>
        <w:ind w:left="2853" w:hanging="440"/>
      </w:pPr>
      <w:rPr>
        <w:rFonts w:hint="default"/>
        <w:lang w:val="es-ES" w:eastAsia="en-US" w:bidi="ar-SA"/>
      </w:rPr>
    </w:lvl>
    <w:lvl w:ilvl="3" w:tplc="E5885712">
      <w:numFmt w:val="bullet"/>
      <w:lvlText w:val="•"/>
      <w:lvlJc w:val="left"/>
      <w:pPr>
        <w:ind w:left="3649" w:hanging="440"/>
      </w:pPr>
      <w:rPr>
        <w:rFonts w:hint="default"/>
        <w:lang w:val="es-ES" w:eastAsia="en-US" w:bidi="ar-SA"/>
      </w:rPr>
    </w:lvl>
    <w:lvl w:ilvl="4" w:tplc="DBAC021C">
      <w:numFmt w:val="bullet"/>
      <w:lvlText w:val="•"/>
      <w:lvlJc w:val="left"/>
      <w:pPr>
        <w:ind w:left="4446" w:hanging="440"/>
      </w:pPr>
      <w:rPr>
        <w:rFonts w:hint="default"/>
        <w:lang w:val="es-ES" w:eastAsia="en-US" w:bidi="ar-SA"/>
      </w:rPr>
    </w:lvl>
    <w:lvl w:ilvl="5" w:tplc="435EC364">
      <w:numFmt w:val="bullet"/>
      <w:lvlText w:val="•"/>
      <w:lvlJc w:val="left"/>
      <w:pPr>
        <w:ind w:left="5243" w:hanging="440"/>
      </w:pPr>
      <w:rPr>
        <w:rFonts w:hint="default"/>
        <w:lang w:val="es-ES" w:eastAsia="en-US" w:bidi="ar-SA"/>
      </w:rPr>
    </w:lvl>
    <w:lvl w:ilvl="6" w:tplc="5BCAE568">
      <w:numFmt w:val="bullet"/>
      <w:lvlText w:val="•"/>
      <w:lvlJc w:val="left"/>
      <w:pPr>
        <w:ind w:left="6039" w:hanging="440"/>
      </w:pPr>
      <w:rPr>
        <w:rFonts w:hint="default"/>
        <w:lang w:val="es-ES" w:eastAsia="en-US" w:bidi="ar-SA"/>
      </w:rPr>
    </w:lvl>
    <w:lvl w:ilvl="7" w:tplc="7E5627A0">
      <w:numFmt w:val="bullet"/>
      <w:lvlText w:val="•"/>
      <w:lvlJc w:val="left"/>
      <w:pPr>
        <w:ind w:left="6836" w:hanging="440"/>
      </w:pPr>
      <w:rPr>
        <w:rFonts w:hint="default"/>
        <w:lang w:val="es-ES" w:eastAsia="en-US" w:bidi="ar-SA"/>
      </w:rPr>
    </w:lvl>
    <w:lvl w:ilvl="8" w:tplc="945AE3A8">
      <w:numFmt w:val="bullet"/>
      <w:lvlText w:val="•"/>
      <w:lvlJc w:val="left"/>
      <w:pPr>
        <w:ind w:left="7633" w:hanging="440"/>
      </w:pPr>
      <w:rPr>
        <w:rFonts w:hint="default"/>
        <w:lang w:val="es-ES" w:eastAsia="en-US" w:bidi="ar-SA"/>
      </w:rPr>
    </w:lvl>
  </w:abstractNum>
  <w:abstractNum w:abstractNumId="18" w15:restartNumberingAfterBreak="0">
    <w:nsid w:val="5EE543D6"/>
    <w:multiLevelType w:val="hybridMultilevel"/>
    <w:tmpl w:val="5038F692"/>
    <w:lvl w:ilvl="0" w:tplc="D0F4C5E8">
      <w:numFmt w:val="bullet"/>
      <w:lvlText w:val=""/>
      <w:lvlJc w:val="left"/>
      <w:pPr>
        <w:ind w:left="1536" w:hanging="293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CBE0F79A">
      <w:numFmt w:val="bullet"/>
      <w:lvlText w:val="•"/>
      <w:lvlJc w:val="left"/>
      <w:pPr>
        <w:ind w:left="2308" w:hanging="293"/>
      </w:pPr>
      <w:rPr>
        <w:rFonts w:hint="default"/>
        <w:lang w:val="es-ES" w:eastAsia="en-US" w:bidi="ar-SA"/>
      </w:rPr>
    </w:lvl>
    <w:lvl w:ilvl="2" w:tplc="59904990">
      <w:numFmt w:val="bullet"/>
      <w:lvlText w:val="•"/>
      <w:lvlJc w:val="left"/>
      <w:pPr>
        <w:ind w:left="3077" w:hanging="293"/>
      </w:pPr>
      <w:rPr>
        <w:rFonts w:hint="default"/>
        <w:lang w:val="es-ES" w:eastAsia="en-US" w:bidi="ar-SA"/>
      </w:rPr>
    </w:lvl>
    <w:lvl w:ilvl="3" w:tplc="86D4D8CA">
      <w:numFmt w:val="bullet"/>
      <w:lvlText w:val="•"/>
      <w:lvlJc w:val="left"/>
      <w:pPr>
        <w:ind w:left="3845" w:hanging="293"/>
      </w:pPr>
      <w:rPr>
        <w:rFonts w:hint="default"/>
        <w:lang w:val="es-ES" w:eastAsia="en-US" w:bidi="ar-SA"/>
      </w:rPr>
    </w:lvl>
    <w:lvl w:ilvl="4" w:tplc="74685E4A">
      <w:numFmt w:val="bullet"/>
      <w:lvlText w:val="•"/>
      <w:lvlJc w:val="left"/>
      <w:pPr>
        <w:ind w:left="4614" w:hanging="293"/>
      </w:pPr>
      <w:rPr>
        <w:rFonts w:hint="default"/>
        <w:lang w:val="es-ES" w:eastAsia="en-US" w:bidi="ar-SA"/>
      </w:rPr>
    </w:lvl>
    <w:lvl w:ilvl="5" w:tplc="C9A0A078">
      <w:numFmt w:val="bullet"/>
      <w:lvlText w:val="•"/>
      <w:lvlJc w:val="left"/>
      <w:pPr>
        <w:ind w:left="5383" w:hanging="293"/>
      </w:pPr>
      <w:rPr>
        <w:rFonts w:hint="default"/>
        <w:lang w:val="es-ES" w:eastAsia="en-US" w:bidi="ar-SA"/>
      </w:rPr>
    </w:lvl>
    <w:lvl w:ilvl="6" w:tplc="A1444A3A">
      <w:numFmt w:val="bullet"/>
      <w:lvlText w:val="•"/>
      <w:lvlJc w:val="left"/>
      <w:pPr>
        <w:ind w:left="6151" w:hanging="293"/>
      </w:pPr>
      <w:rPr>
        <w:rFonts w:hint="default"/>
        <w:lang w:val="es-ES" w:eastAsia="en-US" w:bidi="ar-SA"/>
      </w:rPr>
    </w:lvl>
    <w:lvl w:ilvl="7" w:tplc="0FDEFEEC">
      <w:numFmt w:val="bullet"/>
      <w:lvlText w:val="•"/>
      <w:lvlJc w:val="left"/>
      <w:pPr>
        <w:ind w:left="6920" w:hanging="293"/>
      </w:pPr>
      <w:rPr>
        <w:rFonts w:hint="default"/>
        <w:lang w:val="es-ES" w:eastAsia="en-US" w:bidi="ar-SA"/>
      </w:rPr>
    </w:lvl>
    <w:lvl w:ilvl="8" w:tplc="3F18CC74">
      <w:numFmt w:val="bullet"/>
      <w:lvlText w:val="•"/>
      <w:lvlJc w:val="left"/>
      <w:pPr>
        <w:ind w:left="7689" w:hanging="293"/>
      </w:pPr>
      <w:rPr>
        <w:rFonts w:hint="default"/>
        <w:lang w:val="es-ES" w:eastAsia="en-US" w:bidi="ar-SA"/>
      </w:rPr>
    </w:lvl>
  </w:abstractNum>
  <w:abstractNum w:abstractNumId="19" w15:restartNumberingAfterBreak="0">
    <w:nsid w:val="61401075"/>
    <w:multiLevelType w:val="multilevel"/>
    <w:tmpl w:val="39B8CB22"/>
    <w:lvl w:ilvl="0">
      <w:start w:val="3"/>
      <w:numFmt w:val="decimal"/>
      <w:lvlText w:val="%1"/>
      <w:lvlJc w:val="left"/>
      <w:pPr>
        <w:ind w:left="1608" w:hanging="78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608" w:hanging="78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608" w:hanging="78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2553" w:hanging="78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506" w:hanging="78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459" w:hanging="78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413" w:hanging="78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366" w:hanging="78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319" w:hanging="780"/>
      </w:pPr>
      <w:rPr>
        <w:rFonts w:hint="default"/>
        <w:lang w:val="es-ES" w:eastAsia="en-US" w:bidi="ar-SA"/>
      </w:rPr>
    </w:lvl>
  </w:abstractNum>
  <w:abstractNum w:abstractNumId="20" w15:restartNumberingAfterBreak="0">
    <w:nsid w:val="61500819"/>
    <w:multiLevelType w:val="multilevel"/>
    <w:tmpl w:val="D26E4226"/>
    <w:lvl w:ilvl="0">
      <w:start w:val="5"/>
      <w:numFmt w:val="decimal"/>
      <w:lvlText w:val="%1"/>
      <w:lvlJc w:val="left"/>
      <w:pPr>
        <w:ind w:left="1248" w:hanging="420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248" w:hanging="42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1428" w:hanging="60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3154" w:hanging="60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022" w:hanging="60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889" w:hanging="60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756" w:hanging="60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624" w:hanging="60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491" w:hanging="600"/>
      </w:pPr>
      <w:rPr>
        <w:rFonts w:hint="default"/>
        <w:lang w:val="es-ES" w:eastAsia="en-US" w:bidi="ar-SA"/>
      </w:rPr>
    </w:lvl>
  </w:abstractNum>
  <w:abstractNum w:abstractNumId="21" w15:restartNumberingAfterBreak="0">
    <w:nsid w:val="65886B93"/>
    <w:multiLevelType w:val="hybridMultilevel"/>
    <w:tmpl w:val="8326D166"/>
    <w:lvl w:ilvl="0" w:tplc="F5CC3AE6">
      <w:numFmt w:val="bullet"/>
      <w:lvlText w:val=""/>
      <w:lvlJc w:val="left"/>
      <w:pPr>
        <w:ind w:left="828" w:hanging="708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00787C34">
      <w:numFmt w:val="bullet"/>
      <w:lvlText w:val=""/>
      <w:lvlJc w:val="left"/>
      <w:pPr>
        <w:ind w:left="828" w:hanging="567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2" w:tplc="5FD00F6E">
      <w:numFmt w:val="bullet"/>
      <w:lvlText w:val="•"/>
      <w:lvlJc w:val="left"/>
      <w:pPr>
        <w:ind w:left="2501" w:hanging="567"/>
      </w:pPr>
      <w:rPr>
        <w:rFonts w:hint="default"/>
        <w:lang w:val="es-ES" w:eastAsia="en-US" w:bidi="ar-SA"/>
      </w:rPr>
    </w:lvl>
    <w:lvl w:ilvl="3" w:tplc="32ECEA26">
      <w:numFmt w:val="bullet"/>
      <w:lvlText w:val="•"/>
      <w:lvlJc w:val="left"/>
      <w:pPr>
        <w:ind w:left="3341" w:hanging="567"/>
      </w:pPr>
      <w:rPr>
        <w:rFonts w:hint="default"/>
        <w:lang w:val="es-ES" w:eastAsia="en-US" w:bidi="ar-SA"/>
      </w:rPr>
    </w:lvl>
    <w:lvl w:ilvl="4" w:tplc="45FC49A2">
      <w:numFmt w:val="bullet"/>
      <w:lvlText w:val="•"/>
      <w:lvlJc w:val="left"/>
      <w:pPr>
        <w:ind w:left="4182" w:hanging="567"/>
      </w:pPr>
      <w:rPr>
        <w:rFonts w:hint="default"/>
        <w:lang w:val="es-ES" w:eastAsia="en-US" w:bidi="ar-SA"/>
      </w:rPr>
    </w:lvl>
    <w:lvl w:ilvl="5" w:tplc="44585EBC">
      <w:numFmt w:val="bullet"/>
      <w:lvlText w:val="•"/>
      <w:lvlJc w:val="left"/>
      <w:pPr>
        <w:ind w:left="5023" w:hanging="567"/>
      </w:pPr>
      <w:rPr>
        <w:rFonts w:hint="default"/>
        <w:lang w:val="es-ES" w:eastAsia="en-US" w:bidi="ar-SA"/>
      </w:rPr>
    </w:lvl>
    <w:lvl w:ilvl="6" w:tplc="D01EC974">
      <w:numFmt w:val="bullet"/>
      <w:lvlText w:val="•"/>
      <w:lvlJc w:val="left"/>
      <w:pPr>
        <w:ind w:left="5863" w:hanging="567"/>
      </w:pPr>
      <w:rPr>
        <w:rFonts w:hint="default"/>
        <w:lang w:val="es-ES" w:eastAsia="en-US" w:bidi="ar-SA"/>
      </w:rPr>
    </w:lvl>
    <w:lvl w:ilvl="7" w:tplc="F3408004">
      <w:numFmt w:val="bullet"/>
      <w:lvlText w:val="•"/>
      <w:lvlJc w:val="left"/>
      <w:pPr>
        <w:ind w:left="6704" w:hanging="567"/>
      </w:pPr>
      <w:rPr>
        <w:rFonts w:hint="default"/>
        <w:lang w:val="es-ES" w:eastAsia="en-US" w:bidi="ar-SA"/>
      </w:rPr>
    </w:lvl>
    <w:lvl w:ilvl="8" w:tplc="7C50722A">
      <w:numFmt w:val="bullet"/>
      <w:lvlText w:val="•"/>
      <w:lvlJc w:val="left"/>
      <w:pPr>
        <w:ind w:left="7545" w:hanging="567"/>
      </w:pPr>
      <w:rPr>
        <w:rFonts w:hint="default"/>
        <w:lang w:val="es-ES" w:eastAsia="en-US" w:bidi="ar-SA"/>
      </w:rPr>
    </w:lvl>
  </w:abstractNum>
  <w:abstractNum w:abstractNumId="22" w15:restartNumberingAfterBreak="0">
    <w:nsid w:val="75B147ED"/>
    <w:multiLevelType w:val="hybridMultilevel"/>
    <w:tmpl w:val="4BCE9348"/>
    <w:lvl w:ilvl="0" w:tplc="D1B22D9E">
      <w:numFmt w:val="bullet"/>
      <w:lvlText w:val="∙"/>
      <w:lvlJc w:val="left"/>
      <w:pPr>
        <w:ind w:left="970" w:hanging="1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 w:tplc="8C64394E">
      <w:numFmt w:val="bullet"/>
      <w:lvlText w:val="•"/>
      <w:lvlJc w:val="left"/>
      <w:pPr>
        <w:ind w:left="1804" w:hanging="120"/>
      </w:pPr>
      <w:rPr>
        <w:rFonts w:hint="default"/>
        <w:lang w:val="es-ES" w:eastAsia="en-US" w:bidi="ar-SA"/>
      </w:rPr>
    </w:lvl>
    <w:lvl w:ilvl="2" w:tplc="DE3091CA">
      <w:numFmt w:val="bullet"/>
      <w:lvlText w:val="•"/>
      <w:lvlJc w:val="left"/>
      <w:pPr>
        <w:ind w:left="2629" w:hanging="120"/>
      </w:pPr>
      <w:rPr>
        <w:rFonts w:hint="default"/>
        <w:lang w:val="es-ES" w:eastAsia="en-US" w:bidi="ar-SA"/>
      </w:rPr>
    </w:lvl>
    <w:lvl w:ilvl="3" w:tplc="60C6278E">
      <w:numFmt w:val="bullet"/>
      <w:lvlText w:val="•"/>
      <w:lvlJc w:val="left"/>
      <w:pPr>
        <w:ind w:left="3453" w:hanging="120"/>
      </w:pPr>
      <w:rPr>
        <w:rFonts w:hint="default"/>
        <w:lang w:val="es-ES" w:eastAsia="en-US" w:bidi="ar-SA"/>
      </w:rPr>
    </w:lvl>
    <w:lvl w:ilvl="4" w:tplc="F7E833B4">
      <w:numFmt w:val="bullet"/>
      <w:lvlText w:val="•"/>
      <w:lvlJc w:val="left"/>
      <w:pPr>
        <w:ind w:left="4278" w:hanging="120"/>
      </w:pPr>
      <w:rPr>
        <w:rFonts w:hint="default"/>
        <w:lang w:val="es-ES" w:eastAsia="en-US" w:bidi="ar-SA"/>
      </w:rPr>
    </w:lvl>
    <w:lvl w:ilvl="5" w:tplc="D7600AA6">
      <w:numFmt w:val="bullet"/>
      <w:lvlText w:val="•"/>
      <w:lvlJc w:val="left"/>
      <w:pPr>
        <w:ind w:left="5103" w:hanging="120"/>
      </w:pPr>
      <w:rPr>
        <w:rFonts w:hint="default"/>
        <w:lang w:val="es-ES" w:eastAsia="en-US" w:bidi="ar-SA"/>
      </w:rPr>
    </w:lvl>
    <w:lvl w:ilvl="6" w:tplc="013230A4">
      <w:numFmt w:val="bullet"/>
      <w:lvlText w:val="•"/>
      <w:lvlJc w:val="left"/>
      <w:pPr>
        <w:ind w:left="5927" w:hanging="120"/>
      </w:pPr>
      <w:rPr>
        <w:rFonts w:hint="default"/>
        <w:lang w:val="es-ES" w:eastAsia="en-US" w:bidi="ar-SA"/>
      </w:rPr>
    </w:lvl>
    <w:lvl w:ilvl="7" w:tplc="515C9B28">
      <w:numFmt w:val="bullet"/>
      <w:lvlText w:val="•"/>
      <w:lvlJc w:val="left"/>
      <w:pPr>
        <w:ind w:left="6752" w:hanging="120"/>
      </w:pPr>
      <w:rPr>
        <w:rFonts w:hint="default"/>
        <w:lang w:val="es-ES" w:eastAsia="en-US" w:bidi="ar-SA"/>
      </w:rPr>
    </w:lvl>
    <w:lvl w:ilvl="8" w:tplc="EC7E1EB4">
      <w:numFmt w:val="bullet"/>
      <w:lvlText w:val="•"/>
      <w:lvlJc w:val="left"/>
      <w:pPr>
        <w:ind w:left="7577" w:hanging="120"/>
      </w:pPr>
      <w:rPr>
        <w:rFonts w:hint="default"/>
        <w:lang w:val="es-ES" w:eastAsia="en-US" w:bidi="ar-SA"/>
      </w:rPr>
    </w:lvl>
  </w:abstractNum>
  <w:abstractNum w:abstractNumId="23" w15:restartNumberingAfterBreak="0">
    <w:nsid w:val="7A8500D1"/>
    <w:multiLevelType w:val="hybridMultilevel"/>
    <w:tmpl w:val="FAFA056A"/>
    <w:lvl w:ilvl="0" w:tplc="01068C36">
      <w:numFmt w:val="bullet"/>
      <w:lvlText w:val=""/>
      <w:lvlJc w:val="left"/>
      <w:pPr>
        <w:ind w:left="828" w:hanging="428"/>
      </w:pPr>
      <w:rPr>
        <w:rFonts w:ascii="Symbol" w:eastAsia="Symbol" w:hAnsi="Symbol" w:cs="Symbol" w:hint="default"/>
        <w:w w:val="100"/>
        <w:sz w:val="24"/>
        <w:szCs w:val="24"/>
        <w:lang w:val="es-ES" w:eastAsia="en-US" w:bidi="ar-SA"/>
      </w:rPr>
    </w:lvl>
    <w:lvl w:ilvl="1" w:tplc="93825A66">
      <w:numFmt w:val="bullet"/>
      <w:lvlText w:val="•"/>
      <w:lvlJc w:val="left"/>
      <w:pPr>
        <w:ind w:left="1660" w:hanging="428"/>
      </w:pPr>
      <w:rPr>
        <w:rFonts w:hint="default"/>
        <w:lang w:val="es-ES" w:eastAsia="en-US" w:bidi="ar-SA"/>
      </w:rPr>
    </w:lvl>
    <w:lvl w:ilvl="2" w:tplc="5D38C3A8">
      <w:numFmt w:val="bullet"/>
      <w:lvlText w:val="•"/>
      <w:lvlJc w:val="left"/>
      <w:pPr>
        <w:ind w:left="2501" w:hanging="428"/>
      </w:pPr>
      <w:rPr>
        <w:rFonts w:hint="default"/>
        <w:lang w:val="es-ES" w:eastAsia="en-US" w:bidi="ar-SA"/>
      </w:rPr>
    </w:lvl>
    <w:lvl w:ilvl="3" w:tplc="A08A41BE">
      <w:numFmt w:val="bullet"/>
      <w:lvlText w:val="•"/>
      <w:lvlJc w:val="left"/>
      <w:pPr>
        <w:ind w:left="3341" w:hanging="428"/>
      </w:pPr>
      <w:rPr>
        <w:rFonts w:hint="default"/>
        <w:lang w:val="es-ES" w:eastAsia="en-US" w:bidi="ar-SA"/>
      </w:rPr>
    </w:lvl>
    <w:lvl w:ilvl="4" w:tplc="A302F510">
      <w:numFmt w:val="bullet"/>
      <w:lvlText w:val="•"/>
      <w:lvlJc w:val="left"/>
      <w:pPr>
        <w:ind w:left="4182" w:hanging="428"/>
      </w:pPr>
      <w:rPr>
        <w:rFonts w:hint="default"/>
        <w:lang w:val="es-ES" w:eastAsia="en-US" w:bidi="ar-SA"/>
      </w:rPr>
    </w:lvl>
    <w:lvl w:ilvl="5" w:tplc="0EF29D86">
      <w:numFmt w:val="bullet"/>
      <w:lvlText w:val="•"/>
      <w:lvlJc w:val="left"/>
      <w:pPr>
        <w:ind w:left="5023" w:hanging="428"/>
      </w:pPr>
      <w:rPr>
        <w:rFonts w:hint="default"/>
        <w:lang w:val="es-ES" w:eastAsia="en-US" w:bidi="ar-SA"/>
      </w:rPr>
    </w:lvl>
    <w:lvl w:ilvl="6" w:tplc="C19ABEFE">
      <w:numFmt w:val="bullet"/>
      <w:lvlText w:val="•"/>
      <w:lvlJc w:val="left"/>
      <w:pPr>
        <w:ind w:left="5863" w:hanging="428"/>
      </w:pPr>
      <w:rPr>
        <w:rFonts w:hint="default"/>
        <w:lang w:val="es-ES" w:eastAsia="en-US" w:bidi="ar-SA"/>
      </w:rPr>
    </w:lvl>
    <w:lvl w:ilvl="7" w:tplc="A7EA40B0">
      <w:numFmt w:val="bullet"/>
      <w:lvlText w:val="•"/>
      <w:lvlJc w:val="left"/>
      <w:pPr>
        <w:ind w:left="6704" w:hanging="428"/>
      </w:pPr>
      <w:rPr>
        <w:rFonts w:hint="default"/>
        <w:lang w:val="es-ES" w:eastAsia="en-US" w:bidi="ar-SA"/>
      </w:rPr>
    </w:lvl>
    <w:lvl w:ilvl="8" w:tplc="2174C3B0">
      <w:numFmt w:val="bullet"/>
      <w:lvlText w:val="•"/>
      <w:lvlJc w:val="left"/>
      <w:pPr>
        <w:ind w:left="7545" w:hanging="428"/>
      </w:pPr>
      <w:rPr>
        <w:rFonts w:hint="default"/>
        <w:lang w:val="es-ES" w:eastAsia="en-US" w:bidi="ar-SA"/>
      </w:rPr>
    </w:lvl>
  </w:abstractNum>
  <w:abstractNum w:abstractNumId="24" w15:restartNumberingAfterBreak="0">
    <w:nsid w:val="7BA9647B"/>
    <w:multiLevelType w:val="multilevel"/>
    <w:tmpl w:val="0EA2A778"/>
    <w:lvl w:ilvl="0">
      <w:start w:val="3"/>
      <w:numFmt w:val="decimal"/>
      <w:lvlText w:val="%1"/>
      <w:lvlJc w:val="left"/>
      <w:pPr>
        <w:ind w:left="1709" w:hanging="641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709" w:hanging="64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2148" w:hanging="84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3714" w:hanging="84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502" w:hanging="84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289" w:hanging="84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076" w:hanging="84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864" w:hanging="84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651" w:hanging="840"/>
      </w:pPr>
      <w:rPr>
        <w:rFonts w:hint="default"/>
        <w:lang w:val="es-ES" w:eastAsia="en-US" w:bidi="ar-SA"/>
      </w:rPr>
    </w:lvl>
  </w:abstractNum>
  <w:abstractNum w:abstractNumId="25" w15:restartNumberingAfterBreak="0">
    <w:nsid w:val="7C907DE7"/>
    <w:multiLevelType w:val="multilevel"/>
    <w:tmpl w:val="D1F41890"/>
    <w:lvl w:ilvl="0">
      <w:start w:val="3"/>
      <w:numFmt w:val="decimal"/>
      <w:lvlText w:val="%1"/>
      <w:lvlJc w:val="left"/>
      <w:pPr>
        <w:ind w:left="2148" w:hanging="600"/>
      </w:pPr>
      <w:rPr>
        <w:rFonts w:hint="default"/>
        <w:lang w:val="es-ES" w:eastAsia="en-US" w:bidi="ar-SA"/>
      </w:rPr>
    </w:lvl>
    <w:lvl w:ilvl="1">
      <w:start w:val="3"/>
      <w:numFmt w:val="decimal"/>
      <w:lvlText w:val="%1.%2"/>
      <w:lvlJc w:val="left"/>
      <w:pPr>
        <w:ind w:left="2148" w:hanging="600"/>
      </w:pPr>
      <w:rPr>
        <w:rFonts w:hint="default"/>
        <w:lang w:val="es-ES" w:eastAsia="en-US" w:bidi="ar-SA"/>
      </w:rPr>
    </w:lvl>
    <w:lvl w:ilvl="2">
      <w:start w:val="3"/>
      <w:numFmt w:val="decimal"/>
      <w:lvlText w:val="%1.%2.%3."/>
      <w:lvlJc w:val="left"/>
      <w:pPr>
        <w:ind w:left="2148" w:hanging="60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3">
      <w:numFmt w:val="bullet"/>
      <w:lvlText w:val="•"/>
      <w:lvlJc w:val="left"/>
      <w:pPr>
        <w:ind w:left="4265" w:hanging="60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974" w:hanging="60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683" w:hanging="60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391" w:hanging="60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100" w:hanging="60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809" w:hanging="600"/>
      </w:pPr>
      <w:rPr>
        <w:rFonts w:hint="default"/>
        <w:lang w:val="es-ES" w:eastAsia="en-US" w:bidi="ar-SA"/>
      </w:rPr>
    </w:lvl>
  </w:abstractNum>
  <w:num w:numId="1">
    <w:abstractNumId w:val="5"/>
  </w:num>
  <w:num w:numId="2">
    <w:abstractNumId w:val="21"/>
  </w:num>
  <w:num w:numId="3">
    <w:abstractNumId w:val="2"/>
  </w:num>
  <w:num w:numId="4">
    <w:abstractNumId w:val="20"/>
  </w:num>
  <w:num w:numId="5">
    <w:abstractNumId w:val="23"/>
  </w:num>
  <w:num w:numId="6">
    <w:abstractNumId w:val="16"/>
  </w:num>
  <w:num w:numId="7">
    <w:abstractNumId w:val="4"/>
  </w:num>
  <w:num w:numId="8">
    <w:abstractNumId w:val="12"/>
  </w:num>
  <w:num w:numId="9">
    <w:abstractNumId w:val="11"/>
  </w:num>
  <w:num w:numId="10">
    <w:abstractNumId w:val="3"/>
  </w:num>
  <w:num w:numId="11">
    <w:abstractNumId w:val="0"/>
  </w:num>
  <w:num w:numId="12">
    <w:abstractNumId w:val="18"/>
  </w:num>
  <w:num w:numId="13">
    <w:abstractNumId w:val="8"/>
  </w:num>
  <w:num w:numId="14">
    <w:abstractNumId w:val="22"/>
  </w:num>
  <w:num w:numId="15">
    <w:abstractNumId w:val="10"/>
  </w:num>
  <w:num w:numId="16">
    <w:abstractNumId w:val="19"/>
  </w:num>
  <w:num w:numId="17">
    <w:abstractNumId w:val="13"/>
  </w:num>
  <w:num w:numId="18">
    <w:abstractNumId w:val="17"/>
  </w:num>
  <w:num w:numId="19">
    <w:abstractNumId w:val="9"/>
  </w:num>
  <w:num w:numId="20">
    <w:abstractNumId w:val="14"/>
  </w:num>
  <w:num w:numId="21">
    <w:abstractNumId w:val="1"/>
  </w:num>
  <w:num w:numId="22">
    <w:abstractNumId w:val="7"/>
  </w:num>
  <w:num w:numId="23">
    <w:abstractNumId w:val="6"/>
  </w:num>
  <w:num w:numId="24">
    <w:abstractNumId w:val="25"/>
  </w:num>
  <w:num w:numId="25">
    <w:abstractNumId w:val="24"/>
  </w:num>
  <w:num w:numId="2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BB1B31"/>
    <w:rsid w:val="00084F8C"/>
    <w:rsid w:val="000977BC"/>
    <w:rsid w:val="001B37D0"/>
    <w:rsid w:val="002C3A93"/>
    <w:rsid w:val="0036661D"/>
    <w:rsid w:val="00497178"/>
    <w:rsid w:val="00501C48"/>
    <w:rsid w:val="005211EA"/>
    <w:rsid w:val="005B650D"/>
    <w:rsid w:val="00644F48"/>
    <w:rsid w:val="006E34D9"/>
    <w:rsid w:val="008F05A9"/>
    <w:rsid w:val="009C663A"/>
    <w:rsid w:val="009E4139"/>
    <w:rsid w:val="00A251A1"/>
    <w:rsid w:val="00AC20E7"/>
    <w:rsid w:val="00AF4F48"/>
    <w:rsid w:val="00B20564"/>
    <w:rsid w:val="00BB1B31"/>
    <w:rsid w:val="00D85039"/>
    <w:rsid w:val="00DA4D9A"/>
    <w:rsid w:val="00DD48CE"/>
    <w:rsid w:val="00FE6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4588BD8"/>
  <w15:docId w15:val="{0336FE4F-44A7-48FF-B341-601F26C1D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es-ES"/>
    </w:rPr>
  </w:style>
  <w:style w:type="paragraph" w:styleId="Ttulo1">
    <w:name w:val="heading 1"/>
    <w:basedOn w:val="Normal"/>
    <w:uiPriority w:val="9"/>
    <w:qFormat/>
    <w:pPr>
      <w:spacing w:before="103"/>
      <w:ind w:left="1034"/>
      <w:outlineLvl w:val="0"/>
    </w:pPr>
    <w:rPr>
      <w:b/>
      <w:bCs/>
      <w:sz w:val="28"/>
      <w:szCs w:val="28"/>
    </w:rPr>
  </w:style>
  <w:style w:type="paragraph" w:styleId="Ttulo2">
    <w:name w:val="heading 2"/>
    <w:basedOn w:val="Normal"/>
    <w:uiPriority w:val="9"/>
    <w:unhideWhenUsed/>
    <w:qFormat/>
    <w:pPr>
      <w:ind w:left="828"/>
      <w:outlineLvl w:val="1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DC1">
    <w:name w:val="toc 1"/>
    <w:basedOn w:val="Normal"/>
    <w:uiPriority w:val="1"/>
    <w:qFormat/>
    <w:pPr>
      <w:ind w:left="161" w:right="2862"/>
      <w:jc w:val="center"/>
    </w:pPr>
    <w:rPr>
      <w:b/>
      <w:bCs/>
      <w:sz w:val="24"/>
      <w:szCs w:val="24"/>
    </w:rPr>
  </w:style>
  <w:style w:type="paragraph" w:styleId="TDC2">
    <w:name w:val="toc 2"/>
    <w:basedOn w:val="Normal"/>
    <w:uiPriority w:val="1"/>
    <w:qFormat/>
    <w:pPr>
      <w:spacing w:before="101"/>
      <w:ind w:left="324" w:hanging="1190"/>
    </w:pPr>
    <w:rPr>
      <w:sz w:val="24"/>
      <w:szCs w:val="24"/>
    </w:rPr>
  </w:style>
  <w:style w:type="paragraph" w:styleId="TDC3">
    <w:name w:val="toc 3"/>
    <w:basedOn w:val="Normal"/>
    <w:uiPriority w:val="1"/>
    <w:qFormat/>
    <w:pPr>
      <w:spacing w:before="101"/>
      <w:ind w:left="1308" w:hanging="1310"/>
    </w:pPr>
    <w:rPr>
      <w:sz w:val="24"/>
      <w:szCs w:val="24"/>
    </w:rPr>
  </w:style>
  <w:style w:type="paragraph" w:styleId="TDC4">
    <w:name w:val="toc 4"/>
    <w:basedOn w:val="Normal"/>
    <w:uiPriority w:val="1"/>
    <w:qFormat/>
    <w:pPr>
      <w:spacing w:before="101"/>
      <w:ind w:left="1488" w:hanging="421"/>
    </w:pPr>
    <w:rPr>
      <w:sz w:val="24"/>
      <w:szCs w:val="24"/>
    </w:rPr>
  </w:style>
  <w:style w:type="paragraph" w:styleId="TDC5">
    <w:name w:val="toc 5"/>
    <w:basedOn w:val="Normal"/>
    <w:uiPriority w:val="1"/>
    <w:qFormat/>
    <w:pPr>
      <w:spacing w:before="101"/>
      <w:ind w:left="2148" w:hanging="841"/>
    </w:pPr>
    <w:rPr>
      <w:sz w:val="24"/>
      <w:szCs w:val="24"/>
    </w:rPr>
  </w:style>
  <w:style w:type="paragraph" w:styleId="TDC6">
    <w:name w:val="toc 6"/>
    <w:basedOn w:val="Normal"/>
    <w:uiPriority w:val="1"/>
    <w:qFormat/>
    <w:pPr>
      <w:spacing w:before="101"/>
      <w:ind w:left="2148" w:hanging="601"/>
    </w:pPr>
    <w:rPr>
      <w:sz w:val="24"/>
      <w:szCs w:val="24"/>
    </w:r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  <w:pPr>
      <w:ind w:left="1536" w:hanging="601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image" Target="media/image19.png"/><Relationship Id="rId39" Type="http://schemas.openxmlformats.org/officeDocument/2006/relationships/image" Target="media/image27.png"/><Relationship Id="rId21" Type="http://schemas.openxmlformats.org/officeDocument/2006/relationships/image" Target="media/image14.jpeg"/><Relationship Id="rId34" Type="http://schemas.openxmlformats.org/officeDocument/2006/relationships/image" Target="media/image26.png"/><Relationship Id="rId42" Type="http://schemas.openxmlformats.org/officeDocument/2006/relationships/image" Target="media/image30.png"/><Relationship Id="rId47" Type="http://schemas.openxmlformats.org/officeDocument/2006/relationships/image" Target="media/image34.png"/><Relationship Id="rId50" Type="http://schemas.openxmlformats.org/officeDocument/2006/relationships/image" Target="media/image36.png"/><Relationship Id="rId55" Type="http://schemas.openxmlformats.org/officeDocument/2006/relationships/footer" Target="footer10.xml"/><Relationship Id="rId7" Type="http://schemas.openxmlformats.org/officeDocument/2006/relationships/image" Target="media/image1.jpeg"/><Relationship Id="rId12" Type="http://schemas.openxmlformats.org/officeDocument/2006/relationships/image" Target="media/image5.png"/><Relationship Id="rId17" Type="http://schemas.openxmlformats.org/officeDocument/2006/relationships/image" Target="media/image10.jpeg"/><Relationship Id="rId25" Type="http://schemas.openxmlformats.org/officeDocument/2006/relationships/image" Target="media/image18.png"/><Relationship Id="rId33" Type="http://schemas.openxmlformats.org/officeDocument/2006/relationships/image" Target="media/image25.png"/><Relationship Id="rId38" Type="http://schemas.openxmlformats.org/officeDocument/2006/relationships/footer" Target="footer6.xml"/><Relationship Id="rId46" Type="http://schemas.openxmlformats.org/officeDocument/2006/relationships/image" Target="media/image33.png"/><Relationship Id="rId59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image" Target="media/image22.png"/><Relationship Id="rId41" Type="http://schemas.openxmlformats.org/officeDocument/2006/relationships/image" Target="media/image29.png"/><Relationship Id="rId54" Type="http://schemas.openxmlformats.org/officeDocument/2006/relationships/image" Target="media/image39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24" Type="http://schemas.openxmlformats.org/officeDocument/2006/relationships/image" Target="media/image17.png"/><Relationship Id="rId32" Type="http://schemas.openxmlformats.org/officeDocument/2006/relationships/footer" Target="footer2.xml"/><Relationship Id="rId37" Type="http://schemas.openxmlformats.org/officeDocument/2006/relationships/footer" Target="footer5.xml"/><Relationship Id="rId40" Type="http://schemas.openxmlformats.org/officeDocument/2006/relationships/image" Target="media/image28.png"/><Relationship Id="rId45" Type="http://schemas.openxmlformats.org/officeDocument/2006/relationships/image" Target="media/image32.png"/><Relationship Id="rId53" Type="http://schemas.openxmlformats.org/officeDocument/2006/relationships/footer" Target="footer9.xml"/><Relationship Id="rId58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8.jpe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footer" Target="footer4.xml"/><Relationship Id="rId49" Type="http://schemas.openxmlformats.org/officeDocument/2006/relationships/image" Target="media/image35.png"/><Relationship Id="rId57" Type="http://schemas.openxmlformats.org/officeDocument/2006/relationships/footer" Target="footer11.xml"/><Relationship Id="rId10" Type="http://schemas.openxmlformats.org/officeDocument/2006/relationships/image" Target="media/image4.emf"/><Relationship Id="rId19" Type="http://schemas.openxmlformats.org/officeDocument/2006/relationships/image" Target="media/image12.jpeg"/><Relationship Id="rId31" Type="http://schemas.openxmlformats.org/officeDocument/2006/relationships/image" Target="media/image24.png"/><Relationship Id="rId44" Type="http://schemas.openxmlformats.org/officeDocument/2006/relationships/image" Target="media/image31.png"/><Relationship Id="rId52" Type="http://schemas.openxmlformats.org/officeDocument/2006/relationships/image" Target="media/image38.png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footer" Target="footer3.xml"/><Relationship Id="rId43" Type="http://schemas.openxmlformats.org/officeDocument/2006/relationships/footer" Target="footer7.xml"/><Relationship Id="rId48" Type="http://schemas.openxmlformats.org/officeDocument/2006/relationships/footer" Target="footer8.xml"/><Relationship Id="rId56" Type="http://schemas.openxmlformats.org/officeDocument/2006/relationships/image" Target="media/image40.jpeg"/><Relationship Id="rId8" Type="http://schemas.openxmlformats.org/officeDocument/2006/relationships/image" Target="media/image2.emf"/><Relationship Id="rId51" Type="http://schemas.openxmlformats.org/officeDocument/2006/relationships/image" Target="media/image37.png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90</Pages>
  <Words>17616</Words>
  <Characters>96888</Characters>
  <Application>Microsoft Office Word</Application>
  <DocSecurity>0</DocSecurity>
  <Lines>807</Lines>
  <Paragraphs>228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Danae Barros</cp:lastModifiedBy>
  <cp:revision>15</cp:revision>
  <cp:lastPrinted>2021-11-17T20:58:00Z</cp:lastPrinted>
  <dcterms:created xsi:type="dcterms:W3CDTF">2021-11-16T22:01:00Z</dcterms:created>
  <dcterms:modified xsi:type="dcterms:W3CDTF">2021-11-30T07:59:00Z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2021-11-11T00:00:00Z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2021-11-16T00:00:00Z</vt:filetime>
  </property>
</Properties>
</file>