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CEF" w:rsidRDefault="001B6BBB">
      <w:pPr>
        <w:ind w:left="3649"/>
        <w:rPr>
          <w:sz w:val="20"/>
        </w:rPr>
      </w:pPr>
      <w:bookmarkStart w:id="0" w:name="_GoBack"/>
      <w:bookmarkEnd w:id="0"/>
      <w:r>
        <w:rPr>
          <w:noProof/>
          <w:sz w:val="20"/>
        </w:rPr>
        <w:drawing>
          <wp:inline distT="0" distB="0" distL="0" distR="0">
            <wp:extent cx="1155159" cy="15849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55159" cy="1584959"/>
                    </a:xfrm>
                    <a:prstGeom prst="rect">
                      <a:avLst/>
                    </a:prstGeom>
                  </pic:spPr>
                </pic:pic>
              </a:graphicData>
            </a:graphic>
          </wp:inline>
        </w:drawing>
      </w:r>
    </w:p>
    <w:p w:rsidR="00323CEF" w:rsidRDefault="00323CEF">
      <w:pPr>
        <w:pStyle w:val="Textoindependiente"/>
        <w:spacing w:before="186"/>
        <w:rPr>
          <w:sz w:val="32"/>
        </w:rPr>
      </w:pPr>
    </w:p>
    <w:p w:rsidR="00323CEF" w:rsidRDefault="001B6BBB">
      <w:pPr>
        <w:pStyle w:val="Ttulo"/>
      </w:pPr>
      <w:r>
        <w:t>UNIVERSIDAD</w:t>
      </w:r>
      <w:r>
        <w:rPr>
          <w:spacing w:val="-16"/>
        </w:rPr>
        <w:t xml:space="preserve"> </w:t>
      </w:r>
      <w:r>
        <w:t>ESTATAL</w:t>
      </w:r>
      <w:r>
        <w:rPr>
          <w:spacing w:val="-19"/>
        </w:rPr>
        <w:t xml:space="preserve"> </w:t>
      </w:r>
      <w:r>
        <w:t>DE</w:t>
      </w:r>
      <w:r>
        <w:rPr>
          <w:spacing w:val="-19"/>
        </w:rPr>
        <w:t xml:space="preserve"> </w:t>
      </w:r>
      <w:r>
        <w:rPr>
          <w:spacing w:val="-2"/>
        </w:rPr>
        <w:t>BOLÍVAR</w:t>
      </w:r>
    </w:p>
    <w:p w:rsidR="00323CEF" w:rsidRDefault="00323CEF">
      <w:pPr>
        <w:pStyle w:val="Textoindependiente"/>
        <w:spacing w:before="93"/>
        <w:rPr>
          <w:b/>
          <w:sz w:val="32"/>
        </w:rPr>
      </w:pPr>
    </w:p>
    <w:p w:rsidR="00323CEF" w:rsidRDefault="001B6BBB">
      <w:pPr>
        <w:spacing w:line="362" w:lineRule="auto"/>
        <w:ind w:left="578" w:right="18"/>
        <w:jc w:val="center"/>
        <w:rPr>
          <w:b/>
          <w:sz w:val="28"/>
        </w:rPr>
      </w:pPr>
      <w:r>
        <w:rPr>
          <w:b/>
          <w:sz w:val="28"/>
        </w:rPr>
        <w:t>Facultad</w:t>
      </w:r>
      <w:r>
        <w:rPr>
          <w:b/>
          <w:spacing w:val="-8"/>
          <w:sz w:val="28"/>
        </w:rPr>
        <w:t xml:space="preserve"> </w:t>
      </w:r>
      <w:r>
        <w:rPr>
          <w:b/>
          <w:sz w:val="28"/>
        </w:rPr>
        <w:t>de</w:t>
      </w:r>
      <w:r>
        <w:rPr>
          <w:b/>
          <w:spacing w:val="-11"/>
          <w:sz w:val="28"/>
        </w:rPr>
        <w:t xml:space="preserve"> </w:t>
      </w:r>
      <w:r>
        <w:rPr>
          <w:b/>
          <w:sz w:val="28"/>
        </w:rPr>
        <w:t>Ciencias</w:t>
      </w:r>
      <w:r>
        <w:rPr>
          <w:b/>
          <w:spacing w:val="-9"/>
          <w:sz w:val="28"/>
        </w:rPr>
        <w:t xml:space="preserve"> </w:t>
      </w:r>
      <w:r>
        <w:rPr>
          <w:b/>
          <w:sz w:val="28"/>
        </w:rPr>
        <w:t>Agropecuarias,</w:t>
      </w:r>
      <w:r>
        <w:rPr>
          <w:b/>
          <w:spacing w:val="-6"/>
          <w:sz w:val="28"/>
        </w:rPr>
        <w:t xml:space="preserve"> </w:t>
      </w:r>
      <w:r>
        <w:rPr>
          <w:b/>
          <w:sz w:val="28"/>
        </w:rPr>
        <w:t>Recursos</w:t>
      </w:r>
      <w:r>
        <w:rPr>
          <w:b/>
          <w:spacing w:val="-16"/>
          <w:sz w:val="28"/>
        </w:rPr>
        <w:t xml:space="preserve"> </w:t>
      </w:r>
      <w:r>
        <w:rPr>
          <w:b/>
          <w:sz w:val="28"/>
        </w:rPr>
        <w:t>Naturales</w:t>
      </w:r>
      <w:r>
        <w:rPr>
          <w:b/>
          <w:spacing w:val="-9"/>
          <w:sz w:val="28"/>
        </w:rPr>
        <w:t xml:space="preserve"> </w:t>
      </w:r>
      <w:r>
        <w:rPr>
          <w:b/>
          <w:sz w:val="28"/>
        </w:rPr>
        <w:t>y</w:t>
      </w:r>
      <w:r>
        <w:rPr>
          <w:b/>
          <w:spacing w:val="-11"/>
          <w:sz w:val="28"/>
        </w:rPr>
        <w:t xml:space="preserve"> </w:t>
      </w:r>
      <w:r>
        <w:rPr>
          <w:b/>
          <w:sz w:val="28"/>
        </w:rPr>
        <w:t xml:space="preserve">del </w:t>
      </w:r>
      <w:r>
        <w:rPr>
          <w:b/>
          <w:spacing w:val="-2"/>
          <w:sz w:val="28"/>
        </w:rPr>
        <w:t>Ambiente</w:t>
      </w:r>
    </w:p>
    <w:p w:rsidR="00323CEF" w:rsidRDefault="001B6BBB">
      <w:pPr>
        <w:spacing w:before="277" w:line="566" w:lineRule="auto"/>
        <w:ind w:left="2228" w:right="1655"/>
        <w:jc w:val="center"/>
        <w:rPr>
          <w:b/>
          <w:sz w:val="28"/>
        </w:rPr>
      </w:pPr>
      <w:r>
        <w:rPr>
          <w:b/>
          <w:sz w:val="28"/>
        </w:rPr>
        <w:t>Carrera</w:t>
      </w:r>
      <w:r>
        <w:rPr>
          <w:b/>
          <w:spacing w:val="-18"/>
          <w:sz w:val="28"/>
        </w:rPr>
        <w:t xml:space="preserve"> </w:t>
      </w:r>
      <w:r>
        <w:rPr>
          <w:b/>
          <w:sz w:val="28"/>
        </w:rPr>
        <w:t>de</w:t>
      </w:r>
      <w:r>
        <w:rPr>
          <w:b/>
          <w:spacing w:val="-17"/>
          <w:sz w:val="28"/>
        </w:rPr>
        <w:t xml:space="preserve"> </w:t>
      </w:r>
      <w:r>
        <w:rPr>
          <w:b/>
          <w:sz w:val="28"/>
        </w:rPr>
        <w:t>Medicina</w:t>
      </w:r>
      <w:r>
        <w:rPr>
          <w:b/>
          <w:spacing w:val="-18"/>
          <w:sz w:val="28"/>
        </w:rPr>
        <w:t xml:space="preserve"> </w:t>
      </w:r>
      <w:r>
        <w:rPr>
          <w:b/>
          <w:sz w:val="28"/>
        </w:rPr>
        <w:t xml:space="preserve">Veterinaria </w:t>
      </w:r>
      <w:r>
        <w:rPr>
          <w:b/>
          <w:spacing w:val="-2"/>
          <w:sz w:val="28"/>
        </w:rPr>
        <w:t>TEMA:</w:t>
      </w:r>
    </w:p>
    <w:p w:rsidR="00323CEF" w:rsidRDefault="001B6BBB">
      <w:pPr>
        <w:spacing w:before="4" w:line="360" w:lineRule="auto"/>
        <w:ind w:left="656" w:right="97" w:hanging="7"/>
        <w:jc w:val="center"/>
        <w:rPr>
          <w:sz w:val="28"/>
        </w:rPr>
      </w:pPr>
      <w:r>
        <w:rPr>
          <w:sz w:val="28"/>
        </w:rPr>
        <w:t>ESTUDIO COPROPARASITARIO DE PRIMATES EN UN AMBIENTE</w:t>
      </w:r>
      <w:r>
        <w:rPr>
          <w:spacing w:val="-10"/>
          <w:sz w:val="28"/>
        </w:rPr>
        <w:t xml:space="preserve"> </w:t>
      </w:r>
      <w:r>
        <w:rPr>
          <w:sz w:val="28"/>
        </w:rPr>
        <w:t>CONTROLADO</w:t>
      </w:r>
      <w:r>
        <w:rPr>
          <w:spacing w:val="-8"/>
          <w:sz w:val="28"/>
        </w:rPr>
        <w:t xml:space="preserve"> </w:t>
      </w:r>
      <w:r>
        <w:rPr>
          <w:sz w:val="28"/>
        </w:rPr>
        <w:t>EN</w:t>
      </w:r>
      <w:r>
        <w:rPr>
          <w:spacing w:val="-18"/>
          <w:sz w:val="28"/>
        </w:rPr>
        <w:t xml:space="preserve"> </w:t>
      </w:r>
      <w:r>
        <w:rPr>
          <w:sz w:val="28"/>
        </w:rPr>
        <w:t>EL</w:t>
      </w:r>
      <w:r>
        <w:rPr>
          <w:spacing w:val="-11"/>
          <w:sz w:val="28"/>
        </w:rPr>
        <w:t xml:space="preserve"> </w:t>
      </w:r>
      <w:r>
        <w:rPr>
          <w:sz w:val="28"/>
        </w:rPr>
        <w:t>ZOOLÓGICO</w:t>
      </w:r>
      <w:r>
        <w:rPr>
          <w:spacing w:val="-9"/>
          <w:sz w:val="28"/>
        </w:rPr>
        <w:t xml:space="preserve"> </w:t>
      </w:r>
      <w:r>
        <w:rPr>
          <w:sz w:val="28"/>
        </w:rPr>
        <w:t>SAN</w:t>
      </w:r>
      <w:r>
        <w:rPr>
          <w:spacing w:val="-10"/>
          <w:sz w:val="28"/>
        </w:rPr>
        <w:t xml:space="preserve"> </w:t>
      </w:r>
      <w:r>
        <w:rPr>
          <w:sz w:val="28"/>
        </w:rPr>
        <w:t>MARTÍN</w:t>
      </w:r>
    </w:p>
    <w:p w:rsidR="00323CEF" w:rsidRDefault="001B6BBB">
      <w:pPr>
        <w:spacing w:before="273" w:line="360" w:lineRule="auto"/>
        <w:ind w:left="569" w:right="407"/>
        <w:jc w:val="both"/>
        <w:rPr>
          <w:b/>
          <w:sz w:val="20"/>
        </w:rPr>
      </w:pPr>
      <w:r>
        <w:rPr>
          <w:b/>
          <w:sz w:val="20"/>
        </w:rPr>
        <w:t>Proyecto</w:t>
      </w:r>
      <w:r>
        <w:rPr>
          <w:b/>
          <w:spacing w:val="-11"/>
          <w:sz w:val="20"/>
        </w:rPr>
        <w:t xml:space="preserve"> </w:t>
      </w:r>
      <w:r>
        <w:rPr>
          <w:b/>
          <w:sz w:val="20"/>
        </w:rPr>
        <w:t>de</w:t>
      </w:r>
      <w:r>
        <w:rPr>
          <w:b/>
          <w:spacing w:val="-10"/>
          <w:sz w:val="20"/>
        </w:rPr>
        <w:t xml:space="preserve"> </w:t>
      </w:r>
      <w:r>
        <w:rPr>
          <w:b/>
          <w:sz w:val="20"/>
        </w:rPr>
        <w:t>Investigación</w:t>
      </w:r>
      <w:r>
        <w:rPr>
          <w:b/>
          <w:spacing w:val="-7"/>
          <w:sz w:val="20"/>
        </w:rPr>
        <w:t xml:space="preserve"> </w:t>
      </w:r>
      <w:r>
        <w:rPr>
          <w:b/>
          <w:sz w:val="20"/>
        </w:rPr>
        <w:t>previo</w:t>
      </w:r>
      <w:r>
        <w:rPr>
          <w:b/>
          <w:spacing w:val="-5"/>
          <w:sz w:val="20"/>
        </w:rPr>
        <w:t xml:space="preserve"> </w:t>
      </w:r>
      <w:r>
        <w:rPr>
          <w:b/>
          <w:sz w:val="20"/>
        </w:rPr>
        <w:t>a</w:t>
      </w:r>
      <w:r>
        <w:rPr>
          <w:b/>
          <w:spacing w:val="-10"/>
          <w:sz w:val="20"/>
        </w:rPr>
        <w:t xml:space="preserve"> </w:t>
      </w:r>
      <w:r>
        <w:rPr>
          <w:b/>
          <w:sz w:val="20"/>
        </w:rPr>
        <w:t>la</w:t>
      </w:r>
      <w:r>
        <w:rPr>
          <w:b/>
          <w:spacing w:val="-9"/>
          <w:sz w:val="20"/>
        </w:rPr>
        <w:t xml:space="preserve"> </w:t>
      </w:r>
      <w:r>
        <w:rPr>
          <w:b/>
          <w:sz w:val="20"/>
        </w:rPr>
        <w:t>obtención</w:t>
      </w:r>
      <w:r>
        <w:rPr>
          <w:b/>
          <w:spacing w:val="-13"/>
          <w:sz w:val="20"/>
        </w:rPr>
        <w:t xml:space="preserve"> </w:t>
      </w:r>
      <w:r>
        <w:rPr>
          <w:b/>
          <w:sz w:val="20"/>
        </w:rPr>
        <w:t>del</w:t>
      </w:r>
      <w:r>
        <w:rPr>
          <w:b/>
          <w:spacing w:val="-8"/>
          <w:sz w:val="20"/>
        </w:rPr>
        <w:t xml:space="preserve"> </w:t>
      </w:r>
      <w:r>
        <w:rPr>
          <w:b/>
          <w:sz w:val="20"/>
        </w:rPr>
        <w:t>título</w:t>
      </w:r>
      <w:r>
        <w:rPr>
          <w:b/>
          <w:spacing w:val="-8"/>
          <w:sz w:val="20"/>
        </w:rPr>
        <w:t xml:space="preserve"> </w:t>
      </w:r>
      <w:r>
        <w:rPr>
          <w:b/>
          <w:sz w:val="20"/>
        </w:rPr>
        <w:t>de</w:t>
      </w:r>
      <w:r>
        <w:rPr>
          <w:b/>
          <w:spacing w:val="-10"/>
          <w:sz w:val="20"/>
        </w:rPr>
        <w:t xml:space="preserve"> </w:t>
      </w:r>
      <w:r>
        <w:rPr>
          <w:b/>
          <w:sz w:val="20"/>
        </w:rPr>
        <w:t>Médico</w:t>
      </w:r>
      <w:r>
        <w:rPr>
          <w:b/>
          <w:spacing w:val="-6"/>
          <w:sz w:val="20"/>
        </w:rPr>
        <w:t xml:space="preserve"> </w:t>
      </w:r>
      <w:r>
        <w:rPr>
          <w:b/>
          <w:sz w:val="20"/>
        </w:rPr>
        <w:t>Veterinario</w:t>
      </w:r>
      <w:r>
        <w:rPr>
          <w:b/>
          <w:spacing w:val="-8"/>
          <w:sz w:val="20"/>
        </w:rPr>
        <w:t xml:space="preserve"> </w:t>
      </w:r>
      <w:r>
        <w:rPr>
          <w:b/>
          <w:sz w:val="20"/>
        </w:rPr>
        <w:t>otorgado por la Universidad Estatal de</w:t>
      </w:r>
      <w:r>
        <w:rPr>
          <w:b/>
          <w:spacing w:val="-6"/>
          <w:sz w:val="20"/>
        </w:rPr>
        <w:t xml:space="preserve"> </w:t>
      </w:r>
      <w:r>
        <w:rPr>
          <w:b/>
          <w:sz w:val="20"/>
        </w:rPr>
        <w:t>Bolívar</w:t>
      </w:r>
      <w:r>
        <w:rPr>
          <w:b/>
          <w:spacing w:val="-1"/>
          <w:sz w:val="20"/>
        </w:rPr>
        <w:t xml:space="preserve"> </w:t>
      </w:r>
      <w:r>
        <w:rPr>
          <w:b/>
          <w:sz w:val="20"/>
        </w:rPr>
        <w:t>a</w:t>
      </w:r>
      <w:r>
        <w:rPr>
          <w:b/>
          <w:spacing w:val="-4"/>
          <w:sz w:val="20"/>
        </w:rPr>
        <w:t xml:space="preserve"> </w:t>
      </w:r>
      <w:r>
        <w:rPr>
          <w:b/>
          <w:sz w:val="20"/>
        </w:rPr>
        <w:t>través</w:t>
      </w:r>
      <w:r>
        <w:rPr>
          <w:b/>
          <w:spacing w:val="-6"/>
          <w:sz w:val="20"/>
        </w:rPr>
        <w:t xml:space="preserve"> </w:t>
      </w:r>
      <w:r>
        <w:rPr>
          <w:b/>
          <w:sz w:val="20"/>
        </w:rPr>
        <w:t>de</w:t>
      </w:r>
      <w:r>
        <w:rPr>
          <w:b/>
          <w:spacing w:val="-1"/>
          <w:sz w:val="20"/>
        </w:rPr>
        <w:t xml:space="preserve"> </w:t>
      </w:r>
      <w:r>
        <w:rPr>
          <w:b/>
          <w:sz w:val="20"/>
        </w:rPr>
        <w:t>la Facultad</w:t>
      </w:r>
      <w:r>
        <w:rPr>
          <w:b/>
          <w:spacing w:val="-3"/>
          <w:sz w:val="20"/>
        </w:rPr>
        <w:t xml:space="preserve"> </w:t>
      </w:r>
      <w:r>
        <w:rPr>
          <w:b/>
          <w:sz w:val="20"/>
        </w:rPr>
        <w:t>de</w:t>
      </w:r>
      <w:r>
        <w:rPr>
          <w:b/>
          <w:spacing w:val="-2"/>
          <w:sz w:val="20"/>
        </w:rPr>
        <w:t xml:space="preserve"> </w:t>
      </w:r>
      <w:r>
        <w:rPr>
          <w:b/>
          <w:sz w:val="20"/>
        </w:rPr>
        <w:t>Ciencias</w:t>
      </w:r>
      <w:r>
        <w:rPr>
          <w:b/>
          <w:spacing w:val="-5"/>
          <w:sz w:val="20"/>
        </w:rPr>
        <w:t xml:space="preserve"> </w:t>
      </w:r>
      <w:r>
        <w:rPr>
          <w:b/>
          <w:sz w:val="20"/>
        </w:rPr>
        <w:t>Agropecuarias, Recursos Naturales y del Ambiente, Carrera de Medicina Veterinaria</w:t>
      </w:r>
    </w:p>
    <w:p w:rsidR="00323CEF" w:rsidRDefault="00323CEF">
      <w:pPr>
        <w:pStyle w:val="Textoindependiente"/>
        <w:spacing w:before="53"/>
        <w:rPr>
          <w:b/>
          <w:sz w:val="20"/>
        </w:rPr>
      </w:pPr>
    </w:p>
    <w:p w:rsidR="00323CEF" w:rsidRDefault="001B6BBB">
      <w:pPr>
        <w:ind w:left="578" w:right="9"/>
        <w:jc w:val="center"/>
        <w:rPr>
          <w:b/>
          <w:sz w:val="28"/>
        </w:rPr>
      </w:pPr>
      <w:r>
        <w:rPr>
          <w:b/>
          <w:spacing w:val="-2"/>
          <w:sz w:val="28"/>
        </w:rPr>
        <w:t>Autores:</w:t>
      </w:r>
    </w:p>
    <w:p w:rsidR="00323CEF" w:rsidRDefault="00323CEF">
      <w:pPr>
        <w:pStyle w:val="Textoindependiente"/>
        <w:spacing w:before="120"/>
        <w:rPr>
          <w:b/>
          <w:sz w:val="28"/>
        </w:rPr>
      </w:pPr>
    </w:p>
    <w:p w:rsidR="00323CEF" w:rsidRDefault="001B6BBB">
      <w:pPr>
        <w:spacing w:line="566" w:lineRule="auto"/>
        <w:ind w:left="2228" w:right="1653"/>
        <w:jc w:val="center"/>
        <w:rPr>
          <w:sz w:val="28"/>
        </w:rPr>
      </w:pPr>
      <w:r>
        <w:rPr>
          <w:sz w:val="28"/>
        </w:rPr>
        <w:t>Báez</w:t>
      </w:r>
      <w:r>
        <w:rPr>
          <w:spacing w:val="-18"/>
          <w:sz w:val="28"/>
        </w:rPr>
        <w:t xml:space="preserve"> </w:t>
      </w:r>
      <w:r>
        <w:rPr>
          <w:sz w:val="28"/>
        </w:rPr>
        <w:t>Yunapa</w:t>
      </w:r>
      <w:r>
        <w:rPr>
          <w:sz w:val="28"/>
        </w:rPr>
        <w:t>nta</w:t>
      </w:r>
      <w:r>
        <w:rPr>
          <w:spacing w:val="-17"/>
          <w:sz w:val="28"/>
        </w:rPr>
        <w:t xml:space="preserve"> </w:t>
      </w:r>
      <w:r>
        <w:rPr>
          <w:sz w:val="28"/>
        </w:rPr>
        <w:t>Franklin</w:t>
      </w:r>
      <w:r>
        <w:rPr>
          <w:spacing w:val="-18"/>
          <w:sz w:val="28"/>
        </w:rPr>
        <w:t xml:space="preserve"> </w:t>
      </w:r>
      <w:r>
        <w:rPr>
          <w:sz w:val="28"/>
        </w:rPr>
        <w:t>Bladimir Vallejo Daqui Rosa Andrea</w:t>
      </w:r>
    </w:p>
    <w:p w:rsidR="00323CEF" w:rsidRDefault="001B6BBB">
      <w:pPr>
        <w:spacing w:before="5"/>
        <w:ind w:left="578" w:right="5"/>
        <w:jc w:val="center"/>
        <w:rPr>
          <w:b/>
          <w:sz w:val="28"/>
        </w:rPr>
      </w:pPr>
      <w:r>
        <w:rPr>
          <w:b/>
          <w:spacing w:val="-2"/>
          <w:sz w:val="28"/>
        </w:rPr>
        <w:t>Tutor:</w:t>
      </w:r>
    </w:p>
    <w:p w:rsidR="00323CEF" w:rsidRDefault="00323CEF">
      <w:pPr>
        <w:pStyle w:val="Textoindependiente"/>
        <w:spacing w:before="4"/>
        <w:rPr>
          <w:b/>
          <w:sz w:val="28"/>
        </w:rPr>
      </w:pPr>
    </w:p>
    <w:p w:rsidR="00323CEF" w:rsidRDefault="001B6BBB">
      <w:pPr>
        <w:ind w:left="578"/>
        <w:jc w:val="center"/>
        <w:rPr>
          <w:sz w:val="28"/>
        </w:rPr>
      </w:pPr>
      <w:r>
        <w:rPr>
          <w:sz w:val="28"/>
        </w:rPr>
        <w:t>Dr.</w:t>
      </w:r>
      <w:r>
        <w:rPr>
          <w:spacing w:val="-6"/>
          <w:sz w:val="28"/>
        </w:rPr>
        <w:t xml:space="preserve"> </w:t>
      </w:r>
      <w:r>
        <w:rPr>
          <w:sz w:val="28"/>
        </w:rPr>
        <w:t>Danilo</w:t>
      </w:r>
      <w:r>
        <w:rPr>
          <w:spacing w:val="-4"/>
          <w:sz w:val="28"/>
        </w:rPr>
        <w:t xml:space="preserve"> </w:t>
      </w:r>
      <w:r>
        <w:rPr>
          <w:sz w:val="28"/>
        </w:rPr>
        <w:t>Fabian</w:t>
      </w:r>
      <w:r>
        <w:rPr>
          <w:spacing w:val="-5"/>
          <w:sz w:val="28"/>
        </w:rPr>
        <w:t xml:space="preserve"> </w:t>
      </w:r>
      <w:r>
        <w:rPr>
          <w:sz w:val="28"/>
        </w:rPr>
        <w:t>Yánez</w:t>
      </w:r>
      <w:r>
        <w:rPr>
          <w:spacing w:val="-5"/>
          <w:sz w:val="28"/>
        </w:rPr>
        <w:t xml:space="preserve"> </w:t>
      </w:r>
      <w:r>
        <w:rPr>
          <w:sz w:val="28"/>
        </w:rPr>
        <w:t>Silva</w:t>
      </w:r>
      <w:r>
        <w:rPr>
          <w:spacing w:val="-5"/>
          <w:sz w:val="28"/>
        </w:rPr>
        <w:t xml:space="preserve"> </w:t>
      </w:r>
      <w:r>
        <w:rPr>
          <w:spacing w:val="-4"/>
          <w:sz w:val="28"/>
        </w:rPr>
        <w:t>MSc.</w:t>
      </w:r>
    </w:p>
    <w:p w:rsidR="00323CEF" w:rsidRDefault="00323CEF">
      <w:pPr>
        <w:pStyle w:val="Textoindependiente"/>
        <w:spacing w:before="4"/>
        <w:rPr>
          <w:sz w:val="28"/>
        </w:rPr>
      </w:pPr>
    </w:p>
    <w:p w:rsidR="00323CEF" w:rsidRDefault="001B6BBB">
      <w:pPr>
        <w:spacing w:line="487" w:lineRule="auto"/>
        <w:ind w:left="3170" w:right="2599"/>
        <w:jc w:val="center"/>
        <w:rPr>
          <w:sz w:val="28"/>
        </w:rPr>
      </w:pPr>
      <w:r>
        <w:rPr>
          <w:sz w:val="28"/>
        </w:rPr>
        <w:t>Guaranda</w:t>
      </w:r>
      <w:r>
        <w:rPr>
          <w:spacing w:val="-18"/>
          <w:sz w:val="28"/>
        </w:rPr>
        <w:t xml:space="preserve"> </w:t>
      </w:r>
      <w:r>
        <w:rPr>
          <w:sz w:val="28"/>
        </w:rPr>
        <w:t>–</w:t>
      </w:r>
      <w:r>
        <w:rPr>
          <w:spacing w:val="-17"/>
          <w:sz w:val="28"/>
        </w:rPr>
        <w:t xml:space="preserve"> </w:t>
      </w:r>
      <w:r>
        <w:rPr>
          <w:sz w:val="28"/>
        </w:rPr>
        <w:t xml:space="preserve">Ecuador </w:t>
      </w:r>
      <w:r>
        <w:rPr>
          <w:spacing w:val="-4"/>
          <w:sz w:val="28"/>
        </w:rPr>
        <w:t>2026</w:t>
      </w:r>
    </w:p>
    <w:p w:rsidR="00323CEF" w:rsidRDefault="00323CEF">
      <w:pPr>
        <w:spacing w:line="487" w:lineRule="auto"/>
        <w:jc w:val="center"/>
        <w:rPr>
          <w:sz w:val="28"/>
        </w:rPr>
        <w:sectPr w:rsidR="00323CEF">
          <w:type w:val="continuous"/>
          <w:pgSz w:w="11940" w:h="16860"/>
          <w:pgMar w:top="980" w:right="1700" w:bottom="280" w:left="1700" w:header="720" w:footer="720" w:gutter="0"/>
          <w:cols w:space="720"/>
        </w:sectPr>
      </w:pPr>
    </w:p>
    <w:p w:rsidR="00323CEF" w:rsidRDefault="001B6BBB">
      <w:pPr>
        <w:pStyle w:val="Textoindependiente"/>
        <w:spacing w:before="4"/>
        <w:rPr>
          <w:sz w:val="17"/>
        </w:rPr>
      </w:pPr>
      <w:r>
        <w:rPr>
          <w:noProof/>
          <w:sz w:val="17"/>
        </w:rPr>
        <w:lastRenderedPageBreak/>
        <w:drawing>
          <wp:anchor distT="0" distB="0" distL="0" distR="0" simplePos="0" relativeHeight="15728640" behindDoc="0" locked="0" layoutInCell="1" allowOverlap="1">
            <wp:simplePos x="0" y="0"/>
            <wp:positionH relativeFrom="page">
              <wp:posOffset>0</wp:posOffset>
            </wp:positionH>
            <wp:positionV relativeFrom="page">
              <wp:posOffset>0</wp:posOffset>
            </wp:positionV>
            <wp:extent cx="7545177" cy="106933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45177" cy="10693399"/>
                    </a:xfrm>
                    <a:prstGeom prst="rect">
                      <a:avLst/>
                    </a:prstGeom>
                  </pic:spPr>
                </pic:pic>
              </a:graphicData>
            </a:graphic>
          </wp:anchor>
        </w:drawing>
      </w:r>
    </w:p>
    <w:p w:rsidR="00323CEF" w:rsidRDefault="00323CEF">
      <w:pPr>
        <w:pStyle w:val="Textoindependiente"/>
        <w:rPr>
          <w:sz w:val="17"/>
        </w:rPr>
        <w:sectPr w:rsidR="00323CEF">
          <w:pgSz w:w="11900" w:h="16840"/>
          <w:pgMar w:top="1940" w:right="1700" w:bottom="280" w:left="1700" w:header="720" w:footer="720" w:gutter="0"/>
          <w:cols w:space="720"/>
        </w:sectPr>
      </w:pPr>
    </w:p>
    <w:p w:rsidR="00323CEF" w:rsidRDefault="001B6BBB">
      <w:pPr>
        <w:pStyle w:val="Textoindependiente"/>
        <w:spacing w:before="4"/>
        <w:rPr>
          <w:sz w:val="17"/>
        </w:rPr>
      </w:pPr>
      <w:r>
        <w:rPr>
          <w:noProof/>
          <w:sz w:val="17"/>
        </w:rPr>
        <w:lastRenderedPageBreak/>
        <w:drawing>
          <wp:anchor distT="0" distB="0" distL="0" distR="0" simplePos="0" relativeHeight="15729152" behindDoc="0" locked="0" layoutInCell="1" allowOverlap="1">
            <wp:simplePos x="0" y="0"/>
            <wp:positionH relativeFrom="page">
              <wp:posOffset>0</wp:posOffset>
            </wp:positionH>
            <wp:positionV relativeFrom="page">
              <wp:posOffset>0</wp:posOffset>
            </wp:positionV>
            <wp:extent cx="7556500" cy="1069339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7556500" cy="10693399"/>
                    </a:xfrm>
                    <a:prstGeom prst="rect">
                      <a:avLst/>
                    </a:prstGeom>
                  </pic:spPr>
                </pic:pic>
              </a:graphicData>
            </a:graphic>
          </wp:anchor>
        </w:drawing>
      </w:r>
    </w:p>
    <w:p w:rsidR="00323CEF" w:rsidRDefault="00323CEF">
      <w:pPr>
        <w:pStyle w:val="Textoindependiente"/>
        <w:rPr>
          <w:sz w:val="17"/>
        </w:rPr>
        <w:sectPr w:rsidR="00323CEF">
          <w:pgSz w:w="11900" w:h="16840"/>
          <w:pgMar w:top="1940" w:right="1700" w:bottom="280" w:left="1700" w:header="720" w:footer="720" w:gutter="0"/>
          <w:cols w:space="720"/>
        </w:sectPr>
      </w:pPr>
    </w:p>
    <w:p w:rsidR="00323CEF" w:rsidRDefault="001B6BBB">
      <w:pPr>
        <w:pStyle w:val="Textoindependiente"/>
        <w:spacing w:before="4"/>
        <w:rPr>
          <w:sz w:val="17"/>
        </w:rPr>
      </w:pPr>
      <w:r>
        <w:rPr>
          <w:noProof/>
          <w:sz w:val="17"/>
        </w:rPr>
        <w:lastRenderedPageBreak/>
        <w:drawing>
          <wp:anchor distT="0" distB="0" distL="0" distR="0" simplePos="0" relativeHeight="15729664" behindDoc="0" locked="0" layoutInCell="1" allowOverlap="1">
            <wp:simplePos x="0" y="0"/>
            <wp:positionH relativeFrom="page">
              <wp:posOffset>0</wp:posOffset>
            </wp:positionH>
            <wp:positionV relativeFrom="page">
              <wp:posOffset>0</wp:posOffset>
            </wp:positionV>
            <wp:extent cx="7543867" cy="1069339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7543867" cy="10693399"/>
                    </a:xfrm>
                    <a:prstGeom prst="rect">
                      <a:avLst/>
                    </a:prstGeom>
                  </pic:spPr>
                </pic:pic>
              </a:graphicData>
            </a:graphic>
          </wp:anchor>
        </w:drawing>
      </w:r>
    </w:p>
    <w:p w:rsidR="00323CEF" w:rsidRDefault="00323CEF">
      <w:pPr>
        <w:pStyle w:val="Textoindependiente"/>
        <w:rPr>
          <w:sz w:val="17"/>
        </w:rPr>
        <w:sectPr w:rsidR="00323CEF">
          <w:pgSz w:w="11900" w:h="16840"/>
          <w:pgMar w:top="1940" w:right="1700" w:bottom="280" w:left="1700" w:header="720" w:footer="720" w:gutter="0"/>
          <w:cols w:space="720"/>
        </w:sectPr>
      </w:pPr>
    </w:p>
    <w:p w:rsidR="00323CEF" w:rsidRDefault="001B6BBB">
      <w:pPr>
        <w:pStyle w:val="Textoindependiente"/>
        <w:spacing w:before="4"/>
        <w:rPr>
          <w:sz w:val="17"/>
        </w:rPr>
      </w:pPr>
      <w:r>
        <w:rPr>
          <w:noProof/>
          <w:sz w:val="17"/>
        </w:rPr>
        <w:lastRenderedPageBreak/>
        <w:drawing>
          <wp:anchor distT="0" distB="0" distL="0" distR="0" simplePos="0" relativeHeight="15730176" behindDoc="0" locked="0" layoutInCell="1" allowOverlap="1">
            <wp:simplePos x="0" y="0"/>
            <wp:positionH relativeFrom="page">
              <wp:posOffset>0</wp:posOffset>
            </wp:positionH>
            <wp:positionV relativeFrom="page">
              <wp:posOffset>0</wp:posOffset>
            </wp:positionV>
            <wp:extent cx="7556500" cy="1069339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7556500" cy="10693399"/>
                    </a:xfrm>
                    <a:prstGeom prst="rect">
                      <a:avLst/>
                    </a:prstGeom>
                  </pic:spPr>
                </pic:pic>
              </a:graphicData>
            </a:graphic>
          </wp:anchor>
        </w:drawing>
      </w:r>
    </w:p>
    <w:p w:rsidR="00323CEF" w:rsidRDefault="00323CEF">
      <w:pPr>
        <w:pStyle w:val="Textoindependiente"/>
        <w:rPr>
          <w:sz w:val="17"/>
        </w:rPr>
        <w:sectPr w:rsidR="00323CEF">
          <w:pgSz w:w="11900" w:h="16840"/>
          <w:pgMar w:top="1940" w:right="1700" w:bottom="280" w:left="1700" w:header="720" w:footer="720" w:gutter="0"/>
          <w:cols w:space="720"/>
        </w:sectPr>
      </w:pPr>
    </w:p>
    <w:p w:rsidR="00323CEF" w:rsidRDefault="001B6BBB">
      <w:pPr>
        <w:pStyle w:val="Ttulo2"/>
      </w:pPr>
      <w:r>
        <w:rPr>
          <w:spacing w:val="-2"/>
        </w:rPr>
        <w:lastRenderedPageBreak/>
        <w:t>DEDICATORIA</w:t>
      </w:r>
    </w:p>
    <w:p w:rsidR="00323CEF" w:rsidRDefault="001B6BBB">
      <w:pPr>
        <w:pStyle w:val="Textoindependiente"/>
        <w:spacing w:before="260" w:line="357" w:lineRule="auto"/>
        <w:ind w:left="569" w:right="1136"/>
        <w:jc w:val="both"/>
      </w:pPr>
      <w:r>
        <w:t>Dedico este trabajo de investigación, en primer lugar, a Dios por haberme dado salud</w:t>
      </w:r>
      <w:r>
        <w:rPr>
          <w:spacing w:val="-15"/>
        </w:rPr>
        <w:t xml:space="preserve"> </w:t>
      </w:r>
      <w:r>
        <w:t>y</w:t>
      </w:r>
      <w:r>
        <w:rPr>
          <w:spacing w:val="-15"/>
        </w:rPr>
        <w:t xml:space="preserve"> </w:t>
      </w:r>
      <w:r>
        <w:t>vida,</w:t>
      </w:r>
      <w:r>
        <w:rPr>
          <w:spacing w:val="-15"/>
        </w:rPr>
        <w:t xml:space="preserve"> </w:t>
      </w:r>
      <w:r>
        <w:t>la</w:t>
      </w:r>
      <w:r>
        <w:rPr>
          <w:spacing w:val="-15"/>
        </w:rPr>
        <w:t xml:space="preserve"> </w:t>
      </w:r>
      <w:r>
        <w:t>fortaleza</w:t>
      </w:r>
      <w:r>
        <w:rPr>
          <w:spacing w:val="-15"/>
        </w:rPr>
        <w:t xml:space="preserve"> </w:t>
      </w:r>
      <w:r>
        <w:t>y</w:t>
      </w:r>
      <w:r>
        <w:rPr>
          <w:spacing w:val="-15"/>
        </w:rPr>
        <w:t xml:space="preserve"> </w:t>
      </w:r>
      <w:r>
        <w:t>sabiduría</w:t>
      </w:r>
      <w:r>
        <w:rPr>
          <w:spacing w:val="-15"/>
        </w:rPr>
        <w:t xml:space="preserve"> </w:t>
      </w:r>
      <w:r>
        <w:t>necesarias</w:t>
      </w:r>
      <w:r>
        <w:rPr>
          <w:spacing w:val="-15"/>
        </w:rPr>
        <w:t xml:space="preserve"> </w:t>
      </w:r>
      <w:r>
        <w:t>para</w:t>
      </w:r>
      <w:r>
        <w:rPr>
          <w:spacing w:val="-15"/>
        </w:rPr>
        <w:t xml:space="preserve"> </w:t>
      </w:r>
      <w:r>
        <w:t>superar</w:t>
      </w:r>
      <w:r>
        <w:rPr>
          <w:spacing w:val="-15"/>
        </w:rPr>
        <w:t xml:space="preserve"> </w:t>
      </w:r>
      <w:r>
        <w:t>cada</w:t>
      </w:r>
      <w:r>
        <w:rPr>
          <w:spacing w:val="-15"/>
        </w:rPr>
        <w:t xml:space="preserve"> </w:t>
      </w:r>
      <w:r>
        <w:t>uno</w:t>
      </w:r>
      <w:r>
        <w:rPr>
          <w:spacing w:val="-15"/>
        </w:rPr>
        <w:t xml:space="preserve"> </w:t>
      </w:r>
      <w:r>
        <w:t>de</w:t>
      </w:r>
      <w:r>
        <w:rPr>
          <w:spacing w:val="-15"/>
        </w:rPr>
        <w:t xml:space="preserve"> </w:t>
      </w:r>
      <w:r>
        <w:t>los</w:t>
      </w:r>
      <w:r>
        <w:rPr>
          <w:spacing w:val="-15"/>
        </w:rPr>
        <w:t xml:space="preserve"> </w:t>
      </w:r>
      <w:r>
        <w:t>desafíos que se presentaron a lo largo de mi carrera universitaria.</w:t>
      </w:r>
    </w:p>
    <w:p w:rsidR="00323CEF" w:rsidRDefault="001B6BBB">
      <w:pPr>
        <w:pStyle w:val="Textoindependiente"/>
        <w:spacing w:before="131" w:line="360" w:lineRule="auto"/>
        <w:ind w:left="569" w:right="1124"/>
        <w:jc w:val="both"/>
      </w:pPr>
      <w:r>
        <w:t>A</w:t>
      </w:r>
      <w:r>
        <w:rPr>
          <w:spacing w:val="-8"/>
        </w:rPr>
        <w:t xml:space="preserve"> </w:t>
      </w:r>
      <w:r>
        <w:t>mi</w:t>
      </w:r>
      <w:r>
        <w:rPr>
          <w:spacing w:val="-5"/>
        </w:rPr>
        <w:t xml:space="preserve"> </w:t>
      </w:r>
      <w:r>
        <w:t>madre</w:t>
      </w:r>
      <w:r>
        <w:rPr>
          <w:spacing w:val="-4"/>
        </w:rPr>
        <w:t xml:space="preserve"> </w:t>
      </w:r>
      <w:r>
        <w:t>Hortensia</w:t>
      </w:r>
      <w:r>
        <w:rPr>
          <w:spacing w:val="-4"/>
        </w:rPr>
        <w:t xml:space="preserve"> </w:t>
      </w:r>
      <w:r>
        <w:t>Yunapanta,</w:t>
      </w:r>
      <w:r>
        <w:rPr>
          <w:spacing w:val="-5"/>
        </w:rPr>
        <w:t xml:space="preserve"> </w:t>
      </w:r>
      <w:r>
        <w:t>por</w:t>
      </w:r>
      <w:r>
        <w:rPr>
          <w:spacing w:val="-6"/>
        </w:rPr>
        <w:t xml:space="preserve"> </w:t>
      </w:r>
      <w:r>
        <w:t>su</w:t>
      </w:r>
      <w:r>
        <w:rPr>
          <w:spacing w:val="-7"/>
        </w:rPr>
        <w:t xml:space="preserve"> </w:t>
      </w:r>
      <w:r>
        <w:t>amor</w:t>
      </w:r>
      <w:r>
        <w:rPr>
          <w:spacing w:val="-5"/>
        </w:rPr>
        <w:t xml:space="preserve"> </w:t>
      </w:r>
      <w:r>
        <w:t>absoluto,</w:t>
      </w:r>
      <w:r>
        <w:rPr>
          <w:spacing w:val="-6"/>
        </w:rPr>
        <w:t xml:space="preserve"> </w:t>
      </w:r>
      <w:r>
        <w:t>su</w:t>
      </w:r>
      <w:r>
        <w:rPr>
          <w:spacing w:val="-6"/>
        </w:rPr>
        <w:t xml:space="preserve"> </w:t>
      </w:r>
      <w:r>
        <w:t>esfuerzo</w:t>
      </w:r>
      <w:r>
        <w:rPr>
          <w:spacing w:val="-5"/>
        </w:rPr>
        <w:t xml:space="preserve"> </w:t>
      </w:r>
      <w:r>
        <w:t>constante</w:t>
      </w:r>
      <w:r>
        <w:rPr>
          <w:spacing w:val="-4"/>
        </w:rPr>
        <w:t xml:space="preserve"> </w:t>
      </w:r>
      <w:r>
        <w:t>y</w:t>
      </w:r>
      <w:r>
        <w:rPr>
          <w:spacing w:val="-6"/>
        </w:rPr>
        <w:t xml:space="preserve"> </w:t>
      </w:r>
      <w:r>
        <w:t>su apoyo durante cada etapa de mi formación académica. Gracias por estar allí y motivarme a seguir adelante incluso en los momentos más difíciles de la vida dándome ánimos y consejos cuando más los n</w:t>
      </w:r>
      <w:r>
        <w:t>ecesitaba, agradecer también a mis hermanos por acompañarme en esta etapa de la vida por su compresión y palabras de</w:t>
      </w:r>
      <w:r>
        <w:rPr>
          <w:spacing w:val="-5"/>
        </w:rPr>
        <w:t xml:space="preserve"> </w:t>
      </w:r>
      <w:r>
        <w:t>aliento.</w:t>
      </w:r>
      <w:r>
        <w:rPr>
          <w:spacing w:val="-1"/>
        </w:rPr>
        <w:t xml:space="preserve"> </w:t>
      </w:r>
      <w:r>
        <w:t>Finalmente</w:t>
      </w:r>
      <w:r>
        <w:rPr>
          <w:spacing w:val="-3"/>
        </w:rPr>
        <w:t xml:space="preserve"> </w:t>
      </w:r>
      <w:r>
        <w:t>dedico</w:t>
      </w:r>
      <w:r>
        <w:rPr>
          <w:spacing w:val="-6"/>
        </w:rPr>
        <w:t xml:space="preserve"> </w:t>
      </w:r>
      <w:r>
        <w:t>esta</w:t>
      </w:r>
      <w:r>
        <w:rPr>
          <w:spacing w:val="-8"/>
        </w:rPr>
        <w:t xml:space="preserve"> </w:t>
      </w:r>
      <w:r>
        <w:t>tesis</w:t>
      </w:r>
      <w:r>
        <w:rPr>
          <w:spacing w:val="-3"/>
        </w:rPr>
        <w:t xml:space="preserve"> </w:t>
      </w:r>
      <w:r>
        <w:t>a</w:t>
      </w:r>
      <w:r>
        <w:rPr>
          <w:spacing w:val="-5"/>
        </w:rPr>
        <w:t xml:space="preserve"> </w:t>
      </w:r>
      <w:r>
        <w:t>todas</w:t>
      </w:r>
      <w:r>
        <w:rPr>
          <w:spacing w:val="-8"/>
        </w:rPr>
        <w:t xml:space="preserve"> </w:t>
      </w:r>
      <w:r>
        <w:t>aquellas</w:t>
      </w:r>
      <w:r>
        <w:rPr>
          <w:spacing w:val="-6"/>
        </w:rPr>
        <w:t xml:space="preserve"> </w:t>
      </w:r>
      <w:r>
        <w:t>personas</w:t>
      </w:r>
      <w:r>
        <w:rPr>
          <w:spacing w:val="-3"/>
        </w:rPr>
        <w:t xml:space="preserve"> </w:t>
      </w:r>
      <w:r>
        <w:t>que,</w:t>
      </w:r>
      <w:r>
        <w:rPr>
          <w:spacing w:val="-6"/>
        </w:rPr>
        <w:t xml:space="preserve"> </w:t>
      </w:r>
      <w:r>
        <w:t>de</w:t>
      </w:r>
      <w:r>
        <w:rPr>
          <w:spacing w:val="-9"/>
        </w:rPr>
        <w:t xml:space="preserve"> </w:t>
      </w:r>
      <w:r>
        <w:t>una</w:t>
      </w:r>
      <w:r>
        <w:rPr>
          <w:spacing w:val="-5"/>
        </w:rPr>
        <w:t xml:space="preserve"> </w:t>
      </w:r>
      <w:r>
        <w:t>o</w:t>
      </w:r>
      <w:r>
        <w:rPr>
          <w:spacing w:val="-6"/>
        </w:rPr>
        <w:t xml:space="preserve"> </w:t>
      </w:r>
      <w:r>
        <w:t>otra manera,</w:t>
      </w:r>
      <w:r>
        <w:rPr>
          <w:spacing w:val="-8"/>
        </w:rPr>
        <w:t xml:space="preserve"> </w:t>
      </w:r>
      <w:r>
        <w:t>contribuyeron</w:t>
      </w:r>
      <w:r>
        <w:rPr>
          <w:spacing w:val="-8"/>
        </w:rPr>
        <w:t xml:space="preserve"> </w:t>
      </w:r>
      <w:r>
        <w:t>a</w:t>
      </w:r>
      <w:r>
        <w:rPr>
          <w:spacing w:val="-8"/>
        </w:rPr>
        <w:t xml:space="preserve"> </w:t>
      </w:r>
      <w:r>
        <w:t>mi</w:t>
      </w:r>
      <w:r>
        <w:rPr>
          <w:spacing w:val="-8"/>
        </w:rPr>
        <w:t xml:space="preserve"> </w:t>
      </w:r>
      <w:r>
        <w:t>crecimiento</w:t>
      </w:r>
      <w:r>
        <w:rPr>
          <w:spacing w:val="-9"/>
        </w:rPr>
        <w:t xml:space="preserve"> </w:t>
      </w:r>
      <w:r>
        <w:t>profesional</w:t>
      </w:r>
      <w:r>
        <w:rPr>
          <w:spacing w:val="-7"/>
        </w:rPr>
        <w:t xml:space="preserve"> </w:t>
      </w:r>
      <w:r>
        <w:t>y</w:t>
      </w:r>
      <w:r>
        <w:rPr>
          <w:spacing w:val="-10"/>
        </w:rPr>
        <w:t xml:space="preserve"> </w:t>
      </w:r>
      <w:r>
        <w:t>per</w:t>
      </w:r>
      <w:r>
        <w:t>sonal</w:t>
      </w:r>
      <w:r>
        <w:rPr>
          <w:spacing w:val="-8"/>
        </w:rPr>
        <w:t xml:space="preserve"> </w:t>
      </w:r>
      <w:r>
        <w:t>por</w:t>
      </w:r>
      <w:r>
        <w:rPr>
          <w:spacing w:val="-9"/>
        </w:rPr>
        <w:t xml:space="preserve"> </w:t>
      </w:r>
      <w:r>
        <w:t>cada</w:t>
      </w:r>
      <w:r>
        <w:rPr>
          <w:spacing w:val="-8"/>
        </w:rPr>
        <w:t xml:space="preserve"> </w:t>
      </w:r>
      <w:r>
        <w:t xml:space="preserve">enseñanza, consejo y muestra de apoyo brindada en mí. Este pequeño logro también es para </w:t>
      </w:r>
      <w:r>
        <w:rPr>
          <w:spacing w:val="-2"/>
        </w:rPr>
        <w:t>ustedes.</w:t>
      </w:r>
    </w:p>
    <w:p w:rsidR="00323CEF" w:rsidRDefault="00323CEF">
      <w:pPr>
        <w:pStyle w:val="Textoindependiente"/>
      </w:pPr>
    </w:p>
    <w:p w:rsidR="00323CEF" w:rsidRDefault="00323CEF">
      <w:pPr>
        <w:pStyle w:val="Textoindependiente"/>
        <w:spacing w:before="259"/>
      </w:pPr>
    </w:p>
    <w:p w:rsidR="00323CEF" w:rsidRDefault="001B6BBB">
      <w:pPr>
        <w:ind w:left="5166"/>
        <w:rPr>
          <w:i/>
          <w:sz w:val="24"/>
        </w:rPr>
      </w:pPr>
      <w:r>
        <w:rPr>
          <w:i/>
          <w:sz w:val="24"/>
        </w:rPr>
        <w:t>Báez</w:t>
      </w:r>
      <w:r>
        <w:rPr>
          <w:i/>
          <w:spacing w:val="-5"/>
          <w:sz w:val="24"/>
        </w:rPr>
        <w:t xml:space="preserve"> </w:t>
      </w:r>
      <w:r>
        <w:rPr>
          <w:i/>
          <w:sz w:val="24"/>
        </w:rPr>
        <w:t>Yunapanta</w:t>
      </w:r>
      <w:r>
        <w:rPr>
          <w:i/>
          <w:spacing w:val="1"/>
          <w:sz w:val="24"/>
        </w:rPr>
        <w:t xml:space="preserve"> </w:t>
      </w:r>
      <w:r>
        <w:rPr>
          <w:i/>
          <w:sz w:val="24"/>
        </w:rPr>
        <w:t>Franklin</w:t>
      </w:r>
      <w:r>
        <w:rPr>
          <w:i/>
          <w:spacing w:val="2"/>
          <w:sz w:val="24"/>
        </w:rPr>
        <w:t xml:space="preserve"> </w:t>
      </w:r>
      <w:r>
        <w:rPr>
          <w:i/>
          <w:spacing w:val="-2"/>
          <w:sz w:val="24"/>
        </w:rPr>
        <w:t>Bladimir</w:t>
      </w:r>
    </w:p>
    <w:p w:rsidR="00323CEF" w:rsidRDefault="00323CEF">
      <w:pPr>
        <w:rPr>
          <w:i/>
          <w:sz w:val="24"/>
        </w:rPr>
        <w:sectPr w:rsidR="00323CEF">
          <w:footerReference w:type="default" r:id="rId12"/>
          <w:pgSz w:w="11940" w:h="16860"/>
          <w:pgMar w:top="1620" w:right="566" w:bottom="1100" w:left="1700" w:header="0" w:footer="870" w:gutter="0"/>
          <w:pgNumType w:start="4"/>
          <w:cols w:space="720"/>
        </w:sectPr>
      </w:pPr>
    </w:p>
    <w:p w:rsidR="00323CEF" w:rsidRDefault="001B6BBB">
      <w:pPr>
        <w:pStyle w:val="Ttulo2"/>
      </w:pPr>
      <w:r>
        <w:rPr>
          <w:spacing w:val="-2"/>
        </w:rPr>
        <w:lastRenderedPageBreak/>
        <w:t>DEDICATORIA</w:t>
      </w:r>
    </w:p>
    <w:p w:rsidR="00323CEF" w:rsidRDefault="001B6BBB">
      <w:pPr>
        <w:pStyle w:val="Textoindependiente"/>
        <w:spacing w:before="260" w:line="360" w:lineRule="auto"/>
        <w:ind w:left="569" w:right="1123"/>
        <w:jc w:val="both"/>
      </w:pPr>
      <w:r>
        <w:t>Dedico esta tesis a mi mami, Myrian Daqui, el pilar más grande de mi vida. Le dedicó</w:t>
      </w:r>
      <w:r>
        <w:rPr>
          <w:spacing w:val="-1"/>
        </w:rPr>
        <w:t xml:space="preserve"> </w:t>
      </w:r>
      <w:r>
        <w:t>este logro a</w:t>
      </w:r>
      <w:r>
        <w:rPr>
          <w:spacing w:val="-4"/>
        </w:rPr>
        <w:t xml:space="preserve"> </w:t>
      </w:r>
      <w:r>
        <w:t>tu</w:t>
      </w:r>
      <w:r>
        <w:rPr>
          <w:spacing w:val="-2"/>
        </w:rPr>
        <w:t xml:space="preserve"> </w:t>
      </w:r>
      <w:r>
        <w:t>valentía y</w:t>
      </w:r>
      <w:r>
        <w:rPr>
          <w:spacing w:val="-1"/>
        </w:rPr>
        <w:t xml:space="preserve"> </w:t>
      </w:r>
      <w:r>
        <w:t>a</w:t>
      </w:r>
      <w:r>
        <w:rPr>
          <w:spacing w:val="-4"/>
        </w:rPr>
        <w:t xml:space="preserve"> </w:t>
      </w:r>
      <w:r>
        <w:t>tu</w:t>
      </w:r>
      <w:r>
        <w:rPr>
          <w:spacing w:val="-1"/>
        </w:rPr>
        <w:t xml:space="preserve"> </w:t>
      </w:r>
      <w:r>
        <w:t>amor</w:t>
      </w:r>
      <w:r>
        <w:rPr>
          <w:spacing w:val="-5"/>
        </w:rPr>
        <w:t xml:space="preserve"> </w:t>
      </w:r>
      <w:r>
        <w:t>inmenso, ese que me ha protegido</w:t>
      </w:r>
      <w:r>
        <w:rPr>
          <w:spacing w:val="-1"/>
        </w:rPr>
        <w:t xml:space="preserve"> </w:t>
      </w:r>
      <w:r>
        <w:t>desde que</w:t>
      </w:r>
      <w:r>
        <w:rPr>
          <w:spacing w:val="-9"/>
        </w:rPr>
        <w:t xml:space="preserve"> </w:t>
      </w:r>
      <w:r>
        <w:t>era</w:t>
      </w:r>
      <w:r>
        <w:rPr>
          <w:spacing w:val="-9"/>
        </w:rPr>
        <w:t xml:space="preserve"> </w:t>
      </w:r>
      <w:r>
        <w:t>una</w:t>
      </w:r>
      <w:r>
        <w:rPr>
          <w:spacing w:val="-9"/>
        </w:rPr>
        <w:t xml:space="preserve"> </w:t>
      </w:r>
      <w:r>
        <w:t>niña.</w:t>
      </w:r>
      <w:r>
        <w:rPr>
          <w:spacing w:val="-14"/>
        </w:rPr>
        <w:t xml:space="preserve"> </w:t>
      </w:r>
      <w:r>
        <w:t>Gracias</w:t>
      </w:r>
      <w:r>
        <w:rPr>
          <w:spacing w:val="-12"/>
        </w:rPr>
        <w:t xml:space="preserve"> </w:t>
      </w:r>
      <w:r>
        <w:t>por</w:t>
      </w:r>
      <w:r>
        <w:rPr>
          <w:spacing w:val="-10"/>
        </w:rPr>
        <w:t xml:space="preserve"> </w:t>
      </w:r>
      <w:r>
        <w:t>tu</w:t>
      </w:r>
      <w:r>
        <w:rPr>
          <w:spacing w:val="-10"/>
        </w:rPr>
        <w:t xml:space="preserve"> </w:t>
      </w:r>
      <w:r>
        <w:t>esfuerzo</w:t>
      </w:r>
      <w:r>
        <w:rPr>
          <w:spacing w:val="-10"/>
        </w:rPr>
        <w:t xml:space="preserve"> </w:t>
      </w:r>
      <w:r>
        <w:t>incansable</w:t>
      </w:r>
      <w:r>
        <w:rPr>
          <w:spacing w:val="-13"/>
        </w:rPr>
        <w:t xml:space="preserve"> </w:t>
      </w:r>
      <w:r>
        <w:t>para</w:t>
      </w:r>
      <w:r>
        <w:rPr>
          <w:spacing w:val="-9"/>
        </w:rPr>
        <w:t xml:space="preserve"> </w:t>
      </w:r>
      <w:r>
        <w:t>sacarme</w:t>
      </w:r>
      <w:r>
        <w:rPr>
          <w:spacing w:val="-9"/>
        </w:rPr>
        <w:t xml:space="preserve"> </w:t>
      </w:r>
      <w:r>
        <w:t>adelante</w:t>
      </w:r>
      <w:r>
        <w:rPr>
          <w:spacing w:val="-9"/>
        </w:rPr>
        <w:t xml:space="preserve"> </w:t>
      </w:r>
      <w:r>
        <w:t>y</w:t>
      </w:r>
      <w:r>
        <w:rPr>
          <w:spacing w:val="-10"/>
        </w:rPr>
        <w:t xml:space="preserve"> </w:t>
      </w:r>
      <w:r>
        <w:t>por</w:t>
      </w:r>
      <w:r>
        <w:rPr>
          <w:spacing w:val="-10"/>
        </w:rPr>
        <w:t xml:space="preserve"> </w:t>
      </w:r>
      <w:r>
        <w:t>ser la única que se mantuvo firme creyendo en mi futuro. A pesar de mis errores y de que</w:t>
      </w:r>
      <w:r>
        <w:rPr>
          <w:spacing w:val="-8"/>
        </w:rPr>
        <w:t xml:space="preserve"> </w:t>
      </w:r>
      <w:r>
        <w:t>el</w:t>
      </w:r>
      <w:r>
        <w:rPr>
          <w:spacing w:val="-8"/>
        </w:rPr>
        <w:t xml:space="preserve"> </w:t>
      </w:r>
      <w:r>
        <w:t>camino</w:t>
      </w:r>
      <w:r>
        <w:rPr>
          <w:spacing w:val="-8"/>
        </w:rPr>
        <w:t xml:space="preserve"> </w:t>
      </w:r>
      <w:r>
        <w:t>no</w:t>
      </w:r>
      <w:r>
        <w:rPr>
          <w:spacing w:val="-9"/>
        </w:rPr>
        <w:t xml:space="preserve"> </w:t>
      </w:r>
      <w:r>
        <w:t>siempre</w:t>
      </w:r>
      <w:r>
        <w:rPr>
          <w:spacing w:val="-7"/>
        </w:rPr>
        <w:t xml:space="preserve"> </w:t>
      </w:r>
      <w:r>
        <w:t>ha</w:t>
      </w:r>
      <w:r>
        <w:rPr>
          <w:spacing w:val="-8"/>
        </w:rPr>
        <w:t xml:space="preserve"> </w:t>
      </w:r>
      <w:r>
        <w:t>sido</w:t>
      </w:r>
      <w:r>
        <w:rPr>
          <w:spacing w:val="-9"/>
        </w:rPr>
        <w:t xml:space="preserve"> </w:t>
      </w:r>
      <w:r>
        <w:t>fácil,</w:t>
      </w:r>
      <w:r>
        <w:rPr>
          <w:spacing w:val="-5"/>
        </w:rPr>
        <w:t xml:space="preserve"> </w:t>
      </w:r>
      <w:r>
        <w:t>tú</w:t>
      </w:r>
      <w:r>
        <w:rPr>
          <w:spacing w:val="-13"/>
        </w:rPr>
        <w:t xml:space="preserve"> </w:t>
      </w:r>
      <w:r>
        <w:t>nunca</w:t>
      </w:r>
      <w:r>
        <w:rPr>
          <w:spacing w:val="-7"/>
        </w:rPr>
        <w:t xml:space="preserve"> </w:t>
      </w:r>
      <w:r>
        <w:t>dejaste</w:t>
      </w:r>
      <w:r>
        <w:rPr>
          <w:spacing w:val="-7"/>
        </w:rPr>
        <w:t xml:space="preserve"> </w:t>
      </w:r>
      <w:r>
        <w:t>de</w:t>
      </w:r>
      <w:r>
        <w:rPr>
          <w:spacing w:val="-8"/>
        </w:rPr>
        <w:t xml:space="preserve"> </w:t>
      </w:r>
      <w:r>
        <w:t>amarme</w:t>
      </w:r>
      <w:r>
        <w:rPr>
          <w:spacing w:val="-7"/>
        </w:rPr>
        <w:t xml:space="preserve"> </w:t>
      </w:r>
      <w:r>
        <w:t>ni</w:t>
      </w:r>
      <w:r>
        <w:rPr>
          <w:spacing w:val="-8"/>
        </w:rPr>
        <w:t xml:space="preserve"> </w:t>
      </w:r>
      <w:r>
        <w:t>de</w:t>
      </w:r>
      <w:r>
        <w:rPr>
          <w:spacing w:val="-8"/>
        </w:rPr>
        <w:t xml:space="preserve"> </w:t>
      </w:r>
      <w:r>
        <w:t>luchar</w:t>
      </w:r>
      <w:r>
        <w:rPr>
          <w:spacing w:val="-5"/>
        </w:rPr>
        <w:t xml:space="preserve"> </w:t>
      </w:r>
      <w:r>
        <w:t>por mí.</w:t>
      </w:r>
      <w:r>
        <w:rPr>
          <w:spacing w:val="-10"/>
        </w:rPr>
        <w:t xml:space="preserve"> </w:t>
      </w:r>
      <w:r>
        <w:t>Lograr</w:t>
      </w:r>
      <w:r>
        <w:rPr>
          <w:spacing w:val="-10"/>
        </w:rPr>
        <w:t xml:space="preserve"> </w:t>
      </w:r>
      <w:r>
        <w:t>esta</w:t>
      </w:r>
      <w:r>
        <w:rPr>
          <w:spacing w:val="-8"/>
        </w:rPr>
        <w:t xml:space="preserve"> </w:t>
      </w:r>
      <w:r>
        <w:t>meta</w:t>
      </w:r>
      <w:r>
        <w:rPr>
          <w:spacing w:val="-9"/>
        </w:rPr>
        <w:t xml:space="preserve"> </w:t>
      </w:r>
      <w:r>
        <w:t>es</w:t>
      </w:r>
      <w:r>
        <w:rPr>
          <w:spacing w:val="-12"/>
        </w:rPr>
        <w:t xml:space="preserve"> </w:t>
      </w:r>
      <w:r>
        <w:t>mi</w:t>
      </w:r>
      <w:r>
        <w:rPr>
          <w:spacing w:val="-9"/>
        </w:rPr>
        <w:t xml:space="preserve"> </w:t>
      </w:r>
      <w:r>
        <w:t>manera</w:t>
      </w:r>
      <w:r>
        <w:rPr>
          <w:spacing w:val="-8"/>
        </w:rPr>
        <w:t xml:space="preserve"> </w:t>
      </w:r>
      <w:r>
        <w:t>de</w:t>
      </w:r>
      <w:r>
        <w:rPr>
          <w:spacing w:val="-9"/>
        </w:rPr>
        <w:t xml:space="preserve"> </w:t>
      </w:r>
      <w:r>
        <w:t>honrar</w:t>
      </w:r>
      <w:r>
        <w:rPr>
          <w:spacing w:val="-10"/>
        </w:rPr>
        <w:t xml:space="preserve"> </w:t>
      </w:r>
      <w:r>
        <w:t>tu</w:t>
      </w:r>
      <w:r>
        <w:rPr>
          <w:spacing w:val="-10"/>
        </w:rPr>
        <w:t xml:space="preserve"> </w:t>
      </w:r>
      <w:r>
        <w:t>sacrificio</w:t>
      </w:r>
      <w:r>
        <w:rPr>
          <w:spacing w:val="-9"/>
        </w:rPr>
        <w:t xml:space="preserve"> </w:t>
      </w:r>
      <w:r>
        <w:t>y</w:t>
      </w:r>
      <w:r>
        <w:rPr>
          <w:spacing w:val="-10"/>
        </w:rPr>
        <w:t xml:space="preserve"> </w:t>
      </w:r>
      <w:r>
        <w:t>decirte</w:t>
      </w:r>
      <w:r>
        <w:rPr>
          <w:spacing w:val="-8"/>
        </w:rPr>
        <w:t xml:space="preserve"> </w:t>
      </w:r>
      <w:r>
        <w:t>que</w:t>
      </w:r>
      <w:r>
        <w:rPr>
          <w:spacing w:val="-9"/>
        </w:rPr>
        <w:t xml:space="preserve"> </w:t>
      </w:r>
      <w:r>
        <w:t>valió</w:t>
      </w:r>
      <w:r>
        <w:rPr>
          <w:spacing w:val="-10"/>
        </w:rPr>
        <w:t xml:space="preserve"> </w:t>
      </w:r>
      <w:r>
        <w:t>la</w:t>
      </w:r>
      <w:r>
        <w:rPr>
          <w:spacing w:val="-9"/>
        </w:rPr>
        <w:t xml:space="preserve"> </w:t>
      </w:r>
      <w:r>
        <w:t>pena cada esfuerzo. Gracias por no rendirte conmigo, mami. Este logro académico es el reflejo de nuestra lucha compartida.</w:t>
      </w:r>
    </w:p>
    <w:p w:rsidR="00323CEF" w:rsidRDefault="00323CEF">
      <w:pPr>
        <w:pStyle w:val="Textoindependiente"/>
      </w:pPr>
    </w:p>
    <w:p w:rsidR="00323CEF" w:rsidRDefault="00323CEF">
      <w:pPr>
        <w:pStyle w:val="Textoindependiente"/>
        <w:spacing w:before="261"/>
      </w:pPr>
    </w:p>
    <w:p w:rsidR="00323CEF" w:rsidRDefault="001B6BBB">
      <w:pPr>
        <w:spacing w:before="1"/>
        <w:ind w:left="5862"/>
        <w:rPr>
          <w:i/>
          <w:sz w:val="24"/>
        </w:rPr>
      </w:pPr>
      <w:r>
        <w:rPr>
          <w:i/>
          <w:sz w:val="24"/>
        </w:rPr>
        <w:t>Vallejo</w:t>
      </w:r>
      <w:r>
        <w:rPr>
          <w:i/>
          <w:spacing w:val="-1"/>
          <w:sz w:val="24"/>
        </w:rPr>
        <w:t xml:space="preserve"> </w:t>
      </w:r>
      <w:r>
        <w:rPr>
          <w:i/>
          <w:sz w:val="24"/>
        </w:rPr>
        <w:t xml:space="preserve">Daqui Rosa </w:t>
      </w:r>
      <w:r>
        <w:rPr>
          <w:i/>
          <w:spacing w:val="-2"/>
          <w:sz w:val="24"/>
        </w:rPr>
        <w:t>Andrea</w:t>
      </w:r>
    </w:p>
    <w:p w:rsidR="00323CEF" w:rsidRDefault="00323CEF">
      <w:pPr>
        <w:rPr>
          <w:i/>
          <w:sz w:val="24"/>
        </w:rPr>
        <w:sectPr w:rsidR="00323CEF">
          <w:pgSz w:w="11940" w:h="16860"/>
          <w:pgMar w:top="1620" w:right="566" w:bottom="1100" w:left="1700" w:header="0" w:footer="870" w:gutter="0"/>
          <w:cols w:space="720"/>
        </w:sectPr>
      </w:pPr>
    </w:p>
    <w:p w:rsidR="00323CEF" w:rsidRDefault="001B6BBB">
      <w:pPr>
        <w:pStyle w:val="Ttulo2"/>
      </w:pPr>
      <w:r>
        <w:rPr>
          <w:spacing w:val="-2"/>
        </w:rPr>
        <w:lastRenderedPageBreak/>
        <w:t>AGRADECIMIENTO</w:t>
      </w:r>
    </w:p>
    <w:p w:rsidR="00323CEF" w:rsidRDefault="001B6BBB">
      <w:pPr>
        <w:pStyle w:val="Textoindependiente"/>
        <w:spacing w:before="260" w:line="357" w:lineRule="auto"/>
        <w:ind w:left="569" w:right="1146"/>
        <w:jc w:val="both"/>
      </w:pPr>
      <w:r>
        <w:t>Expreso mi más sincero agradecimiento a todas las p</w:t>
      </w:r>
      <w:r>
        <w:t>ersonas e instituciones que hicieron de una u otra manera la realización de estas tesis</w:t>
      </w:r>
    </w:p>
    <w:p w:rsidR="00323CEF" w:rsidRDefault="001B6BBB">
      <w:pPr>
        <w:pStyle w:val="Textoindependiente"/>
        <w:spacing w:before="122" w:line="360" w:lineRule="auto"/>
        <w:ind w:left="569" w:right="1134"/>
        <w:jc w:val="both"/>
      </w:pPr>
      <w:r>
        <w:t>En primer lugar agradezco a dios por permitirme llegar al final de esta etapa universitaria dándome sabiduría y fortaleza en momentos más difíciles de mi formación como Médico veterinario.</w:t>
      </w:r>
    </w:p>
    <w:p w:rsidR="00323CEF" w:rsidRDefault="001B6BBB">
      <w:pPr>
        <w:pStyle w:val="Textoindependiente"/>
        <w:spacing w:before="126" w:line="357" w:lineRule="auto"/>
        <w:ind w:left="569" w:right="1124"/>
        <w:jc w:val="both"/>
      </w:pPr>
      <w:r>
        <w:t>A</w:t>
      </w:r>
      <w:r>
        <w:rPr>
          <w:spacing w:val="-15"/>
        </w:rPr>
        <w:t xml:space="preserve"> </w:t>
      </w:r>
      <w:r>
        <w:t>mi</w:t>
      </w:r>
      <w:r>
        <w:rPr>
          <w:spacing w:val="-15"/>
        </w:rPr>
        <w:t xml:space="preserve"> </w:t>
      </w:r>
      <w:r>
        <w:t>madrecita</w:t>
      </w:r>
      <w:r>
        <w:rPr>
          <w:spacing w:val="-15"/>
        </w:rPr>
        <w:t xml:space="preserve"> </w:t>
      </w:r>
      <w:r>
        <w:t>Hortensia</w:t>
      </w:r>
      <w:r>
        <w:rPr>
          <w:spacing w:val="-15"/>
        </w:rPr>
        <w:t xml:space="preserve"> </w:t>
      </w:r>
      <w:r>
        <w:t>Yunapanta,</w:t>
      </w:r>
      <w:r>
        <w:rPr>
          <w:spacing w:val="-15"/>
        </w:rPr>
        <w:t xml:space="preserve"> </w:t>
      </w:r>
      <w:r>
        <w:t>por</w:t>
      </w:r>
      <w:r>
        <w:rPr>
          <w:spacing w:val="-15"/>
        </w:rPr>
        <w:t xml:space="preserve"> </w:t>
      </w:r>
      <w:r>
        <w:t>su</w:t>
      </w:r>
      <w:r>
        <w:rPr>
          <w:spacing w:val="-15"/>
        </w:rPr>
        <w:t xml:space="preserve"> </w:t>
      </w:r>
      <w:r>
        <w:t>apoyo</w:t>
      </w:r>
      <w:r>
        <w:rPr>
          <w:spacing w:val="-15"/>
        </w:rPr>
        <w:t xml:space="preserve"> </w:t>
      </w:r>
      <w:r>
        <w:t>incondicional</w:t>
      </w:r>
      <w:r>
        <w:rPr>
          <w:spacing w:val="-15"/>
        </w:rPr>
        <w:t xml:space="preserve"> </w:t>
      </w:r>
      <w:r>
        <w:t>en</w:t>
      </w:r>
      <w:r>
        <w:rPr>
          <w:spacing w:val="-15"/>
        </w:rPr>
        <w:t xml:space="preserve"> </w:t>
      </w:r>
      <w:r>
        <w:t>todo</w:t>
      </w:r>
      <w:r>
        <w:rPr>
          <w:spacing w:val="-15"/>
        </w:rPr>
        <w:t xml:space="preserve"> </w:t>
      </w:r>
      <w:r>
        <w:t>momento, todo</w:t>
      </w:r>
      <w:r>
        <w:rPr>
          <w:spacing w:val="-10"/>
        </w:rPr>
        <w:t xml:space="preserve"> </w:t>
      </w:r>
      <w:r>
        <w:t>tu</w:t>
      </w:r>
      <w:r>
        <w:rPr>
          <w:spacing w:val="-10"/>
        </w:rPr>
        <w:t xml:space="preserve"> </w:t>
      </w:r>
      <w:r>
        <w:t>esfuerzo</w:t>
      </w:r>
      <w:r>
        <w:rPr>
          <w:spacing w:val="-10"/>
        </w:rPr>
        <w:t xml:space="preserve"> </w:t>
      </w:r>
      <w:r>
        <w:t>es</w:t>
      </w:r>
      <w:r>
        <w:rPr>
          <w:spacing w:val="-12"/>
        </w:rPr>
        <w:t xml:space="preserve"> </w:t>
      </w:r>
      <w:r>
        <w:t>el</w:t>
      </w:r>
      <w:r>
        <w:rPr>
          <w:spacing w:val="-5"/>
        </w:rPr>
        <w:t xml:space="preserve"> </w:t>
      </w:r>
      <w:r>
        <w:t>reflejo</w:t>
      </w:r>
      <w:r>
        <w:rPr>
          <w:spacing w:val="-10"/>
        </w:rPr>
        <w:t xml:space="preserve"> </w:t>
      </w:r>
      <w:r>
        <w:t>de</w:t>
      </w:r>
      <w:r>
        <w:rPr>
          <w:spacing w:val="-13"/>
        </w:rPr>
        <w:t xml:space="preserve"> </w:t>
      </w:r>
      <w:r>
        <w:t>este</w:t>
      </w:r>
      <w:r>
        <w:rPr>
          <w:spacing w:val="-8"/>
        </w:rPr>
        <w:t xml:space="preserve"> </w:t>
      </w:r>
      <w:r>
        <w:t>logro</w:t>
      </w:r>
      <w:r>
        <w:rPr>
          <w:spacing w:val="-14"/>
        </w:rPr>
        <w:t xml:space="preserve"> </w:t>
      </w:r>
      <w:r>
        <w:t>que</w:t>
      </w:r>
      <w:r>
        <w:rPr>
          <w:spacing w:val="-9"/>
        </w:rPr>
        <w:t xml:space="preserve"> </w:t>
      </w:r>
      <w:r>
        <w:t>hoy</w:t>
      </w:r>
      <w:r>
        <w:rPr>
          <w:spacing w:val="-10"/>
        </w:rPr>
        <w:t xml:space="preserve"> </w:t>
      </w:r>
      <w:r>
        <w:t>lo</w:t>
      </w:r>
      <w:r>
        <w:rPr>
          <w:spacing w:val="-10"/>
        </w:rPr>
        <w:t xml:space="preserve"> </w:t>
      </w:r>
      <w:r>
        <w:t>estoy</w:t>
      </w:r>
      <w:r>
        <w:rPr>
          <w:spacing w:val="-10"/>
        </w:rPr>
        <w:t xml:space="preserve"> </w:t>
      </w:r>
      <w:r>
        <w:t>cumpliendo.</w:t>
      </w:r>
      <w:r>
        <w:rPr>
          <w:spacing w:val="-9"/>
        </w:rPr>
        <w:t xml:space="preserve"> </w:t>
      </w:r>
      <w:r>
        <w:t>Gracias</w:t>
      </w:r>
      <w:r>
        <w:rPr>
          <w:spacing w:val="-10"/>
        </w:rPr>
        <w:t xml:space="preserve"> </w:t>
      </w:r>
      <w:r>
        <w:t>por apoyarme en todo, por ser mi inspiración a seguir adelante y cumplir cada uno de mis sueños.</w:t>
      </w:r>
    </w:p>
    <w:p w:rsidR="00323CEF" w:rsidRDefault="001B6BBB">
      <w:pPr>
        <w:pStyle w:val="Textoindependiente"/>
        <w:spacing w:before="132" w:line="357" w:lineRule="auto"/>
        <w:ind w:left="569" w:right="1125"/>
        <w:jc w:val="both"/>
      </w:pPr>
      <w:r>
        <w:t>Así</w:t>
      </w:r>
      <w:r>
        <w:rPr>
          <w:spacing w:val="-8"/>
        </w:rPr>
        <w:t xml:space="preserve"> </w:t>
      </w:r>
      <w:r>
        <w:t>mismo</w:t>
      </w:r>
      <w:r>
        <w:rPr>
          <w:spacing w:val="-8"/>
        </w:rPr>
        <w:t xml:space="preserve"> </w:t>
      </w:r>
      <w:r>
        <w:t>agradezco</w:t>
      </w:r>
      <w:r>
        <w:rPr>
          <w:spacing w:val="-12"/>
        </w:rPr>
        <w:t xml:space="preserve"> </w:t>
      </w:r>
      <w:r>
        <w:t>a</w:t>
      </w:r>
      <w:r>
        <w:rPr>
          <w:spacing w:val="-12"/>
        </w:rPr>
        <w:t xml:space="preserve"> </w:t>
      </w:r>
      <w:r>
        <w:t>todos</w:t>
      </w:r>
      <w:r>
        <w:rPr>
          <w:spacing w:val="-11"/>
        </w:rPr>
        <w:t xml:space="preserve"> </w:t>
      </w:r>
      <w:r>
        <w:t>los</w:t>
      </w:r>
      <w:r>
        <w:rPr>
          <w:spacing w:val="-10"/>
        </w:rPr>
        <w:t xml:space="preserve"> </w:t>
      </w:r>
      <w:r>
        <w:t>docentes</w:t>
      </w:r>
      <w:r>
        <w:rPr>
          <w:spacing w:val="-14"/>
        </w:rPr>
        <w:t xml:space="preserve"> </w:t>
      </w:r>
      <w:r>
        <w:t>de</w:t>
      </w:r>
      <w:r>
        <w:rPr>
          <w:spacing w:val="-12"/>
        </w:rPr>
        <w:t xml:space="preserve"> </w:t>
      </w:r>
      <w:r>
        <w:t>la</w:t>
      </w:r>
      <w:r>
        <w:rPr>
          <w:spacing w:val="-11"/>
        </w:rPr>
        <w:t xml:space="preserve"> </w:t>
      </w:r>
      <w:r>
        <w:t>carrera</w:t>
      </w:r>
      <w:r>
        <w:rPr>
          <w:spacing w:val="-12"/>
        </w:rPr>
        <w:t xml:space="preserve"> </w:t>
      </w:r>
      <w:r>
        <w:t>por</w:t>
      </w:r>
      <w:r>
        <w:rPr>
          <w:spacing w:val="-14"/>
        </w:rPr>
        <w:t xml:space="preserve"> </w:t>
      </w:r>
      <w:r>
        <w:t>su</w:t>
      </w:r>
      <w:r>
        <w:rPr>
          <w:spacing w:val="-9"/>
        </w:rPr>
        <w:t xml:space="preserve"> </w:t>
      </w:r>
      <w:r>
        <w:t>f</w:t>
      </w:r>
      <w:r>
        <w:t>ormación</w:t>
      </w:r>
      <w:r>
        <w:rPr>
          <w:spacing w:val="-12"/>
        </w:rPr>
        <w:t xml:space="preserve"> </w:t>
      </w:r>
      <w:r>
        <w:t>académica y</w:t>
      </w:r>
      <w:r>
        <w:rPr>
          <w:spacing w:val="-7"/>
        </w:rPr>
        <w:t xml:space="preserve"> </w:t>
      </w:r>
      <w:r>
        <w:t>compartir</w:t>
      </w:r>
      <w:r>
        <w:rPr>
          <w:spacing w:val="-6"/>
        </w:rPr>
        <w:t xml:space="preserve"> </w:t>
      </w:r>
      <w:r>
        <w:t>sus</w:t>
      </w:r>
      <w:r>
        <w:rPr>
          <w:spacing w:val="-8"/>
        </w:rPr>
        <w:t xml:space="preserve"> </w:t>
      </w:r>
      <w:r>
        <w:t>conocimientos</w:t>
      </w:r>
      <w:r>
        <w:rPr>
          <w:spacing w:val="-7"/>
        </w:rPr>
        <w:t xml:space="preserve"> </w:t>
      </w:r>
      <w:r>
        <w:t>y</w:t>
      </w:r>
      <w:r>
        <w:rPr>
          <w:spacing w:val="-7"/>
        </w:rPr>
        <w:t xml:space="preserve"> </w:t>
      </w:r>
      <w:r>
        <w:t>experiencias</w:t>
      </w:r>
      <w:r>
        <w:rPr>
          <w:spacing w:val="-7"/>
        </w:rPr>
        <w:t xml:space="preserve"> </w:t>
      </w:r>
      <w:r>
        <w:t>que</w:t>
      </w:r>
      <w:r>
        <w:rPr>
          <w:spacing w:val="-6"/>
        </w:rPr>
        <w:t xml:space="preserve"> </w:t>
      </w:r>
      <w:r>
        <w:t>me</w:t>
      </w:r>
      <w:r>
        <w:rPr>
          <w:spacing w:val="-6"/>
        </w:rPr>
        <w:t xml:space="preserve"> </w:t>
      </w:r>
      <w:r>
        <w:t>sirvieron</w:t>
      </w:r>
      <w:r>
        <w:rPr>
          <w:spacing w:val="-6"/>
        </w:rPr>
        <w:t xml:space="preserve"> </w:t>
      </w:r>
      <w:r>
        <w:t>de</w:t>
      </w:r>
      <w:r>
        <w:rPr>
          <w:spacing w:val="-6"/>
        </w:rPr>
        <w:t xml:space="preserve"> </w:t>
      </w:r>
      <w:r>
        <w:t>mucho</w:t>
      </w:r>
      <w:r>
        <w:rPr>
          <w:spacing w:val="-7"/>
        </w:rPr>
        <w:t xml:space="preserve"> </w:t>
      </w:r>
      <w:r>
        <w:t>a</w:t>
      </w:r>
      <w:r>
        <w:rPr>
          <w:spacing w:val="-6"/>
        </w:rPr>
        <w:t xml:space="preserve"> </w:t>
      </w:r>
      <w:r>
        <w:t>lo</w:t>
      </w:r>
      <w:r>
        <w:rPr>
          <w:spacing w:val="-10"/>
        </w:rPr>
        <w:t xml:space="preserve"> </w:t>
      </w:r>
      <w:r>
        <w:t>largo de mi trayectoria universitaria.</w:t>
      </w:r>
    </w:p>
    <w:p w:rsidR="00323CEF" w:rsidRDefault="001B6BBB">
      <w:pPr>
        <w:pStyle w:val="Textoindependiente"/>
        <w:spacing w:before="127" w:line="357" w:lineRule="auto"/>
        <w:ind w:left="569" w:right="1142"/>
        <w:jc w:val="both"/>
      </w:pPr>
      <w:r>
        <w:t>De manera especial quiero</w:t>
      </w:r>
      <w:r>
        <w:rPr>
          <w:spacing w:val="-2"/>
        </w:rPr>
        <w:t xml:space="preserve"> </w:t>
      </w:r>
      <w:r>
        <w:t>agradecer a mi</w:t>
      </w:r>
      <w:r>
        <w:rPr>
          <w:spacing w:val="-1"/>
        </w:rPr>
        <w:t xml:space="preserve"> </w:t>
      </w:r>
      <w:r>
        <w:t>familia por ser un pilar esencial durante este proceso académico. Su confianza depositada en mis capacidades fue motivación permanente de mi fortaleza.</w:t>
      </w:r>
    </w:p>
    <w:p w:rsidR="00323CEF" w:rsidRDefault="001B6BBB">
      <w:pPr>
        <w:pStyle w:val="Textoindependiente"/>
        <w:spacing w:before="130" w:line="357" w:lineRule="auto"/>
        <w:ind w:left="569" w:right="1147"/>
        <w:jc w:val="both"/>
      </w:pPr>
      <w:r>
        <w:t xml:space="preserve">Finalmente agradezco a mis amigos y conocidos por sus consejos y apoyo en los momentos más difíciles de </w:t>
      </w:r>
      <w:r>
        <w:t>este camino universitario.</w:t>
      </w:r>
    </w:p>
    <w:p w:rsidR="00323CEF" w:rsidRDefault="00323CEF">
      <w:pPr>
        <w:pStyle w:val="Textoindependiente"/>
      </w:pPr>
    </w:p>
    <w:p w:rsidR="00323CEF" w:rsidRDefault="00323CEF">
      <w:pPr>
        <w:pStyle w:val="Textoindependiente"/>
      </w:pPr>
    </w:p>
    <w:p w:rsidR="00323CEF" w:rsidRDefault="00323CEF">
      <w:pPr>
        <w:pStyle w:val="Textoindependiente"/>
        <w:spacing w:before="146"/>
      </w:pPr>
    </w:p>
    <w:p w:rsidR="00323CEF" w:rsidRDefault="001B6BBB">
      <w:pPr>
        <w:spacing w:before="1"/>
        <w:ind w:left="5166"/>
        <w:rPr>
          <w:i/>
          <w:sz w:val="24"/>
        </w:rPr>
      </w:pPr>
      <w:r>
        <w:rPr>
          <w:i/>
          <w:sz w:val="24"/>
        </w:rPr>
        <w:t>Báez</w:t>
      </w:r>
      <w:r>
        <w:rPr>
          <w:i/>
          <w:spacing w:val="-5"/>
          <w:sz w:val="24"/>
        </w:rPr>
        <w:t xml:space="preserve"> </w:t>
      </w:r>
      <w:r>
        <w:rPr>
          <w:i/>
          <w:sz w:val="24"/>
        </w:rPr>
        <w:t>Yunapanta</w:t>
      </w:r>
      <w:r>
        <w:rPr>
          <w:i/>
          <w:spacing w:val="1"/>
          <w:sz w:val="24"/>
        </w:rPr>
        <w:t xml:space="preserve"> </w:t>
      </w:r>
      <w:r>
        <w:rPr>
          <w:i/>
          <w:sz w:val="24"/>
        </w:rPr>
        <w:t>Franklin</w:t>
      </w:r>
      <w:r>
        <w:rPr>
          <w:i/>
          <w:spacing w:val="2"/>
          <w:sz w:val="24"/>
        </w:rPr>
        <w:t xml:space="preserve"> </w:t>
      </w:r>
      <w:r>
        <w:rPr>
          <w:i/>
          <w:spacing w:val="-2"/>
          <w:sz w:val="24"/>
        </w:rPr>
        <w:t>Bladimir</w:t>
      </w:r>
    </w:p>
    <w:p w:rsidR="00323CEF" w:rsidRDefault="00323CEF">
      <w:pPr>
        <w:rPr>
          <w:i/>
          <w:sz w:val="24"/>
        </w:rPr>
        <w:sectPr w:rsidR="00323CEF">
          <w:pgSz w:w="11940" w:h="16860"/>
          <w:pgMar w:top="1620" w:right="566" w:bottom="1100" w:left="1700" w:header="0" w:footer="870" w:gutter="0"/>
          <w:cols w:space="720"/>
        </w:sectPr>
      </w:pPr>
    </w:p>
    <w:p w:rsidR="00323CEF" w:rsidRDefault="001B6BBB">
      <w:pPr>
        <w:pStyle w:val="Ttulo2"/>
      </w:pPr>
      <w:r>
        <w:rPr>
          <w:spacing w:val="-2"/>
        </w:rPr>
        <w:lastRenderedPageBreak/>
        <w:t>AGRADECIMIENTO</w:t>
      </w:r>
    </w:p>
    <w:p w:rsidR="00323CEF" w:rsidRDefault="001B6BBB">
      <w:pPr>
        <w:pStyle w:val="Textoindependiente"/>
        <w:spacing w:before="260" w:line="360" w:lineRule="auto"/>
        <w:ind w:left="569" w:right="1141"/>
        <w:jc w:val="both"/>
      </w:pPr>
      <w:r>
        <w:t>Culminar</w:t>
      </w:r>
      <w:r>
        <w:rPr>
          <w:spacing w:val="-2"/>
        </w:rPr>
        <w:t xml:space="preserve"> </w:t>
      </w:r>
      <w:r>
        <w:t>está etapa académica es</w:t>
      </w:r>
      <w:r>
        <w:rPr>
          <w:spacing w:val="-1"/>
        </w:rPr>
        <w:t xml:space="preserve"> </w:t>
      </w:r>
      <w:r>
        <w:t>el resultado de un camino lleno de aprendizajes, desvelos y momentos inolvidables, un trayecto que no habría sido posible recor</w:t>
      </w:r>
      <w:r>
        <w:t>rer sin la presencia y el cobijo de seres maravillosos que iluminaron mi camino. Mi gratitud eterna se dirige, en primer lugar, a Dios, por bendecirme con la vida, la salud y la fortaleza espiritual necesarias para no rendirme jamás y transformar las dific</w:t>
      </w:r>
      <w:r>
        <w:t>ultades en sabiduría.</w:t>
      </w:r>
    </w:p>
    <w:p w:rsidR="00323CEF" w:rsidRDefault="001B6BBB">
      <w:pPr>
        <w:pStyle w:val="Textoindependiente"/>
        <w:spacing w:before="121" w:line="360" w:lineRule="auto"/>
        <w:ind w:left="569" w:right="1126"/>
        <w:jc w:val="both"/>
      </w:pPr>
      <w:r>
        <w:t>A mi papi, Eduardo Vallejo, por su apoyo constante, sus palabras de aliento y por ser</w:t>
      </w:r>
      <w:r>
        <w:rPr>
          <w:spacing w:val="-10"/>
        </w:rPr>
        <w:t xml:space="preserve"> </w:t>
      </w:r>
      <w:r>
        <w:t>un</w:t>
      </w:r>
      <w:r>
        <w:rPr>
          <w:spacing w:val="-10"/>
        </w:rPr>
        <w:t xml:space="preserve"> </w:t>
      </w:r>
      <w:r>
        <w:t>pilar</w:t>
      </w:r>
      <w:r>
        <w:rPr>
          <w:spacing w:val="-10"/>
        </w:rPr>
        <w:t xml:space="preserve"> </w:t>
      </w:r>
      <w:r>
        <w:t>que</w:t>
      </w:r>
      <w:r>
        <w:rPr>
          <w:spacing w:val="-8"/>
        </w:rPr>
        <w:t xml:space="preserve"> </w:t>
      </w:r>
      <w:r>
        <w:t>me</w:t>
      </w:r>
      <w:r>
        <w:rPr>
          <w:spacing w:val="-9"/>
        </w:rPr>
        <w:t xml:space="preserve"> </w:t>
      </w:r>
      <w:r>
        <w:t>impulso</w:t>
      </w:r>
      <w:r>
        <w:rPr>
          <w:spacing w:val="-9"/>
        </w:rPr>
        <w:t xml:space="preserve"> </w:t>
      </w:r>
      <w:r>
        <w:t>a</w:t>
      </w:r>
      <w:r>
        <w:rPr>
          <w:spacing w:val="-9"/>
        </w:rPr>
        <w:t xml:space="preserve"> </w:t>
      </w:r>
      <w:r>
        <w:t>volar</w:t>
      </w:r>
      <w:r>
        <w:rPr>
          <w:spacing w:val="-10"/>
        </w:rPr>
        <w:t xml:space="preserve"> </w:t>
      </w:r>
      <w:r>
        <w:t>alto</w:t>
      </w:r>
      <w:r>
        <w:rPr>
          <w:spacing w:val="-10"/>
        </w:rPr>
        <w:t xml:space="preserve"> </w:t>
      </w:r>
      <w:r>
        <w:t>y</w:t>
      </w:r>
      <w:r>
        <w:rPr>
          <w:spacing w:val="-10"/>
        </w:rPr>
        <w:t xml:space="preserve"> </w:t>
      </w:r>
      <w:r>
        <w:t>ser</w:t>
      </w:r>
      <w:r>
        <w:rPr>
          <w:spacing w:val="-10"/>
        </w:rPr>
        <w:t xml:space="preserve"> </w:t>
      </w:r>
      <w:r>
        <w:t>mejor</w:t>
      </w:r>
      <w:r>
        <w:rPr>
          <w:spacing w:val="-9"/>
        </w:rPr>
        <w:t xml:space="preserve"> </w:t>
      </w:r>
      <w:r>
        <w:t>cada</w:t>
      </w:r>
      <w:r>
        <w:rPr>
          <w:spacing w:val="-9"/>
        </w:rPr>
        <w:t xml:space="preserve"> </w:t>
      </w:r>
      <w:r>
        <w:t>día.</w:t>
      </w:r>
      <w:r>
        <w:rPr>
          <w:spacing w:val="-10"/>
        </w:rPr>
        <w:t xml:space="preserve"> </w:t>
      </w:r>
      <w:r>
        <w:t>Gracias</w:t>
      </w:r>
      <w:r>
        <w:rPr>
          <w:spacing w:val="-11"/>
        </w:rPr>
        <w:t xml:space="preserve"> </w:t>
      </w:r>
      <w:r>
        <w:t>por</w:t>
      </w:r>
      <w:r>
        <w:rPr>
          <w:spacing w:val="-10"/>
        </w:rPr>
        <w:t xml:space="preserve"> </w:t>
      </w:r>
      <w:r>
        <w:t>esperarme siempre con la comida hecha y con la que más me gustaba cada vez que regresaba a</w:t>
      </w:r>
      <w:r>
        <w:rPr>
          <w:spacing w:val="-9"/>
        </w:rPr>
        <w:t xml:space="preserve"> </w:t>
      </w:r>
      <w:r>
        <w:t>Riobamba;</w:t>
      </w:r>
      <w:r>
        <w:rPr>
          <w:spacing w:val="-8"/>
        </w:rPr>
        <w:t xml:space="preserve"> </w:t>
      </w:r>
      <w:r>
        <w:t>esos</w:t>
      </w:r>
      <w:r>
        <w:rPr>
          <w:spacing w:val="-11"/>
        </w:rPr>
        <w:t xml:space="preserve"> </w:t>
      </w:r>
      <w:r>
        <w:t>detalles</w:t>
      </w:r>
      <w:r>
        <w:rPr>
          <w:spacing w:val="-11"/>
        </w:rPr>
        <w:t xml:space="preserve"> </w:t>
      </w:r>
      <w:r>
        <w:t>y</w:t>
      </w:r>
      <w:r>
        <w:rPr>
          <w:spacing w:val="-10"/>
        </w:rPr>
        <w:t xml:space="preserve"> </w:t>
      </w:r>
      <w:r>
        <w:t>tu</w:t>
      </w:r>
      <w:r>
        <w:rPr>
          <w:spacing w:val="-10"/>
        </w:rPr>
        <w:t xml:space="preserve"> </w:t>
      </w:r>
      <w:r>
        <w:t>tierno</w:t>
      </w:r>
      <w:r>
        <w:rPr>
          <w:spacing w:val="-10"/>
        </w:rPr>
        <w:t xml:space="preserve"> </w:t>
      </w:r>
      <w:r>
        <w:t>recibimiento</w:t>
      </w:r>
      <w:r>
        <w:rPr>
          <w:spacing w:val="-12"/>
        </w:rPr>
        <w:t xml:space="preserve"> </w:t>
      </w:r>
      <w:r>
        <w:t>eran</w:t>
      </w:r>
      <w:r>
        <w:rPr>
          <w:spacing w:val="-14"/>
        </w:rPr>
        <w:t xml:space="preserve"> </w:t>
      </w:r>
      <w:r>
        <w:t>el</w:t>
      </w:r>
      <w:r>
        <w:rPr>
          <w:spacing w:val="-9"/>
        </w:rPr>
        <w:t xml:space="preserve"> </w:t>
      </w:r>
      <w:r>
        <w:t>impulso</w:t>
      </w:r>
      <w:r>
        <w:rPr>
          <w:spacing w:val="-9"/>
        </w:rPr>
        <w:t xml:space="preserve"> </w:t>
      </w:r>
      <w:r>
        <w:t>que</w:t>
      </w:r>
      <w:r>
        <w:rPr>
          <w:spacing w:val="-9"/>
        </w:rPr>
        <w:t xml:space="preserve"> </w:t>
      </w:r>
      <w:r>
        <w:t>necesita</w:t>
      </w:r>
      <w:r>
        <w:rPr>
          <w:spacing w:val="-8"/>
        </w:rPr>
        <w:t xml:space="preserve"> </w:t>
      </w:r>
      <w:r>
        <w:t>para recargar fuerzas y seguir adelante.</w:t>
      </w:r>
    </w:p>
    <w:p w:rsidR="00323CEF" w:rsidRDefault="001B6BBB">
      <w:pPr>
        <w:pStyle w:val="Textoindependiente"/>
        <w:spacing w:before="123" w:line="360" w:lineRule="auto"/>
        <w:ind w:left="569" w:right="1127"/>
        <w:jc w:val="both"/>
      </w:pPr>
      <w:r>
        <w:t>A</w:t>
      </w:r>
      <w:r>
        <w:rPr>
          <w:spacing w:val="-15"/>
        </w:rPr>
        <w:t xml:space="preserve"> </w:t>
      </w:r>
      <w:r>
        <w:t>mi</w:t>
      </w:r>
      <w:r>
        <w:rPr>
          <w:spacing w:val="-15"/>
        </w:rPr>
        <w:t xml:space="preserve"> </w:t>
      </w:r>
      <w:r>
        <w:t>abuelita,</w:t>
      </w:r>
      <w:r>
        <w:rPr>
          <w:spacing w:val="-15"/>
        </w:rPr>
        <w:t xml:space="preserve"> </w:t>
      </w:r>
      <w:r>
        <w:t>Carmen</w:t>
      </w:r>
      <w:r>
        <w:rPr>
          <w:spacing w:val="-15"/>
        </w:rPr>
        <w:t xml:space="preserve"> </w:t>
      </w:r>
      <w:r>
        <w:t>Llerena,</w:t>
      </w:r>
      <w:r>
        <w:rPr>
          <w:spacing w:val="-15"/>
        </w:rPr>
        <w:t xml:space="preserve"> </w:t>
      </w:r>
      <w:r>
        <w:t>por</w:t>
      </w:r>
      <w:r>
        <w:rPr>
          <w:spacing w:val="-15"/>
        </w:rPr>
        <w:t xml:space="preserve"> </w:t>
      </w:r>
      <w:r>
        <w:t>su</w:t>
      </w:r>
      <w:r>
        <w:rPr>
          <w:spacing w:val="-15"/>
        </w:rPr>
        <w:t xml:space="preserve"> </w:t>
      </w:r>
      <w:r>
        <w:t>amor</w:t>
      </w:r>
      <w:r>
        <w:rPr>
          <w:spacing w:val="-15"/>
        </w:rPr>
        <w:t xml:space="preserve"> </w:t>
      </w:r>
      <w:r>
        <w:t>inc</w:t>
      </w:r>
      <w:r>
        <w:t>ondicional,</w:t>
      </w:r>
      <w:r>
        <w:rPr>
          <w:spacing w:val="-15"/>
        </w:rPr>
        <w:t xml:space="preserve"> </w:t>
      </w:r>
      <w:r>
        <w:t>sus</w:t>
      </w:r>
      <w:r>
        <w:rPr>
          <w:spacing w:val="-15"/>
        </w:rPr>
        <w:t xml:space="preserve"> </w:t>
      </w:r>
      <w:r>
        <w:t>oraciones</w:t>
      </w:r>
      <w:r>
        <w:rPr>
          <w:spacing w:val="-15"/>
        </w:rPr>
        <w:t xml:space="preserve"> </w:t>
      </w:r>
      <w:r>
        <w:t>silenciosas y por ser un refugio de ternura que siempre me lleno de paz. A mi abuelita, Rosa Vallejo, quien a pesar de haber partido al cielo mucho antes de mi nacimiento, sé que</w:t>
      </w:r>
      <w:r>
        <w:rPr>
          <w:spacing w:val="-9"/>
        </w:rPr>
        <w:t xml:space="preserve"> </w:t>
      </w:r>
      <w:r>
        <w:t>ha</w:t>
      </w:r>
      <w:r>
        <w:rPr>
          <w:spacing w:val="-9"/>
        </w:rPr>
        <w:t xml:space="preserve"> </w:t>
      </w:r>
      <w:r>
        <w:t>sido</w:t>
      </w:r>
      <w:r>
        <w:rPr>
          <w:spacing w:val="-10"/>
        </w:rPr>
        <w:t xml:space="preserve"> </w:t>
      </w:r>
      <w:r>
        <w:t>mi</w:t>
      </w:r>
      <w:r>
        <w:rPr>
          <w:spacing w:val="-9"/>
        </w:rPr>
        <w:t xml:space="preserve"> </w:t>
      </w:r>
      <w:r>
        <w:t>ángel</w:t>
      </w:r>
      <w:r>
        <w:rPr>
          <w:spacing w:val="-8"/>
        </w:rPr>
        <w:t xml:space="preserve"> </w:t>
      </w:r>
      <w:r>
        <w:t>guardián.</w:t>
      </w:r>
      <w:r>
        <w:rPr>
          <w:spacing w:val="-7"/>
        </w:rPr>
        <w:t xml:space="preserve"> </w:t>
      </w:r>
      <w:r>
        <w:t>Gracias</w:t>
      </w:r>
      <w:r>
        <w:rPr>
          <w:spacing w:val="-11"/>
        </w:rPr>
        <w:t xml:space="preserve"> </w:t>
      </w:r>
      <w:r>
        <w:t>por</w:t>
      </w:r>
      <w:r>
        <w:rPr>
          <w:spacing w:val="-10"/>
        </w:rPr>
        <w:t xml:space="preserve"> </w:t>
      </w:r>
      <w:r>
        <w:t>cuídame</w:t>
      </w:r>
      <w:r>
        <w:rPr>
          <w:spacing w:val="-8"/>
        </w:rPr>
        <w:t xml:space="preserve"> </w:t>
      </w:r>
      <w:r>
        <w:t>en</w:t>
      </w:r>
      <w:r>
        <w:rPr>
          <w:spacing w:val="-11"/>
        </w:rPr>
        <w:t xml:space="preserve"> </w:t>
      </w:r>
      <w:r>
        <w:t>l</w:t>
      </w:r>
      <w:r>
        <w:t>a</w:t>
      </w:r>
      <w:r>
        <w:rPr>
          <w:spacing w:val="-9"/>
        </w:rPr>
        <w:t xml:space="preserve"> </w:t>
      </w:r>
      <w:r>
        <w:t>distancia,</w:t>
      </w:r>
      <w:r>
        <w:rPr>
          <w:spacing w:val="-10"/>
        </w:rPr>
        <w:t xml:space="preserve"> </w:t>
      </w:r>
      <w:r>
        <w:t>por</w:t>
      </w:r>
      <w:r>
        <w:rPr>
          <w:spacing w:val="-10"/>
        </w:rPr>
        <w:t xml:space="preserve"> </w:t>
      </w:r>
      <w:r>
        <w:t>escucharme en</w:t>
      </w:r>
      <w:r>
        <w:rPr>
          <w:spacing w:val="-7"/>
        </w:rPr>
        <w:t xml:space="preserve"> </w:t>
      </w:r>
      <w:r>
        <w:t>silencio</w:t>
      </w:r>
      <w:r>
        <w:rPr>
          <w:spacing w:val="-11"/>
        </w:rPr>
        <w:t xml:space="preserve"> </w:t>
      </w:r>
      <w:r>
        <w:t>cada</w:t>
      </w:r>
      <w:r>
        <w:rPr>
          <w:spacing w:val="-6"/>
        </w:rPr>
        <w:t xml:space="preserve"> </w:t>
      </w:r>
      <w:r>
        <w:t>vez</w:t>
      </w:r>
      <w:r>
        <w:rPr>
          <w:spacing w:val="-6"/>
        </w:rPr>
        <w:t xml:space="preserve"> </w:t>
      </w:r>
      <w:r>
        <w:t>que</w:t>
      </w:r>
      <w:r>
        <w:rPr>
          <w:spacing w:val="-9"/>
        </w:rPr>
        <w:t xml:space="preserve"> </w:t>
      </w:r>
      <w:r>
        <w:t>me</w:t>
      </w:r>
      <w:r>
        <w:rPr>
          <w:spacing w:val="-6"/>
        </w:rPr>
        <w:t xml:space="preserve"> </w:t>
      </w:r>
      <w:r>
        <w:t>sentía</w:t>
      </w:r>
      <w:r>
        <w:rPr>
          <w:spacing w:val="-9"/>
        </w:rPr>
        <w:t xml:space="preserve"> </w:t>
      </w:r>
      <w:r>
        <w:t>mal</w:t>
      </w:r>
      <w:r>
        <w:rPr>
          <w:spacing w:val="-6"/>
        </w:rPr>
        <w:t xml:space="preserve"> </w:t>
      </w:r>
      <w:r>
        <w:t>o</w:t>
      </w:r>
      <w:r>
        <w:rPr>
          <w:spacing w:val="-11"/>
        </w:rPr>
        <w:t xml:space="preserve"> </w:t>
      </w:r>
      <w:r>
        <w:t>necesitaba</w:t>
      </w:r>
      <w:r>
        <w:rPr>
          <w:spacing w:val="-9"/>
        </w:rPr>
        <w:t xml:space="preserve"> </w:t>
      </w:r>
      <w:r>
        <w:t>algo,</w:t>
      </w:r>
      <w:r>
        <w:rPr>
          <w:spacing w:val="-11"/>
        </w:rPr>
        <w:t xml:space="preserve"> </w:t>
      </w:r>
      <w:r>
        <w:t>y</w:t>
      </w:r>
      <w:r>
        <w:rPr>
          <w:spacing w:val="-7"/>
        </w:rPr>
        <w:t xml:space="preserve"> </w:t>
      </w:r>
      <w:r>
        <w:t>por</w:t>
      </w:r>
      <w:r>
        <w:rPr>
          <w:spacing w:val="-10"/>
        </w:rPr>
        <w:t xml:space="preserve"> </w:t>
      </w:r>
      <w:r>
        <w:t>haberme echo</w:t>
      </w:r>
      <w:r>
        <w:rPr>
          <w:spacing w:val="-10"/>
        </w:rPr>
        <w:t xml:space="preserve"> </w:t>
      </w:r>
      <w:r>
        <w:t xml:space="preserve">sentir tu protección en los momentos de mayor soledad. A mi hermano, Jordano, por su complicidad, su compañía constante y por compartir conmigo la alegría de este </w:t>
      </w:r>
      <w:r>
        <w:rPr>
          <w:spacing w:val="-2"/>
        </w:rPr>
        <w:t>proceso.</w:t>
      </w:r>
      <w:r>
        <w:rPr>
          <w:spacing w:val="-13"/>
        </w:rPr>
        <w:t xml:space="preserve"> </w:t>
      </w:r>
      <w:r>
        <w:rPr>
          <w:spacing w:val="-2"/>
        </w:rPr>
        <w:t>A</w:t>
      </w:r>
      <w:r>
        <w:rPr>
          <w:spacing w:val="-13"/>
        </w:rPr>
        <w:t xml:space="preserve"> </w:t>
      </w:r>
      <w:r>
        <w:rPr>
          <w:spacing w:val="-2"/>
        </w:rPr>
        <w:t>mi</w:t>
      </w:r>
      <w:r>
        <w:rPr>
          <w:spacing w:val="-13"/>
        </w:rPr>
        <w:t xml:space="preserve"> </w:t>
      </w:r>
      <w:r>
        <w:rPr>
          <w:spacing w:val="-2"/>
        </w:rPr>
        <w:t>tío</w:t>
      </w:r>
      <w:r>
        <w:rPr>
          <w:spacing w:val="-13"/>
        </w:rPr>
        <w:t xml:space="preserve"> </w:t>
      </w:r>
      <w:r>
        <w:rPr>
          <w:spacing w:val="-2"/>
        </w:rPr>
        <w:t>Dennys</w:t>
      </w:r>
      <w:r>
        <w:rPr>
          <w:spacing w:val="-13"/>
        </w:rPr>
        <w:t xml:space="preserve"> </w:t>
      </w:r>
      <w:r>
        <w:rPr>
          <w:spacing w:val="-2"/>
        </w:rPr>
        <w:t>y</w:t>
      </w:r>
      <w:r>
        <w:rPr>
          <w:spacing w:val="-13"/>
        </w:rPr>
        <w:t xml:space="preserve"> </w:t>
      </w:r>
      <w:r>
        <w:rPr>
          <w:spacing w:val="-2"/>
        </w:rPr>
        <w:t>a</w:t>
      </w:r>
      <w:r>
        <w:rPr>
          <w:spacing w:val="-12"/>
        </w:rPr>
        <w:t xml:space="preserve"> </w:t>
      </w:r>
      <w:r>
        <w:rPr>
          <w:spacing w:val="-2"/>
        </w:rPr>
        <w:t>su</w:t>
      </w:r>
      <w:r>
        <w:rPr>
          <w:spacing w:val="-9"/>
        </w:rPr>
        <w:t xml:space="preserve"> </w:t>
      </w:r>
      <w:r>
        <w:rPr>
          <w:spacing w:val="-2"/>
        </w:rPr>
        <w:t>esposa</w:t>
      </w:r>
      <w:r>
        <w:rPr>
          <w:spacing w:val="-7"/>
        </w:rPr>
        <w:t xml:space="preserve"> </w:t>
      </w:r>
      <w:r>
        <w:rPr>
          <w:spacing w:val="-2"/>
        </w:rPr>
        <w:t>Dayita,</w:t>
      </w:r>
      <w:r>
        <w:rPr>
          <w:spacing w:val="-12"/>
        </w:rPr>
        <w:t xml:space="preserve"> </w:t>
      </w:r>
      <w:r>
        <w:rPr>
          <w:spacing w:val="-2"/>
        </w:rPr>
        <w:t>por</w:t>
      </w:r>
      <w:r>
        <w:rPr>
          <w:spacing w:val="-13"/>
        </w:rPr>
        <w:t xml:space="preserve"> </w:t>
      </w:r>
      <w:r>
        <w:rPr>
          <w:spacing w:val="-2"/>
        </w:rPr>
        <w:t>su</w:t>
      </w:r>
      <w:r>
        <w:rPr>
          <w:spacing w:val="-13"/>
        </w:rPr>
        <w:t xml:space="preserve"> </w:t>
      </w:r>
      <w:r>
        <w:rPr>
          <w:spacing w:val="-2"/>
        </w:rPr>
        <w:t>cariño</w:t>
      </w:r>
      <w:r>
        <w:rPr>
          <w:spacing w:val="-9"/>
        </w:rPr>
        <w:t xml:space="preserve"> </w:t>
      </w:r>
      <w:r>
        <w:rPr>
          <w:spacing w:val="-2"/>
        </w:rPr>
        <w:t>sincero</w:t>
      </w:r>
      <w:r>
        <w:rPr>
          <w:spacing w:val="-4"/>
        </w:rPr>
        <w:t xml:space="preserve"> </w:t>
      </w:r>
      <w:r>
        <w:rPr>
          <w:spacing w:val="-2"/>
        </w:rPr>
        <w:t>y</w:t>
      </w:r>
      <w:r>
        <w:rPr>
          <w:spacing w:val="-4"/>
        </w:rPr>
        <w:t xml:space="preserve"> </w:t>
      </w:r>
      <w:r>
        <w:rPr>
          <w:spacing w:val="-2"/>
        </w:rPr>
        <w:t>por</w:t>
      </w:r>
      <w:r>
        <w:rPr>
          <w:spacing w:val="-9"/>
        </w:rPr>
        <w:t xml:space="preserve"> </w:t>
      </w:r>
      <w:r>
        <w:rPr>
          <w:spacing w:val="-2"/>
        </w:rPr>
        <w:t>esa</w:t>
      </w:r>
      <w:r>
        <w:rPr>
          <w:spacing w:val="-3"/>
        </w:rPr>
        <w:t xml:space="preserve"> </w:t>
      </w:r>
      <w:r>
        <w:rPr>
          <w:spacing w:val="-2"/>
        </w:rPr>
        <w:t xml:space="preserve">alegría </w:t>
      </w:r>
      <w:r>
        <w:t>inmens</w:t>
      </w:r>
      <w:r>
        <w:t>a que compartían conmigo al ver que superaba con éxito cada semestre; su entusiasmo fue un gran impulso para seguir adelante.</w:t>
      </w:r>
    </w:p>
    <w:p w:rsidR="00323CEF" w:rsidRDefault="001B6BBB">
      <w:pPr>
        <w:pStyle w:val="Textoindependiente"/>
        <w:spacing w:before="117" w:line="360" w:lineRule="auto"/>
        <w:ind w:left="569" w:right="1126"/>
        <w:jc w:val="both"/>
      </w:pPr>
      <w:r>
        <w:t>De</w:t>
      </w:r>
      <w:r>
        <w:rPr>
          <w:spacing w:val="-4"/>
        </w:rPr>
        <w:t xml:space="preserve"> </w:t>
      </w:r>
      <w:r>
        <w:t>manera</w:t>
      </w:r>
      <w:r>
        <w:rPr>
          <w:spacing w:val="-4"/>
        </w:rPr>
        <w:t xml:space="preserve"> </w:t>
      </w:r>
      <w:r>
        <w:t>muy</w:t>
      </w:r>
      <w:r>
        <w:rPr>
          <w:spacing w:val="-1"/>
        </w:rPr>
        <w:t xml:space="preserve"> </w:t>
      </w:r>
      <w:r>
        <w:t>especial dedico</w:t>
      </w:r>
      <w:r>
        <w:rPr>
          <w:spacing w:val="-1"/>
        </w:rPr>
        <w:t xml:space="preserve"> </w:t>
      </w:r>
      <w:r>
        <w:t>este</w:t>
      </w:r>
      <w:r>
        <w:rPr>
          <w:spacing w:val="-3"/>
        </w:rPr>
        <w:t xml:space="preserve"> </w:t>
      </w:r>
      <w:r>
        <w:t>logro</w:t>
      </w:r>
      <w:r>
        <w:rPr>
          <w:spacing w:val="-5"/>
        </w:rPr>
        <w:t xml:space="preserve"> </w:t>
      </w:r>
      <w:r>
        <w:t>a</w:t>
      </w:r>
      <w:r>
        <w:rPr>
          <w:spacing w:val="-1"/>
        </w:rPr>
        <w:t xml:space="preserve"> </w:t>
      </w:r>
      <w:r>
        <w:t>los</w:t>
      </w:r>
      <w:r>
        <w:rPr>
          <w:spacing w:val="-2"/>
        </w:rPr>
        <w:t xml:space="preserve"> </w:t>
      </w:r>
      <w:r>
        <w:t>seres</w:t>
      </w:r>
      <w:r>
        <w:rPr>
          <w:spacing w:val="-2"/>
        </w:rPr>
        <w:t xml:space="preserve"> </w:t>
      </w:r>
      <w:r>
        <w:t>más</w:t>
      </w:r>
      <w:r>
        <w:rPr>
          <w:spacing w:val="-3"/>
        </w:rPr>
        <w:t xml:space="preserve"> </w:t>
      </w:r>
      <w:r>
        <w:t>puros</w:t>
      </w:r>
      <w:r>
        <w:rPr>
          <w:spacing w:val="-6"/>
        </w:rPr>
        <w:t xml:space="preserve"> </w:t>
      </w:r>
      <w:r>
        <w:t>que</w:t>
      </w:r>
      <w:r>
        <w:rPr>
          <w:spacing w:val="-4"/>
        </w:rPr>
        <w:t xml:space="preserve"> </w:t>
      </w:r>
      <w:r>
        <w:t>han</w:t>
      </w:r>
      <w:r>
        <w:rPr>
          <w:spacing w:val="-1"/>
        </w:rPr>
        <w:t xml:space="preserve"> </w:t>
      </w:r>
      <w:r>
        <w:t>tocado</w:t>
      </w:r>
      <w:r>
        <w:rPr>
          <w:spacing w:val="-4"/>
        </w:rPr>
        <w:t xml:space="preserve"> </w:t>
      </w:r>
      <w:r>
        <w:t>mi vida y que moldearon mi vocación. A Nena, Osito y</w:t>
      </w:r>
      <w:r>
        <w:t xml:space="preserve"> Kira que hoy me cuida desde el cielo; ellos fueron la primera chispa que encendió en mí el amor por la vida animal; siendo Nena la primera en inspirarme a elegir esta hermosa carrera. A Sasha,</w:t>
      </w:r>
      <w:r>
        <w:rPr>
          <w:spacing w:val="-2"/>
        </w:rPr>
        <w:t xml:space="preserve"> </w:t>
      </w:r>
      <w:r>
        <w:t>Lokis</w:t>
      </w:r>
      <w:r>
        <w:rPr>
          <w:spacing w:val="-3"/>
        </w:rPr>
        <w:t xml:space="preserve"> </w:t>
      </w:r>
      <w:r>
        <w:t>y</w:t>
      </w:r>
      <w:r>
        <w:rPr>
          <w:spacing w:val="-2"/>
        </w:rPr>
        <w:t xml:space="preserve"> </w:t>
      </w:r>
      <w:r>
        <w:t>Canela,</w:t>
      </w:r>
      <w:r>
        <w:rPr>
          <w:spacing w:val="-2"/>
        </w:rPr>
        <w:t xml:space="preserve"> </w:t>
      </w:r>
      <w:r>
        <w:t>por</w:t>
      </w:r>
      <w:r>
        <w:rPr>
          <w:spacing w:val="-2"/>
        </w:rPr>
        <w:t xml:space="preserve"> </w:t>
      </w:r>
      <w:r>
        <w:t>su</w:t>
      </w:r>
      <w:r>
        <w:rPr>
          <w:spacing w:val="-2"/>
        </w:rPr>
        <w:t xml:space="preserve"> </w:t>
      </w:r>
      <w:r>
        <w:t>alegría inagotables</w:t>
      </w:r>
      <w:r>
        <w:rPr>
          <w:spacing w:val="-2"/>
        </w:rPr>
        <w:t xml:space="preserve"> </w:t>
      </w:r>
      <w:r>
        <w:t>y</w:t>
      </w:r>
      <w:r>
        <w:rPr>
          <w:spacing w:val="-2"/>
        </w:rPr>
        <w:t xml:space="preserve"> </w:t>
      </w:r>
      <w:r>
        <w:t>su</w:t>
      </w:r>
      <w:r>
        <w:rPr>
          <w:spacing w:val="-3"/>
        </w:rPr>
        <w:t xml:space="preserve"> </w:t>
      </w:r>
      <w:r>
        <w:t>amor</w:t>
      </w:r>
      <w:r>
        <w:rPr>
          <w:spacing w:val="-6"/>
        </w:rPr>
        <w:t xml:space="preserve"> </w:t>
      </w:r>
      <w:r>
        <w:t>sin</w:t>
      </w:r>
      <w:r>
        <w:rPr>
          <w:spacing w:val="-1"/>
        </w:rPr>
        <w:t xml:space="preserve"> </w:t>
      </w:r>
      <w:r>
        <w:t>condiciones.</w:t>
      </w:r>
      <w:r>
        <w:rPr>
          <w:spacing w:val="-1"/>
        </w:rPr>
        <w:t xml:space="preserve"> </w:t>
      </w:r>
      <w:r>
        <w:t>Y</w:t>
      </w:r>
      <w:r>
        <w:rPr>
          <w:spacing w:val="-3"/>
        </w:rPr>
        <w:t xml:space="preserve"> </w:t>
      </w:r>
      <w:r>
        <w:t>con un cariño infinito, a mi gatita Akira, mi fiel compañera en Guaranda, quien estuvo a mi lado en los momentos más difíciles y en los más alegres, transformando la soledad de las noches de estudio en cálida compañía.</w:t>
      </w:r>
    </w:p>
    <w:p w:rsidR="00323CEF" w:rsidRDefault="001B6BBB">
      <w:pPr>
        <w:spacing w:before="117"/>
        <w:ind w:left="5862"/>
        <w:jc w:val="both"/>
        <w:rPr>
          <w:i/>
          <w:sz w:val="24"/>
        </w:rPr>
      </w:pPr>
      <w:r>
        <w:rPr>
          <w:i/>
          <w:sz w:val="24"/>
        </w:rPr>
        <w:t>Vallejo</w:t>
      </w:r>
      <w:r>
        <w:rPr>
          <w:i/>
          <w:spacing w:val="-1"/>
          <w:sz w:val="24"/>
        </w:rPr>
        <w:t xml:space="preserve"> </w:t>
      </w:r>
      <w:r>
        <w:rPr>
          <w:i/>
          <w:sz w:val="24"/>
        </w:rPr>
        <w:t xml:space="preserve">Daqui Rosa </w:t>
      </w:r>
      <w:r>
        <w:rPr>
          <w:i/>
          <w:spacing w:val="-2"/>
          <w:sz w:val="24"/>
        </w:rPr>
        <w:t>And</w:t>
      </w:r>
      <w:r>
        <w:rPr>
          <w:i/>
          <w:spacing w:val="-2"/>
          <w:sz w:val="24"/>
        </w:rPr>
        <w:t>rea</w:t>
      </w:r>
    </w:p>
    <w:p w:rsidR="00323CEF" w:rsidRDefault="00323CEF">
      <w:pPr>
        <w:jc w:val="both"/>
        <w:rPr>
          <w:i/>
          <w:sz w:val="24"/>
        </w:rPr>
        <w:sectPr w:rsidR="00323CEF">
          <w:pgSz w:w="11940" w:h="16860"/>
          <w:pgMar w:top="1620" w:right="566" w:bottom="1100" w:left="1700" w:header="0" w:footer="870" w:gutter="0"/>
          <w:cols w:space="720"/>
        </w:sectPr>
      </w:pPr>
    </w:p>
    <w:p w:rsidR="00323CEF" w:rsidRDefault="001B6BBB">
      <w:pPr>
        <w:pStyle w:val="Ttulo2"/>
        <w:ind w:left="0" w:right="570"/>
        <w:jc w:val="center"/>
      </w:pPr>
      <w:r>
        <w:lastRenderedPageBreak/>
        <w:t>ÍNDICE</w:t>
      </w:r>
      <w:r>
        <w:rPr>
          <w:spacing w:val="-1"/>
        </w:rPr>
        <w:t xml:space="preserve"> </w:t>
      </w:r>
      <w:r>
        <w:t xml:space="preserve">DE </w:t>
      </w:r>
      <w:r>
        <w:rPr>
          <w:spacing w:val="-2"/>
        </w:rPr>
        <w:t>CONTENIDO</w:t>
      </w:r>
    </w:p>
    <w:p w:rsidR="00323CEF" w:rsidRDefault="00323CEF">
      <w:pPr>
        <w:pStyle w:val="Ttulo2"/>
        <w:jc w:val="center"/>
        <w:sectPr w:rsidR="00323CEF">
          <w:pgSz w:w="11940" w:h="16860"/>
          <w:pgMar w:top="1620" w:right="566" w:bottom="1860" w:left="1700" w:header="0" w:footer="870" w:gutter="0"/>
          <w:cols w:space="720"/>
        </w:sectPr>
      </w:pPr>
    </w:p>
    <w:sdt>
      <w:sdtPr>
        <w:id w:val="-683897281"/>
        <w:docPartObj>
          <w:docPartGallery w:val="Table of Contents"/>
          <w:docPartUnique/>
        </w:docPartObj>
      </w:sdtPr>
      <w:sdtEndPr/>
      <w:sdtContent>
        <w:p w:rsidR="00323CEF" w:rsidRDefault="001B6BBB">
          <w:pPr>
            <w:pStyle w:val="TDC1"/>
            <w:tabs>
              <w:tab w:val="left" w:pos="7790"/>
            </w:tabs>
          </w:pPr>
          <w:hyperlink w:anchor="_bookmark0" w:history="1">
            <w:r>
              <w:t>CAPÍTULO</w:t>
            </w:r>
            <w:r>
              <w:rPr>
                <w:spacing w:val="-10"/>
              </w:rPr>
              <w:t xml:space="preserve"> I</w:t>
            </w:r>
            <w:r>
              <w:tab/>
            </w:r>
            <w:r>
              <w:rPr>
                <w:spacing w:val="-10"/>
              </w:rPr>
              <w:t>1</w:t>
            </w:r>
          </w:hyperlink>
        </w:p>
        <w:p w:rsidR="00323CEF" w:rsidRDefault="001B6BBB">
          <w:pPr>
            <w:pStyle w:val="TDC2"/>
            <w:numPr>
              <w:ilvl w:val="1"/>
              <w:numId w:val="27"/>
            </w:numPr>
            <w:tabs>
              <w:tab w:val="left" w:pos="1132"/>
              <w:tab w:val="left" w:pos="8395"/>
            </w:tabs>
            <w:spacing w:before="140"/>
            <w:ind w:left="1132" w:hanging="563"/>
          </w:pPr>
          <w:hyperlink w:anchor="_bookmark1" w:history="1">
            <w:r>
              <w:rPr>
                <w:spacing w:val="-2"/>
              </w:rPr>
              <w:t>INTRODUCCION</w:t>
            </w:r>
            <w:r>
              <w:tab/>
            </w:r>
            <w:r>
              <w:rPr>
                <w:spacing w:val="-10"/>
              </w:rPr>
              <w:t>1</w:t>
            </w:r>
          </w:hyperlink>
        </w:p>
        <w:p w:rsidR="00323CEF" w:rsidRDefault="001B6BBB">
          <w:pPr>
            <w:pStyle w:val="TDC2"/>
            <w:numPr>
              <w:ilvl w:val="1"/>
              <w:numId w:val="27"/>
            </w:numPr>
            <w:tabs>
              <w:tab w:val="left" w:pos="1132"/>
              <w:tab w:val="left" w:pos="8395"/>
            </w:tabs>
            <w:spacing w:before="125"/>
            <w:ind w:left="1132" w:hanging="563"/>
          </w:pPr>
          <w:hyperlink w:anchor="_bookmark2" w:history="1">
            <w:r>
              <w:rPr>
                <w:spacing w:val="-2"/>
              </w:rPr>
              <w:t>PROBLEMA</w:t>
            </w:r>
            <w:r>
              <w:tab/>
            </w:r>
            <w:r>
              <w:rPr>
                <w:spacing w:val="-10"/>
              </w:rPr>
              <w:t>3</w:t>
            </w:r>
          </w:hyperlink>
        </w:p>
        <w:p w:rsidR="00323CEF" w:rsidRDefault="001B6BBB">
          <w:pPr>
            <w:pStyle w:val="TDC2"/>
            <w:numPr>
              <w:ilvl w:val="1"/>
              <w:numId w:val="27"/>
            </w:numPr>
            <w:tabs>
              <w:tab w:val="left" w:pos="1132"/>
              <w:tab w:val="left" w:pos="8395"/>
            </w:tabs>
            <w:ind w:left="1132" w:hanging="563"/>
          </w:pPr>
          <w:hyperlink w:anchor="_bookmark3" w:history="1">
            <w:r>
              <w:rPr>
                <w:spacing w:val="-2"/>
              </w:rPr>
              <w:t>OBJETIVOS</w:t>
            </w:r>
            <w:r>
              <w:tab/>
            </w:r>
            <w:r>
              <w:rPr>
                <w:spacing w:val="-10"/>
              </w:rPr>
              <w:t>4</w:t>
            </w:r>
          </w:hyperlink>
        </w:p>
        <w:p w:rsidR="00323CEF" w:rsidRDefault="001B6BBB">
          <w:pPr>
            <w:pStyle w:val="TDC3"/>
            <w:numPr>
              <w:ilvl w:val="0"/>
              <w:numId w:val="26"/>
            </w:numPr>
            <w:tabs>
              <w:tab w:val="left" w:pos="748"/>
              <w:tab w:val="left" w:pos="8395"/>
            </w:tabs>
            <w:ind w:left="748" w:hanging="179"/>
          </w:pPr>
          <w:hyperlink w:anchor="_bookmark4" w:history="1">
            <w:r>
              <w:t>.3.1.</w:t>
            </w:r>
            <w:r>
              <w:rPr>
                <w:spacing w:val="1"/>
              </w:rPr>
              <w:t xml:space="preserve"> </w:t>
            </w:r>
            <w:r>
              <w:t>Objetivo</w:t>
            </w:r>
            <w:r>
              <w:rPr>
                <w:spacing w:val="2"/>
              </w:rPr>
              <w:t xml:space="preserve"> </w:t>
            </w:r>
            <w:r>
              <w:rPr>
                <w:spacing w:val="-2"/>
              </w:rPr>
              <w:t>General</w:t>
            </w:r>
            <w:r>
              <w:tab/>
            </w:r>
            <w:r>
              <w:rPr>
                <w:spacing w:val="-10"/>
              </w:rPr>
              <w:t>4</w:t>
            </w:r>
          </w:hyperlink>
        </w:p>
        <w:p w:rsidR="00323CEF" w:rsidRDefault="001B6BBB">
          <w:pPr>
            <w:pStyle w:val="TDC3"/>
            <w:numPr>
              <w:ilvl w:val="2"/>
              <w:numId w:val="25"/>
            </w:numPr>
            <w:tabs>
              <w:tab w:val="left" w:pos="1169"/>
              <w:tab w:val="left" w:pos="8395"/>
            </w:tabs>
          </w:pPr>
          <w:hyperlink w:anchor="_bookmark5" w:history="1">
            <w:r>
              <w:t>Objetivos</w:t>
            </w:r>
            <w:r>
              <w:rPr>
                <w:spacing w:val="-4"/>
              </w:rPr>
              <w:t xml:space="preserve"> </w:t>
            </w:r>
            <w:r>
              <w:rPr>
                <w:spacing w:val="-2"/>
              </w:rPr>
              <w:t>Específicos</w:t>
            </w:r>
            <w:r>
              <w:tab/>
            </w:r>
            <w:r>
              <w:rPr>
                <w:spacing w:val="-12"/>
              </w:rPr>
              <w:t>4</w:t>
            </w:r>
          </w:hyperlink>
        </w:p>
        <w:p w:rsidR="00323CEF" w:rsidRDefault="001B6BBB">
          <w:pPr>
            <w:pStyle w:val="TDC2"/>
            <w:numPr>
              <w:ilvl w:val="1"/>
              <w:numId w:val="27"/>
            </w:numPr>
            <w:tabs>
              <w:tab w:val="left" w:pos="1132"/>
              <w:tab w:val="left" w:pos="8395"/>
            </w:tabs>
            <w:ind w:left="1132" w:hanging="563"/>
          </w:pPr>
          <w:hyperlink w:anchor="_bookmark6" w:history="1">
            <w:r>
              <w:rPr>
                <w:spacing w:val="-2"/>
              </w:rPr>
              <w:t>HIPOTESIS</w:t>
            </w:r>
            <w:r>
              <w:tab/>
            </w:r>
            <w:r>
              <w:rPr>
                <w:spacing w:val="-10"/>
              </w:rPr>
              <w:t>5</w:t>
            </w:r>
          </w:hyperlink>
        </w:p>
        <w:p w:rsidR="00323CEF" w:rsidRDefault="001B6BBB">
          <w:pPr>
            <w:pStyle w:val="TDC2"/>
            <w:tabs>
              <w:tab w:val="left" w:pos="8395"/>
            </w:tabs>
            <w:ind w:firstLine="0"/>
          </w:pPr>
          <w:hyperlink w:anchor="_bookmark7" w:history="1">
            <w:r>
              <w:t>CAPÍTULO</w:t>
            </w:r>
            <w:r>
              <w:rPr>
                <w:spacing w:val="-10"/>
              </w:rPr>
              <w:t xml:space="preserve"> </w:t>
            </w:r>
            <w:r>
              <w:rPr>
                <w:spacing w:val="-5"/>
              </w:rPr>
              <w:t>II</w:t>
            </w:r>
            <w:r>
              <w:tab/>
            </w:r>
            <w:r>
              <w:rPr>
                <w:spacing w:val="-10"/>
              </w:rPr>
              <w:t>6</w:t>
            </w:r>
          </w:hyperlink>
        </w:p>
        <w:p w:rsidR="00323CEF" w:rsidRDefault="001B6BBB">
          <w:pPr>
            <w:pStyle w:val="TDC2"/>
            <w:numPr>
              <w:ilvl w:val="0"/>
              <w:numId w:val="26"/>
            </w:numPr>
            <w:tabs>
              <w:tab w:val="left" w:pos="808"/>
              <w:tab w:val="left" w:pos="8395"/>
            </w:tabs>
            <w:ind w:left="808" w:hanging="239"/>
          </w:pPr>
          <w:hyperlink w:anchor="_bookmark8" w:history="1">
            <w:r>
              <w:t>MARCO</w:t>
            </w:r>
            <w:r>
              <w:rPr>
                <w:spacing w:val="-8"/>
              </w:rPr>
              <w:t xml:space="preserve"> </w:t>
            </w:r>
            <w:r>
              <w:rPr>
                <w:spacing w:val="-2"/>
              </w:rPr>
              <w:t>TEORICO</w:t>
            </w:r>
            <w:r>
              <w:tab/>
            </w:r>
            <w:r>
              <w:rPr>
                <w:spacing w:val="-10"/>
              </w:rPr>
              <w:t>6</w:t>
            </w:r>
          </w:hyperlink>
        </w:p>
        <w:p w:rsidR="00323CEF" w:rsidRDefault="001B6BBB">
          <w:pPr>
            <w:pStyle w:val="TDC3"/>
            <w:numPr>
              <w:ilvl w:val="1"/>
              <w:numId w:val="26"/>
            </w:numPr>
            <w:tabs>
              <w:tab w:val="left" w:pos="929"/>
              <w:tab w:val="left" w:pos="8395"/>
            </w:tabs>
          </w:pPr>
          <w:hyperlink w:anchor="_bookmark9" w:history="1">
            <w:r>
              <w:t>Fauna</w:t>
            </w:r>
            <w:r>
              <w:rPr>
                <w:spacing w:val="-4"/>
              </w:rPr>
              <w:t xml:space="preserve"> </w:t>
            </w:r>
            <w:r>
              <w:rPr>
                <w:spacing w:val="-2"/>
              </w:rPr>
              <w:t>Silvestre</w:t>
            </w:r>
            <w:r>
              <w:tab/>
            </w:r>
            <w:r>
              <w:rPr>
                <w:spacing w:val="-10"/>
              </w:rPr>
              <w:t>6</w:t>
            </w:r>
          </w:hyperlink>
        </w:p>
        <w:p w:rsidR="00323CEF" w:rsidRDefault="001B6BBB">
          <w:pPr>
            <w:pStyle w:val="TDC3"/>
            <w:numPr>
              <w:ilvl w:val="1"/>
              <w:numId w:val="26"/>
            </w:numPr>
            <w:tabs>
              <w:tab w:val="left" w:pos="929"/>
              <w:tab w:val="left" w:pos="8395"/>
            </w:tabs>
          </w:pPr>
          <w:hyperlink w:anchor="_bookmark10" w:history="1">
            <w:r>
              <w:t>Estado</w:t>
            </w:r>
            <w:r>
              <w:rPr>
                <w:spacing w:val="-2"/>
              </w:rPr>
              <w:t xml:space="preserve"> </w:t>
            </w:r>
            <w:r>
              <w:t>de</w:t>
            </w:r>
            <w:r>
              <w:rPr>
                <w:spacing w:val="-1"/>
              </w:rPr>
              <w:t xml:space="preserve"> </w:t>
            </w:r>
            <w:r>
              <w:rPr>
                <w:spacing w:val="-4"/>
              </w:rPr>
              <w:t>Arte</w:t>
            </w:r>
            <w:r>
              <w:tab/>
            </w:r>
            <w:r>
              <w:rPr>
                <w:spacing w:val="-10"/>
              </w:rPr>
              <w:t>6</w:t>
            </w:r>
          </w:hyperlink>
        </w:p>
        <w:p w:rsidR="00323CEF" w:rsidRDefault="001B6BBB">
          <w:pPr>
            <w:pStyle w:val="TDC3"/>
            <w:numPr>
              <w:ilvl w:val="1"/>
              <w:numId w:val="26"/>
            </w:numPr>
            <w:tabs>
              <w:tab w:val="left" w:pos="929"/>
              <w:tab w:val="left" w:pos="8395"/>
            </w:tabs>
            <w:spacing w:before="121"/>
          </w:pPr>
          <w:hyperlink w:anchor="_bookmark11" w:history="1">
            <w:r>
              <w:t>Características</w:t>
            </w:r>
            <w:r>
              <w:rPr>
                <w:spacing w:val="-4"/>
              </w:rPr>
              <w:t xml:space="preserve"> </w:t>
            </w:r>
            <w:r>
              <w:t>de</w:t>
            </w:r>
            <w:r>
              <w:rPr>
                <w:spacing w:val="-3"/>
              </w:rPr>
              <w:t xml:space="preserve"> </w:t>
            </w:r>
            <w:r>
              <w:t>los</w:t>
            </w:r>
            <w:r>
              <w:rPr>
                <w:spacing w:val="-2"/>
              </w:rPr>
              <w:t xml:space="preserve"> primates</w:t>
            </w:r>
            <w:r>
              <w:tab/>
            </w:r>
            <w:r>
              <w:rPr>
                <w:spacing w:val="-10"/>
              </w:rPr>
              <w:t>7</w:t>
            </w:r>
          </w:hyperlink>
        </w:p>
        <w:p w:rsidR="00323CEF" w:rsidRDefault="001B6BBB">
          <w:pPr>
            <w:pStyle w:val="TDC3"/>
            <w:numPr>
              <w:ilvl w:val="1"/>
              <w:numId w:val="26"/>
            </w:numPr>
            <w:tabs>
              <w:tab w:val="left" w:pos="929"/>
              <w:tab w:val="left" w:pos="8395"/>
            </w:tabs>
          </w:pPr>
          <w:hyperlink w:anchor="_bookmark12" w:history="1">
            <w:r>
              <w:t>Anatomía</w:t>
            </w:r>
            <w:r>
              <w:rPr>
                <w:spacing w:val="-2"/>
              </w:rPr>
              <w:t xml:space="preserve"> </w:t>
            </w:r>
            <w:r>
              <w:t>y</w:t>
            </w:r>
            <w:r>
              <w:rPr>
                <w:spacing w:val="2"/>
              </w:rPr>
              <w:t xml:space="preserve"> </w:t>
            </w:r>
            <w:r>
              <w:rPr>
                <w:spacing w:val="-2"/>
              </w:rPr>
              <w:t>fisiología</w:t>
            </w:r>
            <w:r>
              <w:tab/>
            </w:r>
            <w:r>
              <w:rPr>
                <w:spacing w:val="-10"/>
              </w:rPr>
              <w:t>7</w:t>
            </w:r>
          </w:hyperlink>
        </w:p>
        <w:p w:rsidR="00323CEF" w:rsidRDefault="001B6BBB">
          <w:pPr>
            <w:pStyle w:val="TDC3"/>
            <w:numPr>
              <w:ilvl w:val="2"/>
              <w:numId w:val="26"/>
            </w:numPr>
            <w:tabs>
              <w:tab w:val="left" w:pos="1109"/>
              <w:tab w:val="left" w:pos="8395"/>
            </w:tabs>
          </w:pPr>
          <w:hyperlink w:anchor="_bookmark13" w:history="1">
            <w:r>
              <w:rPr>
                <w:spacing w:val="-2"/>
              </w:rPr>
              <w:t>Visión</w:t>
            </w:r>
            <w:r>
              <w:tab/>
            </w:r>
            <w:r>
              <w:rPr>
                <w:spacing w:val="-10"/>
              </w:rPr>
              <w:t>7</w:t>
            </w:r>
          </w:hyperlink>
        </w:p>
        <w:p w:rsidR="00323CEF" w:rsidRDefault="001B6BBB">
          <w:pPr>
            <w:pStyle w:val="TDC3"/>
            <w:numPr>
              <w:ilvl w:val="2"/>
              <w:numId w:val="26"/>
            </w:numPr>
            <w:tabs>
              <w:tab w:val="left" w:pos="1109"/>
              <w:tab w:val="left" w:pos="8395"/>
            </w:tabs>
          </w:pPr>
          <w:hyperlink w:anchor="_bookmark14" w:history="1">
            <w:r>
              <w:rPr>
                <w:spacing w:val="-2"/>
              </w:rPr>
              <w:t>Dentadura</w:t>
            </w:r>
            <w:r>
              <w:tab/>
            </w:r>
            <w:r>
              <w:rPr>
                <w:spacing w:val="-10"/>
              </w:rPr>
              <w:t>8</w:t>
            </w:r>
          </w:hyperlink>
        </w:p>
        <w:p w:rsidR="00323CEF" w:rsidRDefault="001B6BBB">
          <w:pPr>
            <w:pStyle w:val="TDC3"/>
            <w:numPr>
              <w:ilvl w:val="2"/>
              <w:numId w:val="26"/>
            </w:numPr>
            <w:tabs>
              <w:tab w:val="left" w:pos="1109"/>
              <w:tab w:val="left" w:pos="8395"/>
            </w:tabs>
          </w:pPr>
          <w:hyperlink w:anchor="_bookmark15" w:history="1">
            <w:r>
              <w:rPr>
                <w:spacing w:val="-2"/>
              </w:rPr>
              <w:t>Extremidades</w:t>
            </w:r>
            <w:r>
              <w:tab/>
            </w:r>
            <w:r>
              <w:rPr>
                <w:spacing w:val="-10"/>
              </w:rPr>
              <w:t>8</w:t>
            </w:r>
          </w:hyperlink>
        </w:p>
        <w:p w:rsidR="00323CEF" w:rsidRDefault="001B6BBB">
          <w:pPr>
            <w:pStyle w:val="TDC3"/>
            <w:numPr>
              <w:ilvl w:val="1"/>
              <w:numId w:val="26"/>
            </w:numPr>
            <w:tabs>
              <w:tab w:val="left" w:pos="929"/>
              <w:tab w:val="left" w:pos="8395"/>
            </w:tabs>
          </w:pPr>
          <w:hyperlink w:anchor="_bookmark16" w:history="1">
            <w:r>
              <w:t>Bases</w:t>
            </w:r>
            <w:r>
              <w:rPr>
                <w:spacing w:val="-5"/>
              </w:rPr>
              <w:t xml:space="preserve"> </w:t>
            </w:r>
            <w:r>
              <w:rPr>
                <w:spacing w:val="-2"/>
              </w:rPr>
              <w:t>Teóricas</w:t>
            </w:r>
            <w:r>
              <w:tab/>
            </w:r>
            <w:r>
              <w:rPr>
                <w:spacing w:val="-10"/>
              </w:rPr>
              <w:t>8</w:t>
            </w:r>
          </w:hyperlink>
        </w:p>
        <w:p w:rsidR="00323CEF" w:rsidRDefault="001B6BBB">
          <w:pPr>
            <w:pStyle w:val="TDC3"/>
            <w:numPr>
              <w:ilvl w:val="2"/>
              <w:numId w:val="26"/>
            </w:numPr>
            <w:tabs>
              <w:tab w:val="left" w:pos="1109"/>
              <w:tab w:val="left" w:pos="8395"/>
            </w:tabs>
          </w:pPr>
          <w:hyperlink w:anchor="_bookmark17" w:history="1">
            <w:r>
              <w:t>Mono</w:t>
            </w:r>
            <w:r>
              <w:rPr>
                <w:spacing w:val="-4"/>
              </w:rPr>
              <w:t xml:space="preserve"> </w:t>
            </w:r>
            <w:r>
              <w:rPr>
                <w:spacing w:val="-2"/>
              </w:rPr>
              <w:t>Araña</w:t>
            </w:r>
            <w:r>
              <w:tab/>
            </w:r>
            <w:r>
              <w:rPr>
                <w:spacing w:val="-10"/>
              </w:rPr>
              <w:t>8</w:t>
            </w:r>
          </w:hyperlink>
        </w:p>
        <w:p w:rsidR="00323CEF" w:rsidRDefault="001B6BBB">
          <w:pPr>
            <w:pStyle w:val="TDC3"/>
            <w:numPr>
              <w:ilvl w:val="3"/>
              <w:numId w:val="26"/>
            </w:numPr>
            <w:tabs>
              <w:tab w:val="left" w:pos="1285"/>
              <w:tab w:val="left" w:pos="8395"/>
            </w:tabs>
            <w:spacing w:before="121"/>
            <w:ind w:left="1285" w:hanging="716"/>
          </w:pPr>
          <w:hyperlink w:anchor="_bookmark18" w:history="1">
            <w:r>
              <w:rPr>
                <w:spacing w:val="-2"/>
              </w:rPr>
              <w:t>Características</w:t>
            </w:r>
            <w:r>
              <w:tab/>
            </w:r>
            <w:r>
              <w:rPr>
                <w:spacing w:val="-10"/>
              </w:rPr>
              <w:t>8</w:t>
            </w:r>
          </w:hyperlink>
        </w:p>
        <w:p w:rsidR="00323CEF" w:rsidRDefault="001B6BBB">
          <w:pPr>
            <w:pStyle w:val="TDC3"/>
            <w:numPr>
              <w:ilvl w:val="3"/>
              <w:numId w:val="26"/>
            </w:numPr>
            <w:tabs>
              <w:tab w:val="left" w:pos="1285"/>
              <w:tab w:val="left" w:pos="8395"/>
            </w:tabs>
            <w:ind w:left="1285" w:hanging="716"/>
          </w:pPr>
          <w:hyperlink w:anchor="_bookmark19" w:history="1">
            <w:r>
              <w:rPr>
                <w:spacing w:val="-2"/>
              </w:rPr>
              <w:t>Alimentación</w:t>
            </w:r>
            <w:r>
              <w:tab/>
            </w:r>
            <w:r>
              <w:rPr>
                <w:spacing w:val="-10"/>
              </w:rPr>
              <w:t>9</w:t>
            </w:r>
          </w:hyperlink>
        </w:p>
        <w:p w:rsidR="00323CEF" w:rsidRDefault="001B6BBB">
          <w:pPr>
            <w:pStyle w:val="TDC3"/>
            <w:numPr>
              <w:ilvl w:val="3"/>
              <w:numId w:val="26"/>
            </w:numPr>
            <w:tabs>
              <w:tab w:val="left" w:pos="1285"/>
              <w:tab w:val="left" w:pos="8395"/>
            </w:tabs>
            <w:ind w:left="1285" w:hanging="716"/>
          </w:pPr>
          <w:hyperlink w:anchor="_bookmark20" w:history="1">
            <w:r>
              <w:rPr>
                <w:spacing w:val="-2"/>
              </w:rPr>
              <w:t>Distribución</w:t>
            </w:r>
            <w:r>
              <w:tab/>
            </w:r>
            <w:r>
              <w:rPr>
                <w:spacing w:val="-10"/>
              </w:rPr>
              <w:t>9</w:t>
            </w:r>
          </w:hyperlink>
        </w:p>
        <w:p w:rsidR="00323CEF" w:rsidRDefault="001B6BBB">
          <w:pPr>
            <w:pStyle w:val="TDC3"/>
            <w:numPr>
              <w:ilvl w:val="3"/>
              <w:numId w:val="26"/>
            </w:numPr>
            <w:tabs>
              <w:tab w:val="left" w:pos="1225"/>
              <w:tab w:val="left" w:pos="8275"/>
            </w:tabs>
            <w:ind w:left="1225" w:hanging="656"/>
          </w:pPr>
          <w:hyperlink w:anchor="_bookmark21" w:history="1">
            <w:r>
              <w:rPr>
                <w:spacing w:val="-2"/>
              </w:rPr>
              <w:t>Habitad</w:t>
            </w:r>
            <w:r>
              <w:tab/>
            </w:r>
            <w:r>
              <w:rPr>
                <w:spacing w:val="-5"/>
              </w:rPr>
              <w:t>10</w:t>
            </w:r>
          </w:hyperlink>
        </w:p>
        <w:p w:rsidR="00323CEF" w:rsidRDefault="001B6BBB">
          <w:pPr>
            <w:pStyle w:val="TDC4"/>
            <w:numPr>
              <w:ilvl w:val="2"/>
              <w:numId w:val="26"/>
            </w:numPr>
            <w:tabs>
              <w:tab w:val="left" w:pos="1109"/>
              <w:tab w:val="left" w:pos="8275"/>
            </w:tabs>
            <w:rPr>
              <w:b w:val="0"/>
              <w:i w:val="0"/>
              <w:sz w:val="24"/>
            </w:rPr>
          </w:pPr>
          <w:hyperlink w:anchor="_bookmark22" w:history="1">
            <w:r>
              <w:rPr>
                <w:b w:val="0"/>
                <w:i w:val="0"/>
                <w:sz w:val="24"/>
              </w:rPr>
              <w:t>Mono</w:t>
            </w:r>
            <w:r>
              <w:rPr>
                <w:b w:val="0"/>
                <w:i w:val="0"/>
                <w:spacing w:val="-5"/>
                <w:sz w:val="24"/>
              </w:rPr>
              <w:t xml:space="preserve"> </w:t>
            </w:r>
            <w:r>
              <w:rPr>
                <w:b w:val="0"/>
                <w:i w:val="0"/>
                <w:sz w:val="24"/>
              </w:rPr>
              <w:t>Capuchino</w:t>
            </w:r>
            <w:r>
              <w:rPr>
                <w:b w:val="0"/>
                <w:i w:val="0"/>
                <w:spacing w:val="-3"/>
                <w:sz w:val="24"/>
              </w:rPr>
              <w:t xml:space="preserve"> </w:t>
            </w:r>
            <w:r>
              <w:rPr>
                <w:b w:val="0"/>
                <w:i w:val="0"/>
                <w:sz w:val="24"/>
              </w:rPr>
              <w:t>sp. (</w:t>
            </w:r>
            <w:r>
              <w:rPr>
                <w:b w:val="0"/>
                <w:i w:val="0"/>
                <w:spacing w:val="-5"/>
                <w:sz w:val="24"/>
              </w:rPr>
              <w:t xml:space="preserve"> </w:t>
            </w:r>
            <w:r>
              <w:rPr>
                <w:b w:val="0"/>
                <w:sz w:val="24"/>
              </w:rPr>
              <w:t>Cebus</w:t>
            </w:r>
            <w:r>
              <w:rPr>
                <w:b w:val="0"/>
                <w:spacing w:val="-5"/>
                <w:sz w:val="24"/>
              </w:rPr>
              <w:t xml:space="preserve"> </w:t>
            </w:r>
            <w:r>
              <w:rPr>
                <w:b w:val="0"/>
                <w:sz w:val="24"/>
              </w:rPr>
              <w:t>capucinus</w:t>
            </w:r>
            <w:r>
              <w:rPr>
                <w:b w:val="0"/>
                <w:spacing w:val="-5"/>
                <w:sz w:val="24"/>
              </w:rPr>
              <w:t xml:space="preserve"> </w:t>
            </w:r>
            <w:r>
              <w:rPr>
                <w:b w:val="0"/>
                <w:i w:val="0"/>
                <w:spacing w:val="-10"/>
                <w:sz w:val="24"/>
              </w:rPr>
              <w:t>)</w:t>
            </w:r>
            <w:r>
              <w:rPr>
                <w:b w:val="0"/>
                <w:i w:val="0"/>
                <w:sz w:val="24"/>
              </w:rPr>
              <w:tab/>
            </w:r>
            <w:r>
              <w:rPr>
                <w:b w:val="0"/>
                <w:i w:val="0"/>
                <w:spacing w:val="-5"/>
                <w:sz w:val="24"/>
              </w:rPr>
              <w:t>10</w:t>
            </w:r>
          </w:hyperlink>
        </w:p>
        <w:p w:rsidR="00323CEF" w:rsidRDefault="001B6BBB">
          <w:pPr>
            <w:pStyle w:val="TDC3"/>
            <w:numPr>
              <w:ilvl w:val="3"/>
              <w:numId w:val="24"/>
            </w:numPr>
            <w:tabs>
              <w:tab w:val="left" w:pos="1289"/>
              <w:tab w:val="left" w:pos="8275"/>
            </w:tabs>
          </w:pPr>
          <w:hyperlink w:anchor="_bookmark23" w:history="1">
            <w:r>
              <w:rPr>
                <w:spacing w:val="-2"/>
              </w:rPr>
              <w:t>Taxonomía:</w:t>
            </w:r>
            <w:r>
              <w:tab/>
            </w:r>
            <w:r>
              <w:rPr>
                <w:spacing w:val="-5"/>
              </w:rPr>
              <w:t>10</w:t>
            </w:r>
          </w:hyperlink>
        </w:p>
        <w:p w:rsidR="00323CEF" w:rsidRDefault="001B6BBB">
          <w:pPr>
            <w:pStyle w:val="TDC3"/>
            <w:numPr>
              <w:ilvl w:val="3"/>
              <w:numId w:val="24"/>
            </w:numPr>
            <w:tabs>
              <w:tab w:val="left" w:pos="1289"/>
              <w:tab w:val="left" w:pos="8275"/>
            </w:tabs>
          </w:pPr>
          <w:hyperlink w:anchor="_bookmark24" w:history="1">
            <w:r>
              <w:rPr>
                <w:spacing w:val="-2"/>
              </w:rPr>
              <w:t>Características</w:t>
            </w:r>
            <w:r>
              <w:tab/>
            </w:r>
            <w:r>
              <w:rPr>
                <w:spacing w:val="-5"/>
              </w:rPr>
              <w:t>10</w:t>
            </w:r>
          </w:hyperlink>
        </w:p>
        <w:p w:rsidR="00323CEF" w:rsidRDefault="001B6BBB">
          <w:pPr>
            <w:pStyle w:val="TDC3"/>
            <w:numPr>
              <w:ilvl w:val="3"/>
              <w:numId w:val="24"/>
            </w:numPr>
            <w:tabs>
              <w:tab w:val="left" w:pos="1289"/>
              <w:tab w:val="left" w:pos="8275"/>
            </w:tabs>
          </w:pPr>
          <w:hyperlink w:anchor="_bookmark25" w:history="1">
            <w:r>
              <w:rPr>
                <w:spacing w:val="-2"/>
              </w:rPr>
              <w:t>Alimentación</w:t>
            </w:r>
            <w:r>
              <w:tab/>
            </w:r>
            <w:r>
              <w:rPr>
                <w:spacing w:val="-5"/>
              </w:rPr>
              <w:t>11</w:t>
            </w:r>
          </w:hyperlink>
        </w:p>
        <w:p w:rsidR="00323CEF" w:rsidRDefault="001B6BBB">
          <w:pPr>
            <w:pStyle w:val="TDC3"/>
            <w:numPr>
              <w:ilvl w:val="3"/>
              <w:numId w:val="24"/>
            </w:numPr>
            <w:tabs>
              <w:tab w:val="left" w:pos="1289"/>
              <w:tab w:val="left" w:pos="8275"/>
            </w:tabs>
          </w:pPr>
          <w:hyperlink w:anchor="_bookmark26" w:history="1">
            <w:r>
              <w:rPr>
                <w:spacing w:val="-2"/>
              </w:rPr>
              <w:t>Distribución</w:t>
            </w:r>
            <w:r>
              <w:tab/>
            </w:r>
            <w:r>
              <w:rPr>
                <w:spacing w:val="-5"/>
              </w:rPr>
              <w:t>11</w:t>
            </w:r>
          </w:hyperlink>
        </w:p>
        <w:p w:rsidR="00323CEF" w:rsidRDefault="001B6BBB">
          <w:pPr>
            <w:pStyle w:val="TDC3"/>
            <w:numPr>
              <w:ilvl w:val="3"/>
              <w:numId w:val="24"/>
            </w:numPr>
            <w:tabs>
              <w:tab w:val="left" w:pos="1289"/>
              <w:tab w:val="left" w:pos="8275"/>
            </w:tabs>
          </w:pPr>
          <w:hyperlink w:anchor="_bookmark27" w:history="1">
            <w:r>
              <w:rPr>
                <w:spacing w:val="-2"/>
              </w:rPr>
              <w:t>Hábitat</w:t>
            </w:r>
            <w:r>
              <w:tab/>
            </w:r>
            <w:r>
              <w:rPr>
                <w:spacing w:val="-5"/>
              </w:rPr>
              <w:t>11</w:t>
            </w:r>
          </w:hyperlink>
        </w:p>
        <w:p w:rsidR="00323CEF" w:rsidRDefault="001B6BBB">
          <w:pPr>
            <w:pStyle w:val="TDC3"/>
            <w:numPr>
              <w:ilvl w:val="3"/>
              <w:numId w:val="24"/>
            </w:numPr>
            <w:tabs>
              <w:tab w:val="left" w:pos="1289"/>
              <w:tab w:val="left" w:pos="8275"/>
            </w:tabs>
          </w:pPr>
          <w:hyperlink w:anchor="_bookmark28" w:history="1">
            <w:r>
              <w:rPr>
                <w:spacing w:val="-2"/>
              </w:rPr>
              <w:t>Situación</w:t>
            </w:r>
            <w:r>
              <w:tab/>
            </w:r>
            <w:r>
              <w:rPr>
                <w:spacing w:val="-5"/>
              </w:rPr>
              <w:t>11</w:t>
            </w:r>
          </w:hyperlink>
        </w:p>
        <w:p w:rsidR="00323CEF" w:rsidRDefault="001B6BBB">
          <w:pPr>
            <w:pStyle w:val="TDC3"/>
            <w:numPr>
              <w:ilvl w:val="1"/>
              <w:numId w:val="26"/>
            </w:numPr>
            <w:tabs>
              <w:tab w:val="left" w:pos="929"/>
              <w:tab w:val="left" w:pos="8275"/>
            </w:tabs>
          </w:pPr>
          <w:hyperlink w:anchor="_bookmark29" w:history="1">
            <w:r>
              <w:t>Eco</w:t>
            </w:r>
            <w:r>
              <w:rPr>
                <w:spacing w:val="-4"/>
              </w:rPr>
              <w:t xml:space="preserve"> </w:t>
            </w:r>
            <w:r>
              <w:t>Zoológico</w:t>
            </w:r>
            <w:r>
              <w:rPr>
                <w:spacing w:val="1"/>
              </w:rPr>
              <w:t xml:space="preserve"> </w:t>
            </w:r>
            <w:r>
              <w:t xml:space="preserve">San </w:t>
            </w:r>
            <w:r>
              <w:rPr>
                <w:spacing w:val="-2"/>
              </w:rPr>
              <w:t>Martín</w:t>
            </w:r>
            <w:r>
              <w:tab/>
            </w:r>
            <w:r>
              <w:rPr>
                <w:spacing w:val="-5"/>
              </w:rPr>
              <w:t>12</w:t>
            </w:r>
          </w:hyperlink>
        </w:p>
        <w:p w:rsidR="00323CEF" w:rsidRDefault="001B6BBB">
          <w:pPr>
            <w:pStyle w:val="TDC3"/>
            <w:numPr>
              <w:ilvl w:val="2"/>
              <w:numId w:val="26"/>
            </w:numPr>
            <w:tabs>
              <w:tab w:val="left" w:pos="1109"/>
              <w:tab w:val="left" w:pos="8275"/>
            </w:tabs>
            <w:spacing w:before="121"/>
          </w:pPr>
          <w:hyperlink w:anchor="_bookmark30" w:history="1">
            <w:r>
              <w:rPr>
                <w:spacing w:val="-2"/>
              </w:rPr>
              <w:t>Historia</w:t>
            </w:r>
            <w:r>
              <w:tab/>
            </w:r>
            <w:r>
              <w:rPr>
                <w:spacing w:val="-5"/>
              </w:rPr>
              <w:t>12</w:t>
            </w:r>
          </w:hyperlink>
        </w:p>
        <w:p w:rsidR="00323CEF" w:rsidRDefault="001B6BBB">
          <w:pPr>
            <w:pStyle w:val="TDC3"/>
            <w:numPr>
              <w:ilvl w:val="2"/>
              <w:numId w:val="26"/>
            </w:numPr>
            <w:tabs>
              <w:tab w:val="left" w:pos="1109"/>
              <w:tab w:val="left" w:pos="8275"/>
            </w:tabs>
            <w:spacing w:after="20"/>
          </w:pPr>
          <w:hyperlink w:anchor="_bookmark31" w:history="1">
            <w:r>
              <w:rPr>
                <w:spacing w:val="-2"/>
              </w:rPr>
              <w:t>Misión</w:t>
            </w:r>
            <w:r>
              <w:tab/>
            </w:r>
            <w:r>
              <w:rPr>
                <w:spacing w:val="-5"/>
              </w:rPr>
              <w:t>13</w:t>
            </w:r>
          </w:hyperlink>
        </w:p>
        <w:p w:rsidR="00323CEF" w:rsidRDefault="001B6BBB">
          <w:pPr>
            <w:pStyle w:val="TDC3"/>
            <w:numPr>
              <w:ilvl w:val="2"/>
              <w:numId w:val="26"/>
            </w:numPr>
            <w:tabs>
              <w:tab w:val="left" w:pos="1109"/>
              <w:tab w:val="right" w:pos="8515"/>
            </w:tabs>
            <w:spacing w:before="76"/>
          </w:pPr>
          <w:hyperlink w:anchor="_bookmark32" w:history="1">
            <w:r>
              <w:rPr>
                <w:spacing w:val="-2"/>
              </w:rPr>
              <w:t>Visión</w:t>
            </w:r>
            <w:r>
              <w:tab/>
            </w:r>
            <w:r>
              <w:rPr>
                <w:spacing w:val="-5"/>
              </w:rPr>
              <w:t>13</w:t>
            </w:r>
          </w:hyperlink>
        </w:p>
        <w:p w:rsidR="00323CEF" w:rsidRDefault="001B6BBB">
          <w:pPr>
            <w:pStyle w:val="TDC3"/>
            <w:numPr>
              <w:ilvl w:val="1"/>
              <w:numId w:val="26"/>
            </w:numPr>
            <w:tabs>
              <w:tab w:val="left" w:pos="929"/>
              <w:tab w:val="right" w:pos="8515"/>
            </w:tabs>
          </w:pPr>
          <w:hyperlink w:anchor="_bookmark33" w:history="1">
            <w:r>
              <w:t>Parásitos</w:t>
            </w:r>
            <w:r>
              <w:rPr>
                <w:spacing w:val="-6"/>
              </w:rPr>
              <w:t xml:space="preserve"> </w:t>
            </w:r>
            <w:r>
              <w:rPr>
                <w:spacing w:val="-2"/>
              </w:rPr>
              <w:t>Gastrointestinales</w:t>
            </w:r>
            <w:r>
              <w:tab/>
            </w:r>
            <w:r>
              <w:rPr>
                <w:spacing w:val="-5"/>
              </w:rPr>
              <w:t>13</w:t>
            </w:r>
          </w:hyperlink>
        </w:p>
        <w:p w:rsidR="00323CEF" w:rsidRDefault="001B6BBB">
          <w:pPr>
            <w:pStyle w:val="TDC3"/>
            <w:numPr>
              <w:ilvl w:val="1"/>
              <w:numId w:val="26"/>
            </w:numPr>
            <w:tabs>
              <w:tab w:val="left" w:pos="929"/>
              <w:tab w:val="right" w:pos="8515"/>
            </w:tabs>
          </w:pPr>
          <w:hyperlink w:anchor="_bookmark34" w:history="1">
            <w:r>
              <w:t>Tipos</w:t>
            </w:r>
            <w:r>
              <w:rPr>
                <w:spacing w:val="-6"/>
              </w:rPr>
              <w:t xml:space="preserve"> </w:t>
            </w:r>
            <w:r>
              <w:t>de</w:t>
            </w:r>
            <w:r>
              <w:rPr>
                <w:spacing w:val="-5"/>
              </w:rPr>
              <w:t xml:space="preserve"> </w:t>
            </w:r>
            <w:r>
              <w:t>parásitos</w:t>
            </w:r>
            <w:r>
              <w:rPr>
                <w:spacing w:val="-5"/>
              </w:rPr>
              <w:t xml:space="preserve"> </w:t>
            </w:r>
            <w:r>
              <w:rPr>
                <w:spacing w:val="-2"/>
              </w:rPr>
              <w:t>gastrointestinales</w:t>
            </w:r>
            <w:r>
              <w:tab/>
            </w:r>
            <w:r>
              <w:rPr>
                <w:spacing w:val="-5"/>
              </w:rPr>
              <w:t>13</w:t>
            </w:r>
          </w:hyperlink>
        </w:p>
        <w:p w:rsidR="00323CEF" w:rsidRDefault="001B6BBB">
          <w:pPr>
            <w:pStyle w:val="TDC2"/>
            <w:tabs>
              <w:tab w:val="right" w:pos="8515"/>
            </w:tabs>
            <w:ind w:firstLine="0"/>
          </w:pPr>
          <w:hyperlink w:anchor="_bookmark35" w:history="1">
            <w:r>
              <w:t>CAPÍTULO</w:t>
            </w:r>
            <w:r>
              <w:rPr>
                <w:spacing w:val="-10"/>
              </w:rPr>
              <w:t xml:space="preserve"> </w:t>
            </w:r>
            <w:r>
              <w:rPr>
                <w:spacing w:val="-5"/>
              </w:rPr>
              <w:t>III</w:t>
            </w:r>
            <w:r>
              <w:tab/>
            </w:r>
            <w:r>
              <w:rPr>
                <w:spacing w:val="-5"/>
              </w:rPr>
              <w:t>19</w:t>
            </w:r>
          </w:hyperlink>
        </w:p>
        <w:p w:rsidR="00323CEF" w:rsidRDefault="001B6BBB">
          <w:pPr>
            <w:pStyle w:val="TDC2"/>
            <w:numPr>
              <w:ilvl w:val="0"/>
              <w:numId w:val="26"/>
            </w:numPr>
            <w:tabs>
              <w:tab w:val="left" w:pos="808"/>
              <w:tab w:val="right" w:pos="8515"/>
            </w:tabs>
            <w:spacing w:before="121"/>
            <w:ind w:left="808" w:hanging="239"/>
          </w:pPr>
          <w:hyperlink w:anchor="_bookmark36" w:history="1">
            <w:r>
              <w:t>MARCO</w:t>
            </w:r>
            <w:r>
              <w:rPr>
                <w:spacing w:val="-4"/>
              </w:rPr>
              <w:t xml:space="preserve"> </w:t>
            </w:r>
            <w:r>
              <w:rPr>
                <w:spacing w:val="-2"/>
              </w:rPr>
              <w:t>METODOLÓGICO</w:t>
            </w:r>
            <w:r>
              <w:tab/>
            </w:r>
            <w:r>
              <w:rPr>
                <w:spacing w:val="-5"/>
              </w:rPr>
              <w:t>19</w:t>
            </w:r>
          </w:hyperlink>
        </w:p>
        <w:p w:rsidR="00323CEF" w:rsidRDefault="001B6BBB">
          <w:pPr>
            <w:pStyle w:val="TDC3"/>
            <w:numPr>
              <w:ilvl w:val="1"/>
              <w:numId w:val="23"/>
            </w:numPr>
            <w:tabs>
              <w:tab w:val="left" w:pos="989"/>
              <w:tab w:val="right" w:pos="8515"/>
            </w:tabs>
          </w:pPr>
          <w:hyperlink w:anchor="_bookmark37" w:history="1">
            <w:r>
              <w:t>Ubicación</w:t>
            </w:r>
            <w:r>
              <w:rPr>
                <w:spacing w:val="-3"/>
              </w:rPr>
              <w:t xml:space="preserve"> </w:t>
            </w:r>
            <w:r>
              <w:t>y</w:t>
            </w:r>
            <w:r>
              <w:rPr>
                <w:spacing w:val="-4"/>
              </w:rPr>
              <w:t xml:space="preserve"> </w:t>
            </w:r>
            <w:r>
              <w:t>características</w:t>
            </w:r>
            <w:r>
              <w:rPr>
                <w:spacing w:val="1"/>
              </w:rPr>
              <w:t xml:space="preserve"> </w:t>
            </w:r>
            <w:r>
              <w:t>de</w:t>
            </w:r>
            <w:r>
              <w:rPr>
                <w:spacing w:val="-3"/>
              </w:rPr>
              <w:t xml:space="preserve"> </w:t>
            </w:r>
            <w:r>
              <w:t>la</w:t>
            </w:r>
            <w:r>
              <w:rPr>
                <w:spacing w:val="-2"/>
              </w:rPr>
              <w:t xml:space="preserve"> investigación</w:t>
            </w:r>
            <w:r>
              <w:tab/>
            </w:r>
            <w:r>
              <w:rPr>
                <w:spacing w:val="-5"/>
              </w:rPr>
              <w:t>19</w:t>
            </w:r>
          </w:hyperlink>
        </w:p>
        <w:p w:rsidR="00323CEF" w:rsidRDefault="001B6BBB">
          <w:pPr>
            <w:pStyle w:val="TDC3"/>
            <w:numPr>
              <w:ilvl w:val="1"/>
              <w:numId w:val="23"/>
            </w:numPr>
            <w:tabs>
              <w:tab w:val="left" w:pos="1132"/>
              <w:tab w:val="right" w:pos="8515"/>
            </w:tabs>
            <w:ind w:left="1132" w:hanging="563"/>
          </w:pPr>
          <w:hyperlink w:anchor="_bookmark38" w:history="1">
            <w:r>
              <w:rPr>
                <w:spacing w:val="-2"/>
              </w:rPr>
              <w:t>Metodología</w:t>
            </w:r>
            <w:r>
              <w:tab/>
            </w:r>
            <w:r>
              <w:rPr>
                <w:spacing w:val="-5"/>
              </w:rPr>
              <w:t>20</w:t>
            </w:r>
          </w:hyperlink>
        </w:p>
        <w:p w:rsidR="00323CEF" w:rsidRDefault="001B6BBB">
          <w:pPr>
            <w:pStyle w:val="TDC3"/>
            <w:numPr>
              <w:ilvl w:val="2"/>
              <w:numId w:val="23"/>
            </w:numPr>
            <w:tabs>
              <w:tab w:val="left" w:pos="1133"/>
              <w:tab w:val="right" w:pos="8515"/>
            </w:tabs>
          </w:pPr>
          <w:hyperlink w:anchor="_bookmark39" w:history="1">
            <w:r>
              <w:t>Material</w:t>
            </w:r>
            <w:r>
              <w:rPr>
                <w:spacing w:val="-3"/>
              </w:rPr>
              <w:t xml:space="preserve"> </w:t>
            </w:r>
            <w:r>
              <w:t>de</w:t>
            </w:r>
            <w:r>
              <w:rPr>
                <w:spacing w:val="2"/>
              </w:rPr>
              <w:t xml:space="preserve"> </w:t>
            </w:r>
            <w:r>
              <w:rPr>
                <w:spacing w:val="-2"/>
              </w:rPr>
              <w:t>estudio</w:t>
            </w:r>
            <w:r>
              <w:tab/>
            </w:r>
            <w:r>
              <w:rPr>
                <w:spacing w:val="-5"/>
              </w:rPr>
              <w:t>20</w:t>
            </w:r>
          </w:hyperlink>
        </w:p>
        <w:p w:rsidR="00323CEF" w:rsidRDefault="001B6BBB">
          <w:pPr>
            <w:pStyle w:val="TDC3"/>
            <w:numPr>
              <w:ilvl w:val="2"/>
              <w:numId w:val="23"/>
            </w:numPr>
            <w:tabs>
              <w:tab w:val="left" w:pos="1133"/>
              <w:tab w:val="right" w:pos="8515"/>
            </w:tabs>
          </w:pPr>
          <w:hyperlink w:anchor="_bookmark40" w:history="1">
            <w:r>
              <w:rPr>
                <w:spacing w:val="-2"/>
              </w:rPr>
              <w:t>Tratamientos</w:t>
            </w:r>
            <w:r>
              <w:tab/>
            </w:r>
            <w:r>
              <w:rPr>
                <w:spacing w:val="-5"/>
              </w:rPr>
              <w:t>20</w:t>
            </w:r>
          </w:hyperlink>
        </w:p>
        <w:p w:rsidR="00323CEF" w:rsidRDefault="001B6BBB">
          <w:pPr>
            <w:pStyle w:val="TDC3"/>
            <w:numPr>
              <w:ilvl w:val="2"/>
              <w:numId w:val="23"/>
            </w:numPr>
            <w:tabs>
              <w:tab w:val="left" w:pos="1133"/>
              <w:tab w:val="right" w:pos="8515"/>
            </w:tabs>
          </w:pPr>
          <w:hyperlink w:anchor="_bookmark41" w:history="1">
            <w:r>
              <w:t>Descripción</w:t>
            </w:r>
            <w:r>
              <w:rPr>
                <w:spacing w:val="-1"/>
              </w:rPr>
              <w:t xml:space="preserve"> </w:t>
            </w:r>
            <w:r>
              <w:t>de</w:t>
            </w:r>
            <w:r>
              <w:rPr>
                <w:spacing w:val="-4"/>
              </w:rPr>
              <w:t xml:space="preserve"> </w:t>
            </w:r>
            <w:r>
              <w:t xml:space="preserve">la unidad </w:t>
            </w:r>
            <w:r>
              <w:rPr>
                <w:spacing w:val="-2"/>
              </w:rPr>
              <w:t>experimental</w:t>
            </w:r>
            <w:r>
              <w:tab/>
            </w:r>
            <w:r>
              <w:rPr>
                <w:spacing w:val="-5"/>
              </w:rPr>
              <w:t>20</w:t>
            </w:r>
          </w:hyperlink>
        </w:p>
        <w:p w:rsidR="00323CEF" w:rsidRDefault="001B6BBB">
          <w:pPr>
            <w:pStyle w:val="TDC3"/>
            <w:numPr>
              <w:ilvl w:val="2"/>
              <w:numId w:val="23"/>
            </w:numPr>
            <w:tabs>
              <w:tab w:val="left" w:pos="1133"/>
              <w:tab w:val="right" w:pos="8515"/>
            </w:tabs>
          </w:pPr>
          <w:hyperlink w:anchor="_bookmark42" w:history="1">
            <w:r>
              <w:t>Tipo de</w:t>
            </w:r>
            <w:r>
              <w:rPr>
                <w:spacing w:val="-3"/>
              </w:rPr>
              <w:t xml:space="preserve"> </w:t>
            </w:r>
            <w:r>
              <w:t>diseño</w:t>
            </w:r>
            <w:r>
              <w:rPr>
                <w:spacing w:val="-3"/>
              </w:rPr>
              <w:t xml:space="preserve"> </w:t>
            </w:r>
            <w:r>
              <w:t>experimental</w:t>
            </w:r>
            <w:r>
              <w:rPr>
                <w:spacing w:val="1"/>
              </w:rPr>
              <w:t xml:space="preserve"> </w:t>
            </w:r>
            <w:r>
              <w:t>o</w:t>
            </w:r>
            <w:r>
              <w:rPr>
                <w:spacing w:val="2"/>
              </w:rPr>
              <w:t xml:space="preserve"> </w:t>
            </w:r>
            <w:r>
              <w:rPr>
                <w:spacing w:val="-2"/>
              </w:rPr>
              <w:t>estadís</w:t>
            </w:r>
            <w:r>
              <w:rPr>
                <w:spacing w:val="-2"/>
              </w:rPr>
              <w:t>tico</w:t>
            </w:r>
            <w:r>
              <w:tab/>
            </w:r>
            <w:r>
              <w:rPr>
                <w:spacing w:val="-5"/>
              </w:rPr>
              <w:t>20</w:t>
            </w:r>
          </w:hyperlink>
        </w:p>
        <w:p w:rsidR="00323CEF" w:rsidRDefault="001B6BBB">
          <w:pPr>
            <w:pStyle w:val="TDC3"/>
            <w:numPr>
              <w:ilvl w:val="2"/>
              <w:numId w:val="23"/>
            </w:numPr>
            <w:tabs>
              <w:tab w:val="left" w:pos="1133"/>
              <w:tab w:val="right" w:pos="8515"/>
            </w:tabs>
          </w:pPr>
          <w:hyperlink w:anchor="_bookmark43" w:history="1">
            <w:r>
              <w:t>Tipos</w:t>
            </w:r>
            <w:r>
              <w:rPr>
                <w:spacing w:val="-5"/>
              </w:rPr>
              <w:t xml:space="preserve"> </w:t>
            </w:r>
            <w:r>
              <w:t>de</w:t>
            </w:r>
            <w:r>
              <w:rPr>
                <w:spacing w:val="-3"/>
              </w:rPr>
              <w:t xml:space="preserve"> </w:t>
            </w:r>
            <w:r>
              <w:rPr>
                <w:spacing w:val="-2"/>
              </w:rPr>
              <w:t>análisis</w:t>
            </w:r>
            <w:r>
              <w:tab/>
            </w:r>
            <w:r>
              <w:rPr>
                <w:spacing w:val="-5"/>
              </w:rPr>
              <w:t>21</w:t>
            </w:r>
          </w:hyperlink>
        </w:p>
        <w:p w:rsidR="00323CEF" w:rsidRDefault="001B6BBB">
          <w:pPr>
            <w:pStyle w:val="TDC3"/>
            <w:numPr>
              <w:ilvl w:val="2"/>
              <w:numId w:val="23"/>
            </w:numPr>
            <w:tabs>
              <w:tab w:val="left" w:pos="1169"/>
              <w:tab w:val="right" w:pos="8515"/>
            </w:tabs>
            <w:spacing w:before="121"/>
            <w:ind w:left="1169" w:hanging="600"/>
          </w:pPr>
          <w:hyperlink w:anchor="_bookmark44" w:history="1">
            <w:r>
              <w:t>Manejo de</w:t>
            </w:r>
            <w:r>
              <w:rPr>
                <w:spacing w:val="-1"/>
              </w:rPr>
              <w:t xml:space="preserve"> </w:t>
            </w:r>
            <w:r>
              <w:t>la</w:t>
            </w:r>
            <w:r>
              <w:rPr>
                <w:spacing w:val="-2"/>
              </w:rPr>
              <w:t xml:space="preserve"> investigación</w:t>
            </w:r>
            <w:r>
              <w:tab/>
            </w:r>
            <w:r>
              <w:rPr>
                <w:spacing w:val="-5"/>
              </w:rPr>
              <w:t>21</w:t>
            </w:r>
          </w:hyperlink>
        </w:p>
        <w:p w:rsidR="00323CEF" w:rsidRDefault="001B6BBB">
          <w:pPr>
            <w:pStyle w:val="TDC3"/>
            <w:numPr>
              <w:ilvl w:val="2"/>
              <w:numId w:val="23"/>
            </w:numPr>
            <w:tabs>
              <w:tab w:val="left" w:pos="1133"/>
              <w:tab w:val="right" w:pos="8515"/>
            </w:tabs>
          </w:pPr>
          <w:hyperlink w:anchor="_bookmark45" w:history="1">
            <w:r>
              <w:t>Métodos</w:t>
            </w:r>
            <w:r>
              <w:rPr>
                <w:spacing w:val="-6"/>
              </w:rPr>
              <w:t xml:space="preserve"> </w:t>
            </w:r>
            <w:r>
              <w:t>de</w:t>
            </w:r>
            <w:r>
              <w:rPr>
                <w:spacing w:val="-3"/>
              </w:rPr>
              <w:t xml:space="preserve"> </w:t>
            </w:r>
            <w:r>
              <w:t>evaluación</w:t>
            </w:r>
            <w:r>
              <w:rPr>
                <w:spacing w:val="1"/>
              </w:rPr>
              <w:t xml:space="preserve"> </w:t>
            </w:r>
            <w:r>
              <w:t>y</w:t>
            </w:r>
            <w:r>
              <w:rPr>
                <w:spacing w:val="-1"/>
              </w:rPr>
              <w:t xml:space="preserve"> </w:t>
            </w:r>
            <w:r>
              <w:t>datos</w:t>
            </w:r>
            <w:r>
              <w:rPr>
                <w:spacing w:val="-6"/>
              </w:rPr>
              <w:t xml:space="preserve"> </w:t>
            </w:r>
            <w:r>
              <w:t>a</w:t>
            </w:r>
            <w:r>
              <w:rPr>
                <w:spacing w:val="1"/>
              </w:rPr>
              <w:t xml:space="preserve"> </w:t>
            </w:r>
            <w:r>
              <w:rPr>
                <w:spacing w:val="-2"/>
              </w:rPr>
              <w:t>tomarse.</w:t>
            </w:r>
            <w:r>
              <w:tab/>
            </w:r>
            <w:r>
              <w:rPr>
                <w:spacing w:val="-5"/>
              </w:rPr>
              <w:t>24</w:t>
            </w:r>
          </w:hyperlink>
        </w:p>
        <w:p w:rsidR="00323CEF" w:rsidRDefault="001B6BBB">
          <w:pPr>
            <w:pStyle w:val="TDC2"/>
            <w:tabs>
              <w:tab w:val="right" w:pos="8515"/>
            </w:tabs>
            <w:spacing w:before="119"/>
            <w:ind w:firstLine="0"/>
          </w:pPr>
          <w:hyperlink w:anchor="_bookmark46" w:history="1">
            <w:r>
              <w:t>CAPÍTULO</w:t>
            </w:r>
            <w:r>
              <w:rPr>
                <w:spacing w:val="-16"/>
              </w:rPr>
              <w:t xml:space="preserve"> </w:t>
            </w:r>
            <w:r>
              <w:rPr>
                <w:spacing w:val="-5"/>
              </w:rPr>
              <w:t>IV</w:t>
            </w:r>
            <w:r>
              <w:tab/>
            </w:r>
            <w:r>
              <w:rPr>
                <w:spacing w:val="-5"/>
              </w:rPr>
              <w:t>26</w:t>
            </w:r>
          </w:hyperlink>
        </w:p>
        <w:p w:rsidR="00323CEF" w:rsidRDefault="001B6BBB">
          <w:pPr>
            <w:pStyle w:val="TDC2"/>
            <w:numPr>
              <w:ilvl w:val="0"/>
              <w:numId w:val="26"/>
            </w:numPr>
            <w:tabs>
              <w:tab w:val="left" w:pos="808"/>
              <w:tab w:val="right" w:pos="8515"/>
            </w:tabs>
            <w:spacing w:before="121"/>
            <w:ind w:left="808" w:hanging="239"/>
          </w:pPr>
          <w:hyperlink w:anchor="_bookmark47" w:history="1">
            <w:r>
              <w:t>RESULTADOS</w:t>
            </w:r>
            <w:r>
              <w:rPr>
                <w:spacing w:val="-9"/>
              </w:rPr>
              <w:t xml:space="preserve"> </w:t>
            </w:r>
            <w:r>
              <w:t>Y</w:t>
            </w:r>
            <w:r>
              <w:rPr>
                <w:spacing w:val="-5"/>
              </w:rPr>
              <w:t xml:space="preserve"> </w:t>
            </w:r>
            <w:r>
              <w:rPr>
                <w:spacing w:val="-2"/>
              </w:rPr>
              <w:t>DISCUSIÓN</w:t>
            </w:r>
            <w:r>
              <w:tab/>
            </w:r>
            <w:r>
              <w:rPr>
                <w:spacing w:val="-5"/>
              </w:rPr>
              <w:t>26</w:t>
            </w:r>
          </w:hyperlink>
        </w:p>
        <w:p w:rsidR="00323CEF" w:rsidRDefault="001B6BBB">
          <w:pPr>
            <w:pStyle w:val="TDC2"/>
            <w:numPr>
              <w:ilvl w:val="1"/>
              <w:numId w:val="22"/>
            </w:numPr>
            <w:tabs>
              <w:tab w:val="left" w:pos="989"/>
              <w:tab w:val="right" w:pos="8515"/>
            </w:tabs>
          </w:pPr>
          <w:hyperlink w:anchor="_bookmark48" w:history="1">
            <w:r>
              <w:t>INTERPRETACIÓN</w:t>
            </w:r>
            <w:r>
              <w:rPr>
                <w:spacing w:val="-14"/>
              </w:rPr>
              <w:t xml:space="preserve"> </w:t>
            </w:r>
            <w:r>
              <w:t>DE</w:t>
            </w:r>
            <w:r>
              <w:rPr>
                <w:spacing w:val="-8"/>
              </w:rPr>
              <w:t xml:space="preserve"> </w:t>
            </w:r>
            <w:r>
              <w:rPr>
                <w:spacing w:val="-2"/>
              </w:rPr>
              <w:t>RESULTADOS</w:t>
            </w:r>
            <w:r>
              <w:tab/>
            </w:r>
            <w:r>
              <w:rPr>
                <w:spacing w:val="-5"/>
              </w:rPr>
              <w:t>26</w:t>
            </w:r>
          </w:hyperlink>
        </w:p>
        <w:p w:rsidR="00323CEF" w:rsidRDefault="001B6BBB">
          <w:pPr>
            <w:pStyle w:val="TDC2"/>
            <w:numPr>
              <w:ilvl w:val="1"/>
              <w:numId w:val="22"/>
            </w:numPr>
            <w:tabs>
              <w:tab w:val="left" w:pos="989"/>
              <w:tab w:val="right" w:pos="8515"/>
            </w:tabs>
          </w:pPr>
          <w:hyperlink w:anchor="_bookmark49" w:history="1">
            <w:r>
              <w:t>COMPROBACION</w:t>
            </w:r>
            <w:r>
              <w:rPr>
                <w:spacing w:val="-5"/>
              </w:rPr>
              <w:t xml:space="preserve"> </w:t>
            </w:r>
            <w:r>
              <w:t>DE</w:t>
            </w:r>
            <w:r>
              <w:rPr>
                <w:spacing w:val="-10"/>
              </w:rPr>
              <w:t xml:space="preserve"> </w:t>
            </w:r>
            <w:r>
              <w:rPr>
                <w:spacing w:val="-2"/>
              </w:rPr>
              <w:t>HIPÓTESIS</w:t>
            </w:r>
            <w:r>
              <w:tab/>
            </w:r>
            <w:r>
              <w:rPr>
                <w:spacing w:val="-5"/>
              </w:rPr>
              <w:t>33</w:t>
            </w:r>
          </w:hyperlink>
        </w:p>
        <w:p w:rsidR="00323CEF" w:rsidRDefault="001B6BBB">
          <w:pPr>
            <w:pStyle w:val="TDC2"/>
            <w:tabs>
              <w:tab w:val="right" w:pos="8515"/>
            </w:tabs>
            <w:ind w:firstLine="0"/>
          </w:pPr>
          <w:hyperlink w:anchor="_bookmark50" w:history="1">
            <w:r>
              <w:t>CAPÍTULO</w:t>
            </w:r>
            <w:r>
              <w:rPr>
                <w:spacing w:val="-10"/>
              </w:rPr>
              <w:t xml:space="preserve"> V</w:t>
            </w:r>
            <w:r>
              <w:tab/>
            </w:r>
            <w:r>
              <w:rPr>
                <w:spacing w:val="-5"/>
              </w:rPr>
              <w:t>34</w:t>
            </w:r>
          </w:hyperlink>
        </w:p>
        <w:p w:rsidR="00323CEF" w:rsidRDefault="001B6BBB">
          <w:pPr>
            <w:pStyle w:val="TDC2"/>
            <w:numPr>
              <w:ilvl w:val="0"/>
              <w:numId w:val="26"/>
            </w:numPr>
            <w:tabs>
              <w:tab w:val="left" w:pos="996"/>
              <w:tab w:val="right" w:pos="8515"/>
            </w:tabs>
            <w:ind w:left="996" w:hanging="427"/>
          </w:pPr>
          <w:hyperlink w:anchor="_bookmark51" w:history="1">
            <w:r>
              <w:t>CONCLUSIONES</w:t>
            </w:r>
            <w:r>
              <w:rPr>
                <w:spacing w:val="-10"/>
              </w:rPr>
              <w:t xml:space="preserve"> </w:t>
            </w:r>
            <w:r>
              <w:t>Y</w:t>
            </w:r>
            <w:r>
              <w:rPr>
                <w:spacing w:val="-9"/>
              </w:rPr>
              <w:t xml:space="preserve"> </w:t>
            </w:r>
            <w:r>
              <w:rPr>
                <w:spacing w:val="-2"/>
              </w:rPr>
              <w:t>RECOMENDACIONES</w:t>
            </w:r>
            <w:r>
              <w:tab/>
            </w:r>
            <w:r>
              <w:rPr>
                <w:spacing w:val="-5"/>
              </w:rPr>
              <w:t>34</w:t>
            </w:r>
          </w:hyperlink>
        </w:p>
        <w:p w:rsidR="00323CEF" w:rsidRDefault="001B6BBB">
          <w:pPr>
            <w:pStyle w:val="TDC2"/>
            <w:numPr>
              <w:ilvl w:val="1"/>
              <w:numId w:val="21"/>
            </w:numPr>
            <w:tabs>
              <w:tab w:val="left" w:pos="997"/>
              <w:tab w:val="right" w:pos="8515"/>
            </w:tabs>
            <w:spacing w:before="121"/>
          </w:pPr>
          <w:hyperlink w:anchor="_bookmark52" w:history="1">
            <w:r>
              <w:rPr>
                <w:spacing w:val="-2"/>
              </w:rPr>
              <w:t>CONCLUSIONES</w:t>
            </w:r>
            <w:r>
              <w:tab/>
            </w:r>
            <w:r>
              <w:rPr>
                <w:spacing w:val="-5"/>
              </w:rPr>
              <w:t>34</w:t>
            </w:r>
          </w:hyperlink>
        </w:p>
        <w:p w:rsidR="00323CEF" w:rsidRDefault="001B6BBB">
          <w:pPr>
            <w:pStyle w:val="TDC2"/>
            <w:numPr>
              <w:ilvl w:val="1"/>
              <w:numId w:val="21"/>
            </w:numPr>
            <w:tabs>
              <w:tab w:val="left" w:pos="997"/>
              <w:tab w:val="right" w:pos="8515"/>
            </w:tabs>
            <w:spacing w:before="124"/>
          </w:pPr>
          <w:hyperlink w:anchor="_bookmark53" w:history="1">
            <w:r>
              <w:rPr>
                <w:spacing w:val="-2"/>
              </w:rPr>
              <w:t>RECOMENDACIONES</w:t>
            </w:r>
            <w:r>
              <w:tab/>
            </w:r>
            <w:r>
              <w:rPr>
                <w:spacing w:val="-5"/>
              </w:rPr>
              <w:t>34</w:t>
            </w:r>
          </w:hyperlink>
        </w:p>
      </w:sdtContent>
    </w:sdt>
    <w:p w:rsidR="00323CEF" w:rsidRDefault="00323CEF">
      <w:pPr>
        <w:pStyle w:val="TDC2"/>
        <w:sectPr w:rsidR="00323CEF">
          <w:type w:val="continuous"/>
          <w:pgSz w:w="11940" w:h="16860"/>
          <w:pgMar w:top="1572" w:right="566" w:bottom="1860" w:left="1700" w:header="0" w:footer="870" w:gutter="0"/>
          <w:cols w:space="720"/>
        </w:sectPr>
      </w:pPr>
    </w:p>
    <w:p w:rsidR="00323CEF" w:rsidRDefault="001B6BBB">
      <w:pPr>
        <w:pStyle w:val="Textoindependiente"/>
        <w:spacing w:before="120"/>
        <w:ind w:left="569"/>
      </w:pPr>
      <w:hyperlink w:anchor="_bookmark54" w:history="1">
        <w:r>
          <w:rPr>
            <w:spacing w:val="-2"/>
          </w:rPr>
          <w:t>ANEXOS</w:t>
        </w:r>
      </w:hyperlink>
    </w:p>
    <w:p w:rsidR="00323CEF" w:rsidRDefault="00323CEF">
      <w:pPr>
        <w:pStyle w:val="Textoindependiente"/>
        <w:sectPr w:rsidR="00323CEF">
          <w:type w:val="continuous"/>
          <w:pgSz w:w="11940" w:h="16860"/>
          <w:pgMar w:top="1560" w:right="566" w:bottom="1100" w:left="1700" w:header="0" w:footer="870" w:gutter="0"/>
          <w:cols w:space="720"/>
        </w:sectPr>
      </w:pPr>
    </w:p>
    <w:p w:rsidR="00323CEF" w:rsidRDefault="001B6BBB">
      <w:pPr>
        <w:pStyle w:val="Ttulo2"/>
        <w:ind w:left="0" w:right="563"/>
        <w:jc w:val="center"/>
      </w:pPr>
      <w:r>
        <w:lastRenderedPageBreak/>
        <w:t>ÍNDICE</w:t>
      </w:r>
      <w:r>
        <w:rPr>
          <w:spacing w:val="-8"/>
        </w:rPr>
        <w:t xml:space="preserve"> </w:t>
      </w:r>
      <w:r>
        <w:t>DE</w:t>
      </w:r>
      <w:r>
        <w:rPr>
          <w:spacing w:val="-5"/>
        </w:rPr>
        <w:t xml:space="preserve"> </w:t>
      </w:r>
      <w:r>
        <w:rPr>
          <w:spacing w:val="-2"/>
        </w:rPr>
        <w:t>TABLAS</w:t>
      </w:r>
    </w:p>
    <w:p w:rsidR="00323CEF" w:rsidRDefault="00323CEF">
      <w:pPr>
        <w:pStyle w:val="Textoindependiente"/>
        <w:spacing w:before="100"/>
        <w:rPr>
          <w:b/>
        </w:rPr>
      </w:pPr>
    </w:p>
    <w:p w:rsidR="00323CEF" w:rsidRDefault="001B6BBB">
      <w:pPr>
        <w:tabs>
          <w:tab w:val="left" w:pos="3568"/>
          <w:tab w:val="left" w:pos="7357"/>
        </w:tabs>
        <w:ind w:right="587"/>
        <w:jc w:val="center"/>
        <w:rPr>
          <w:b/>
          <w:sz w:val="24"/>
        </w:rPr>
      </w:pPr>
      <w:r>
        <w:rPr>
          <w:b/>
          <w:spacing w:val="-5"/>
          <w:sz w:val="24"/>
        </w:rPr>
        <w:t>N°</w:t>
      </w:r>
      <w:r>
        <w:rPr>
          <w:b/>
          <w:sz w:val="24"/>
        </w:rPr>
        <w:tab/>
      </w:r>
      <w:r>
        <w:rPr>
          <w:b/>
          <w:spacing w:val="-2"/>
          <w:sz w:val="24"/>
        </w:rPr>
        <w:t>DETALLE</w:t>
      </w:r>
      <w:r>
        <w:rPr>
          <w:b/>
          <w:sz w:val="24"/>
        </w:rPr>
        <w:tab/>
      </w:r>
      <w:r>
        <w:rPr>
          <w:b/>
          <w:spacing w:val="-4"/>
          <w:sz w:val="24"/>
        </w:rPr>
        <w:t>PÁG.</w:t>
      </w:r>
    </w:p>
    <w:p w:rsidR="00323CEF" w:rsidRDefault="00323CEF">
      <w:pPr>
        <w:pStyle w:val="Textoindependiente"/>
        <w:spacing w:before="225"/>
        <w:rPr>
          <w:b/>
        </w:rPr>
      </w:pPr>
    </w:p>
    <w:p w:rsidR="00323CEF" w:rsidRDefault="001B6BBB">
      <w:pPr>
        <w:pStyle w:val="Prrafodelista"/>
        <w:numPr>
          <w:ilvl w:val="0"/>
          <w:numId w:val="20"/>
        </w:numPr>
        <w:tabs>
          <w:tab w:val="left" w:pos="993"/>
          <w:tab w:val="left" w:pos="8155"/>
        </w:tabs>
        <w:spacing w:before="0"/>
        <w:rPr>
          <w:sz w:val="24"/>
        </w:rPr>
      </w:pPr>
      <w:r>
        <w:rPr>
          <w:sz w:val="24"/>
        </w:rPr>
        <w:t>Distribución</w:t>
      </w:r>
      <w:r>
        <w:rPr>
          <w:spacing w:val="-4"/>
          <w:sz w:val="24"/>
        </w:rPr>
        <w:t xml:space="preserve"> </w:t>
      </w:r>
      <w:r>
        <w:rPr>
          <w:sz w:val="24"/>
        </w:rPr>
        <w:t>de</w:t>
      </w:r>
      <w:r>
        <w:rPr>
          <w:spacing w:val="-3"/>
          <w:sz w:val="24"/>
        </w:rPr>
        <w:t xml:space="preserve"> </w:t>
      </w:r>
      <w:r>
        <w:rPr>
          <w:sz w:val="24"/>
        </w:rPr>
        <w:t>primates</w:t>
      </w:r>
      <w:r>
        <w:rPr>
          <w:spacing w:val="-5"/>
          <w:sz w:val="24"/>
        </w:rPr>
        <w:t xml:space="preserve"> </w:t>
      </w:r>
      <w:r>
        <w:rPr>
          <w:sz w:val="24"/>
        </w:rPr>
        <w:t>evaluados</w:t>
      </w:r>
      <w:r>
        <w:rPr>
          <w:spacing w:val="-4"/>
          <w:sz w:val="24"/>
        </w:rPr>
        <w:t xml:space="preserve"> </w:t>
      </w:r>
      <w:r>
        <w:rPr>
          <w:sz w:val="24"/>
        </w:rPr>
        <w:t>según</w:t>
      </w:r>
      <w:r>
        <w:rPr>
          <w:spacing w:val="-4"/>
          <w:sz w:val="24"/>
        </w:rPr>
        <w:t xml:space="preserve"> </w:t>
      </w:r>
      <w:r>
        <w:rPr>
          <w:spacing w:val="-2"/>
          <w:sz w:val="24"/>
        </w:rPr>
        <w:t>especie</w:t>
      </w:r>
      <w:r>
        <w:rPr>
          <w:sz w:val="24"/>
        </w:rPr>
        <w:tab/>
      </w:r>
      <w:r>
        <w:rPr>
          <w:spacing w:val="-5"/>
          <w:sz w:val="24"/>
        </w:rPr>
        <w:t>26</w:t>
      </w:r>
    </w:p>
    <w:p w:rsidR="00323CEF" w:rsidRDefault="00323CEF">
      <w:pPr>
        <w:pStyle w:val="Textoindependiente"/>
        <w:spacing w:before="140"/>
      </w:pPr>
    </w:p>
    <w:p w:rsidR="00323CEF" w:rsidRDefault="001B6BBB">
      <w:pPr>
        <w:pStyle w:val="Prrafodelista"/>
        <w:numPr>
          <w:ilvl w:val="0"/>
          <w:numId w:val="20"/>
        </w:numPr>
        <w:tabs>
          <w:tab w:val="left" w:pos="993"/>
          <w:tab w:val="left" w:pos="8155"/>
        </w:tabs>
        <w:spacing w:before="0"/>
        <w:rPr>
          <w:sz w:val="24"/>
        </w:rPr>
      </w:pPr>
      <w:r>
        <w:rPr>
          <w:sz w:val="24"/>
        </w:rPr>
        <w:t>Distribución</w:t>
      </w:r>
      <w:r>
        <w:rPr>
          <w:spacing w:val="-3"/>
          <w:sz w:val="24"/>
        </w:rPr>
        <w:t xml:space="preserve"> </w:t>
      </w:r>
      <w:r>
        <w:rPr>
          <w:sz w:val="24"/>
        </w:rPr>
        <w:t>de</w:t>
      </w:r>
      <w:r>
        <w:rPr>
          <w:spacing w:val="-3"/>
          <w:sz w:val="24"/>
        </w:rPr>
        <w:t xml:space="preserve"> </w:t>
      </w:r>
      <w:r>
        <w:rPr>
          <w:sz w:val="24"/>
        </w:rPr>
        <w:t>primates</w:t>
      </w:r>
      <w:r>
        <w:rPr>
          <w:spacing w:val="-1"/>
          <w:sz w:val="24"/>
        </w:rPr>
        <w:t xml:space="preserve"> </w:t>
      </w:r>
      <w:r>
        <w:rPr>
          <w:sz w:val="24"/>
        </w:rPr>
        <w:t>según</w:t>
      </w:r>
      <w:r>
        <w:rPr>
          <w:spacing w:val="-3"/>
          <w:sz w:val="24"/>
        </w:rPr>
        <w:t xml:space="preserve"> </w:t>
      </w:r>
      <w:r>
        <w:rPr>
          <w:spacing w:val="-4"/>
          <w:sz w:val="24"/>
        </w:rPr>
        <w:t>sexo</w:t>
      </w:r>
      <w:r>
        <w:rPr>
          <w:sz w:val="24"/>
        </w:rPr>
        <w:tab/>
      </w:r>
      <w:r>
        <w:rPr>
          <w:spacing w:val="-5"/>
          <w:sz w:val="24"/>
        </w:rPr>
        <w:t>27</w:t>
      </w:r>
    </w:p>
    <w:p w:rsidR="00323CEF" w:rsidRDefault="00323CEF">
      <w:pPr>
        <w:pStyle w:val="Textoindependiente"/>
        <w:spacing w:before="144"/>
      </w:pPr>
    </w:p>
    <w:p w:rsidR="00323CEF" w:rsidRDefault="001B6BBB">
      <w:pPr>
        <w:pStyle w:val="Prrafodelista"/>
        <w:numPr>
          <w:ilvl w:val="0"/>
          <w:numId w:val="20"/>
        </w:numPr>
        <w:tabs>
          <w:tab w:val="left" w:pos="993"/>
          <w:tab w:val="left" w:pos="8155"/>
        </w:tabs>
        <w:spacing w:before="0"/>
        <w:rPr>
          <w:sz w:val="24"/>
        </w:rPr>
      </w:pPr>
      <w:r>
        <w:rPr>
          <w:sz w:val="24"/>
        </w:rPr>
        <w:t>Condición</w:t>
      </w:r>
      <w:r>
        <w:rPr>
          <w:spacing w:val="3"/>
          <w:sz w:val="24"/>
        </w:rPr>
        <w:t xml:space="preserve"> </w:t>
      </w:r>
      <w:r>
        <w:rPr>
          <w:spacing w:val="-2"/>
          <w:sz w:val="24"/>
        </w:rPr>
        <w:t>corporal</w:t>
      </w:r>
      <w:r>
        <w:rPr>
          <w:sz w:val="24"/>
        </w:rPr>
        <w:tab/>
      </w:r>
      <w:r>
        <w:rPr>
          <w:spacing w:val="-5"/>
          <w:sz w:val="24"/>
        </w:rPr>
        <w:t>28</w:t>
      </w:r>
    </w:p>
    <w:p w:rsidR="00323CEF" w:rsidRDefault="00323CEF">
      <w:pPr>
        <w:pStyle w:val="Textoindependiente"/>
        <w:spacing w:before="140"/>
      </w:pPr>
    </w:p>
    <w:p w:rsidR="00323CEF" w:rsidRDefault="001B6BBB">
      <w:pPr>
        <w:pStyle w:val="Prrafodelista"/>
        <w:numPr>
          <w:ilvl w:val="0"/>
          <w:numId w:val="20"/>
        </w:numPr>
        <w:tabs>
          <w:tab w:val="left" w:pos="993"/>
          <w:tab w:val="left" w:pos="8155"/>
        </w:tabs>
        <w:spacing w:before="0"/>
        <w:rPr>
          <w:sz w:val="24"/>
        </w:rPr>
      </w:pPr>
      <w:r>
        <w:rPr>
          <w:sz w:val="24"/>
        </w:rPr>
        <w:t>Presencia</w:t>
      </w:r>
      <w:r>
        <w:rPr>
          <w:spacing w:val="-4"/>
          <w:sz w:val="24"/>
        </w:rPr>
        <w:t xml:space="preserve"> </w:t>
      </w:r>
      <w:r>
        <w:rPr>
          <w:sz w:val="24"/>
        </w:rPr>
        <w:t>de</w:t>
      </w:r>
      <w:r>
        <w:rPr>
          <w:spacing w:val="-3"/>
          <w:sz w:val="24"/>
        </w:rPr>
        <w:t xml:space="preserve"> </w:t>
      </w:r>
      <w:r>
        <w:rPr>
          <w:sz w:val="24"/>
        </w:rPr>
        <w:t>parásitos</w:t>
      </w:r>
      <w:r>
        <w:rPr>
          <w:spacing w:val="-5"/>
          <w:sz w:val="24"/>
        </w:rPr>
        <w:t xml:space="preserve"> </w:t>
      </w:r>
      <w:r>
        <w:rPr>
          <w:spacing w:val="-2"/>
          <w:sz w:val="24"/>
        </w:rPr>
        <w:t>gastrointestinales</w:t>
      </w:r>
      <w:r>
        <w:rPr>
          <w:sz w:val="24"/>
        </w:rPr>
        <w:tab/>
      </w:r>
      <w:r>
        <w:rPr>
          <w:spacing w:val="-5"/>
          <w:sz w:val="24"/>
        </w:rPr>
        <w:t>29</w:t>
      </w:r>
    </w:p>
    <w:p w:rsidR="00323CEF" w:rsidRDefault="00323CEF">
      <w:pPr>
        <w:pStyle w:val="Textoindependiente"/>
        <w:spacing w:before="140"/>
      </w:pPr>
    </w:p>
    <w:p w:rsidR="00323CEF" w:rsidRDefault="001B6BBB">
      <w:pPr>
        <w:pStyle w:val="Prrafodelista"/>
        <w:numPr>
          <w:ilvl w:val="0"/>
          <w:numId w:val="20"/>
        </w:numPr>
        <w:tabs>
          <w:tab w:val="left" w:pos="993"/>
          <w:tab w:val="left" w:pos="8163"/>
        </w:tabs>
        <w:spacing w:before="1"/>
        <w:rPr>
          <w:sz w:val="24"/>
        </w:rPr>
      </w:pPr>
      <w:r>
        <w:rPr>
          <w:sz w:val="24"/>
        </w:rPr>
        <w:t>Tipo</w:t>
      </w:r>
      <w:r>
        <w:rPr>
          <w:spacing w:val="-5"/>
          <w:sz w:val="24"/>
        </w:rPr>
        <w:t xml:space="preserve"> </w:t>
      </w:r>
      <w:r>
        <w:rPr>
          <w:sz w:val="24"/>
        </w:rPr>
        <w:t>de</w:t>
      </w:r>
      <w:r>
        <w:rPr>
          <w:spacing w:val="-4"/>
          <w:sz w:val="24"/>
        </w:rPr>
        <w:t xml:space="preserve"> </w:t>
      </w:r>
      <w:r>
        <w:rPr>
          <w:sz w:val="24"/>
        </w:rPr>
        <w:t>parásitos</w:t>
      </w:r>
      <w:r>
        <w:rPr>
          <w:spacing w:val="-5"/>
          <w:sz w:val="24"/>
        </w:rPr>
        <w:t xml:space="preserve"> </w:t>
      </w:r>
      <w:r>
        <w:rPr>
          <w:sz w:val="24"/>
        </w:rPr>
        <w:t>gastrointestinales</w:t>
      </w:r>
      <w:r>
        <w:rPr>
          <w:spacing w:val="-5"/>
          <w:sz w:val="24"/>
        </w:rPr>
        <w:t xml:space="preserve"> </w:t>
      </w:r>
      <w:r>
        <w:rPr>
          <w:sz w:val="24"/>
        </w:rPr>
        <w:t>identificados</w:t>
      </w:r>
      <w:r>
        <w:rPr>
          <w:spacing w:val="-3"/>
          <w:sz w:val="24"/>
        </w:rPr>
        <w:t xml:space="preserve"> </w:t>
      </w:r>
      <w:r>
        <w:rPr>
          <w:sz w:val="24"/>
        </w:rPr>
        <w:t>mediante</w:t>
      </w:r>
      <w:r>
        <w:rPr>
          <w:spacing w:val="4"/>
          <w:sz w:val="24"/>
        </w:rPr>
        <w:t xml:space="preserve"> </w:t>
      </w:r>
      <w:r>
        <w:rPr>
          <w:spacing w:val="-2"/>
          <w:sz w:val="24"/>
        </w:rPr>
        <w:t>análisis</w:t>
      </w:r>
      <w:r>
        <w:rPr>
          <w:sz w:val="24"/>
        </w:rPr>
        <w:tab/>
      </w:r>
      <w:r>
        <w:rPr>
          <w:spacing w:val="-5"/>
          <w:sz w:val="24"/>
        </w:rPr>
        <w:t>30</w:t>
      </w:r>
    </w:p>
    <w:p w:rsidR="00323CEF" w:rsidRDefault="001B6BBB">
      <w:pPr>
        <w:pStyle w:val="Textoindependiente"/>
        <w:spacing w:before="144"/>
        <w:ind w:left="993"/>
      </w:pPr>
      <w:r>
        <w:rPr>
          <w:spacing w:val="-2"/>
        </w:rPr>
        <w:t>coproparasitológico</w:t>
      </w:r>
    </w:p>
    <w:p w:rsidR="00323CEF" w:rsidRDefault="00323CEF">
      <w:pPr>
        <w:pStyle w:val="Textoindependiente"/>
        <w:spacing w:before="139"/>
      </w:pPr>
    </w:p>
    <w:p w:rsidR="00323CEF" w:rsidRDefault="001B6BBB">
      <w:pPr>
        <w:pStyle w:val="Prrafodelista"/>
        <w:numPr>
          <w:ilvl w:val="0"/>
          <w:numId w:val="20"/>
        </w:numPr>
        <w:tabs>
          <w:tab w:val="left" w:pos="993"/>
          <w:tab w:val="left" w:pos="8163"/>
        </w:tabs>
        <w:spacing w:before="1"/>
        <w:rPr>
          <w:sz w:val="24"/>
        </w:rPr>
      </w:pPr>
      <w:r>
        <w:rPr>
          <w:sz w:val="24"/>
        </w:rPr>
        <w:t>Distribución</w:t>
      </w:r>
      <w:r>
        <w:rPr>
          <w:spacing w:val="-4"/>
          <w:sz w:val="24"/>
        </w:rPr>
        <w:t xml:space="preserve"> </w:t>
      </w:r>
      <w:r>
        <w:rPr>
          <w:sz w:val="24"/>
        </w:rPr>
        <w:t>de</w:t>
      </w:r>
      <w:r>
        <w:rPr>
          <w:spacing w:val="-3"/>
          <w:sz w:val="24"/>
        </w:rPr>
        <w:t xml:space="preserve"> </w:t>
      </w:r>
      <w:r>
        <w:rPr>
          <w:sz w:val="24"/>
        </w:rPr>
        <w:t>parásitos</w:t>
      </w:r>
      <w:r>
        <w:rPr>
          <w:spacing w:val="-6"/>
          <w:sz w:val="24"/>
        </w:rPr>
        <w:t xml:space="preserve"> </w:t>
      </w:r>
      <w:r>
        <w:rPr>
          <w:sz w:val="24"/>
        </w:rPr>
        <w:t>identificados</w:t>
      </w:r>
      <w:r>
        <w:rPr>
          <w:spacing w:val="-4"/>
          <w:sz w:val="24"/>
        </w:rPr>
        <w:t xml:space="preserve"> </w:t>
      </w:r>
      <w:r>
        <w:rPr>
          <w:sz w:val="24"/>
        </w:rPr>
        <w:t>según</w:t>
      </w:r>
      <w:r>
        <w:rPr>
          <w:spacing w:val="-4"/>
          <w:sz w:val="24"/>
        </w:rPr>
        <w:t xml:space="preserve"> </w:t>
      </w:r>
      <w:r>
        <w:rPr>
          <w:spacing w:val="-2"/>
          <w:sz w:val="24"/>
        </w:rPr>
        <w:t>especie</w:t>
      </w:r>
      <w:r>
        <w:rPr>
          <w:sz w:val="24"/>
        </w:rPr>
        <w:tab/>
      </w:r>
      <w:r>
        <w:rPr>
          <w:spacing w:val="-5"/>
          <w:sz w:val="24"/>
        </w:rPr>
        <w:t>31</w:t>
      </w:r>
    </w:p>
    <w:p w:rsidR="00323CEF" w:rsidRDefault="00323CEF">
      <w:pPr>
        <w:pStyle w:val="Textoindependiente"/>
        <w:spacing w:before="140"/>
      </w:pPr>
    </w:p>
    <w:p w:rsidR="00323CEF" w:rsidRDefault="001B6BBB">
      <w:pPr>
        <w:pStyle w:val="Prrafodelista"/>
        <w:numPr>
          <w:ilvl w:val="0"/>
          <w:numId w:val="20"/>
        </w:numPr>
        <w:tabs>
          <w:tab w:val="left" w:pos="993"/>
          <w:tab w:val="left" w:pos="8163"/>
        </w:tabs>
        <w:spacing w:before="0"/>
        <w:rPr>
          <w:sz w:val="24"/>
        </w:rPr>
      </w:pPr>
      <w:r>
        <w:rPr>
          <w:sz w:val="24"/>
        </w:rPr>
        <w:t>Intensidad</w:t>
      </w:r>
      <w:r>
        <w:rPr>
          <w:spacing w:val="-8"/>
          <w:sz w:val="24"/>
        </w:rPr>
        <w:t xml:space="preserve"> </w:t>
      </w:r>
      <w:r>
        <w:rPr>
          <w:sz w:val="24"/>
        </w:rPr>
        <w:t>de</w:t>
      </w:r>
      <w:r>
        <w:rPr>
          <w:spacing w:val="-3"/>
          <w:sz w:val="24"/>
        </w:rPr>
        <w:t xml:space="preserve"> </w:t>
      </w:r>
      <w:r>
        <w:rPr>
          <w:sz w:val="24"/>
        </w:rPr>
        <w:t>infección</w:t>
      </w:r>
      <w:r>
        <w:rPr>
          <w:spacing w:val="-5"/>
          <w:sz w:val="24"/>
        </w:rPr>
        <w:t xml:space="preserve"> </w:t>
      </w:r>
      <w:r>
        <w:rPr>
          <w:sz w:val="24"/>
        </w:rPr>
        <w:t>parasitaria</w:t>
      </w:r>
      <w:r>
        <w:rPr>
          <w:spacing w:val="-1"/>
          <w:sz w:val="24"/>
        </w:rPr>
        <w:t xml:space="preserve"> </w:t>
      </w:r>
      <w:r>
        <w:rPr>
          <w:sz w:val="24"/>
        </w:rPr>
        <w:t>estimada</w:t>
      </w:r>
      <w:r>
        <w:rPr>
          <w:spacing w:val="-1"/>
          <w:sz w:val="24"/>
        </w:rPr>
        <w:t xml:space="preserve"> </w:t>
      </w:r>
      <w:r>
        <w:rPr>
          <w:sz w:val="24"/>
        </w:rPr>
        <w:t>según</w:t>
      </w:r>
      <w:r>
        <w:rPr>
          <w:spacing w:val="-1"/>
          <w:sz w:val="24"/>
        </w:rPr>
        <w:t xml:space="preserve"> </w:t>
      </w:r>
      <w:r>
        <w:rPr>
          <w:spacing w:val="-2"/>
          <w:sz w:val="24"/>
        </w:rPr>
        <w:t>observación</w:t>
      </w:r>
      <w:r>
        <w:rPr>
          <w:sz w:val="24"/>
        </w:rPr>
        <w:tab/>
      </w:r>
      <w:r>
        <w:rPr>
          <w:spacing w:val="-5"/>
          <w:sz w:val="24"/>
        </w:rPr>
        <w:t>32</w:t>
      </w:r>
    </w:p>
    <w:p w:rsidR="00323CEF" w:rsidRDefault="001B6BBB">
      <w:pPr>
        <w:pStyle w:val="Textoindependiente"/>
        <w:spacing w:before="140"/>
        <w:ind w:left="993"/>
      </w:pPr>
      <w:r>
        <w:rPr>
          <w:spacing w:val="-2"/>
        </w:rPr>
        <w:t>microscópica</w:t>
      </w:r>
    </w:p>
    <w:p w:rsidR="00323CEF" w:rsidRDefault="00323CEF">
      <w:pPr>
        <w:pStyle w:val="Textoindependiente"/>
        <w:sectPr w:rsidR="00323CEF">
          <w:pgSz w:w="11940" w:h="16860"/>
          <w:pgMar w:top="1620" w:right="566" w:bottom="1100" w:left="1700" w:header="0" w:footer="870" w:gutter="0"/>
          <w:cols w:space="720"/>
        </w:sectPr>
      </w:pPr>
    </w:p>
    <w:p w:rsidR="00323CEF" w:rsidRDefault="001B6BBB">
      <w:pPr>
        <w:spacing w:before="68"/>
        <w:ind w:right="562"/>
        <w:jc w:val="center"/>
        <w:rPr>
          <w:b/>
          <w:sz w:val="24"/>
        </w:rPr>
      </w:pPr>
      <w:r>
        <w:rPr>
          <w:b/>
          <w:sz w:val="24"/>
        </w:rPr>
        <w:lastRenderedPageBreak/>
        <w:t>ÍNDICE</w:t>
      </w:r>
      <w:r>
        <w:rPr>
          <w:b/>
          <w:spacing w:val="-5"/>
          <w:sz w:val="24"/>
        </w:rPr>
        <w:t xml:space="preserve"> </w:t>
      </w:r>
      <w:r>
        <w:rPr>
          <w:b/>
          <w:sz w:val="24"/>
        </w:rPr>
        <w:t>DE</w:t>
      </w:r>
      <w:r>
        <w:rPr>
          <w:b/>
          <w:spacing w:val="-4"/>
          <w:sz w:val="24"/>
        </w:rPr>
        <w:t xml:space="preserve"> </w:t>
      </w:r>
      <w:r>
        <w:rPr>
          <w:b/>
          <w:spacing w:val="-2"/>
          <w:sz w:val="24"/>
        </w:rPr>
        <w:t>FIGURAS</w:t>
      </w:r>
    </w:p>
    <w:p w:rsidR="00323CEF" w:rsidRDefault="00323CEF">
      <w:pPr>
        <w:pStyle w:val="Textoindependiente"/>
        <w:spacing w:before="100"/>
        <w:rPr>
          <w:b/>
        </w:rPr>
      </w:pPr>
    </w:p>
    <w:p w:rsidR="00323CEF" w:rsidRDefault="001B6BBB">
      <w:pPr>
        <w:tabs>
          <w:tab w:val="left" w:pos="3568"/>
          <w:tab w:val="left" w:pos="7357"/>
        </w:tabs>
        <w:ind w:right="587"/>
        <w:jc w:val="center"/>
        <w:rPr>
          <w:b/>
          <w:sz w:val="24"/>
        </w:rPr>
      </w:pPr>
      <w:r>
        <w:rPr>
          <w:b/>
          <w:spacing w:val="-5"/>
          <w:sz w:val="24"/>
        </w:rPr>
        <w:t>N°</w:t>
      </w:r>
      <w:r>
        <w:rPr>
          <w:b/>
          <w:sz w:val="24"/>
        </w:rPr>
        <w:tab/>
      </w:r>
      <w:r>
        <w:rPr>
          <w:b/>
          <w:spacing w:val="-2"/>
          <w:sz w:val="24"/>
        </w:rPr>
        <w:t>DETALLE</w:t>
      </w:r>
      <w:r>
        <w:rPr>
          <w:b/>
          <w:sz w:val="24"/>
        </w:rPr>
        <w:tab/>
      </w:r>
      <w:r>
        <w:rPr>
          <w:b/>
          <w:spacing w:val="-4"/>
          <w:sz w:val="24"/>
        </w:rPr>
        <w:t>PÁG.</w:t>
      </w:r>
    </w:p>
    <w:p w:rsidR="00323CEF" w:rsidRDefault="001B6BBB">
      <w:pPr>
        <w:pStyle w:val="Prrafodelista"/>
        <w:numPr>
          <w:ilvl w:val="0"/>
          <w:numId w:val="19"/>
        </w:numPr>
        <w:tabs>
          <w:tab w:val="left" w:pos="848"/>
          <w:tab w:val="right" w:pos="8210"/>
        </w:tabs>
        <w:spacing w:before="501"/>
        <w:ind w:left="848" w:hanging="316"/>
        <w:rPr>
          <w:sz w:val="24"/>
        </w:rPr>
      </w:pPr>
      <w:r>
        <w:rPr>
          <w:sz w:val="24"/>
        </w:rPr>
        <w:t>Distribución</w:t>
      </w:r>
      <w:r>
        <w:rPr>
          <w:spacing w:val="-4"/>
          <w:sz w:val="24"/>
        </w:rPr>
        <w:t xml:space="preserve"> </w:t>
      </w:r>
      <w:r>
        <w:rPr>
          <w:sz w:val="24"/>
        </w:rPr>
        <w:t>de</w:t>
      </w:r>
      <w:r>
        <w:rPr>
          <w:spacing w:val="-3"/>
          <w:sz w:val="24"/>
        </w:rPr>
        <w:t xml:space="preserve"> </w:t>
      </w:r>
      <w:r>
        <w:rPr>
          <w:sz w:val="24"/>
        </w:rPr>
        <w:t>primates</w:t>
      </w:r>
      <w:r>
        <w:rPr>
          <w:spacing w:val="-5"/>
          <w:sz w:val="24"/>
        </w:rPr>
        <w:t xml:space="preserve"> </w:t>
      </w:r>
      <w:r>
        <w:rPr>
          <w:sz w:val="24"/>
        </w:rPr>
        <w:t>evaluados</w:t>
      </w:r>
      <w:r>
        <w:rPr>
          <w:spacing w:val="-4"/>
          <w:sz w:val="24"/>
        </w:rPr>
        <w:t xml:space="preserve"> </w:t>
      </w:r>
      <w:r>
        <w:rPr>
          <w:sz w:val="24"/>
        </w:rPr>
        <w:t>según</w:t>
      </w:r>
      <w:r>
        <w:rPr>
          <w:spacing w:val="-4"/>
          <w:sz w:val="24"/>
        </w:rPr>
        <w:t xml:space="preserve"> </w:t>
      </w:r>
      <w:r>
        <w:rPr>
          <w:spacing w:val="-2"/>
          <w:sz w:val="24"/>
        </w:rPr>
        <w:t>especie</w:t>
      </w:r>
      <w:r>
        <w:rPr>
          <w:sz w:val="24"/>
        </w:rPr>
        <w:tab/>
      </w:r>
      <w:r>
        <w:rPr>
          <w:spacing w:val="-5"/>
          <w:sz w:val="24"/>
        </w:rPr>
        <w:t>26</w:t>
      </w:r>
    </w:p>
    <w:p w:rsidR="00323CEF" w:rsidRDefault="001B6BBB">
      <w:pPr>
        <w:pStyle w:val="Prrafodelista"/>
        <w:numPr>
          <w:ilvl w:val="0"/>
          <w:numId w:val="19"/>
        </w:numPr>
        <w:tabs>
          <w:tab w:val="left" w:pos="848"/>
          <w:tab w:val="right" w:pos="8210"/>
        </w:tabs>
        <w:spacing w:before="416"/>
        <w:ind w:left="848" w:hanging="316"/>
        <w:rPr>
          <w:sz w:val="24"/>
        </w:rPr>
      </w:pPr>
      <w:r>
        <w:rPr>
          <w:sz w:val="24"/>
        </w:rPr>
        <w:t>Distribución</w:t>
      </w:r>
      <w:r>
        <w:rPr>
          <w:spacing w:val="-3"/>
          <w:sz w:val="24"/>
        </w:rPr>
        <w:t xml:space="preserve"> </w:t>
      </w:r>
      <w:r>
        <w:rPr>
          <w:sz w:val="24"/>
        </w:rPr>
        <w:t>de</w:t>
      </w:r>
      <w:r>
        <w:rPr>
          <w:spacing w:val="-3"/>
          <w:sz w:val="24"/>
        </w:rPr>
        <w:t xml:space="preserve"> </w:t>
      </w:r>
      <w:r>
        <w:rPr>
          <w:sz w:val="24"/>
        </w:rPr>
        <w:t>primates</w:t>
      </w:r>
      <w:r>
        <w:rPr>
          <w:spacing w:val="-1"/>
          <w:sz w:val="24"/>
        </w:rPr>
        <w:t xml:space="preserve"> </w:t>
      </w:r>
      <w:r>
        <w:rPr>
          <w:sz w:val="24"/>
        </w:rPr>
        <w:t>según</w:t>
      </w:r>
      <w:r>
        <w:rPr>
          <w:spacing w:val="-3"/>
          <w:sz w:val="24"/>
        </w:rPr>
        <w:t xml:space="preserve"> </w:t>
      </w:r>
      <w:r>
        <w:rPr>
          <w:spacing w:val="-4"/>
          <w:sz w:val="24"/>
        </w:rPr>
        <w:t>sexo</w:t>
      </w:r>
      <w:r>
        <w:rPr>
          <w:sz w:val="24"/>
        </w:rPr>
        <w:tab/>
      </w:r>
      <w:r>
        <w:rPr>
          <w:spacing w:val="-5"/>
          <w:sz w:val="24"/>
        </w:rPr>
        <w:t>27</w:t>
      </w:r>
    </w:p>
    <w:p w:rsidR="00323CEF" w:rsidRDefault="001B6BBB">
      <w:pPr>
        <w:pStyle w:val="Prrafodelista"/>
        <w:numPr>
          <w:ilvl w:val="0"/>
          <w:numId w:val="19"/>
        </w:numPr>
        <w:tabs>
          <w:tab w:val="left" w:pos="848"/>
          <w:tab w:val="right" w:pos="8210"/>
        </w:tabs>
        <w:spacing w:before="420"/>
        <w:ind w:left="848" w:hanging="316"/>
        <w:rPr>
          <w:sz w:val="24"/>
        </w:rPr>
      </w:pPr>
      <w:r>
        <w:rPr>
          <w:sz w:val="24"/>
        </w:rPr>
        <w:t>Condición</w:t>
      </w:r>
      <w:r>
        <w:rPr>
          <w:spacing w:val="3"/>
          <w:sz w:val="24"/>
        </w:rPr>
        <w:t xml:space="preserve"> </w:t>
      </w:r>
      <w:r>
        <w:rPr>
          <w:spacing w:val="-2"/>
          <w:sz w:val="24"/>
        </w:rPr>
        <w:t>corporal</w:t>
      </w:r>
      <w:r>
        <w:rPr>
          <w:sz w:val="24"/>
        </w:rPr>
        <w:tab/>
      </w:r>
      <w:r>
        <w:rPr>
          <w:spacing w:val="-5"/>
          <w:sz w:val="24"/>
        </w:rPr>
        <w:t>28</w:t>
      </w:r>
    </w:p>
    <w:p w:rsidR="00323CEF" w:rsidRDefault="001B6BBB">
      <w:pPr>
        <w:pStyle w:val="Prrafodelista"/>
        <w:numPr>
          <w:ilvl w:val="0"/>
          <w:numId w:val="19"/>
        </w:numPr>
        <w:tabs>
          <w:tab w:val="left" w:pos="848"/>
          <w:tab w:val="right" w:pos="8210"/>
        </w:tabs>
        <w:spacing w:before="416"/>
        <w:ind w:left="848" w:hanging="316"/>
        <w:rPr>
          <w:sz w:val="24"/>
        </w:rPr>
      </w:pPr>
      <w:r>
        <w:rPr>
          <w:sz w:val="24"/>
        </w:rPr>
        <w:t>Presencia</w:t>
      </w:r>
      <w:r>
        <w:rPr>
          <w:spacing w:val="-5"/>
          <w:sz w:val="24"/>
        </w:rPr>
        <w:t xml:space="preserve"> </w:t>
      </w:r>
      <w:r>
        <w:rPr>
          <w:sz w:val="24"/>
        </w:rPr>
        <w:t>de</w:t>
      </w:r>
      <w:r>
        <w:rPr>
          <w:spacing w:val="-3"/>
          <w:sz w:val="24"/>
        </w:rPr>
        <w:t xml:space="preserve"> </w:t>
      </w:r>
      <w:r>
        <w:rPr>
          <w:sz w:val="24"/>
        </w:rPr>
        <w:t>parásitos</w:t>
      </w:r>
      <w:r>
        <w:rPr>
          <w:spacing w:val="-6"/>
          <w:sz w:val="24"/>
        </w:rPr>
        <w:t xml:space="preserve"> </w:t>
      </w:r>
      <w:r>
        <w:rPr>
          <w:sz w:val="24"/>
        </w:rPr>
        <w:t>gastrointestinales</w:t>
      </w:r>
      <w:r>
        <w:rPr>
          <w:spacing w:val="-3"/>
          <w:sz w:val="24"/>
        </w:rPr>
        <w:t xml:space="preserve"> </w:t>
      </w:r>
      <w:r>
        <w:rPr>
          <w:sz w:val="24"/>
        </w:rPr>
        <w:t>en</w:t>
      </w:r>
      <w:r>
        <w:rPr>
          <w:spacing w:val="-5"/>
          <w:sz w:val="24"/>
        </w:rPr>
        <w:t xml:space="preserve"> </w:t>
      </w:r>
      <w:r>
        <w:rPr>
          <w:sz w:val="24"/>
        </w:rPr>
        <w:t>primates</w:t>
      </w:r>
      <w:r>
        <w:rPr>
          <w:spacing w:val="-4"/>
          <w:sz w:val="24"/>
        </w:rPr>
        <w:t xml:space="preserve"> </w:t>
      </w:r>
      <w:r>
        <w:rPr>
          <w:spacing w:val="-2"/>
          <w:sz w:val="24"/>
        </w:rPr>
        <w:t>evaluados</w:t>
      </w:r>
      <w:r>
        <w:rPr>
          <w:sz w:val="24"/>
        </w:rPr>
        <w:tab/>
      </w:r>
      <w:r>
        <w:rPr>
          <w:spacing w:val="-5"/>
          <w:sz w:val="24"/>
        </w:rPr>
        <w:t>29</w:t>
      </w:r>
    </w:p>
    <w:p w:rsidR="00323CEF" w:rsidRDefault="00323CEF">
      <w:pPr>
        <w:pStyle w:val="Prrafodelista"/>
        <w:rPr>
          <w:sz w:val="24"/>
        </w:rPr>
        <w:sectPr w:rsidR="00323CEF">
          <w:pgSz w:w="11940" w:h="16860"/>
          <w:pgMar w:top="1620" w:right="566" w:bottom="1100" w:left="1700" w:header="0" w:footer="870" w:gutter="0"/>
          <w:cols w:space="720"/>
        </w:sectPr>
      </w:pPr>
    </w:p>
    <w:p w:rsidR="00323CEF" w:rsidRDefault="001B6BBB">
      <w:pPr>
        <w:spacing w:before="68"/>
        <w:ind w:right="558"/>
        <w:jc w:val="center"/>
        <w:rPr>
          <w:b/>
          <w:sz w:val="24"/>
        </w:rPr>
      </w:pPr>
      <w:r>
        <w:rPr>
          <w:b/>
          <w:spacing w:val="-2"/>
          <w:sz w:val="24"/>
        </w:rPr>
        <w:lastRenderedPageBreak/>
        <w:t>ANEXOS</w:t>
      </w:r>
    </w:p>
    <w:p w:rsidR="00323CEF" w:rsidRDefault="001B6BBB">
      <w:pPr>
        <w:pStyle w:val="Ttulo3"/>
        <w:spacing w:before="256"/>
        <w:ind w:left="569"/>
      </w:pPr>
      <w:r>
        <w:rPr>
          <w:spacing w:val="-2"/>
        </w:rPr>
        <w:t>Contenido</w:t>
      </w:r>
    </w:p>
    <w:p w:rsidR="00323CEF" w:rsidRDefault="001B6BBB">
      <w:pPr>
        <w:pStyle w:val="Prrafodelista"/>
        <w:numPr>
          <w:ilvl w:val="0"/>
          <w:numId w:val="18"/>
        </w:numPr>
        <w:tabs>
          <w:tab w:val="left" w:pos="809"/>
        </w:tabs>
        <w:spacing w:before="260"/>
        <w:rPr>
          <w:sz w:val="24"/>
        </w:rPr>
      </w:pPr>
      <w:r>
        <w:rPr>
          <w:sz w:val="24"/>
        </w:rPr>
        <w:t>Mapa</w:t>
      </w:r>
      <w:r>
        <w:rPr>
          <w:spacing w:val="-4"/>
          <w:sz w:val="24"/>
        </w:rPr>
        <w:t xml:space="preserve"> </w:t>
      </w:r>
      <w:r>
        <w:rPr>
          <w:sz w:val="24"/>
        </w:rPr>
        <w:t>de</w:t>
      </w:r>
      <w:r>
        <w:rPr>
          <w:spacing w:val="1"/>
          <w:sz w:val="24"/>
        </w:rPr>
        <w:t xml:space="preserve"> </w:t>
      </w:r>
      <w:r>
        <w:rPr>
          <w:spacing w:val="-2"/>
          <w:sz w:val="24"/>
        </w:rPr>
        <w:t>ubicación.</w:t>
      </w:r>
    </w:p>
    <w:p w:rsidR="00323CEF" w:rsidRDefault="001B6BBB">
      <w:pPr>
        <w:pStyle w:val="Prrafodelista"/>
        <w:numPr>
          <w:ilvl w:val="0"/>
          <w:numId w:val="18"/>
        </w:numPr>
        <w:tabs>
          <w:tab w:val="left" w:pos="809"/>
        </w:tabs>
        <w:spacing w:before="257"/>
        <w:rPr>
          <w:sz w:val="24"/>
        </w:rPr>
      </w:pPr>
      <w:r>
        <w:rPr>
          <w:sz w:val="24"/>
        </w:rPr>
        <w:t>Croquis</w:t>
      </w:r>
      <w:r>
        <w:rPr>
          <w:spacing w:val="-6"/>
          <w:sz w:val="24"/>
        </w:rPr>
        <w:t xml:space="preserve"> </w:t>
      </w:r>
      <w:r>
        <w:rPr>
          <w:sz w:val="24"/>
        </w:rPr>
        <w:t>del</w:t>
      </w:r>
      <w:r>
        <w:rPr>
          <w:spacing w:val="-2"/>
          <w:sz w:val="24"/>
        </w:rPr>
        <w:t xml:space="preserve"> </w:t>
      </w:r>
      <w:r>
        <w:rPr>
          <w:sz w:val="24"/>
        </w:rPr>
        <w:t>lugar</w:t>
      </w:r>
      <w:r>
        <w:rPr>
          <w:spacing w:val="-2"/>
          <w:sz w:val="24"/>
        </w:rPr>
        <w:t xml:space="preserve"> </w:t>
      </w:r>
      <w:r>
        <w:rPr>
          <w:sz w:val="24"/>
        </w:rPr>
        <w:t>de</w:t>
      </w:r>
      <w:r>
        <w:rPr>
          <w:spacing w:val="-1"/>
          <w:sz w:val="24"/>
        </w:rPr>
        <w:t xml:space="preserve"> </w:t>
      </w:r>
      <w:r>
        <w:rPr>
          <w:spacing w:val="-2"/>
          <w:sz w:val="24"/>
        </w:rPr>
        <w:t>investigación.</w:t>
      </w:r>
    </w:p>
    <w:p w:rsidR="00323CEF" w:rsidRDefault="001B6BBB">
      <w:pPr>
        <w:pStyle w:val="Prrafodelista"/>
        <w:numPr>
          <w:ilvl w:val="0"/>
          <w:numId w:val="18"/>
        </w:numPr>
        <w:tabs>
          <w:tab w:val="left" w:pos="809"/>
        </w:tabs>
        <w:spacing w:before="260"/>
        <w:rPr>
          <w:sz w:val="24"/>
        </w:rPr>
      </w:pPr>
      <w:r>
        <w:rPr>
          <w:sz w:val="24"/>
        </w:rPr>
        <w:t>Base</w:t>
      </w:r>
      <w:r>
        <w:rPr>
          <w:spacing w:val="-4"/>
          <w:sz w:val="24"/>
        </w:rPr>
        <w:t xml:space="preserve"> </w:t>
      </w:r>
      <w:r>
        <w:rPr>
          <w:sz w:val="24"/>
        </w:rPr>
        <w:t>de</w:t>
      </w:r>
      <w:r>
        <w:rPr>
          <w:spacing w:val="1"/>
          <w:sz w:val="24"/>
        </w:rPr>
        <w:t xml:space="preserve"> </w:t>
      </w:r>
      <w:r>
        <w:rPr>
          <w:spacing w:val="-2"/>
          <w:sz w:val="24"/>
        </w:rPr>
        <w:t>datos.</w:t>
      </w:r>
    </w:p>
    <w:p w:rsidR="00323CEF" w:rsidRDefault="001B6BBB">
      <w:pPr>
        <w:pStyle w:val="Prrafodelista"/>
        <w:numPr>
          <w:ilvl w:val="0"/>
          <w:numId w:val="18"/>
        </w:numPr>
        <w:tabs>
          <w:tab w:val="left" w:pos="808"/>
        </w:tabs>
        <w:spacing w:before="222"/>
        <w:ind w:left="808"/>
        <w:rPr>
          <w:sz w:val="24"/>
        </w:rPr>
      </w:pPr>
      <w:r>
        <w:rPr>
          <w:sz w:val="24"/>
        </w:rPr>
        <w:t>Certificado</w:t>
      </w:r>
      <w:r>
        <w:rPr>
          <w:spacing w:val="-2"/>
          <w:sz w:val="24"/>
        </w:rPr>
        <w:t xml:space="preserve"> </w:t>
      </w:r>
      <w:r>
        <w:rPr>
          <w:sz w:val="24"/>
        </w:rPr>
        <w:t>de</w:t>
      </w:r>
      <w:r>
        <w:rPr>
          <w:spacing w:val="-1"/>
          <w:sz w:val="24"/>
        </w:rPr>
        <w:t xml:space="preserve"> </w:t>
      </w:r>
      <w:r>
        <w:rPr>
          <w:spacing w:val="-2"/>
          <w:sz w:val="24"/>
        </w:rPr>
        <w:t>laboratorio.</w:t>
      </w:r>
    </w:p>
    <w:p w:rsidR="00323CEF" w:rsidRDefault="001B6BBB">
      <w:pPr>
        <w:pStyle w:val="Prrafodelista"/>
        <w:numPr>
          <w:ilvl w:val="0"/>
          <w:numId w:val="18"/>
        </w:numPr>
        <w:tabs>
          <w:tab w:val="left" w:pos="808"/>
        </w:tabs>
        <w:spacing w:before="244"/>
        <w:ind w:left="808"/>
        <w:rPr>
          <w:sz w:val="24"/>
        </w:rPr>
      </w:pPr>
      <w:r>
        <w:rPr>
          <w:sz w:val="24"/>
        </w:rPr>
        <w:t>Fotografías</w:t>
      </w:r>
      <w:r>
        <w:rPr>
          <w:spacing w:val="-5"/>
          <w:sz w:val="24"/>
        </w:rPr>
        <w:t xml:space="preserve"> </w:t>
      </w:r>
      <w:r>
        <w:rPr>
          <w:sz w:val="24"/>
        </w:rPr>
        <w:t xml:space="preserve">de </w:t>
      </w:r>
      <w:r>
        <w:rPr>
          <w:spacing w:val="-2"/>
          <w:sz w:val="24"/>
        </w:rPr>
        <w:t>parásitos.</w:t>
      </w:r>
    </w:p>
    <w:p w:rsidR="00323CEF" w:rsidRDefault="00323CEF">
      <w:pPr>
        <w:pStyle w:val="Textoindependiente"/>
      </w:pPr>
    </w:p>
    <w:p w:rsidR="00323CEF" w:rsidRDefault="001B6BBB">
      <w:pPr>
        <w:pStyle w:val="Prrafodelista"/>
        <w:numPr>
          <w:ilvl w:val="0"/>
          <w:numId w:val="18"/>
        </w:numPr>
        <w:tabs>
          <w:tab w:val="left" w:pos="809"/>
        </w:tabs>
        <w:spacing w:before="0"/>
        <w:rPr>
          <w:sz w:val="24"/>
        </w:rPr>
      </w:pPr>
      <w:r>
        <w:rPr>
          <w:sz w:val="24"/>
        </w:rPr>
        <w:t>Cronograma</w:t>
      </w:r>
      <w:r>
        <w:rPr>
          <w:spacing w:val="-4"/>
          <w:sz w:val="24"/>
        </w:rPr>
        <w:t xml:space="preserve"> </w:t>
      </w:r>
      <w:r>
        <w:rPr>
          <w:sz w:val="24"/>
        </w:rPr>
        <w:t>de</w:t>
      </w:r>
      <w:r>
        <w:rPr>
          <w:spacing w:val="-4"/>
          <w:sz w:val="24"/>
        </w:rPr>
        <w:t xml:space="preserve"> </w:t>
      </w:r>
      <w:r>
        <w:rPr>
          <w:sz w:val="24"/>
        </w:rPr>
        <w:t xml:space="preserve">la </w:t>
      </w:r>
      <w:r>
        <w:rPr>
          <w:spacing w:val="-2"/>
          <w:sz w:val="24"/>
        </w:rPr>
        <w:t>investigación.</w:t>
      </w:r>
    </w:p>
    <w:p w:rsidR="00323CEF" w:rsidRDefault="001B6BBB">
      <w:pPr>
        <w:pStyle w:val="Prrafodelista"/>
        <w:numPr>
          <w:ilvl w:val="0"/>
          <w:numId w:val="18"/>
        </w:numPr>
        <w:tabs>
          <w:tab w:val="left" w:pos="809"/>
        </w:tabs>
        <w:spacing w:before="260"/>
        <w:rPr>
          <w:sz w:val="24"/>
        </w:rPr>
      </w:pPr>
      <w:r>
        <w:rPr>
          <w:sz w:val="24"/>
        </w:rPr>
        <w:t>Ficha</w:t>
      </w:r>
      <w:r>
        <w:rPr>
          <w:spacing w:val="-4"/>
          <w:sz w:val="24"/>
        </w:rPr>
        <w:t xml:space="preserve"> </w:t>
      </w:r>
      <w:r>
        <w:rPr>
          <w:sz w:val="24"/>
        </w:rPr>
        <w:t xml:space="preserve">de recolección de </w:t>
      </w:r>
      <w:r>
        <w:rPr>
          <w:spacing w:val="-2"/>
          <w:sz w:val="24"/>
        </w:rPr>
        <w:t>datos.</w:t>
      </w:r>
    </w:p>
    <w:p w:rsidR="00323CEF" w:rsidRDefault="001B6BBB">
      <w:pPr>
        <w:pStyle w:val="Prrafodelista"/>
        <w:numPr>
          <w:ilvl w:val="0"/>
          <w:numId w:val="18"/>
        </w:numPr>
        <w:tabs>
          <w:tab w:val="left" w:pos="809"/>
        </w:tabs>
        <w:spacing w:before="256"/>
        <w:rPr>
          <w:sz w:val="24"/>
        </w:rPr>
      </w:pPr>
      <w:r>
        <w:rPr>
          <w:spacing w:val="-2"/>
          <w:sz w:val="24"/>
        </w:rPr>
        <w:t>Glosario</w:t>
      </w:r>
    </w:p>
    <w:p w:rsidR="00323CEF" w:rsidRDefault="00323CEF">
      <w:pPr>
        <w:pStyle w:val="Prrafodelista"/>
        <w:rPr>
          <w:sz w:val="24"/>
        </w:rPr>
        <w:sectPr w:rsidR="00323CEF">
          <w:pgSz w:w="11940" w:h="16860"/>
          <w:pgMar w:top="1620" w:right="566" w:bottom="1100" w:left="1700" w:header="0" w:footer="870" w:gutter="0"/>
          <w:cols w:space="720"/>
        </w:sectPr>
      </w:pPr>
    </w:p>
    <w:p w:rsidR="00323CEF" w:rsidRDefault="001B6BBB">
      <w:pPr>
        <w:pStyle w:val="Ttulo2"/>
      </w:pPr>
      <w:r>
        <w:rPr>
          <w:spacing w:val="-2"/>
        </w:rPr>
        <w:lastRenderedPageBreak/>
        <w:t>RESUMEN</w:t>
      </w:r>
    </w:p>
    <w:p w:rsidR="00323CEF" w:rsidRDefault="001B6BBB">
      <w:pPr>
        <w:pStyle w:val="Textoindependiente"/>
        <w:spacing w:before="260" w:line="360" w:lineRule="auto"/>
        <w:ind w:left="569" w:right="1120"/>
        <w:jc w:val="both"/>
      </w:pPr>
      <w:r>
        <w:t>El presente estudio se llevó a cabo en el Eco Zoológico San Martín, ubicado en la ciudad de Baños, provincia de Tungurahua, Ecuador</w:t>
      </w:r>
      <w:r>
        <w:t xml:space="preserve">, dentro de la zona de vida bosque húmedo montano según la clasificación de Holdridge. El objetivo fue evaluar la presencia, prevalencia, diversidad e intensidad de parásitos gastrointestinales en primates en cautiverio pertenecientes a las especies </w:t>
      </w:r>
      <w:r>
        <w:rPr>
          <w:i/>
        </w:rPr>
        <w:t>Ateles</w:t>
      </w:r>
      <w:r>
        <w:rPr>
          <w:i/>
        </w:rPr>
        <w:t xml:space="preserve"> sp. </w:t>
      </w:r>
      <w:r>
        <w:t xml:space="preserve">y </w:t>
      </w:r>
      <w:r>
        <w:rPr>
          <w:i/>
        </w:rPr>
        <w:t>Cebus sp.</w:t>
      </w:r>
      <w:r>
        <w:t>, con el fin de aportar información sobre su estado sanitario y condiciones de manejo. Se desarrolló una investigación de tipo no experimental, observacional, transversal y descriptiva, con enfoque cuantitativo. Se analizaron muestras fecal</w:t>
      </w:r>
      <w:r>
        <w:t>es de 15 individuos mediante técnicas coproparasitológicas de flotación, sedimentación y observación microscópica. Los resultados evidenciaron una prevalencia general de parasitismo del 40 %, con 6 individuos positivos. La especie</w:t>
      </w:r>
      <w:r>
        <w:rPr>
          <w:spacing w:val="-8"/>
        </w:rPr>
        <w:t xml:space="preserve"> </w:t>
      </w:r>
      <w:r>
        <w:rPr>
          <w:i/>
        </w:rPr>
        <w:t>Ateles</w:t>
      </w:r>
      <w:r>
        <w:rPr>
          <w:i/>
          <w:spacing w:val="-7"/>
        </w:rPr>
        <w:t xml:space="preserve"> </w:t>
      </w:r>
      <w:r>
        <w:rPr>
          <w:i/>
        </w:rPr>
        <w:t>belzebuth</w:t>
      </w:r>
      <w:r>
        <w:rPr>
          <w:i/>
          <w:spacing w:val="-5"/>
        </w:rPr>
        <w:t xml:space="preserve"> </w:t>
      </w:r>
      <w:r>
        <w:t>presentó</w:t>
      </w:r>
      <w:r>
        <w:rPr>
          <w:spacing w:val="-5"/>
        </w:rPr>
        <w:t xml:space="preserve"> </w:t>
      </w:r>
      <w:r>
        <w:t>la</w:t>
      </w:r>
      <w:r>
        <w:rPr>
          <w:spacing w:val="-9"/>
        </w:rPr>
        <w:t xml:space="preserve"> </w:t>
      </w:r>
      <w:r>
        <w:t>mayor</w:t>
      </w:r>
      <w:r>
        <w:rPr>
          <w:spacing w:val="-10"/>
        </w:rPr>
        <w:t xml:space="preserve"> </w:t>
      </w:r>
      <w:r>
        <w:t>prevalencia</w:t>
      </w:r>
      <w:r>
        <w:rPr>
          <w:spacing w:val="-4"/>
        </w:rPr>
        <w:t xml:space="preserve"> </w:t>
      </w:r>
      <w:r>
        <w:t>(75</w:t>
      </w:r>
      <w:r>
        <w:rPr>
          <w:spacing w:val="-7"/>
        </w:rPr>
        <w:t xml:space="preserve"> </w:t>
      </w:r>
      <w:r>
        <w:t>%),</w:t>
      </w:r>
      <w:r>
        <w:rPr>
          <w:spacing w:val="-6"/>
        </w:rPr>
        <w:t xml:space="preserve"> </w:t>
      </w:r>
      <w:r>
        <w:t>mientras</w:t>
      </w:r>
      <w:r>
        <w:rPr>
          <w:spacing w:val="-7"/>
        </w:rPr>
        <w:t xml:space="preserve"> </w:t>
      </w:r>
      <w:r>
        <w:t>que</w:t>
      </w:r>
      <w:r>
        <w:rPr>
          <w:spacing w:val="-5"/>
        </w:rPr>
        <w:t xml:space="preserve"> </w:t>
      </w:r>
      <w:r>
        <w:rPr>
          <w:i/>
        </w:rPr>
        <w:t>Cebus sp.</w:t>
      </w:r>
      <w:r>
        <w:rPr>
          <w:i/>
          <w:spacing w:val="-2"/>
        </w:rPr>
        <w:t xml:space="preserve"> </w:t>
      </w:r>
      <w:r>
        <w:t>registró</w:t>
      </w:r>
      <w:r>
        <w:rPr>
          <w:spacing w:val="-1"/>
        </w:rPr>
        <w:t xml:space="preserve"> </w:t>
      </w:r>
      <w:r>
        <w:t>un</w:t>
      </w:r>
      <w:r>
        <w:rPr>
          <w:spacing w:val="-2"/>
        </w:rPr>
        <w:t xml:space="preserve"> </w:t>
      </w:r>
      <w:r>
        <w:t>27,27</w:t>
      </w:r>
      <w:r>
        <w:rPr>
          <w:spacing w:val="-2"/>
        </w:rPr>
        <w:t xml:space="preserve"> </w:t>
      </w:r>
      <w:r>
        <w:t>%</w:t>
      </w:r>
      <w:r>
        <w:rPr>
          <w:spacing w:val="-2"/>
        </w:rPr>
        <w:t xml:space="preserve"> </w:t>
      </w:r>
      <w:r>
        <w:t>de</w:t>
      </w:r>
      <w:r>
        <w:rPr>
          <w:spacing w:val="-1"/>
        </w:rPr>
        <w:t xml:space="preserve"> </w:t>
      </w:r>
      <w:r>
        <w:t>positividad. En</w:t>
      </w:r>
      <w:r>
        <w:rPr>
          <w:spacing w:val="-6"/>
        </w:rPr>
        <w:t xml:space="preserve"> </w:t>
      </w:r>
      <w:r>
        <w:t>cuanto</w:t>
      </w:r>
      <w:r>
        <w:rPr>
          <w:spacing w:val="-5"/>
        </w:rPr>
        <w:t xml:space="preserve"> </w:t>
      </w:r>
      <w:r>
        <w:t>a</w:t>
      </w:r>
      <w:r>
        <w:rPr>
          <w:spacing w:val="-1"/>
        </w:rPr>
        <w:t xml:space="preserve"> </w:t>
      </w:r>
      <w:r>
        <w:t>la</w:t>
      </w:r>
      <w:r>
        <w:rPr>
          <w:spacing w:val="-1"/>
        </w:rPr>
        <w:t xml:space="preserve"> </w:t>
      </w:r>
      <w:r>
        <w:t>diversidad</w:t>
      </w:r>
      <w:r>
        <w:rPr>
          <w:spacing w:val="-1"/>
        </w:rPr>
        <w:t xml:space="preserve"> </w:t>
      </w:r>
      <w:r>
        <w:t>parasitaria,</w:t>
      </w:r>
      <w:r>
        <w:rPr>
          <w:spacing w:val="-1"/>
        </w:rPr>
        <w:t xml:space="preserve"> </w:t>
      </w:r>
      <w:r>
        <w:rPr>
          <w:i/>
        </w:rPr>
        <w:t xml:space="preserve">Cebus sp. </w:t>
      </w:r>
      <w:r>
        <w:t>mostró una mayor variedad de agentes, identificándose nematodos (</w:t>
      </w:r>
      <w:r>
        <w:rPr>
          <w:i/>
        </w:rPr>
        <w:t>Strongyloides stercoralis</w:t>
      </w:r>
      <w:r>
        <w:t xml:space="preserve">, </w:t>
      </w:r>
      <w:r>
        <w:rPr>
          <w:i/>
        </w:rPr>
        <w:t>Ascaris lumbricoides</w:t>
      </w:r>
      <w:r>
        <w:t xml:space="preserve">, </w:t>
      </w:r>
      <w:r>
        <w:rPr>
          <w:i/>
        </w:rPr>
        <w:t>Enterobius vermicularis</w:t>
      </w:r>
      <w:r>
        <w:t>), cestodos (</w:t>
      </w:r>
      <w:r>
        <w:rPr>
          <w:i/>
        </w:rPr>
        <w:t>Taenia sp.</w:t>
      </w:r>
      <w:r>
        <w:t>) y protozoarios (</w:t>
      </w:r>
      <w:r>
        <w:rPr>
          <w:i/>
        </w:rPr>
        <w:t>Entamoeba histolytica</w:t>
      </w:r>
      <w:r>
        <w:t xml:space="preserve">). Por su parte, </w:t>
      </w:r>
      <w:r>
        <w:rPr>
          <w:i/>
        </w:rPr>
        <w:t>Ateles belzebuth</w:t>
      </w:r>
      <w:r>
        <w:rPr>
          <w:i/>
          <w:spacing w:val="-15"/>
        </w:rPr>
        <w:t xml:space="preserve"> </w:t>
      </w:r>
      <w:r>
        <w:t>presentó</w:t>
      </w:r>
      <w:r>
        <w:rPr>
          <w:spacing w:val="-15"/>
        </w:rPr>
        <w:t xml:space="preserve"> </w:t>
      </w:r>
      <w:r>
        <w:t>principalmente</w:t>
      </w:r>
      <w:r>
        <w:rPr>
          <w:spacing w:val="-15"/>
        </w:rPr>
        <w:t xml:space="preserve"> </w:t>
      </w:r>
      <w:r>
        <w:t>nematodos,</w:t>
      </w:r>
      <w:r>
        <w:rPr>
          <w:spacing w:val="-15"/>
        </w:rPr>
        <w:t xml:space="preserve"> </w:t>
      </w:r>
      <w:r>
        <w:t>destacando</w:t>
      </w:r>
      <w:r>
        <w:rPr>
          <w:spacing w:val="-15"/>
        </w:rPr>
        <w:t xml:space="preserve"> </w:t>
      </w:r>
      <w:r>
        <w:rPr>
          <w:i/>
        </w:rPr>
        <w:t>Strongyloides</w:t>
      </w:r>
      <w:r>
        <w:rPr>
          <w:i/>
          <w:spacing w:val="-15"/>
        </w:rPr>
        <w:t xml:space="preserve"> </w:t>
      </w:r>
      <w:r>
        <w:rPr>
          <w:i/>
        </w:rPr>
        <w:t xml:space="preserve">stercoralis </w:t>
      </w:r>
      <w:r>
        <w:t>y</w:t>
      </w:r>
      <w:r>
        <w:rPr>
          <w:spacing w:val="-6"/>
        </w:rPr>
        <w:t xml:space="preserve"> </w:t>
      </w:r>
      <w:r>
        <w:rPr>
          <w:i/>
        </w:rPr>
        <w:t>Trichuris</w:t>
      </w:r>
      <w:r>
        <w:rPr>
          <w:i/>
          <w:spacing w:val="-8"/>
        </w:rPr>
        <w:t xml:space="preserve"> </w:t>
      </w:r>
      <w:r>
        <w:rPr>
          <w:i/>
        </w:rPr>
        <w:t>sp.</w:t>
      </w:r>
      <w:r>
        <w:t>.</w:t>
      </w:r>
      <w:r>
        <w:rPr>
          <w:spacing w:val="-7"/>
        </w:rPr>
        <w:t xml:space="preserve"> </w:t>
      </w:r>
      <w:r>
        <w:t>La</w:t>
      </w:r>
      <w:r>
        <w:rPr>
          <w:spacing w:val="-5"/>
        </w:rPr>
        <w:t xml:space="preserve"> </w:t>
      </w:r>
      <w:r>
        <w:t>intensidad</w:t>
      </w:r>
      <w:r>
        <w:rPr>
          <w:spacing w:val="-7"/>
        </w:rPr>
        <w:t xml:space="preserve"> </w:t>
      </w:r>
      <w:r>
        <w:t>de</w:t>
      </w:r>
      <w:r>
        <w:rPr>
          <w:spacing w:val="-5"/>
        </w:rPr>
        <w:t xml:space="preserve"> </w:t>
      </w:r>
      <w:r>
        <w:t>infección</w:t>
      </w:r>
      <w:r>
        <w:rPr>
          <w:spacing w:val="-10"/>
        </w:rPr>
        <w:t xml:space="preserve"> </w:t>
      </w:r>
      <w:r>
        <w:t>fue</w:t>
      </w:r>
      <w:r>
        <w:rPr>
          <w:spacing w:val="-5"/>
        </w:rPr>
        <w:t xml:space="preserve"> </w:t>
      </w:r>
      <w:r>
        <w:t>clasificada</w:t>
      </w:r>
      <w:r>
        <w:rPr>
          <w:spacing w:val="-9"/>
        </w:rPr>
        <w:t xml:space="preserve"> </w:t>
      </w:r>
      <w:r>
        <w:t>como</w:t>
      </w:r>
      <w:r>
        <w:rPr>
          <w:spacing w:val="-7"/>
        </w:rPr>
        <w:t xml:space="preserve"> </w:t>
      </w:r>
      <w:r>
        <w:t>baja</w:t>
      </w:r>
      <w:r>
        <w:rPr>
          <w:spacing w:val="-9"/>
        </w:rPr>
        <w:t xml:space="preserve"> </w:t>
      </w:r>
      <w:r>
        <w:t>a</w:t>
      </w:r>
      <w:r>
        <w:rPr>
          <w:spacing w:val="-5"/>
        </w:rPr>
        <w:t xml:space="preserve"> </w:t>
      </w:r>
      <w:r>
        <w:t>moderada</w:t>
      </w:r>
      <w:r>
        <w:rPr>
          <w:spacing w:val="-5"/>
        </w:rPr>
        <w:t xml:space="preserve"> </w:t>
      </w:r>
      <w:r>
        <w:t>en ambas</w:t>
      </w:r>
      <w:r>
        <w:rPr>
          <w:spacing w:val="-3"/>
        </w:rPr>
        <w:t xml:space="preserve"> </w:t>
      </w:r>
      <w:r>
        <w:t>especies,</w:t>
      </w:r>
      <w:r>
        <w:rPr>
          <w:spacing w:val="-1"/>
        </w:rPr>
        <w:t xml:space="preserve"> </w:t>
      </w:r>
      <w:r>
        <w:t>evidenciada por</w:t>
      </w:r>
      <w:r>
        <w:rPr>
          <w:spacing w:val="-1"/>
        </w:rPr>
        <w:t xml:space="preserve"> </w:t>
      </w:r>
      <w:r>
        <w:t>la presencia de huevos,</w:t>
      </w:r>
      <w:r>
        <w:rPr>
          <w:spacing w:val="-1"/>
        </w:rPr>
        <w:t xml:space="preserve"> </w:t>
      </w:r>
      <w:r>
        <w:t>larvas</w:t>
      </w:r>
      <w:r>
        <w:rPr>
          <w:spacing w:val="-3"/>
        </w:rPr>
        <w:t xml:space="preserve"> </w:t>
      </w:r>
      <w:r>
        <w:t>y</w:t>
      </w:r>
      <w:r>
        <w:rPr>
          <w:spacing w:val="-1"/>
        </w:rPr>
        <w:t xml:space="preserve"> </w:t>
      </w:r>
      <w:r>
        <w:t>quistes</w:t>
      </w:r>
      <w:r>
        <w:rPr>
          <w:spacing w:val="-3"/>
        </w:rPr>
        <w:t xml:space="preserve"> </w:t>
      </w:r>
      <w:r>
        <w:t>sin</w:t>
      </w:r>
      <w:r>
        <w:rPr>
          <w:spacing w:val="-1"/>
        </w:rPr>
        <w:t xml:space="preserve"> </w:t>
      </w:r>
      <w:r>
        <w:t>cargas parasitarias</w:t>
      </w:r>
      <w:r>
        <w:rPr>
          <w:spacing w:val="-13"/>
        </w:rPr>
        <w:t xml:space="preserve"> </w:t>
      </w:r>
      <w:r>
        <w:t>elevadas.</w:t>
      </w:r>
      <w:r>
        <w:rPr>
          <w:spacing w:val="-8"/>
        </w:rPr>
        <w:t xml:space="preserve"> </w:t>
      </w:r>
      <w:r>
        <w:t>La</w:t>
      </w:r>
      <w:r>
        <w:rPr>
          <w:spacing w:val="-10"/>
        </w:rPr>
        <w:t xml:space="preserve"> </w:t>
      </w:r>
      <w:r>
        <w:t>condición</w:t>
      </w:r>
      <w:r>
        <w:rPr>
          <w:spacing w:val="-8"/>
        </w:rPr>
        <w:t xml:space="preserve"> </w:t>
      </w:r>
      <w:r>
        <w:t>corporal</w:t>
      </w:r>
      <w:r>
        <w:rPr>
          <w:spacing w:val="-7"/>
        </w:rPr>
        <w:t xml:space="preserve"> </w:t>
      </w:r>
      <w:r>
        <w:t>de</w:t>
      </w:r>
      <w:r>
        <w:rPr>
          <w:spacing w:val="-6"/>
        </w:rPr>
        <w:t xml:space="preserve"> </w:t>
      </w:r>
      <w:r>
        <w:t>los</w:t>
      </w:r>
      <w:r>
        <w:rPr>
          <w:spacing w:val="-13"/>
        </w:rPr>
        <w:t xml:space="preserve"> </w:t>
      </w:r>
      <w:r>
        <w:t>individuos</w:t>
      </w:r>
      <w:r>
        <w:rPr>
          <w:spacing w:val="-9"/>
        </w:rPr>
        <w:t xml:space="preserve"> </w:t>
      </w:r>
      <w:r>
        <w:t>se</w:t>
      </w:r>
      <w:r>
        <w:rPr>
          <w:spacing w:val="-6"/>
        </w:rPr>
        <w:t xml:space="preserve"> </w:t>
      </w:r>
      <w:r>
        <w:t>mantuvo</w:t>
      </w:r>
      <w:r>
        <w:rPr>
          <w:spacing w:val="-9"/>
        </w:rPr>
        <w:t xml:space="preserve"> </w:t>
      </w:r>
      <w:r>
        <w:t>dentro</w:t>
      </w:r>
      <w:r>
        <w:rPr>
          <w:spacing w:val="-10"/>
        </w:rPr>
        <w:t xml:space="preserve"> </w:t>
      </w:r>
      <w:r>
        <w:t>de rangos aceptables, predominando valores de 2,5 a 3 en la escala evaluada, lo que sugiere un adecuado estado nutricional a pesar de la presencia de parásitos gastrointestinales.</w:t>
      </w:r>
      <w:r>
        <w:rPr>
          <w:spacing w:val="-5"/>
        </w:rPr>
        <w:t xml:space="preserve"> </w:t>
      </w:r>
      <w:r>
        <w:t>Estos</w:t>
      </w:r>
      <w:r>
        <w:rPr>
          <w:spacing w:val="-6"/>
        </w:rPr>
        <w:t xml:space="preserve"> </w:t>
      </w:r>
      <w:r>
        <w:t>resultados</w:t>
      </w:r>
      <w:r>
        <w:rPr>
          <w:spacing w:val="-6"/>
        </w:rPr>
        <w:t xml:space="preserve"> </w:t>
      </w:r>
      <w:r>
        <w:t>reflejan</w:t>
      </w:r>
      <w:r>
        <w:rPr>
          <w:spacing w:val="-5"/>
        </w:rPr>
        <w:t xml:space="preserve"> </w:t>
      </w:r>
      <w:r>
        <w:t>la</w:t>
      </w:r>
      <w:r>
        <w:rPr>
          <w:spacing w:val="-3"/>
        </w:rPr>
        <w:t xml:space="preserve"> </w:t>
      </w:r>
      <w:r>
        <w:t>influencia</w:t>
      </w:r>
      <w:r>
        <w:rPr>
          <w:spacing w:val="-3"/>
        </w:rPr>
        <w:t xml:space="preserve"> </w:t>
      </w:r>
      <w:r>
        <w:t>del</w:t>
      </w:r>
      <w:r>
        <w:rPr>
          <w:spacing w:val="-4"/>
        </w:rPr>
        <w:t xml:space="preserve"> </w:t>
      </w:r>
      <w:r>
        <w:t>manejo</w:t>
      </w:r>
      <w:r>
        <w:rPr>
          <w:spacing w:val="-5"/>
        </w:rPr>
        <w:t xml:space="preserve"> </w:t>
      </w:r>
      <w:r>
        <w:t>en</w:t>
      </w:r>
      <w:r>
        <w:rPr>
          <w:spacing w:val="-5"/>
        </w:rPr>
        <w:t xml:space="preserve"> </w:t>
      </w:r>
      <w:r>
        <w:t>cautiverio</w:t>
      </w:r>
      <w:r>
        <w:rPr>
          <w:spacing w:val="-5"/>
        </w:rPr>
        <w:t xml:space="preserve"> </w:t>
      </w:r>
      <w:r>
        <w:t>y las condi</w:t>
      </w:r>
      <w:r>
        <w:t>ciones ambientales sobre la dinámica parasitaria.</w:t>
      </w:r>
    </w:p>
    <w:p w:rsidR="00323CEF" w:rsidRDefault="001B6BBB">
      <w:pPr>
        <w:pStyle w:val="Textoindependiente"/>
        <w:spacing w:before="124" w:line="463" w:lineRule="auto"/>
        <w:ind w:left="569" w:right="2330"/>
        <w:jc w:val="both"/>
      </w:pPr>
      <w:r>
        <w:rPr>
          <w:b/>
        </w:rPr>
        <w:t>Palabras</w:t>
      </w:r>
      <w:r>
        <w:rPr>
          <w:b/>
          <w:spacing w:val="-5"/>
        </w:rPr>
        <w:t xml:space="preserve"> </w:t>
      </w:r>
      <w:r>
        <w:rPr>
          <w:b/>
        </w:rPr>
        <w:t>clave:</w:t>
      </w:r>
      <w:r>
        <w:rPr>
          <w:b/>
          <w:spacing w:val="-4"/>
        </w:rPr>
        <w:t xml:space="preserve"> </w:t>
      </w:r>
      <w:r>
        <w:t>Parasitismo Gastrointestinal, Primates</w:t>
      </w:r>
      <w:r>
        <w:rPr>
          <w:spacing w:val="-5"/>
        </w:rPr>
        <w:t xml:space="preserve"> </w:t>
      </w:r>
      <w:r>
        <w:t>En</w:t>
      </w:r>
      <w:r>
        <w:rPr>
          <w:spacing w:val="-1"/>
        </w:rPr>
        <w:t xml:space="preserve"> </w:t>
      </w:r>
      <w:r>
        <w:t xml:space="preserve">Cautiverio, </w:t>
      </w:r>
      <w:r>
        <w:rPr>
          <w:spacing w:val="-2"/>
        </w:rPr>
        <w:t>Coproparasitológica.</w:t>
      </w:r>
    </w:p>
    <w:p w:rsidR="00323CEF" w:rsidRDefault="00323CEF">
      <w:pPr>
        <w:pStyle w:val="Textoindependiente"/>
        <w:spacing w:line="463" w:lineRule="auto"/>
        <w:jc w:val="both"/>
        <w:sectPr w:rsidR="00323CEF">
          <w:pgSz w:w="11940" w:h="16860"/>
          <w:pgMar w:top="1620" w:right="566" w:bottom="1100" w:left="1700" w:header="0" w:footer="870" w:gutter="0"/>
          <w:cols w:space="720"/>
        </w:sectPr>
      </w:pPr>
    </w:p>
    <w:p w:rsidR="00323CEF" w:rsidRDefault="001B6BBB">
      <w:pPr>
        <w:pStyle w:val="Ttulo2"/>
      </w:pPr>
      <w:r>
        <w:rPr>
          <w:spacing w:val="-2"/>
        </w:rPr>
        <w:lastRenderedPageBreak/>
        <w:t>SUMMARY</w:t>
      </w:r>
    </w:p>
    <w:p w:rsidR="00323CEF" w:rsidRDefault="001B6BBB">
      <w:pPr>
        <w:pStyle w:val="Textoindependiente"/>
        <w:spacing w:before="260" w:line="360" w:lineRule="auto"/>
        <w:ind w:left="569" w:right="1124"/>
        <w:jc w:val="both"/>
      </w:pPr>
      <w:r>
        <w:t>The</w:t>
      </w:r>
      <w:r>
        <w:rPr>
          <w:spacing w:val="-1"/>
        </w:rPr>
        <w:t xml:space="preserve"> </w:t>
      </w:r>
      <w:r>
        <w:t>present</w:t>
      </w:r>
      <w:r>
        <w:rPr>
          <w:spacing w:val="-1"/>
        </w:rPr>
        <w:t xml:space="preserve"> </w:t>
      </w:r>
      <w:r>
        <w:t>study</w:t>
      </w:r>
      <w:r>
        <w:rPr>
          <w:spacing w:val="-1"/>
        </w:rPr>
        <w:t xml:space="preserve"> </w:t>
      </w:r>
      <w:r>
        <w:t>was carried</w:t>
      </w:r>
      <w:r>
        <w:rPr>
          <w:spacing w:val="-1"/>
        </w:rPr>
        <w:t xml:space="preserve"> </w:t>
      </w:r>
      <w:r>
        <w:t>out</w:t>
      </w:r>
      <w:r>
        <w:rPr>
          <w:spacing w:val="-1"/>
        </w:rPr>
        <w:t xml:space="preserve"> </w:t>
      </w:r>
      <w:r>
        <w:t>at</w:t>
      </w:r>
      <w:r>
        <w:rPr>
          <w:spacing w:val="-1"/>
        </w:rPr>
        <w:t xml:space="preserve"> </w:t>
      </w:r>
      <w:r>
        <w:t>the</w:t>
      </w:r>
      <w:r>
        <w:rPr>
          <w:spacing w:val="-1"/>
        </w:rPr>
        <w:t xml:space="preserve"> </w:t>
      </w:r>
      <w:r>
        <w:t>San</w:t>
      </w:r>
      <w:r>
        <w:rPr>
          <w:spacing w:val="-2"/>
        </w:rPr>
        <w:t xml:space="preserve"> </w:t>
      </w:r>
      <w:r>
        <w:t>Martín</w:t>
      </w:r>
      <w:r>
        <w:rPr>
          <w:spacing w:val="-1"/>
        </w:rPr>
        <w:t xml:space="preserve"> </w:t>
      </w:r>
      <w:r>
        <w:t>Eco-Zoo,</w:t>
      </w:r>
      <w:r>
        <w:rPr>
          <w:spacing w:val="-2"/>
        </w:rPr>
        <w:t xml:space="preserve"> </w:t>
      </w:r>
      <w:r>
        <w:t>located</w:t>
      </w:r>
      <w:r>
        <w:rPr>
          <w:spacing w:val="-1"/>
        </w:rPr>
        <w:t xml:space="preserve"> </w:t>
      </w:r>
      <w:r>
        <w:t>in</w:t>
      </w:r>
      <w:r>
        <w:rPr>
          <w:spacing w:val="-2"/>
        </w:rPr>
        <w:t xml:space="preserve"> </w:t>
      </w:r>
      <w:r>
        <w:t>the</w:t>
      </w:r>
      <w:r>
        <w:rPr>
          <w:spacing w:val="-1"/>
        </w:rPr>
        <w:t xml:space="preserve"> </w:t>
      </w:r>
      <w:r>
        <w:t>city</w:t>
      </w:r>
      <w:r>
        <w:rPr>
          <w:spacing w:val="-1"/>
        </w:rPr>
        <w:t xml:space="preserve"> </w:t>
      </w:r>
      <w:r>
        <w:t>of Baños, Tungurahua Province, Ecuador, within the montane humid forest life zone according to the Holdridge classification. The objective was to evaluate the presence,</w:t>
      </w:r>
      <w:r>
        <w:rPr>
          <w:spacing w:val="-7"/>
        </w:rPr>
        <w:t xml:space="preserve"> </w:t>
      </w:r>
      <w:r>
        <w:t>prevalence,</w:t>
      </w:r>
      <w:r>
        <w:rPr>
          <w:spacing w:val="-6"/>
        </w:rPr>
        <w:t xml:space="preserve"> </w:t>
      </w:r>
      <w:r>
        <w:t>diversity,</w:t>
      </w:r>
      <w:r>
        <w:rPr>
          <w:spacing w:val="-7"/>
        </w:rPr>
        <w:t xml:space="preserve"> </w:t>
      </w:r>
      <w:r>
        <w:t>and</w:t>
      </w:r>
      <w:r>
        <w:rPr>
          <w:spacing w:val="-8"/>
        </w:rPr>
        <w:t xml:space="preserve"> </w:t>
      </w:r>
      <w:r>
        <w:t>intensity</w:t>
      </w:r>
      <w:r>
        <w:rPr>
          <w:spacing w:val="-7"/>
        </w:rPr>
        <w:t xml:space="preserve"> </w:t>
      </w:r>
      <w:r>
        <w:t>of</w:t>
      </w:r>
      <w:r>
        <w:rPr>
          <w:spacing w:val="-8"/>
        </w:rPr>
        <w:t xml:space="preserve"> </w:t>
      </w:r>
      <w:r>
        <w:t>gastrointestinal</w:t>
      </w:r>
      <w:r>
        <w:rPr>
          <w:spacing w:val="-4"/>
        </w:rPr>
        <w:t xml:space="preserve"> </w:t>
      </w:r>
      <w:r>
        <w:t>parasites</w:t>
      </w:r>
      <w:r>
        <w:rPr>
          <w:spacing w:val="-9"/>
        </w:rPr>
        <w:t xml:space="preserve"> </w:t>
      </w:r>
      <w:r>
        <w:t>in</w:t>
      </w:r>
      <w:r>
        <w:rPr>
          <w:spacing w:val="-8"/>
        </w:rPr>
        <w:t xml:space="preserve"> </w:t>
      </w:r>
      <w:r>
        <w:t xml:space="preserve">captive primates </w:t>
      </w:r>
      <w:r>
        <w:t xml:space="preserve">belonging to the species </w:t>
      </w:r>
      <w:r>
        <w:rPr>
          <w:i/>
        </w:rPr>
        <w:t xml:space="preserve">Ateles sp. </w:t>
      </w:r>
      <w:r>
        <w:t xml:space="preserve">and </w:t>
      </w:r>
      <w:r>
        <w:rPr>
          <w:i/>
        </w:rPr>
        <w:t>Cebus sp.</w:t>
      </w:r>
      <w:r>
        <w:t>, in order to provide information</w:t>
      </w:r>
      <w:r>
        <w:rPr>
          <w:spacing w:val="-13"/>
        </w:rPr>
        <w:t xml:space="preserve"> </w:t>
      </w:r>
      <w:r>
        <w:t>on</w:t>
      </w:r>
      <w:r>
        <w:rPr>
          <w:spacing w:val="-13"/>
        </w:rPr>
        <w:t xml:space="preserve"> </w:t>
      </w:r>
      <w:r>
        <w:t>their</w:t>
      </w:r>
      <w:r>
        <w:rPr>
          <w:spacing w:val="-12"/>
        </w:rPr>
        <w:t xml:space="preserve"> </w:t>
      </w:r>
      <w:r>
        <w:t>health</w:t>
      </w:r>
      <w:r>
        <w:rPr>
          <w:spacing w:val="-12"/>
        </w:rPr>
        <w:t xml:space="preserve"> </w:t>
      </w:r>
      <w:r>
        <w:t>status</w:t>
      </w:r>
      <w:r>
        <w:rPr>
          <w:spacing w:val="-13"/>
        </w:rPr>
        <w:t xml:space="preserve"> </w:t>
      </w:r>
      <w:r>
        <w:t>and</w:t>
      </w:r>
      <w:r>
        <w:rPr>
          <w:spacing w:val="-13"/>
        </w:rPr>
        <w:t xml:space="preserve"> </w:t>
      </w:r>
      <w:r>
        <w:t>management</w:t>
      </w:r>
      <w:r>
        <w:rPr>
          <w:spacing w:val="-10"/>
        </w:rPr>
        <w:t xml:space="preserve"> </w:t>
      </w:r>
      <w:r>
        <w:t>conditions.</w:t>
      </w:r>
      <w:r>
        <w:rPr>
          <w:spacing w:val="-8"/>
        </w:rPr>
        <w:t xml:space="preserve"> </w:t>
      </w:r>
      <w:r>
        <w:t>A</w:t>
      </w:r>
      <w:r>
        <w:rPr>
          <w:spacing w:val="-14"/>
        </w:rPr>
        <w:t xml:space="preserve"> </w:t>
      </w:r>
      <w:r>
        <w:t>non-experimental, observational, cross-sectional, and descriptive study with a quantitative approach was conducted. Fecal</w:t>
      </w:r>
      <w:r>
        <w:t xml:space="preserve"> samples from 15 individuals were analyzed using coproparasitological techniques, including flotation, sedimentation, and microscopic examination. The results showed an overall parasite prevalence of 40%,</w:t>
      </w:r>
      <w:r>
        <w:rPr>
          <w:spacing w:val="-3"/>
        </w:rPr>
        <w:t xml:space="preserve"> </w:t>
      </w:r>
      <w:r>
        <w:t>with</w:t>
      </w:r>
      <w:r>
        <w:rPr>
          <w:spacing w:val="-3"/>
        </w:rPr>
        <w:t xml:space="preserve"> </w:t>
      </w:r>
      <w:r>
        <w:t>6</w:t>
      </w:r>
      <w:r>
        <w:rPr>
          <w:spacing w:val="-3"/>
        </w:rPr>
        <w:t xml:space="preserve"> </w:t>
      </w:r>
      <w:r>
        <w:t>positive</w:t>
      </w:r>
      <w:r>
        <w:rPr>
          <w:spacing w:val="-4"/>
        </w:rPr>
        <w:t xml:space="preserve"> </w:t>
      </w:r>
      <w:r>
        <w:t>individuals.</w:t>
      </w:r>
      <w:r>
        <w:rPr>
          <w:spacing w:val="-2"/>
        </w:rPr>
        <w:t xml:space="preserve"> </w:t>
      </w:r>
      <w:r>
        <w:rPr>
          <w:i/>
        </w:rPr>
        <w:t>Ateles</w:t>
      </w:r>
      <w:r>
        <w:rPr>
          <w:i/>
          <w:spacing w:val="-4"/>
        </w:rPr>
        <w:t xml:space="preserve"> </w:t>
      </w:r>
      <w:r>
        <w:rPr>
          <w:i/>
        </w:rPr>
        <w:t>belzebuth</w:t>
      </w:r>
      <w:r>
        <w:rPr>
          <w:i/>
          <w:spacing w:val="-2"/>
        </w:rPr>
        <w:t xml:space="preserve"> </w:t>
      </w:r>
      <w:r>
        <w:t>exhib</w:t>
      </w:r>
      <w:r>
        <w:t>ited</w:t>
      </w:r>
      <w:r>
        <w:rPr>
          <w:spacing w:val="-2"/>
        </w:rPr>
        <w:t xml:space="preserve"> </w:t>
      </w:r>
      <w:r>
        <w:t>the</w:t>
      </w:r>
      <w:r>
        <w:rPr>
          <w:spacing w:val="-1"/>
        </w:rPr>
        <w:t xml:space="preserve"> </w:t>
      </w:r>
      <w:r>
        <w:t>highest</w:t>
      </w:r>
      <w:r>
        <w:rPr>
          <w:spacing w:val="-2"/>
        </w:rPr>
        <w:t xml:space="preserve"> </w:t>
      </w:r>
      <w:r>
        <w:t xml:space="preserve">prevalence (75%), while </w:t>
      </w:r>
      <w:r>
        <w:rPr>
          <w:i/>
        </w:rPr>
        <w:t xml:space="preserve">Cebus sp. </w:t>
      </w:r>
      <w:r>
        <w:t xml:space="preserve">showed 27.27% positivity. Regarding parasite diversity, </w:t>
      </w:r>
      <w:r>
        <w:rPr>
          <w:i/>
        </w:rPr>
        <w:t xml:space="preserve">Cebus sp. </w:t>
      </w:r>
      <w:r>
        <w:t>presented a greater variety of parasitic agents, including nematodes (</w:t>
      </w:r>
      <w:r>
        <w:rPr>
          <w:i/>
        </w:rPr>
        <w:t>Strongyloides stercoralis</w:t>
      </w:r>
      <w:r>
        <w:t xml:space="preserve">, </w:t>
      </w:r>
      <w:r>
        <w:rPr>
          <w:i/>
        </w:rPr>
        <w:t>Ascaris lumbricoides</w:t>
      </w:r>
      <w:r>
        <w:t xml:space="preserve">, </w:t>
      </w:r>
      <w:r>
        <w:rPr>
          <w:i/>
        </w:rPr>
        <w:t>Enterobius vermicularis</w:t>
      </w:r>
      <w:r>
        <w:t>), cestodes (</w:t>
      </w:r>
      <w:r>
        <w:rPr>
          <w:i/>
        </w:rPr>
        <w:t>Taenia sp.</w:t>
      </w:r>
      <w:r>
        <w:t>), and protozoa (</w:t>
      </w:r>
      <w:r>
        <w:rPr>
          <w:i/>
        </w:rPr>
        <w:t>Entamoeba histolytica</w:t>
      </w:r>
      <w:r>
        <w:t xml:space="preserve">). In contrast, </w:t>
      </w:r>
      <w:r>
        <w:rPr>
          <w:i/>
        </w:rPr>
        <w:t>Ateles belzebuth</w:t>
      </w:r>
      <w:r>
        <w:rPr>
          <w:i/>
          <w:spacing w:val="-6"/>
        </w:rPr>
        <w:t xml:space="preserve"> </w:t>
      </w:r>
      <w:r>
        <w:t>was</w:t>
      </w:r>
      <w:r>
        <w:rPr>
          <w:spacing w:val="-9"/>
        </w:rPr>
        <w:t xml:space="preserve"> </w:t>
      </w:r>
      <w:r>
        <w:t>mainly</w:t>
      </w:r>
      <w:r>
        <w:rPr>
          <w:spacing w:val="-6"/>
        </w:rPr>
        <w:t xml:space="preserve"> </w:t>
      </w:r>
      <w:r>
        <w:t>affected</w:t>
      </w:r>
      <w:r>
        <w:rPr>
          <w:spacing w:val="-11"/>
        </w:rPr>
        <w:t xml:space="preserve"> </w:t>
      </w:r>
      <w:r>
        <w:t>by</w:t>
      </w:r>
      <w:r>
        <w:rPr>
          <w:spacing w:val="-7"/>
        </w:rPr>
        <w:t xml:space="preserve"> </w:t>
      </w:r>
      <w:r>
        <w:t>nematodes,</w:t>
      </w:r>
      <w:r>
        <w:rPr>
          <w:spacing w:val="-6"/>
        </w:rPr>
        <w:t xml:space="preserve"> </w:t>
      </w:r>
      <w:r>
        <w:t>particularly</w:t>
      </w:r>
      <w:r>
        <w:rPr>
          <w:spacing w:val="-5"/>
        </w:rPr>
        <w:t xml:space="preserve"> </w:t>
      </w:r>
      <w:r>
        <w:rPr>
          <w:i/>
        </w:rPr>
        <w:t>Strongyloides</w:t>
      </w:r>
      <w:r>
        <w:rPr>
          <w:i/>
          <w:spacing w:val="-7"/>
        </w:rPr>
        <w:t xml:space="preserve"> </w:t>
      </w:r>
      <w:r>
        <w:rPr>
          <w:i/>
        </w:rPr>
        <w:t xml:space="preserve">stercoralis </w:t>
      </w:r>
      <w:r>
        <w:t xml:space="preserve">and </w:t>
      </w:r>
      <w:r>
        <w:rPr>
          <w:i/>
        </w:rPr>
        <w:t>Trichuris sp.</w:t>
      </w:r>
      <w:r>
        <w:t>. Infection intensity was classified as low to mo</w:t>
      </w:r>
      <w:r>
        <w:t>derate in both species, evidenced by the presence of eggs, larvae, and cysts without high parasite loads. Body condition of the individuals remained within acceptable ranges, with most values between 2.5 and 3 on the evaluated scale, suggesting an adequate</w:t>
      </w:r>
      <w:r>
        <w:t xml:space="preserve"> nutritional status despite the presence of gastrointestinal parasites. These findings reflect the influence of captive management and environmental conditions on parasite dynamics.</w:t>
      </w:r>
    </w:p>
    <w:p w:rsidR="00323CEF" w:rsidRDefault="001B6BBB">
      <w:pPr>
        <w:pStyle w:val="Textoindependiente"/>
        <w:spacing w:before="241"/>
        <w:ind w:left="569"/>
        <w:jc w:val="both"/>
      </w:pPr>
      <w:r>
        <w:rPr>
          <w:b/>
        </w:rPr>
        <w:t>Keywords:</w:t>
      </w:r>
      <w:r>
        <w:rPr>
          <w:b/>
          <w:spacing w:val="-10"/>
        </w:rPr>
        <w:t xml:space="preserve"> </w:t>
      </w:r>
      <w:r>
        <w:t>Gastrointestinal</w:t>
      </w:r>
      <w:r>
        <w:rPr>
          <w:spacing w:val="-4"/>
        </w:rPr>
        <w:t xml:space="preserve"> </w:t>
      </w:r>
      <w:r>
        <w:t>Parasitism,</w:t>
      </w:r>
      <w:r>
        <w:rPr>
          <w:spacing w:val="-3"/>
        </w:rPr>
        <w:t xml:space="preserve"> </w:t>
      </w:r>
      <w:r>
        <w:t>Captive</w:t>
      </w:r>
      <w:r>
        <w:rPr>
          <w:spacing w:val="-6"/>
        </w:rPr>
        <w:t xml:space="preserve"> </w:t>
      </w:r>
      <w:r>
        <w:t>Primates,</w:t>
      </w:r>
      <w:r>
        <w:rPr>
          <w:spacing w:val="-4"/>
        </w:rPr>
        <w:t xml:space="preserve"> </w:t>
      </w:r>
      <w:r>
        <w:rPr>
          <w:spacing w:val="-2"/>
        </w:rPr>
        <w:t>Coproparasitology.</w:t>
      </w:r>
    </w:p>
    <w:p w:rsidR="00323CEF" w:rsidRDefault="00323CEF">
      <w:pPr>
        <w:pStyle w:val="Textoindependiente"/>
        <w:jc w:val="both"/>
        <w:sectPr w:rsidR="00323CEF">
          <w:pgSz w:w="11940" w:h="16860"/>
          <w:pgMar w:top="1620" w:right="566" w:bottom="1100" w:left="1700" w:header="0" w:footer="870" w:gutter="0"/>
          <w:cols w:space="720"/>
        </w:sectPr>
      </w:pPr>
    </w:p>
    <w:p w:rsidR="00323CEF" w:rsidRDefault="001B6BBB">
      <w:pPr>
        <w:pStyle w:val="Ttulo2"/>
        <w:jc w:val="both"/>
      </w:pPr>
      <w:bookmarkStart w:id="1" w:name="_bookmark0"/>
      <w:bookmarkEnd w:id="1"/>
      <w:r>
        <w:lastRenderedPageBreak/>
        <w:t>CAPÍTULO</w:t>
      </w:r>
      <w:r>
        <w:rPr>
          <w:spacing w:val="-7"/>
        </w:rPr>
        <w:t xml:space="preserve"> </w:t>
      </w:r>
      <w:r>
        <w:rPr>
          <w:spacing w:val="-10"/>
        </w:rPr>
        <w:t>I</w:t>
      </w:r>
    </w:p>
    <w:p w:rsidR="00323CEF" w:rsidRDefault="00323CEF">
      <w:pPr>
        <w:pStyle w:val="Textoindependiente"/>
        <w:spacing w:before="100"/>
        <w:rPr>
          <w:b/>
        </w:rPr>
      </w:pPr>
    </w:p>
    <w:p w:rsidR="00323CEF" w:rsidRDefault="001B6BBB">
      <w:pPr>
        <w:pStyle w:val="Prrafodelista"/>
        <w:numPr>
          <w:ilvl w:val="1"/>
          <w:numId w:val="17"/>
        </w:numPr>
        <w:tabs>
          <w:tab w:val="left" w:pos="929"/>
        </w:tabs>
        <w:spacing w:before="0"/>
        <w:rPr>
          <w:b/>
          <w:sz w:val="24"/>
        </w:rPr>
      </w:pPr>
      <w:bookmarkStart w:id="2" w:name="_bookmark1"/>
      <w:bookmarkEnd w:id="2"/>
      <w:r>
        <w:rPr>
          <w:b/>
          <w:spacing w:val="-2"/>
          <w:sz w:val="24"/>
        </w:rPr>
        <w:t>INTRODUCCIÓN</w:t>
      </w:r>
    </w:p>
    <w:p w:rsidR="00323CEF" w:rsidRDefault="00323CEF">
      <w:pPr>
        <w:pStyle w:val="Textoindependiente"/>
        <w:spacing w:before="145"/>
        <w:rPr>
          <w:b/>
        </w:rPr>
      </w:pPr>
    </w:p>
    <w:p w:rsidR="00323CEF" w:rsidRDefault="001B6BBB">
      <w:pPr>
        <w:pStyle w:val="Textoindependiente"/>
        <w:spacing w:line="360" w:lineRule="auto"/>
        <w:ind w:left="569" w:right="1125"/>
        <w:jc w:val="both"/>
      </w:pPr>
      <w:r>
        <w:t>A</w:t>
      </w:r>
      <w:r>
        <w:rPr>
          <w:spacing w:val="-7"/>
        </w:rPr>
        <w:t xml:space="preserve"> </w:t>
      </w:r>
      <w:r>
        <w:t>nivel</w:t>
      </w:r>
      <w:r>
        <w:rPr>
          <w:spacing w:val="-4"/>
        </w:rPr>
        <w:t xml:space="preserve"> </w:t>
      </w:r>
      <w:r>
        <w:t>mundial, los</w:t>
      </w:r>
      <w:r>
        <w:rPr>
          <w:spacing w:val="-3"/>
        </w:rPr>
        <w:t xml:space="preserve"> </w:t>
      </w:r>
      <w:r>
        <w:t>zoológicos</w:t>
      </w:r>
      <w:r>
        <w:rPr>
          <w:spacing w:val="-6"/>
        </w:rPr>
        <w:t xml:space="preserve"> </w:t>
      </w:r>
      <w:r>
        <w:t>han</w:t>
      </w:r>
      <w:r>
        <w:rPr>
          <w:spacing w:val="-5"/>
        </w:rPr>
        <w:t xml:space="preserve"> </w:t>
      </w:r>
      <w:r>
        <w:t>experimentado</w:t>
      </w:r>
      <w:r>
        <w:rPr>
          <w:spacing w:val="-4"/>
        </w:rPr>
        <w:t xml:space="preserve"> </w:t>
      </w:r>
      <w:r>
        <w:t>una</w:t>
      </w:r>
      <w:r>
        <w:rPr>
          <w:spacing w:val="-4"/>
        </w:rPr>
        <w:t xml:space="preserve"> </w:t>
      </w:r>
      <w:r>
        <w:t>importante</w:t>
      </w:r>
      <w:r>
        <w:rPr>
          <w:spacing w:val="-2"/>
        </w:rPr>
        <w:t xml:space="preserve"> </w:t>
      </w:r>
      <w:r>
        <w:t xml:space="preserve">transformación en su concepción y funcionamiento, pasando de ser espacios destinados principalmente a la exhibición de especies </w:t>
      </w:r>
      <w:r>
        <w:t xml:space="preserve">silvestres a constituirse en centros especializados en la conservación de la biodiversidad, educación ambiental, investigación científica, reproducción de especies amenazadas y protección de la fauna silvestre. El mantenimiento de condiciones adecuadas de </w:t>
      </w:r>
      <w:r>
        <w:t>salud y bienestar animal se ha convertido en un componente fundamental para garantizar la supervivencia</w:t>
      </w:r>
      <w:r>
        <w:rPr>
          <w:spacing w:val="-12"/>
        </w:rPr>
        <w:t xml:space="preserve"> </w:t>
      </w:r>
      <w:r>
        <w:t>y</w:t>
      </w:r>
      <w:r>
        <w:rPr>
          <w:spacing w:val="-14"/>
        </w:rPr>
        <w:t xml:space="preserve"> </w:t>
      </w:r>
      <w:r>
        <w:t>calidad</w:t>
      </w:r>
      <w:r>
        <w:rPr>
          <w:spacing w:val="-13"/>
        </w:rPr>
        <w:t xml:space="preserve"> </w:t>
      </w:r>
      <w:r>
        <w:t>de</w:t>
      </w:r>
      <w:r>
        <w:rPr>
          <w:spacing w:val="-13"/>
        </w:rPr>
        <w:t xml:space="preserve"> </w:t>
      </w:r>
      <w:r>
        <w:t>vida</w:t>
      </w:r>
      <w:r>
        <w:rPr>
          <w:spacing w:val="-12"/>
        </w:rPr>
        <w:t xml:space="preserve"> </w:t>
      </w:r>
      <w:r>
        <w:t>de</w:t>
      </w:r>
      <w:r>
        <w:rPr>
          <w:spacing w:val="-13"/>
        </w:rPr>
        <w:t xml:space="preserve"> </w:t>
      </w:r>
      <w:r>
        <w:t>los</w:t>
      </w:r>
      <w:r>
        <w:rPr>
          <w:spacing w:val="-15"/>
        </w:rPr>
        <w:t xml:space="preserve"> </w:t>
      </w:r>
      <w:r>
        <w:t>individuos</w:t>
      </w:r>
      <w:r>
        <w:rPr>
          <w:spacing w:val="-14"/>
        </w:rPr>
        <w:t xml:space="preserve"> </w:t>
      </w:r>
      <w:r>
        <w:t>mantenidos</w:t>
      </w:r>
      <w:r>
        <w:rPr>
          <w:spacing w:val="-14"/>
        </w:rPr>
        <w:t xml:space="preserve"> </w:t>
      </w:r>
      <w:r>
        <w:t>bajo</w:t>
      </w:r>
      <w:r>
        <w:rPr>
          <w:spacing w:val="-13"/>
        </w:rPr>
        <w:t xml:space="preserve"> </w:t>
      </w:r>
      <w:r>
        <w:t>cuidado</w:t>
      </w:r>
      <w:r>
        <w:rPr>
          <w:spacing w:val="-14"/>
        </w:rPr>
        <w:t xml:space="preserve"> </w:t>
      </w:r>
      <w:r>
        <w:t>humano. La medicina preventiva y el monitoreo sanitario permanente permiten identificar oportunamente enfermedades que pueden afectar tanto a los animales como a las personas que mantienen contacto directo con ellos.</w:t>
      </w:r>
    </w:p>
    <w:p w:rsidR="00323CEF" w:rsidRDefault="00323CEF">
      <w:pPr>
        <w:pStyle w:val="Textoindependiente"/>
        <w:spacing w:before="3"/>
      </w:pPr>
    </w:p>
    <w:p w:rsidR="00323CEF" w:rsidRDefault="001B6BBB">
      <w:pPr>
        <w:pStyle w:val="Textoindependiente"/>
        <w:spacing w:line="360" w:lineRule="auto"/>
        <w:ind w:left="569" w:right="1127"/>
        <w:jc w:val="both"/>
      </w:pPr>
      <w:r>
        <w:t>Entre los principales problemas sanita</w:t>
      </w:r>
      <w:r>
        <w:t>rios que pueden presentarse en animales silvestres mantenidos en cautiverio se</w:t>
      </w:r>
      <w:r>
        <w:rPr>
          <w:spacing w:val="-1"/>
        </w:rPr>
        <w:t xml:space="preserve"> </w:t>
      </w:r>
      <w:r>
        <w:t>encuentran las</w:t>
      </w:r>
      <w:r>
        <w:rPr>
          <w:spacing w:val="-1"/>
        </w:rPr>
        <w:t xml:space="preserve"> </w:t>
      </w:r>
      <w:r>
        <w:t>parasitosis gastrointestinales, debido</w:t>
      </w:r>
      <w:r>
        <w:rPr>
          <w:spacing w:val="-6"/>
        </w:rPr>
        <w:t xml:space="preserve"> </w:t>
      </w:r>
      <w:r>
        <w:t>a</w:t>
      </w:r>
      <w:r>
        <w:rPr>
          <w:spacing w:val="-9"/>
        </w:rPr>
        <w:t xml:space="preserve"> </w:t>
      </w:r>
      <w:r>
        <w:t>su</w:t>
      </w:r>
      <w:r>
        <w:rPr>
          <w:spacing w:val="-7"/>
        </w:rPr>
        <w:t xml:space="preserve"> </w:t>
      </w:r>
      <w:r>
        <w:t>capacidad</w:t>
      </w:r>
      <w:r>
        <w:rPr>
          <w:spacing w:val="-8"/>
        </w:rPr>
        <w:t xml:space="preserve"> </w:t>
      </w:r>
      <w:r>
        <w:t>para</w:t>
      </w:r>
      <w:r>
        <w:rPr>
          <w:spacing w:val="-9"/>
        </w:rPr>
        <w:t xml:space="preserve"> </w:t>
      </w:r>
      <w:r>
        <w:t>afectar</w:t>
      </w:r>
      <w:r>
        <w:rPr>
          <w:spacing w:val="-9"/>
        </w:rPr>
        <w:t xml:space="preserve"> </w:t>
      </w:r>
      <w:r>
        <w:t>el</w:t>
      </w:r>
      <w:r>
        <w:rPr>
          <w:spacing w:val="-5"/>
        </w:rPr>
        <w:t xml:space="preserve"> </w:t>
      </w:r>
      <w:r>
        <w:t>estado</w:t>
      </w:r>
      <w:r>
        <w:rPr>
          <w:spacing w:val="-10"/>
        </w:rPr>
        <w:t xml:space="preserve"> </w:t>
      </w:r>
      <w:r>
        <w:t>general,</w:t>
      </w:r>
      <w:r>
        <w:rPr>
          <w:spacing w:val="-5"/>
        </w:rPr>
        <w:t xml:space="preserve"> </w:t>
      </w:r>
      <w:r>
        <w:t>nutricional</w:t>
      </w:r>
      <w:r>
        <w:rPr>
          <w:spacing w:val="-7"/>
        </w:rPr>
        <w:t xml:space="preserve"> </w:t>
      </w:r>
      <w:r>
        <w:t>y</w:t>
      </w:r>
      <w:r>
        <w:rPr>
          <w:spacing w:val="-10"/>
        </w:rPr>
        <w:t xml:space="preserve"> </w:t>
      </w:r>
      <w:r>
        <w:t>productivo</w:t>
      </w:r>
      <w:r>
        <w:rPr>
          <w:spacing w:val="-10"/>
        </w:rPr>
        <w:t xml:space="preserve"> </w:t>
      </w:r>
      <w:r>
        <w:t>de</w:t>
      </w:r>
      <w:r>
        <w:rPr>
          <w:spacing w:val="-12"/>
        </w:rPr>
        <w:t xml:space="preserve"> </w:t>
      </w:r>
      <w:r>
        <w:t>los individuos. La presencia y transmisión de es</w:t>
      </w:r>
      <w:r>
        <w:t>tos agentes pueden estar relacionadas con diversos factores ambientales y de manejo, entre los que destacan el estrés ocasionado</w:t>
      </w:r>
      <w:r>
        <w:rPr>
          <w:spacing w:val="-15"/>
        </w:rPr>
        <w:t xml:space="preserve"> </w:t>
      </w:r>
      <w:r>
        <w:t>por</w:t>
      </w:r>
      <w:r>
        <w:rPr>
          <w:spacing w:val="-15"/>
        </w:rPr>
        <w:t xml:space="preserve"> </w:t>
      </w:r>
      <w:r>
        <w:t>el</w:t>
      </w:r>
      <w:r>
        <w:rPr>
          <w:spacing w:val="-15"/>
        </w:rPr>
        <w:t xml:space="preserve"> </w:t>
      </w:r>
      <w:r>
        <w:t>cautiverio,</w:t>
      </w:r>
      <w:r>
        <w:rPr>
          <w:spacing w:val="-15"/>
        </w:rPr>
        <w:t xml:space="preserve"> </w:t>
      </w:r>
      <w:r>
        <w:t>cambios</w:t>
      </w:r>
      <w:r>
        <w:rPr>
          <w:spacing w:val="-15"/>
        </w:rPr>
        <w:t xml:space="preserve"> </w:t>
      </w:r>
      <w:r>
        <w:t>en</w:t>
      </w:r>
      <w:r>
        <w:rPr>
          <w:spacing w:val="-15"/>
        </w:rPr>
        <w:t xml:space="preserve"> </w:t>
      </w:r>
      <w:r>
        <w:t>las</w:t>
      </w:r>
      <w:r>
        <w:rPr>
          <w:spacing w:val="-15"/>
        </w:rPr>
        <w:t xml:space="preserve"> </w:t>
      </w:r>
      <w:r>
        <w:t>condiciones</w:t>
      </w:r>
      <w:r>
        <w:rPr>
          <w:spacing w:val="-15"/>
        </w:rPr>
        <w:t xml:space="preserve"> </w:t>
      </w:r>
      <w:r>
        <w:t>de</w:t>
      </w:r>
      <w:r>
        <w:rPr>
          <w:spacing w:val="-15"/>
        </w:rPr>
        <w:t xml:space="preserve"> </w:t>
      </w:r>
      <w:r>
        <w:t>temperatura</w:t>
      </w:r>
      <w:r>
        <w:rPr>
          <w:spacing w:val="-15"/>
        </w:rPr>
        <w:t xml:space="preserve"> </w:t>
      </w:r>
      <w:r>
        <w:t>y</w:t>
      </w:r>
      <w:r>
        <w:rPr>
          <w:spacing w:val="-15"/>
        </w:rPr>
        <w:t xml:space="preserve"> </w:t>
      </w:r>
      <w:r>
        <w:t xml:space="preserve">humedad, densidad poblacional, calidad e inocuidad del alimento </w:t>
      </w:r>
      <w:r>
        <w:t>y agua, condiciones de los recintos, deficiente eliminación de residuos orgánicos y acumulación de materia fecal. Estas circunstancias pueden favorecer la supervivencia, reproducción y dispersión de formas parasitarias, incrementando la posibilidad de infe</w:t>
      </w:r>
      <w:r>
        <w:t>cción y reinfección entre los animales.</w:t>
      </w:r>
    </w:p>
    <w:p w:rsidR="00323CEF" w:rsidRDefault="00323CEF">
      <w:pPr>
        <w:pStyle w:val="Textoindependiente"/>
        <w:spacing w:before="7"/>
      </w:pPr>
    </w:p>
    <w:p w:rsidR="00323CEF" w:rsidRDefault="001B6BBB">
      <w:pPr>
        <w:pStyle w:val="Textoindependiente"/>
        <w:spacing w:before="1" w:line="360" w:lineRule="auto"/>
        <w:ind w:left="569" w:right="1139"/>
        <w:jc w:val="both"/>
      </w:pPr>
      <w:r>
        <w:t xml:space="preserve">Las parasitosis gastrointestinales adquieren especial importancia en los primates, debido a que pueden generar diferentes grados de afectación clínica dependiendo de la especie parasitaria, carga parasitaria, edad, </w:t>
      </w:r>
      <w:r>
        <w:t>condición inmunológica y estado nutricional del hospedador. Los animales afectados pueden presentar pérdida de peso, alteraciones digestivas, diarrea, deshidratación, anemia, deterioro de la condición corporal</w:t>
      </w:r>
      <w:r>
        <w:rPr>
          <w:spacing w:val="24"/>
        </w:rPr>
        <w:t xml:space="preserve"> </w:t>
      </w:r>
      <w:r>
        <w:t>y</w:t>
      </w:r>
      <w:r>
        <w:rPr>
          <w:spacing w:val="23"/>
        </w:rPr>
        <w:t xml:space="preserve"> </w:t>
      </w:r>
      <w:r>
        <w:t>disminución</w:t>
      </w:r>
      <w:r>
        <w:rPr>
          <w:spacing w:val="25"/>
        </w:rPr>
        <w:t xml:space="preserve"> </w:t>
      </w:r>
      <w:r>
        <w:t>de la</w:t>
      </w:r>
      <w:r>
        <w:rPr>
          <w:spacing w:val="24"/>
        </w:rPr>
        <w:t xml:space="preserve"> </w:t>
      </w:r>
      <w:r>
        <w:t>respuesta</w:t>
      </w:r>
      <w:r>
        <w:rPr>
          <w:spacing w:val="25"/>
        </w:rPr>
        <w:t xml:space="preserve"> </w:t>
      </w:r>
      <w:r>
        <w:t>inmunitaria.</w:t>
      </w:r>
      <w:r>
        <w:rPr>
          <w:spacing w:val="21"/>
        </w:rPr>
        <w:t xml:space="preserve"> </w:t>
      </w:r>
      <w:r>
        <w:t>En</w:t>
      </w:r>
      <w:r>
        <w:rPr>
          <w:spacing w:val="23"/>
        </w:rPr>
        <w:t xml:space="preserve"> </w:t>
      </w:r>
      <w:r>
        <w:t>infecciones</w:t>
      </w:r>
      <w:r>
        <w:rPr>
          <w:spacing w:val="23"/>
        </w:rPr>
        <w:t xml:space="preserve"> </w:t>
      </w:r>
      <w:r>
        <w:t>de</w:t>
      </w:r>
    </w:p>
    <w:p w:rsidR="00323CEF" w:rsidRDefault="00323CEF">
      <w:pPr>
        <w:pStyle w:val="Textoindependiente"/>
        <w:spacing w:line="360" w:lineRule="auto"/>
        <w:jc w:val="both"/>
        <w:sectPr w:rsidR="00323CEF">
          <w:footerReference w:type="default" r:id="rId13"/>
          <w:pgSz w:w="11940" w:h="16860"/>
          <w:pgMar w:top="1620" w:right="566" w:bottom="1100" w:left="1700" w:header="0" w:footer="870" w:gutter="0"/>
          <w:pgNumType w:start="1"/>
          <w:cols w:space="720"/>
        </w:sectPr>
      </w:pPr>
    </w:p>
    <w:p w:rsidR="00323CEF" w:rsidRDefault="001B6BBB">
      <w:pPr>
        <w:pStyle w:val="Textoindependiente"/>
        <w:spacing w:before="68" w:line="360" w:lineRule="auto"/>
        <w:ind w:left="569" w:right="1136"/>
        <w:jc w:val="both"/>
      </w:pPr>
      <w:r>
        <w:lastRenderedPageBreak/>
        <w:t>mayor intensidad, estas alteraciones pueden comprometer significativamente el bienestar de los individuos y aumentar su susceptibilidad frente a otras enfermedades. Además, la presencia de parásitos en poblaciones mantenidas bajo cuidado humano puede dific</w:t>
      </w:r>
      <w:r>
        <w:t>ultar los programas de conservación y manejo, especialmente cuando se trata de especies vulnerables o que forman parte de programas de reproducción y recuperación poblacional.</w:t>
      </w:r>
    </w:p>
    <w:p w:rsidR="00323CEF" w:rsidRDefault="00323CEF">
      <w:pPr>
        <w:pStyle w:val="Textoindependiente"/>
        <w:spacing w:before="5"/>
      </w:pPr>
    </w:p>
    <w:p w:rsidR="00323CEF" w:rsidRDefault="001B6BBB">
      <w:pPr>
        <w:pStyle w:val="Textoindependiente"/>
        <w:spacing w:line="360" w:lineRule="auto"/>
        <w:ind w:left="569" w:right="1121"/>
        <w:jc w:val="both"/>
      </w:pPr>
      <w:r>
        <w:t>En</w:t>
      </w:r>
      <w:r>
        <w:rPr>
          <w:spacing w:val="-10"/>
        </w:rPr>
        <w:t xml:space="preserve"> </w:t>
      </w:r>
      <w:r>
        <w:t>el</w:t>
      </w:r>
      <w:r>
        <w:rPr>
          <w:spacing w:val="-13"/>
        </w:rPr>
        <w:t xml:space="preserve"> </w:t>
      </w:r>
      <w:r>
        <w:t>Ecuador,</w:t>
      </w:r>
      <w:r>
        <w:rPr>
          <w:spacing w:val="-14"/>
        </w:rPr>
        <w:t xml:space="preserve"> </w:t>
      </w:r>
      <w:r>
        <w:t>país</w:t>
      </w:r>
      <w:r>
        <w:rPr>
          <w:spacing w:val="-11"/>
        </w:rPr>
        <w:t xml:space="preserve"> </w:t>
      </w:r>
      <w:r>
        <w:t>caracterizado</w:t>
      </w:r>
      <w:r>
        <w:rPr>
          <w:spacing w:val="-8"/>
        </w:rPr>
        <w:t xml:space="preserve"> </w:t>
      </w:r>
      <w:r>
        <w:t>por</w:t>
      </w:r>
      <w:r>
        <w:rPr>
          <w:spacing w:val="-10"/>
        </w:rPr>
        <w:t xml:space="preserve"> </w:t>
      </w:r>
      <w:r>
        <w:t>su</w:t>
      </w:r>
      <w:r>
        <w:rPr>
          <w:spacing w:val="-11"/>
        </w:rPr>
        <w:t xml:space="preserve"> </w:t>
      </w:r>
      <w:r>
        <w:t>elevada</w:t>
      </w:r>
      <w:r>
        <w:rPr>
          <w:spacing w:val="-8"/>
        </w:rPr>
        <w:t xml:space="preserve"> </w:t>
      </w:r>
      <w:r>
        <w:t>diversidad</w:t>
      </w:r>
      <w:r>
        <w:rPr>
          <w:spacing w:val="-13"/>
        </w:rPr>
        <w:t xml:space="preserve"> </w:t>
      </w:r>
      <w:r>
        <w:t>biológica</w:t>
      </w:r>
      <w:r>
        <w:rPr>
          <w:spacing w:val="-11"/>
        </w:rPr>
        <w:t xml:space="preserve"> </w:t>
      </w:r>
      <w:r>
        <w:t>y</w:t>
      </w:r>
      <w:r>
        <w:rPr>
          <w:spacing w:val="-10"/>
        </w:rPr>
        <w:t xml:space="preserve"> </w:t>
      </w:r>
      <w:r>
        <w:t>por</w:t>
      </w:r>
      <w:r>
        <w:rPr>
          <w:spacing w:val="-10"/>
        </w:rPr>
        <w:t xml:space="preserve"> </w:t>
      </w:r>
      <w:r>
        <w:t>alb</w:t>
      </w:r>
      <w:r>
        <w:t>ergar una amplia variedad de especies de</w:t>
      </w:r>
      <w:r>
        <w:rPr>
          <w:spacing w:val="-1"/>
        </w:rPr>
        <w:t xml:space="preserve"> </w:t>
      </w:r>
      <w:r>
        <w:t>primates, las instituciones dedicadas al manejo y conservación de fauna silvestre cumplen un papel relevante en la protección de estas poblaciones. Sin embargo, las condiciones de cautiverio pueden modificar la diná</w:t>
      </w:r>
      <w:r>
        <w:t>mica</w:t>
      </w:r>
      <w:r>
        <w:rPr>
          <w:spacing w:val="-8"/>
        </w:rPr>
        <w:t xml:space="preserve"> </w:t>
      </w:r>
      <w:r>
        <w:t>natural</w:t>
      </w:r>
      <w:r>
        <w:rPr>
          <w:spacing w:val="-8"/>
        </w:rPr>
        <w:t xml:space="preserve"> </w:t>
      </w:r>
      <w:r>
        <w:t>de</w:t>
      </w:r>
      <w:r>
        <w:rPr>
          <w:spacing w:val="-9"/>
        </w:rPr>
        <w:t xml:space="preserve"> </w:t>
      </w:r>
      <w:r>
        <w:t>las</w:t>
      </w:r>
      <w:r>
        <w:rPr>
          <w:spacing w:val="-8"/>
        </w:rPr>
        <w:t xml:space="preserve"> </w:t>
      </w:r>
      <w:r>
        <w:t>relaciones</w:t>
      </w:r>
      <w:r>
        <w:rPr>
          <w:spacing w:val="-10"/>
        </w:rPr>
        <w:t xml:space="preserve"> </w:t>
      </w:r>
      <w:r>
        <w:t>entre</w:t>
      </w:r>
      <w:r>
        <w:rPr>
          <w:spacing w:val="-9"/>
        </w:rPr>
        <w:t xml:space="preserve"> </w:t>
      </w:r>
      <w:r>
        <w:t>los</w:t>
      </w:r>
      <w:r>
        <w:rPr>
          <w:spacing w:val="-7"/>
        </w:rPr>
        <w:t xml:space="preserve"> </w:t>
      </w:r>
      <w:r>
        <w:t>hospedadores,</w:t>
      </w:r>
      <w:r>
        <w:rPr>
          <w:spacing w:val="-5"/>
        </w:rPr>
        <w:t xml:space="preserve"> </w:t>
      </w:r>
      <w:r>
        <w:t>el</w:t>
      </w:r>
      <w:r>
        <w:rPr>
          <w:spacing w:val="-5"/>
        </w:rPr>
        <w:t xml:space="preserve"> </w:t>
      </w:r>
      <w:r>
        <w:t>ambiente</w:t>
      </w:r>
      <w:r>
        <w:rPr>
          <w:spacing w:val="-7"/>
        </w:rPr>
        <w:t xml:space="preserve"> </w:t>
      </w:r>
      <w:r>
        <w:t>y</w:t>
      </w:r>
      <w:r>
        <w:rPr>
          <w:spacing w:val="-6"/>
        </w:rPr>
        <w:t xml:space="preserve"> </w:t>
      </w:r>
      <w:r>
        <w:t>los</w:t>
      </w:r>
      <w:r>
        <w:rPr>
          <w:spacing w:val="-8"/>
        </w:rPr>
        <w:t xml:space="preserve"> </w:t>
      </w:r>
      <w:r>
        <w:t>agentes parasitarios. Diversos estudios realizados en primates mantenidos en centros de conservación y zoológicos del país han evidenciado la presencia de diferentes parásitos gastroi</w:t>
      </w:r>
      <w:r>
        <w:t xml:space="preserve">ntestinales, entre los que se encuentran los géneros </w:t>
      </w:r>
      <w:r>
        <w:rPr>
          <w:i/>
        </w:rPr>
        <w:t xml:space="preserve">Strongyloides, Ancylostoma, Trypanoxyurus, Entamoeba </w:t>
      </w:r>
      <w:r>
        <w:t xml:space="preserve">y </w:t>
      </w:r>
      <w:r>
        <w:rPr>
          <w:i/>
        </w:rPr>
        <w:t>Prosthenorchis</w:t>
      </w:r>
      <w:r>
        <w:t>. La presencia de estos agentes</w:t>
      </w:r>
      <w:r>
        <w:rPr>
          <w:spacing w:val="-3"/>
        </w:rPr>
        <w:t xml:space="preserve"> </w:t>
      </w:r>
      <w:r>
        <w:t>constituye un factor de importancia sanitaria, debido a las</w:t>
      </w:r>
      <w:r>
        <w:rPr>
          <w:spacing w:val="-4"/>
        </w:rPr>
        <w:t xml:space="preserve"> </w:t>
      </w:r>
      <w:r>
        <w:t>alteraciones que pueden ocasionar en los animales y a la posibilidad de transmisión dentro de los grupos alojados en un mismo establecimiento (Cueva, 2020).</w:t>
      </w:r>
    </w:p>
    <w:p w:rsidR="00323CEF" w:rsidRDefault="00323CEF">
      <w:pPr>
        <w:pStyle w:val="Textoindependiente"/>
        <w:spacing w:before="6"/>
      </w:pPr>
    </w:p>
    <w:p w:rsidR="00323CEF" w:rsidRDefault="001B6BBB">
      <w:pPr>
        <w:pStyle w:val="Textoindependiente"/>
        <w:spacing w:line="360" w:lineRule="auto"/>
        <w:ind w:left="569" w:right="1138"/>
        <w:jc w:val="both"/>
      </w:pPr>
      <w:r>
        <w:t>El presente estudio evaluó la situación coproparasitológica de 15 primates del Eco Zoológico San M</w:t>
      </w:r>
      <w:r>
        <w:t xml:space="preserve">artín, de los cuales seis resultaron positivos, obteniéndose una prevalencia general del 40 %. </w:t>
      </w:r>
      <w:r>
        <w:rPr>
          <w:i/>
        </w:rPr>
        <w:t xml:space="preserve">Ateles belzebuth </w:t>
      </w:r>
      <w:r>
        <w:t>presentó la mayor prevalencia (75</w:t>
      </w:r>
    </w:p>
    <w:p w:rsidR="00323CEF" w:rsidRDefault="001B6BBB">
      <w:pPr>
        <w:spacing w:before="2" w:line="360" w:lineRule="auto"/>
        <w:ind w:left="569" w:right="1123"/>
        <w:jc w:val="both"/>
        <w:rPr>
          <w:sz w:val="24"/>
        </w:rPr>
      </w:pPr>
      <w:r>
        <w:rPr>
          <w:sz w:val="24"/>
        </w:rPr>
        <w:t xml:space="preserve">%), mientras que </w:t>
      </w:r>
      <w:r>
        <w:rPr>
          <w:i/>
          <w:sz w:val="24"/>
        </w:rPr>
        <w:t xml:space="preserve">Cebus sp. </w:t>
      </w:r>
      <w:r>
        <w:rPr>
          <w:sz w:val="24"/>
        </w:rPr>
        <w:t xml:space="preserve">registró el 27,27 %. Se identificó </w:t>
      </w:r>
      <w:r>
        <w:rPr>
          <w:i/>
          <w:sz w:val="24"/>
        </w:rPr>
        <w:t xml:space="preserve">Strongyloides stercoralis </w:t>
      </w:r>
      <w:r>
        <w:rPr>
          <w:sz w:val="24"/>
        </w:rPr>
        <w:t>en ambas especies, ade</w:t>
      </w:r>
      <w:r>
        <w:rPr>
          <w:sz w:val="24"/>
        </w:rPr>
        <w:t xml:space="preserve">más de </w:t>
      </w:r>
      <w:r>
        <w:rPr>
          <w:i/>
          <w:sz w:val="24"/>
        </w:rPr>
        <w:t xml:space="preserve">Trichuris sp., Ascaris lumbricoides, Enterobius vermicularis, Taenia sp. y Entamoeba histolytica. </w:t>
      </w:r>
      <w:r>
        <w:rPr>
          <w:sz w:val="24"/>
        </w:rPr>
        <w:t>Estos resultados evidencian la necesidad de fortalecer el monitoreo coproparasitológico periódico, las medidas de higiene y bioseguridad y los programa</w:t>
      </w:r>
      <w:r>
        <w:rPr>
          <w:sz w:val="24"/>
        </w:rPr>
        <w:t xml:space="preserve">s de desparasitación, con el fin de preservar la salud y bienestar de los primates y reducir posibles riesgos </w:t>
      </w:r>
      <w:r>
        <w:rPr>
          <w:spacing w:val="-2"/>
          <w:sz w:val="24"/>
        </w:rPr>
        <w:t>zoonóticos.</w:t>
      </w:r>
    </w:p>
    <w:p w:rsidR="00323CEF" w:rsidRDefault="00323CEF">
      <w:pPr>
        <w:spacing w:line="360" w:lineRule="auto"/>
        <w:jc w:val="both"/>
        <w:rPr>
          <w:sz w:val="24"/>
        </w:rPr>
        <w:sectPr w:rsidR="00323CEF">
          <w:pgSz w:w="11940" w:h="16860"/>
          <w:pgMar w:top="1620" w:right="566" w:bottom="1100" w:left="1700" w:header="0" w:footer="870" w:gutter="0"/>
          <w:cols w:space="720"/>
        </w:sectPr>
      </w:pPr>
    </w:p>
    <w:p w:rsidR="00323CEF" w:rsidRDefault="001B6BBB">
      <w:pPr>
        <w:pStyle w:val="Ttulo2"/>
        <w:numPr>
          <w:ilvl w:val="1"/>
          <w:numId w:val="17"/>
        </w:numPr>
        <w:tabs>
          <w:tab w:val="left" w:pos="929"/>
        </w:tabs>
      </w:pPr>
      <w:bookmarkStart w:id="3" w:name="_bookmark2"/>
      <w:bookmarkEnd w:id="3"/>
      <w:r>
        <w:rPr>
          <w:spacing w:val="-2"/>
        </w:rPr>
        <w:lastRenderedPageBreak/>
        <w:t>PROBLEMA</w:t>
      </w:r>
    </w:p>
    <w:p w:rsidR="00323CEF" w:rsidRDefault="00323CEF">
      <w:pPr>
        <w:pStyle w:val="Textoindependiente"/>
        <w:spacing w:before="100"/>
        <w:rPr>
          <w:b/>
        </w:rPr>
      </w:pPr>
    </w:p>
    <w:p w:rsidR="00323CEF" w:rsidRDefault="001B6BBB">
      <w:pPr>
        <w:pStyle w:val="Textoindependiente"/>
        <w:spacing w:line="360" w:lineRule="auto"/>
        <w:ind w:left="569" w:right="1130"/>
        <w:jc w:val="both"/>
      </w:pPr>
      <w:r>
        <w:t>En Ecuador, el manejo sanitario de primates mantenidos en cautiverio enfrenta importantes limitaciones deb</w:t>
      </w:r>
      <w:r>
        <w:t>ido a la escasa información disponible sobre la presencia y el impacto de parásitos gastrointestinales en estas especies. Primates neotrópicos</w:t>
      </w:r>
      <w:r>
        <w:rPr>
          <w:spacing w:val="-15"/>
        </w:rPr>
        <w:t xml:space="preserve"> </w:t>
      </w:r>
      <w:r>
        <w:t>como</w:t>
      </w:r>
      <w:r>
        <w:rPr>
          <w:spacing w:val="-15"/>
        </w:rPr>
        <w:t xml:space="preserve"> </w:t>
      </w:r>
      <w:r>
        <w:t>el</w:t>
      </w:r>
      <w:r>
        <w:rPr>
          <w:spacing w:val="-15"/>
        </w:rPr>
        <w:t xml:space="preserve"> </w:t>
      </w:r>
      <w:r>
        <w:t>mono</w:t>
      </w:r>
      <w:r>
        <w:rPr>
          <w:spacing w:val="-15"/>
        </w:rPr>
        <w:t xml:space="preserve"> </w:t>
      </w:r>
      <w:r>
        <w:t>araña</w:t>
      </w:r>
      <w:r>
        <w:rPr>
          <w:spacing w:val="-15"/>
        </w:rPr>
        <w:t xml:space="preserve"> </w:t>
      </w:r>
      <w:r>
        <w:t>(</w:t>
      </w:r>
      <w:r>
        <w:rPr>
          <w:i/>
        </w:rPr>
        <w:t>Ateles</w:t>
      </w:r>
      <w:r>
        <w:rPr>
          <w:i/>
          <w:spacing w:val="-15"/>
        </w:rPr>
        <w:t xml:space="preserve"> </w:t>
      </w:r>
      <w:r>
        <w:rPr>
          <w:i/>
        </w:rPr>
        <w:t>sp.</w:t>
      </w:r>
      <w:r>
        <w:t>)</w:t>
      </w:r>
      <w:r>
        <w:rPr>
          <w:spacing w:val="-15"/>
        </w:rPr>
        <w:t xml:space="preserve"> </w:t>
      </w:r>
      <w:r>
        <w:t>y</w:t>
      </w:r>
      <w:r>
        <w:rPr>
          <w:spacing w:val="-15"/>
        </w:rPr>
        <w:t xml:space="preserve"> </w:t>
      </w:r>
      <w:r>
        <w:t>el</w:t>
      </w:r>
      <w:r>
        <w:rPr>
          <w:spacing w:val="-15"/>
        </w:rPr>
        <w:t xml:space="preserve"> </w:t>
      </w:r>
      <w:r>
        <w:t>mono</w:t>
      </w:r>
      <w:r>
        <w:rPr>
          <w:spacing w:val="-15"/>
        </w:rPr>
        <w:t xml:space="preserve"> </w:t>
      </w:r>
      <w:r>
        <w:t>capuchino</w:t>
      </w:r>
      <w:r>
        <w:rPr>
          <w:spacing w:val="-15"/>
        </w:rPr>
        <w:t xml:space="preserve"> </w:t>
      </w:r>
      <w:r>
        <w:t>(</w:t>
      </w:r>
      <w:r>
        <w:rPr>
          <w:i/>
        </w:rPr>
        <w:t>Cebus</w:t>
      </w:r>
      <w:r>
        <w:rPr>
          <w:i/>
          <w:spacing w:val="-15"/>
        </w:rPr>
        <w:t xml:space="preserve"> </w:t>
      </w:r>
      <w:r>
        <w:rPr>
          <w:i/>
        </w:rPr>
        <w:t>sp.</w:t>
      </w:r>
      <w:r>
        <w:t>)</w:t>
      </w:r>
      <w:r>
        <w:rPr>
          <w:spacing w:val="-15"/>
        </w:rPr>
        <w:t xml:space="preserve"> </w:t>
      </w:r>
      <w:r>
        <w:t>llegan con frecuencia a zoológicos y centros de r</w:t>
      </w:r>
      <w:r>
        <w:t>escate como consecuencia del tráfico ilegal de</w:t>
      </w:r>
      <w:r>
        <w:rPr>
          <w:spacing w:val="-2"/>
        </w:rPr>
        <w:t xml:space="preserve"> </w:t>
      </w:r>
      <w:r>
        <w:t>fauna</w:t>
      </w:r>
      <w:r>
        <w:rPr>
          <w:spacing w:val="-2"/>
        </w:rPr>
        <w:t xml:space="preserve"> </w:t>
      </w:r>
      <w:r>
        <w:t>silvestre,</w:t>
      </w:r>
      <w:r>
        <w:rPr>
          <w:spacing w:val="-1"/>
        </w:rPr>
        <w:t xml:space="preserve"> </w:t>
      </w:r>
      <w:r>
        <w:t>lo que</w:t>
      </w:r>
      <w:r>
        <w:rPr>
          <w:spacing w:val="-2"/>
        </w:rPr>
        <w:t xml:space="preserve"> </w:t>
      </w:r>
      <w:r>
        <w:t>implica</w:t>
      </w:r>
      <w:r>
        <w:rPr>
          <w:spacing w:val="-1"/>
        </w:rPr>
        <w:t xml:space="preserve"> </w:t>
      </w:r>
      <w:r>
        <w:t>un</w:t>
      </w:r>
      <w:r>
        <w:rPr>
          <w:spacing w:val="-3"/>
        </w:rPr>
        <w:t xml:space="preserve"> </w:t>
      </w:r>
      <w:r>
        <w:t>historial médico</w:t>
      </w:r>
      <w:r>
        <w:rPr>
          <w:spacing w:val="-3"/>
        </w:rPr>
        <w:t xml:space="preserve"> </w:t>
      </w:r>
      <w:r>
        <w:t>desconocido y una</w:t>
      </w:r>
      <w:r>
        <w:rPr>
          <w:spacing w:val="-1"/>
        </w:rPr>
        <w:t xml:space="preserve"> </w:t>
      </w:r>
      <w:r>
        <w:t>alta susceptibilidad a enfermedades parasitarias. Esta situación dificulta el establecimiento</w:t>
      </w:r>
      <w:r>
        <w:rPr>
          <w:spacing w:val="-15"/>
        </w:rPr>
        <w:t xml:space="preserve"> </w:t>
      </w:r>
      <w:r>
        <w:t>de</w:t>
      </w:r>
      <w:r>
        <w:rPr>
          <w:spacing w:val="-15"/>
        </w:rPr>
        <w:t xml:space="preserve"> </w:t>
      </w:r>
      <w:r>
        <w:t>protocolos</w:t>
      </w:r>
      <w:r>
        <w:rPr>
          <w:spacing w:val="-15"/>
        </w:rPr>
        <w:t xml:space="preserve"> </w:t>
      </w:r>
      <w:r>
        <w:t>preventivos</w:t>
      </w:r>
      <w:r>
        <w:rPr>
          <w:spacing w:val="-15"/>
        </w:rPr>
        <w:t xml:space="preserve"> </w:t>
      </w:r>
      <w:r>
        <w:t>y</w:t>
      </w:r>
      <w:r>
        <w:rPr>
          <w:spacing w:val="-15"/>
        </w:rPr>
        <w:t xml:space="preserve"> </w:t>
      </w:r>
      <w:r>
        <w:t>de</w:t>
      </w:r>
      <w:r>
        <w:rPr>
          <w:spacing w:val="-15"/>
        </w:rPr>
        <w:t xml:space="preserve"> </w:t>
      </w:r>
      <w:r>
        <w:t>control</w:t>
      </w:r>
      <w:r>
        <w:rPr>
          <w:spacing w:val="-15"/>
        </w:rPr>
        <w:t xml:space="preserve"> </w:t>
      </w:r>
      <w:r>
        <w:t>adecuados</w:t>
      </w:r>
      <w:r>
        <w:rPr>
          <w:spacing w:val="-15"/>
        </w:rPr>
        <w:t xml:space="preserve"> </w:t>
      </w:r>
      <w:r>
        <w:t>para</w:t>
      </w:r>
      <w:r>
        <w:rPr>
          <w:spacing w:val="-15"/>
        </w:rPr>
        <w:t xml:space="preserve"> </w:t>
      </w:r>
      <w:r>
        <w:t>cada</w:t>
      </w:r>
      <w:r>
        <w:rPr>
          <w:spacing w:val="-15"/>
        </w:rPr>
        <w:t xml:space="preserve"> </w:t>
      </w:r>
      <w:r>
        <w:t>especie, afectando directamente su bienestar y supervivencia.</w:t>
      </w:r>
    </w:p>
    <w:p w:rsidR="00323CEF" w:rsidRDefault="001B6BBB">
      <w:pPr>
        <w:pStyle w:val="Textoindependiente"/>
        <w:spacing w:before="247" w:line="360" w:lineRule="auto"/>
        <w:ind w:left="569" w:right="1125"/>
        <w:jc w:val="both"/>
      </w:pPr>
      <w:r>
        <w:t>A pesar de que la parasitosis constituye un problema sanitario de gran relevancia debido a que provoca diarrea, pérdida de peso, debilidad e incluso mortalidad, su estudio en</w:t>
      </w:r>
      <w:r>
        <w:t xml:space="preserve"> animales silvestres bajo cuidado humano ha sido poco desarrollado en comparación con especies de producción. La falta de diagnósticos periódicos, sumada al contacto continuo entre primates, cuidadores y visitantes, favorece la circulación</w:t>
      </w:r>
      <w:r>
        <w:rPr>
          <w:spacing w:val="-2"/>
        </w:rPr>
        <w:t xml:space="preserve"> </w:t>
      </w:r>
      <w:r>
        <w:t>y</w:t>
      </w:r>
      <w:r>
        <w:rPr>
          <w:spacing w:val="-3"/>
        </w:rPr>
        <w:t xml:space="preserve"> </w:t>
      </w:r>
      <w:r>
        <w:t>transmisión</w:t>
      </w:r>
      <w:r>
        <w:rPr>
          <w:spacing w:val="-2"/>
        </w:rPr>
        <w:t xml:space="preserve"> </w:t>
      </w:r>
      <w:r>
        <w:t>de</w:t>
      </w:r>
      <w:r>
        <w:rPr>
          <w:spacing w:val="-2"/>
        </w:rPr>
        <w:t xml:space="preserve"> </w:t>
      </w:r>
      <w:r>
        <w:t>parásitos,</w:t>
      </w:r>
      <w:r>
        <w:rPr>
          <w:spacing w:val="-2"/>
        </w:rPr>
        <w:t xml:space="preserve"> </w:t>
      </w:r>
      <w:r>
        <w:t>incrementando</w:t>
      </w:r>
      <w:r>
        <w:rPr>
          <w:spacing w:val="-2"/>
        </w:rPr>
        <w:t xml:space="preserve"> </w:t>
      </w:r>
      <w:r>
        <w:t>también</w:t>
      </w:r>
      <w:r>
        <w:rPr>
          <w:spacing w:val="-1"/>
        </w:rPr>
        <w:t xml:space="preserve"> </w:t>
      </w:r>
      <w:r>
        <w:t>el</w:t>
      </w:r>
      <w:r>
        <w:rPr>
          <w:spacing w:val="-2"/>
        </w:rPr>
        <w:t xml:space="preserve"> </w:t>
      </w:r>
      <w:r>
        <w:t>riesgo</w:t>
      </w:r>
      <w:r>
        <w:rPr>
          <w:spacing w:val="-3"/>
        </w:rPr>
        <w:t xml:space="preserve"> </w:t>
      </w:r>
      <w:r>
        <w:t>zoonótico. La ausencia de investigaciones coproparasitológicas actualizadas en el país evidencia una importante brecha en el conocimiento científico, lo cual limita la implementación de estrategias de manejo basa</w:t>
      </w:r>
      <w:r>
        <w:t>das en evidencia.</w:t>
      </w:r>
    </w:p>
    <w:p w:rsidR="00323CEF" w:rsidRDefault="001B6BBB">
      <w:pPr>
        <w:pStyle w:val="Textoindependiente"/>
        <w:spacing w:before="240" w:line="360" w:lineRule="auto"/>
        <w:ind w:left="569" w:right="1128"/>
        <w:jc w:val="both"/>
      </w:pPr>
      <w:r>
        <w:t>Ante este escenario, surge la necesidad de realizar un estudio coproparasitario en los</w:t>
      </w:r>
      <w:r>
        <w:rPr>
          <w:spacing w:val="-12"/>
        </w:rPr>
        <w:t xml:space="preserve"> </w:t>
      </w:r>
      <w:r>
        <w:t>primates</w:t>
      </w:r>
      <w:r>
        <w:rPr>
          <w:spacing w:val="-11"/>
        </w:rPr>
        <w:t xml:space="preserve"> </w:t>
      </w:r>
      <w:r>
        <w:t>del</w:t>
      </w:r>
      <w:r>
        <w:rPr>
          <w:spacing w:val="-8"/>
        </w:rPr>
        <w:t xml:space="preserve"> </w:t>
      </w:r>
      <w:r>
        <w:t>Zoológico</w:t>
      </w:r>
      <w:r>
        <w:rPr>
          <w:spacing w:val="-9"/>
        </w:rPr>
        <w:t xml:space="preserve"> </w:t>
      </w:r>
      <w:r>
        <w:t>San</w:t>
      </w:r>
      <w:r>
        <w:rPr>
          <w:spacing w:val="-10"/>
        </w:rPr>
        <w:t xml:space="preserve"> </w:t>
      </w:r>
      <w:r>
        <w:t>Martín,</w:t>
      </w:r>
      <w:r>
        <w:rPr>
          <w:spacing w:val="-10"/>
        </w:rPr>
        <w:t xml:space="preserve"> </w:t>
      </w:r>
      <w:r>
        <w:t>ubicado</w:t>
      </w:r>
      <w:r>
        <w:rPr>
          <w:spacing w:val="-10"/>
        </w:rPr>
        <w:t xml:space="preserve"> </w:t>
      </w:r>
      <w:r>
        <w:t>en</w:t>
      </w:r>
      <w:r>
        <w:rPr>
          <w:spacing w:val="-6"/>
        </w:rPr>
        <w:t xml:space="preserve"> </w:t>
      </w:r>
      <w:r>
        <w:t>la</w:t>
      </w:r>
      <w:r>
        <w:rPr>
          <w:spacing w:val="-9"/>
        </w:rPr>
        <w:t xml:space="preserve"> </w:t>
      </w:r>
      <w:r>
        <w:t>provincia</w:t>
      </w:r>
      <w:r>
        <w:rPr>
          <w:spacing w:val="-8"/>
        </w:rPr>
        <w:t xml:space="preserve"> </w:t>
      </w:r>
      <w:r>
        <w:t>de</w:t>
      </w:r>
      <w:r>
        <w:rPr>
          <w:spacing w:val="-9"/>
        </w:rPr>
        <w:t xml:space="preserve"> </w:t>
      </w:r>
      <w:r>
        <w:t>Tungurahua,</w:t>
      </w:r>
      <w:r>
        <w:rPr>
          <w:spacing w:val="-9"/>
        </w:rPr>
        <w:t xml:space="preserve"> </w:t>
      </w:r>
      <w:r>
        <w:t>con el fin de identificar y cuantificar los parásitos presentes en estas especies bajo ambiente controlado. Abordar este problema permitirá fortalecer los programas sanitarios del zoológico, mejorar las condiciones de bienestar animal y reducir los riesgos</w:t>
      </w:r>
      <w:r>
        <w:t xml:space="preserve"> asociados a la transmisión de enfermedades parasitarias tanto entre individuos como hacia el personal y visitantes.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2"/>
        <w:numPr>
          <w:ilvl w:val="1"/>
          <w:numId w:val="17"/>
        </w:numPr>
        <w:tabs>
          <w:tab w:val="left" w:pos="929"/>
        </w:tabs>
      </w:pPr>
      <w:bookmarkStart w:id="4" w:name="_bookmark3"/>
      <w:bookmarkEnd w:id="4"/>
      <w:r>
        <w:rPr>
          <w:spacing w:val="-2"/>
        </w:rPr>
        <w:lastRenderedPageBreak/>
        <w:t>OBJETIVOS</w:t>
      </w:r>
    </w:p>
    <w:p w:rsidR="00323CEF" w:rsidRDefault="00323CEF">
      <w:pPr>
        <w:pStyle w:val="Textoindependiente"/>
        <w:spacing w:before="100"/>
        <w:rPr>
          <w:b/>
        </w:rPr>
      </w:pPr>
    </w:p>
    <w:p w:rsidR="00323CEF" w:rsidRDefault="001B6BBB">
      <w:pPr>
        <w:pStyle w:val="Ttulo3"/>
        <w:numPr>
          <w:ilvl w:val="2"/>
          <w:numId w:val="17"/>
        </w:numPr>
        <w:tabs>
          <w:tab w:val="left" w:pos="1169"/>
        </w:tabs>
      </w:pPr>
      <w:bookmarkStart w:id="5" w:name="_bookmark4"/>
      <w:bookmarkEnd w:id="5"/>
      <w:r>
        <w:t>Objetivo</w:t>
      </w:r>
      <w:r>
        <w:rPr>
          <w:spacing w:val="-2"/>
        </w:rPr>
        <w:t xml:space="preserve"> General</w:t>
      </w:r>
    </w:p>
    <w:p w:rsidR="00323CEF" w:rsidRDefault="00323CEF">
      <w:pPr>
        <w:pStyle w:val="Textoindependiente"/>
        <w:spacing w:before="105"/>
        <w:rPr>
          <w:b/>
        </w:rPr>
      </w:pPr>
    </w:p>
    <w:p w:rsidR="00323CEF" w:rsidRDefault="001B6BBB">
      <w:pPr>
        <w:pStyle w:val="Textoindependiente"/>
        <w:spacing w:line="360" w:lineRule="auto"/>
        <w:ind w:left="569" w:right="1124"/>
        <w:jc w:val="both"/>
      </w:pPr>
      <w:r>
        <w:t>Determinar la presencia y frecuencia de parásitos gastrointestinales en primates (mono</w:t>
      </w:r>
      <w:r>
        <w:rPr>
          <w:spacing w:val="-5"/>
        </w:rPr>
        <w:t xml:space="preserve"> </w:t>
      </w:r>
      <w:r>
        <w:t>araña</w:t>
      </w:r>
      <w:r>
        <w:rPr>
          <w:spacing w:val="-4"/>
        </w:rPr>
        <w:t xml:space="preserve"> </w:t>
      </w:r>
      <w:r>
        <w:rPr>
          <w:i/>
        </w:rPr>
        <w:t>Ateles</w:t>
      </w:r>
      <w:r>
        <w:rPr>
          <w:i/>
          <w:spacing w:val="-5"/>
        </w:rPr>
        <w:t xml:space="preserve"> </w:t>
      </w:r>
      <w:r>
        <w:rPr>
          <w:i/>
        </w:rPr>
        <w:t>sp</w:t>
      </w:r>
      <w:r>
        <w:t>.</w:t>
      </w:r>
      <w:r>
        <w:rPr>
          <w:spacing w:val="-5"/>
        </w:rPr>
        <w:t xml:space="preserve"> </w:t>
      </w:r>
      <w:r>
        <w:t>y</w:t>
      </w:r>
      <w:r>
        <w:rPr>
          <w:spacing w:val="-5"/>
        </w:rPr>
        <w:t xml:space="preserve"> </w:t>
      </w:r>
      <w:r>
        <w:t>mono</w:t>
      </w:r>
      <w:r>
        <w:rPr>
          <w:spacing w:val="-1"/>
        </w:rPr>
        <w:t xml:space="preserve"> </w:t>
      </w:r>
      <w:r>
        <w:t>capuchino</w:t>
      </w:r>
      <w:r>
        <w:rPr>
          <w:spacing w:val="-9"/>
        </w:rPr>
        <w:t xml:space="preserve"> </w:t>
      </w:r>
      <w:r>
        <w:rPr>
          <w:i/>
        </w:rPr>
        <w:t>Cebus</w:t>
      </w:r>
      <w:r>
        <w:rPr>
          <w:i/>
          <w:spacing w:val="-6"/>
        </w:rPr>
        <w:t xml:space="preserve"> </w:t>
      </w:r>
      <w:r>
        <w:rPr>
          <w:i/>
        </w:rPr>
        <w:t>sp</w:t>
      </w:r>
      <w:r>
        <w:t>.)</w:t>
      </w:r>
      <w:r>
        <w:rPr>
          <w:spacing w:val="-5"/>
        </w:rPr>
        <w:t xml:space="preserve"> </w:t>
      </w:r>
      <w:r>
        <w:t>en</w:t>
      </w:r>
      <w:r>
        <w:rPr>
          <w:spacing w:val="-5"/>
        </w:rPr>
        <w:t xml:space="preserve"> </w:t>
      </w:r>
      <w:r>
        <w:t>un</w:t>
      </w:r>
      <w:r>
        <w:rPr>
          <w:spacing w:val="-1"/>
        </w:rPr>
        <w:t xml:space="preserve"> </w:t>
      </w:r>
      <w:r>
        <w:t>ambiente</w:t>
      </w:r>
      <w:r>
        <w:rPr>
          <w:spacing w:val="-3"/>
        </w:rPr>
        <w:t xml:space="preserve"> </w:t>
      </w:r>
      <w:r>
        <w:t>controlado en el Zoológico San Martín.</w:t>
      </w:r>
    </w:p>
    <w:p w:rsidR="00323CEF" w:rsidRDefault="001B6BBB">
      <w:pPr>
        <w:pStyle w:val="Ttulo3"/>
        <w:numPr>
          <w:ilvl w:val="2"/>
          <w:numId w:val="17"/>
        </w:numPr>
        <w:tabs>
          <w:tab w:val="left" w:pos="1169"/>
        </w:tabs>
        <w:spacing w:before="238"/>
      </w:pPr>
      <w:bookmarkStart w:id="6" w:name="_bookmark5"/>
      <w:bookmarkEnd w:id="6"/>
      <w:r>
        <w:t>Objetivos</w:t>
      </w:r>
      <w:r>
        <w:rPr>
          <w:spacing w:val="-5"/>
        </w:rPr>
        <w:t xml:space="preserve"> </w:t>
      </w:r>
      <w:r>
        <w:rPr>
          <w:spacing w:val="-2"/>
        </w:rPr>
        <w:t>Específicos</w:t>
      </w:r>
    </w:p>
    <w:p w:rsidR="00323CEF" w:rsidRDefault="001B6BBB">
      <w:pPr>
        <w:pStyle w:val="Prrafodelista"/>
        <w:numPr>
          <w:ilvl w:val="3"/>
          <w:numId w:val="17"/>
        </w:numPr>
        <w:tabs>
          <w:tab w:val="left" w:pos="1133"/>
        </w:tabs>
        <w:spacing w:before="263" w:line="340" w:lineRule="auto"/>
        <w:ind w:right="1392"/>
        <w:rPr>
          <w:sz w:val="24"/>
        </w:rPr>
      </w:pPr>
      <w:r>
        <w:rPr>
          <w:sz w:val="24"/>
        </w:rPr>
        <w:t>Identificar</w:t>
      </w:r>
      <w:r>
        <w:rPr>
          <w:spacing w:val="-3"/>
          <w:sz w:val="24"/>
        </w:rPr>
        <w:t xml:space="preserve"> </w:t>
      </w:r>
      <w:r>
        <w:rPr>
          <w:sz w:val="24"/>
        </w:rPr>
        <w:t>los</w:t>
      </w:r>
      <w:r>
        <w:rPr>
          <w:spacing w:val="-5"/>
          <w:sz w:val="24"/>
        </w:rPr>
        <w:t xml:space="preserve"> </w:t>
      </w:r>
      <w:r>
        <w:rPr>
          <w:sz w:val="24"/>
        </w:rPr>
        <w:t>parásitos</w:t>
      </w:r>
      <w:r>
        <w:rPr>
          <w:spacing w:val="-5"/>
          <w:sz w:val="24"/>
        </w:rPr>
        <w:t xml:space="preserve"> </w:t>
      </w:r>
      <w:r>
        <w:rPr>
          <w:sz w:val="24"/>
        </w:rPr>
        <w:t>gastrointestinales</w:t>
      </w:r>
      <w:r>
        <w:rPr>
          <w:spacing w:val="-5"/>
          <w:sz w:val="24"/>
        </w:rPr>
        <w:t xml:space="preserve"> </w:t>
      </w:r>
      <w:r>
        <w:rPr>
          <w:sz w:val="24"/>
        </w:rPr>
        <w:t>presentes</w:t>
      </w:r>
      <w:r>
        <w:rPr>
          <w:spacing w:val="-5"/>
          <w:sz w:val="24"/>
        </w:rPr>
        <w:t xml:space="preserve"> </w:t>
      </w:r>
      <w:r>
        <w:rPr>
          <w:sz w:val="24"/>
        </w:rPr>
        <w:t>en</w:t>
      </w:r>
      <w:r>
        <w:rPr>
          <w:spacing w:val="-3"/>
          <w:sz w:val="24"/>
        </w:rPr>
        <w:t xml:space="preserve"> </w:t>
      </w:r>
      <w:r>
        <w:rPr>
          <w:sz w:val="24"/>
        </w:rPr>
        <w:t>muestras</w:t>
      </w:r>
      <w:r>
        <w:rPr>
          <w:spacing w:val="-5"/>
          <w:sz w:val="24"/>
        </w:rPr>
        <w:t xml:space="preserve"> </w:t>
      </w:r>
      <w:r>
        <w:rPr>
          <w:sz w:val="24"/>
        </w:rPr>
        <w:t>fecales</w:t>
      </w:r>
      <w:r>
        <w:rPr>
          <w:spacing w:val="-5"/>
          <w:sz w:val="24"/>
        </w:rPr>
        <w:t xml:space="preserve"> </w:t>
      </w:r>
      <w:r>
        <w:rPr>
          <w:sz w:val="24"/>
        </w:rPr>
        <w:t>de mono araña y mono capuchino.</w:t>
      </w:r>
    </w:p>
    <w:p w:rsidR="00323CEF" w:rsidRDefault="001B6BBB">
      <w:pPr>
        <w:pStyle w:val="Prrafodelista"/>
        <w:numPr>
          <w:ilvl w:val="3"/>
          <w:numId w:val="17"/>
        </w:numPr>
        <w:tabs>
          <w:tab w:val="left" w:pos="1133"/>
        </w:tabs>
        <w:spacing w:before="267" w:line="340" w:lineRule="auto"/>
        <w:ind w:right="1542"/>
        <w:rPr>
          <w:sz w:val="24"/>
        </w:rPr>
      </w:pPr>
      <w:r>
        <w:rPr>
          <w:sz w:val="24"/>
        </w:rPr>
        <w:t>Comparar</w:t>
      </w:r>
      <w:r>
        <w:rPr>
          <w:spacing w:val="-6"/>
          <w:sz w:val="24"/>
        </w:rPr>
        <w:t xml:space="preserve"> </w:t>
      </w:r>
      <w:r>
        <w:rPr>
          <w:sz w:val="24"/>
        </w:rPr>
        <w:t>la</w:t>
      </w:r>
      <w:r>
        <w:rPr>
          <w:spacing w:val="-6"/>
          <w:sz w:val="24"/>
        </w:rPr>
        <w:t xml:space="preserve"> </w:t>
      </w:r>
      <w:r>
        <w:rPr>
          <w:sz w:val="24"/>
        </w:rPr>
        <w:t>prevalencia</w:t>
      </w:r>
      <w:r>
        <w:rPr>
          <w:spacing w:val="-5"/>
          <w:sz w:val="24"/>
        </w:rPr>
        <w:t xml:space="preserve"> </w:t>
      </w:r>
      <w:r>
        <w:rPr>
          <w:sz w:val="24"/>
        </w:rPr>
        <w:t>y</w:t>
      </w:r>
      <w:r>
        <w:rPr>
          <w:spacing w:val="-7"/>
          <w:sz w:val="24"/>
        </w:rPr>
        <w:t xml:space="preserve"> </w:t>
      </w:r>
      <w:r>
        <w:rPr>
          <w:sz w:val="24"/>
        </w:rPr>
        <w:t>diversidad</w:t>
      </w:r>
      <w:r>
        <w:rPr>
          <w:spacing w:val="-6"/>
          <w:sz w:val="24"/>
        </w:rPr>
        <w:t xml:space="preserve"> </w:t>
      </w:r>
      <w:r>
        <w:rPr>
          <w:sz w:val="24"/>
        </w:rPr>
        <w:t>parasitaria</w:t>
      </w:r>
      <w:r>
        <w:rPr>
          <w:spacing w:val="-8"/>
          <w:sz w:val="24"/>
        </w:rPr>
        <w:t xml:space="preserve"> </w:t>
      </w:r>
      <w:r>
        <w:rPr>
          <w:sz w:val="24"/>
        </w:rPr>
        <w:t>entre</w:t>
      </w:r>
      <w:r>
        <w:rPr>
          <w:spacing w:val="-6"/>
          <w:sz w:val="24"/>
        </w:rPr>
        <w:t xml:space="preserve"> </w:t>
      </w:r>
      <w:r>
        <w:rPr>
          <w:sz w:val="24"/>
        </w:rPr>
        <w:t>ambas</w:t>
      </w:r>
      <w:r>
        <w:rPr>
          <w:spacing w:val="-8"/>
          <w:sz w:val="24"/>
        </w:rPr>
        <w:t xml:space="preserve"> </w:t>
      </w:r>
      <w:r>
        <w:rPr>
          <w:sz w:val="24"/>
        </w:rPr>
        <w:t>especies</w:t>
      </w:r>
      <w:r>
        <w:rPr>
          <w:spacing w:val="-8"/>
          <w:sz w:val="24"/>
        </w:rPr>
        <w:t xml:space="preserve"> </w:t>
      </w:r>
      <w:r>
        <w:rPr>
          <w:sz w:val="24"/>
        </w:rPr>
        <w:t>de primates en cautiverio.</w:t>
      </w:r>
    </w:p>
    <w:p w:rsidR="00323CEF" w:rsidRDefault="001B6BBB">
      <w:pPr>
        <w:pStyle w:val="Prrafodelista"/>
        <w:numPr>
          <w:ilvl w:val="3"/>
          <w:numId w:val="17"/>
        </w:numPr>
        <w:tabs>
          <w:tab w:val="left" w:pos="1133"/>
        </w:tabs>
        <w:spacing w:before="262" w:line="343" w:lineRule="auto"/>
        <w:ind w:right="1239"/>
        <w:rPr>
          <w:sz w:val="24"/>
        </w:rPr>
      </w:pPr>
      <w:r>
        <w:rPr>
          <w:sz w:val="24"/>
        </w:rPr>
        <w:t>Implementar</w:t>
      </w:r>
      <w:r>
        <w:rPr>
          <w:spacing w:val="-4"/>
          <w:sz w:val="24"/>
        </w:rPr>
        <w:t xml:space="preserve"> </w:t>
      </w:r>
      <w:r>
        <w:rPr>
          <w:sz w:val="24"/>
        </w:rPr>
        <w:t>un</w:t>
      </w:r>
      <w:r>
        <w:rPr>
          <w:spacing w:val="-8"/>
          <w:sz w:val="24"/>
        </w:rPr>
        <w:t xml:space="preserve"> </w:t>
      </w:r>
      <w:r>
        <w:rPr>
          <w:sz w:val="24"/>
        </w:rPr>
        <w:t>cronograma</w:t>
      </w:r>
      <w:r>
        <w:rPr>
          <w:spacing w:val="-3"/>
          <w:sz w:val="24"/>
        </w:rPr>
        <w:t xml:space="preserve"> </w:t>
      </w:r>
      <w:r>
        <w:rPr>
          <w:sz w:val="24"/>
        </w:rPr>
        <w:t>para</w:t>
      </w:r>
      <w:r>
        <w:rPr>
          <w:spacing w:val="-3"/>
          <w:sz w:val="24"/>
        </w:rPr>
        <w:t xml:space="preserve"> </w:t>
      </w:r>
      <w:r>
        <w:rPr>
          <w:sz w:val="24"/>
        </w:rPr>
        <w:t>el</w:t>
      </w:r>
      <w:r>
        <w:rPr>
          <w:spacing w:val="-8"/>
          <w:sz w:val="24"/>
        </w:rPr>
        <w:t xml:space="preserve"> </w:t>
      </w:r>
      <w:r>
        <w:rPr>
          <w:sz w:val="24"/>
        </w:rPr>
        <w:t>control</w:t>
      </w:r>
      <w:r>
        <w:rPr>
          <w:spacing w:val="-3"/>
          <w:sz w:val="24"/>
        </w:rPr>
        <w:t xml:space="preserve"> </w:t>
      </w:r>
      <w:r>
        <w:rPr>
          <w:sz w:val="24"/>
        </w:rPr>
        <w:t>parasitario</w:t>
      </w:r>
      <w:r>
        <w:rPr>
          <w:spacing w:val="-4"/>
          <w:sz w:val="24"/>
        </w:rPr>
        <w:t xml:space="preserve"> </w:t>
      </w:r>
      <w:r>
        <w:rPr>
          <w:sz w:val="24"/>
        </w:rPr>
        <w:t>gastrointestinal</w:t>
      </w:r>
      <w:r>
        <w:rPr>
          <w:spacing w:val="-3"/>
          <w:sz w:val="24"/>
        </w:rPr>
        <w:t xml:space="preserve"> </w:t>
      </w:r>
      <w:r>
        <w:rPr>
          <w:sz w:val="24"/>
        </w:rPr>
        <w:t>en</w:t>
      </w:r>
      <w:r>
        <w:rPr>
          <w:spacing w:val="-4"/>
          <w:sz w:val="24"/>
        </w:rPr>
        <w:t xml:space="preserve"> </w:t>
      </w:r>
      <w:r>
        <w:rPr>
          <w:sz w:val="24"/>
        </w:rPr>
        <w:t>el mono araña y mono capuchino.</w:t>
      </w:r>
    </w:p>
    <w:p w:rsidR="00323CEF" w:rsidRDefault="00323CEF">
      <w:pPr>
        <w:pStyle w:val="Prrafodelista"/>
        <w:spacing w:line="343" w:lineRule="auto"/>
        <w:rPr>
          <w:sz w:val="24"/>
        </w:rPr>
        <w:sectPr w:rsidR="00323CEF">
          <w:pgSz w:w="11940" w:h="16860"/>
          <w:pgMar w:top="1620" w:right="566" w:bottom="1100" w:left="1700" w:header="0" w:footer="870" w:gutter="0"/>
          <w:cols w:space="720"/>
        </w:sectPr>
      </w:pPr>
    </w:p>
    <w:p w:rsidR="00323CEF" w:rsidRDefault="001B6BBB">
      <w:pPr>
        <w:pStyle w:val="Ttulo2"/>
        <w:numPr>
          <w:ilvl w:val="1"/>
          <w:numId w:val="17"/>
        </w:numPr>
        <w:tabs>
          <w:tab w:val="left" w:pos="1132"/>
        </w:tabs>
        <w:ind w:left="1132" w:hanging="563"/>
      </w:pPr>
      <w:bookmarkStart w:id="7" w:name="_bookmark6"/>
      <w:bookmarkEnd w:id="7"/>
      <w:r>
        <w:rPr>
          <w:spacing w:val="-2"/>
        </w:rPr>
        <w:lastRenderedPageBreak/>
        <w:t>HIPÓTESIS</w:t>
      </w:r>
    </w:p>
    <w:p w:rsidR="00323CEF" w:rsidRDefault="00323CEF">
      <w:pPr>
        <w:pStyle w:val="Textoindependiente"/>
        <w:spacing w:before="142"/>
        <w:rPr>
          <w:b/>
        </w:rPr>
      </w:pPr>
    </w:p>
    <w:p w:rsidR="00323CEF" w:rsidRDefault="001B6BBB">
      <w:pPr>
        <w:pStyle w:val="Textoindependiente"/>
        <w:spacing w:line="360" w:lineRule="auto"/>
        <w:ind w:left="569" w:right="1125"/>
        <w:jc w:val="both"/>
      </w:pPr>
      <w:r>
        <w:rPr>
          <w:b/>
          <w:position w:val="1"/>
        </w:rPr>
        <w:t>H</w:t>
      </w:r>
      <w:r>
        <w:rPr>
          <w:b/>
          <w:sz w:val="16"/>
        </w:rPr>
        <w:t>o</w:t>
      </w:r>
      <w:r>
        <w:rPr>
          <w:position w:val="1"/>
        </w:rPr>
        <w:t>:</w:t>
      </w:r>
      <w:r>
        <w:rPr>
          <w:spacing w:val="-15"/>
          <w:position w:val="1"/>
        </w:rPr>
        <w:t xml:space="preserve"> </w:t>
      </w:r>
      <w:r>
        <w:rPr>
          <w:position w:val="1"/>
        </w:rPr>
        <w:t>En</w:t>
      </w:r>
      <w:r>
        <w:rPr>
          <w:spacing w:val="-15"/>
          <w:position w:val="1"/>
        </w:rPr>
        <w:t xml:space="preserve"> </w:t>
      </w:r>
      <w:r>
        <w:rPr>
          <w:position w:val="1"/>
        </w:rPr>
        <w:t>los</w:t>
      </w:r>
      <w:r>
        <w:rPr>
          <w:spacing w:val="-15"/>
          <w:position w:val="1"/>
        </w:rPr>
        <w:t xml:space="preserve"> </w:t>
      </w:r>
      <w:r>
        <w:rPr>
          <w:position w:val="1"/>
        </w:rPr>
        <w:t>primates</w:t>
      </w:r>
      <w:r>
        <w:rPr>
          <w:spacing w:val="-15"/>
          <w:position w:val="1"/>
        </w:rPr>
        <w:t xml:space="preserve"> </w:t>
      </w:r>
      <w:r>
        <w:rPr>
          <w:position w:val="1"/>
        </w:rPr>
        <w:t>mantenidos</w:t>
      </w:r>
      <w:r>
        <w:rPr>
          <w:spacing w:val="-15"/>
          <w:position w:val="1"/>
        </w:rPr>
        <w:t xml:space="preserve"> </w:t>
      </w:r>
      <w:r>
        <w:rPr>
          <w:position w:val="1"/>
        </w:rPr>
        <w:t>en</w:t>
      </w:r>
      <w:r>
        <w:rPr>
          <w:spacing w:val="-15"/>
          <w:position w:val="1"/>
        </w:rPr>
        <w:t xml:space="preserve"> </w:t>
      </w:r>
      <w:r>
        <w:rPr>
          <w:position w:val="1"/>
        </w:rPr>
        <w:t>el</w:t>
      </w:r>
      <w:r>
        <w:rPr>
          <w:spacing w:val="-15"/>
          <w:position w:val="1"/>
        </w:rPr>
        <w:t xml:space="preserve"> </w:t>
      </w:r>
      <w:r>
        <w:rPr>
          <w:position w:val="1"/>
        </w:rPr>
        <w:t>ambiente</w:t>
      </w:r>
      <w:r>
        <w:rPr>
          <w:spacing w:val="-15"/>
          <w:position w:val="1"/>
        </w:rPr>
        <w:t xml:space="preserve"> </w:t>
      </w:r>
      <w:r>
        <w:rPr>
          <w:position w:val="1"/>
        </w:rPr>
        <w:t>controlado</w:t>
      </w:r>
      <w:r>
        <w:rPr>
          <w:spacing w:val="-15"/>
          <w:position w:val="1"/>
        </w:rPr>
        <w:t xml:space="preserve"> </w:t>
      </w:r>
      <w:r>
        <w:rPr>
          <w:position w:val="1"/>
        </w:rPr>
        <w:t>del</w:t>
      </w:r>
      <w:r>
        <w:rPr>
          <w:spacing w:val="-15"/>
          <w:position w:val="1"/>
        </w:rPr>
        <w:t xml:space="preserve"> </w:t>
      </w:r>
      <w:r>
        <w:rPr>
          <w:position w:val="1"/>
        </w:rPr>
        <w:t>Zoológico</w:t>
      </w:r>
      <w:r>
        <w:rPr>
          <w:spacing w:val="-15"/>
          <w:position w:val="1"/>
        </w:rPr>
        <w:t xml:space="preserve"> </w:t>
      </w:r>
      <w:r>
        <w:rPr>
          <w:position w:val="1"/>
        </w:rPr>
        <w:t>San</w:t>
      </w:r>
      <w:r>
        <w:rPr>
          <w:spacing w:val="-15"/>
          <w:position w:val="1"/>
        </w:rPr>
        <w:t xml:space="preserve"> </w:t>
      </w:r>
      <w:r>
        <w:t xml:space="preserve">Martín no existe presencia significativa de parásitos gastrointestinales, por lo que no se evidencian variaciones relevantes en la carga parasitaria entre los individuos </w:t>
      </w:r>
      <w:r>
        <w:rPr>
          <w:spacing w:val="-2"/>
        </w:rPr>
        <w:t>evaluados.</w:t>
      </w:r>
    </w:p>
    <w:p w:rsidR="00323CEF" w:rsidRDefault="00323CEF">
      <w:pPr>
        <w:pStyle w:val="Textoindependiente"/>
        <w:spacing w:before="7"/>
      </w:pPr>
    </w:p>
    <w:p w:rsidR="00323CEF" w:rsidRDefault="001B6BBB">
      <w:pPr>
        <w:pStyle w:val="Textoindependiente"/>
        <w:spacing w:line="360" w:lineRule="auto"/>
        <w:ind w:left="569" w:right="1121"/>
        <w:jc w:val="both"/>
      </w:pPr>
      <w:r>
        <w:rPr>
          <w:b/>
          <w:position w:val="1"/>
        </w:rPr>
        <w:t>H</w:t>
      </w:r>
      <w:r>
        <w:rPr>
          <w:b/>
          <w:sz w:val="16"/>
        </w:rPr>
        <w:t>a</w:t>
      </w:r>
      <w:r>
        <w:rPr>
          <w:b/>
          <w:position w:val="1"/>
        </w:rPr>
        <w:t>:</w:t>
      </w:r>
      <w:r>
        <w:rPr>
          <w:b/>
          <w:spacing w:val="-15"/>
          <w:position w:val="1"/>
        </w:rPr>
        <w:t xml:space="preserve"> </w:t>
      </w:r>
      <w:r>
        <w:rPr>
          <w:position w:val="1"/>
        </w:rPr>
        <w:t>En</w:t>
      </w:r>
      <w:r>
        <w:rPr>
          <w:spacing w:val="-15"/>
          <w:position w:val="1"/>
        </w:rPr>
        <w:t xml:space="preserve"> </w:t>
      </w:r>
      <w:r>
        <w:rPr>
          <w:position w:val="1"/>
        </w:rPr>
        <w:t>los</w:t>
      </w:r>
      <w:r>
        <w:rPr>
          <w:spacing w:val="-15"/>
          <w:position w:val="1"/>
        </w:rPr>
        <w:t xml:space="preserve"> </w:t>
      </w:r>
      <w:r>
        <w:rPr>
          <w:position w:val="1"/>
        </w:rPr>
        <w:t>primates</w:t>
      </w:r>
      <w:r>
        <w:rPr>
          <w:spacing w:val="-15"/>
          <w:position w:val="1"/>
        </w:rPr>
        <w:t xml:space="preserve"> </w:t>
      </w:r>
      <w:r>
        <w:rPr>
          <w:position w:val="1"/>
        </w:rPr>
        <w:t>mantenidos</w:t>
      </w:r>
      <w:r>
        <w:rPr>
          <w:spacing w:val="-15"/>
          <w:position w:val="1"/>
        </w:rPr>
        <w:t xml:space="preserve"> </w:t>
      </w:r>
      <w:r>
        <w:rPr>
          <w:position w:val="1"/>
        </w:rPr>
        <w:t>en</w:t>
      </w:r>
      <w:r>
        <w:rPr>
          <w:spacing w:val="-15"/>
          <w:position w:val="1"/>
        </w:rPr>
        <w:t xml:space="preserve"> </w:t>
      </w:r>
      <w:r>
        <w:rPr>
          <w:position w:val="1"/>
        </w:rPr>
        <w:t>el</w:t>
      </w:r>
      <w:r>
        <w:rPr>
          <w:spacing w:val="-15"/>
          <w:position w:val="1"/>
        </w:rPr>
        <w:t xml:space="preserve"> </w:t>
      </w:r>
      <w:r>
        <w:rPr>
          <w:position w:val="1"/>
        </w:rPr>
        <w:t>ambiente</w:t>
      </w:r>
      <w:r>
        <w:rPr>
          <w:spacing w:val="-15"/>
          <w:position w:val="1"/>
        </w:rPr>
        <w:t xml:space="preserve"> </w:t>
      </w:r>
      <w:r>
        <w:rPr>
          <w:position w:val="1"/>
        </w:rPr>
        <w:t>controlado</w:t>
      </w:r>
      <w:r>
        <w:rPr>
          <w:spacing w:val="-15"/>
          <w:position w:val="1"/>
        </w:rPr>
        <w:t xml:space="preserve"> </w:t>
      </w:r>
      <w:r>
        <w:rPr>
          <w:position w:val="1"/>
        </w:rPr>
        <w:t>del</w:t>
      </w:r>
      <w:r>
        <w:rPr>
          <w:spacing w:val="-15"/>
          <w:position w:val="1"/>
        </w:rPr>
        <w:t xml:space="preserve"> </w:t>
      </w:r>
      <w:r>
        <w:rPr>
          <w:position w:val="1"/>
        </w:rPr>
        <w:t>Zoológico</w:t>
      </w:r>
      <w:r>
        <w:rPr>
          <w:spacing w:val="-15"/>
          <w:position w:val="1"/>
        </w:rPr>
        <w:t xml:space="preserve"> </w:t>
      </w:r>
      <w:r>
        <w:rPr>
          <w:position w:val="1"/>
        </w:rPr>
        <w:t>San</w:t>
      </w:r>
      <w:r>
        <w:rPr>
          <w:spacing w:val="-15"/>
          <w:position w:val="1"/>
        </w:rPr>
        <w:t xml:space="preserve"> </w:t>
      </w:r>
      <w:r>
        <w:t>Martín sí existe presencia significativa de parásitos gastrointestinales</w:t>
      </w:r>
      <w:r>
        <w:rPr>
          <w:b/>
        </w:rPr>
        <w:t xml:space="preserve">, </w:t>
      </w:r>
      <w:r>
        <w:t>evidenciándose</w:t>
      </w:r>
      <w:r>
        <w:rPr>
          <w:spacing w:val="-4"/>
        </w:rPr>
        <w:t xml:space="preserve"> </w:t>
      </w:r>
      <w:r>
        <w:t>una o</w:t>
      </w:r>
      <w:r>
        <w:rPr>
          <w:spacing w:val="-9"/>
        </w:rPr>
        <w:t xml:space="preserve"> </w:t>
      </w:r>
      <w:r>
        <w:t>más</w:t>
      </w:r>
      <w:r>
        <w:rPr>
          <w:spacing w:val="-11"/>
        </w:rPr>
        <w:t xml:space="preserve"> </w:t>
      </w:r>
      <w:r>
        <w:t>especies</w:t>
      </w:r>
      <w:r>
        <w:rPr>
          <w:spacing w:val="-10"/>
        </w:rPr>
        <w:t xml:space="preserve"> </w:t>
      </w:r>
      <w:r>
        <w:t>parasitarias</w:t>
      </w:r>
      <w:r>
        <w:rPr>
          <w:spacing w:val="-9"/>
        </w:rPr>
        <w:t xml:space="preserve"> </w:t>
      </w:r>
      <w:r>
        <w:t>y</w:t>
      </w:r>
      <w:r>
        <w:rPr>
          <w:spacing w:val="-9"/>
        </w:rPr>
        <w:t xml:space="preserve"> </w:t>
      </w:r>
      <w:r>
        <w:t>variaciones</w:t>
      </w:r>
      <w:r>
        <w:rPr>
          <w:spacing w:val="-9"/>
        </w:rPr>
        <w:t xml:space="preserve"> </w:t>
      </w:r>
      <w:r>
        <w:t>en</w:t>
      </w:r>
      <w:r>
        <w:rPr>
          <w:spacing w:val="-9"/>
        </w:rPr>
        <w:t xml:space="preserve"> </w:t>
      </w:r>
      <w:r>
        <w:t>la</w:t>
      </w:r>
      <w:r>
        <w:rPr>
          <w:spacing w:val="-8"/>
        </w:rPr>
        <w:t xml:space="preserve"> </w:t>
      </w:r>
      <w:r>
        <w:t>carga</w:t>
      </w:r>
      <w:r>
        <w:rPr>
          <w:spacing w:val="-11"/>
        </w:rPr>
        <w:t xml:space="preserve"> </w:t>
      </w:r>
      <w:r>
        <w:t>parasitaria entre los</w:t>
      </w:r>
      <w:r>
        <w:rPr>
          <w:spacing w:val="-3"/>
        </w:rPr>
        <w:t xml:space="preserve"> </w:t>
      </w:r>
      <w:r>
        <w:t xml:space="preserve">individuos </w:t>
      </w:r>
      <w:r>
        <w:rPr>
          <w:spacing w:val="-2"/>
        </w:rPr>
        <w:t>evaluados.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2"/>
        <w:jc w:val="both"/>
      </w:pPr>
      <w:bookmarkStart w:id="8" w:name="_bookmark7"/>
      <w:bookmarkEnd w:id="8"/>
      <w:r>
        <w:lastRenderedPageBreak/>
        <w:t>CAPÍTULO</w:t>
      </w:r>
      <w:r>
        <w:rPr>
          <w:spacing w:val="-7"/>
        </w:rPr>
        <w:t xml:space="preserve"> </w:t>
      </w:r>
      <w:r>
        <w:rPr>
          <w:spacing w:val="-5"/>
        </w:rPr>
        <w:t>II</w:t>
      </w:r>
    </w:p>
    <w:p w:rsidR="00323CEF" w:rsidRDefault="00323CEF">
      <w:pPr>
        <w:pStyle w:val="Textoindependiente"/>
        <w:spacing w:before="100"/>
        <w:rPr>
          <w:b/>
        </w:rPr>
      </w:pPr>
    </w:p>
    <w:p w:rsidR="00323CEF" w:rsidRDefault="001B6BBB">
      <w:pPr>
        <w:pStyle w:val="Ttulo2"/>
        <w:numPr>
          <w:ilvl w:val="0"/>
          <w:numId w:val="16"/>
        </w:numPr>
        <w:tabs>
          <w:tab w:val="left" w:pos="809"/>
        </w:tabs>
        <w:spacing w:before="0"/>
      </w:pPr>
      <w:bookmarkStart w:id="9" w:name="_bookmark8"/>
      <w:bookmarkEnd w:id="9"/>
      <w:r>
        <w:t>MARCO</w:t>
      </w:r>
      <w:r>
        <w:rPr>
          <w:spacing w:val="-8"/>
        </w:rPr>
        <w:t xml:space="preserve"> </w:t>
      </w:r>
      <w:r>
        <w:rPr>
          <w:spacing w:val="-2"/>
        </w:rPr>
        <w:t>TEORICO</w:t>
      </w:r>
    </w:p>
    <w:p w:rsidR="00323CEF" w:rsidRDefault="00323CEF">
      <w:pPr>
        <w:pStyle w:val="Textoindependiente"/>
        <w:spacing w:before="105"/>
        <w:rPr>
          <w:b/>
        </w:rPr>
      </w:pPr>
    </w:p>
    <w:p w:rsidR="00323CEF" w:rsidRDefault="001B6BBB">
      <w:pPr>
        <w:pStyle w:val="Ttulo3"/>
        <w:numPr>
          <w:ilvl w:val="1"/>
          <w:numId w:val="16"/>
        </w:numPr>
        <w:tabs>
          <w:tab w:val="left" w:pos="929"/>
        </w:tabs>
      </w:pPr>
      <w:bookmarkStart w:id="10" w:name="_bookmark9"/>
      <w:bookmarkEnd w:id="10"/>
      <w:r>
        <w:t>Fauna</w:t>
      </w:r>
      <w:r>
        <w:rPr>
          <w:spacing w:val="-4"/>
        </w:rPr>
        <w:t xml:space="preserve"> </w:t>
      </w:r>
      <w:r>
        <w:rPr>
          <w:spacing w:val="-2"/>
        </w:rPr>
        <w:t>Silvestre</w:t>
      </w:r>
    </w:p>
    <w:p w:rsidR="00323CEF" w:rsidRDefault="001B6BBB">
      <w:pPr>
        <w:pStyle w:val="Textoindependiente"/>
        <w:spacing w:before="260" w:line="360" w:lineRule="auto"/>
        <w:ind w:left="569" w:right="1125"/>
        <w:jc w:val="both"/>
      </w:pPr>
      <w:r>
        <w:t>La fauna silvestre está comprendida por los</w:t>
      </w:r>
      <w:r>
        <w:rPr>
          <w:spacing w:val="-1"/>
        </w:rPr>
        <w:t xml:space="preserve"> </w:t>
      </w:r>
      <w:r>
        <w:t>animales no domesticados</w:t>
      </w:r>
      <w:r>
        <w:rPr>
          <w:spacing w:val="-1"/>
        </w:rPr>
        <w:t xml:space="preserve"> </w:t>
      </w:r>
      <w:r>
        <w:t xml:space="preserve">que habitan en ambientes naturales (manglares, selvas, océanos, mares, lagunas, bosques, humedales, pantanos, entre otros) y subsisten sin intervención del </w:t>
      </w:r>
      <w:r>
        <w:t>ser humano. En el Ecuador, entre 2014 y 2021 más de 6.000 animales silvestres vivos han sido rescatados en operativos de control de tráfico de vida silvestre. Entre las especies más</w:t>
      </w:r>
      <w:r>
        <w:rPr>
          <w:spacing w:val="-11"/>
        </w:rPr>
        <w:t xml:space="preserve"> </w:t>
      </w:r>
      <w:r>
        <w:t>amenazadas</w:t>
      </w:r>
      <w:r>
        <w:rPr>
          <w:spacing w:val="-9"/>
        </w:rPr>
        <w:t xml:space="preserve"> </w:t>
      </w:r>
      <w:r>
        <w:t>están</w:t>
      </w:r>
      <w:r>
        <w:rPr>
          <w:spacing w:val="-9"/>
        </w:rPr>
        <w:t xml:space="preserve"> </w:t>
      </w:r>
      <w:r>
        <w:t>los</w:t>
      </w:r>
      <w:r>
        <w:rPr>
          <w:spacing w:val="-10"/>
        </w:rPr>
        <w:t xml:space="preserve"> </w:t>
      </w:r>
      <w:r>
        <w:t>loros,</w:t>
      </w:r>
      <w:r>
        <w:rPr>
          <w:spacing w:val="-9"/>
        </w:rPr>
        <w:t xml:space="preserve"> </w:t>
      </w:r>
      <w:r>
        <w:t>pericos,</w:t>
      </w:r>
      <w:r>
        <w:rPr>
          <w:spacing w:val="-9"/>
        </w:rPr>
        <w:t xml:space="preserve"> </w:t>
      </w:r>
      <w:r>
        <w:t>boas,</w:t>
      </w:r>
      <w:r>
        <w:rPr>
          <w:spacing w:val="-9"/>
        </w:rPr>
        <w:t xml:space="preserve"> </w:t>
      </w:r>
      <w:r>
        <w:t>tortugas,</w:t>
      </w:r>
      <w:r>
        <w:rPr>
          <w:spacing w:val="-9"/>
        </w:rPr>
        <w:t xml:space="preserve"> </w:t>
      </w:r>
      <w:r>
        <w:t>monos,</w:t>
      </w:r>
      <w:r>
        <w:rPr>
          <w:spacing w:val="-9"/>
        </w:rPr>
        <w:t xml:space="preserve"> </w:t>
      </w:r>
      <w:r>
        <w:t>coatíes,</w:t>
      </w:r>
      <w:r>
        <w:rPr>
          <w:spacing w:val="-9"/>
        </w:rPr>
        <w:t xml:space="preserve"> </w:t>
      </w:r>
      <w:r>
        <w:t>entre</w:t>
      </w:r>
      <w:r>
        <w:rPr>
          <w:spacing w:val="-9"/>
        </w:rPr>
        <w:t xml:space="preserve"> </w:t>
      </w:r>
      <w:r>
        <w:t>otras. Cabe mencionar que el tráfico de especies maneja ilegalmente millones de dólares y</w:t>
      </w:r>
      <w:r>
        <w:rPr>
          <w:spacing w:val="-6"/>
        </w:rPr>
        <w:t xml:space="preserve"> </w:t>
      </w:r>
      <w:r>
        <w:t>no</w:t>
      </w:r>
      <w:r>
        <w:rPr>
          <w:spacing w:val="-6"/>
        </w:rPr>
        <w:t xml:space="preserve"> </w:t>
      </w:r>
      <w:r>
        <w:t>es</w:t>
      </w:r>
      <w:r>
        <w:rPr>
          <w:spacing w:val="-12"/>
        </w:rPr>
        <w:t xml:space="preserve"> </w:t>
      </w:r>
      <w:r>
        <w:t>tratado</w:t>
      </w:r>
      <w:r>
        <w:rPr>
          <w:spacing w:val="-10"/>
        </w:rPr>
        <w:t xml:space="preserve"> </w:t>
      </w:r>
      <w:r>
        <w:t>con</w:t>
      </w:r>
      <w:r>
        <w:rPr>
          <w:spacing w:val="-6"/>
        </w:rPr>
        <w:t xml:space="preserve"> </w:t>
      </w:r>
      <w:r>
        <w:t>la</w:t>
      </w:r>
      <w:r>
        <w:rPr>
          <w:spacing w:val="-9"/>
        </w:rPr>
        <w:t xml:space="preserve"> </w:t>
      </w:r>
      <w:r>
        <w:t>gravedad</w:t>
      </w:r>
      <w:r>
        <w:rPr>
          <w:spacing w:val="-10"/>
        </w:rPr>
        <w:t xml:space="preserve"> </w:t>
      </w:r>
      <w:r>
        <w:t>del</w:t>
      </w:r>
      <w:r>
        <w:rPr>
          <w:spacing w:val="-9"/>
        </w:rPr>
        <w:t xml:space="preserve"> </w:t>
      </w:r>
      <w:r>
        <w:t>tema</w:t>
      </w:r>
      <w:r>
        <w:rPr>
          <w:spacing w:val="-8"/>
        </w:rPr>
        <w:t xml:space="preserve"> </w:t>
      </w:r>
      <w:r>
        <w:t>desde</w:t>
      </w:r>
      <w:r>
        <w:rPr>
          <w:spacing w:val="-9"/>
        </w:rPr>
        <w:t xml:space="preserve"> </w:t>
      </w:r>
      <w:r>
        <w:t>las</w:t>
      </w:r>
      <w:r>
        <w:rPr>
          <w:spacing w:val="-7"/>
        </w:rPr>
        <w:t xml:space="preserve"> </w:t>
      </w:r>
      <w:r>
        <w:t>instituciones</w:t>
      </w:r>
      <w:r>
        <w:rPr>
          <w:spacing w:val="-6"/>
        </w:rPr>
        <w:t xml:space="preserve"> </w:t>
      </w:r>
      <w:r>
        <w:t>de</w:t>
      </w:r>
      <w:r>
        <w:rPr>
          <w:spacing w:val="-9"/>
        </w:rPr>
        <w:t xml:space="preserve"> </w:t>
      </w:r>
      <w:r>
        <w:t>control.</w:t>
      </w:r>
      <w:r>
        <w:rPr>
          <w:spacing w:val="-6"/>
        </w:rPr>
        <w:t xml:space="preserve"> </w:t>
      </w:r>
      <w:r>
        <w:t>Un</w:t>
      </w:r>
      <w:r>
        <w:rPr>
          <w:spacing w:val="-7"/>
        </w:rPr>
        <w:t xml:space="preserve"> </w:t>
      </w:r>
      <w:r>
        <w:t>claro ejemplo</w:t>
      </w:r>
      <w:r>
        <w:rPr>
          <w:spacing w:val="-1"/>
        </w:rPr>
        <w:t xml:space="preserve"> </w:t>
      </w:r>
      <w:r>
        <w:t>de</w:t>
      </w:r>
      <w:r>
        <w:rPr>
          <w:spacing w:val="-1"/>
        </w:rPr>
        <w:t xml:space="preserve"> </w:t>
      </w:r>
      <w:r>
        <w:t>esto</w:t>
      </w:r>
      <w:r>
        <w:rPr>
          <w:spacing w:val="-1"/>
        </w:rPr>
        <w:t xml:space="preserve"> </w:t>
      </w:r>
      <w:r>
        <w:t>es</w:t>
      </w:r>
      <w:r>
        <w:rPr>
          <w:spacing w:val="-4"/>
        </w:rPr>
        <w:t xml:space="preserve"> </w:t>
      </w:r>
      <w:r>
        <w:t>la</w:t>
      </w:r>
      <w:r>
        <w:rPr>
          <w:spacing w:val="-1"/>
        </w:rPr>
        <w:t xml:space="preserve"> </w:t>
      </w:r>
      <w:r>
        <w:t>pesca</w:t>
      </w:r>
      <w:r>
        <w:rPr>
          <w:spacing w:val="-4"/>
        </w:rPr>
        <w:t xml:space="preserve"> </w:t>
      </w:r>
      <w:r>
        <w:t>ilegal y</w:t>
      </w:r>
      <w:r>
        <w:rPr>
          <w:spacing w:val="-2"/>
        </w:rPr>
        <w:t xml:space="preserve"> </w:t>
      </w:r>
      <w:r>
        <w:t>el</w:t>
      </w:r>
      <w:r>
        <w:rPr>
          <w:spacing w:val="-1"/>
        </w:rPr>
        <w:t xml:space="preserve"> </w:t>
      </w:r>
      <w:r>
        <w:t>tráfico</w:t>
      </w:r>
      <w:r>
        <w:rPr>
          <w:spacing w:val="-2"/>
        </w:rPr>
        <w:t xml:space="preserve"> </w:t>
      </w:r>
      <w:r>
        <w:t>de aletas</w:t>
      </w:r>
      <w:r>
        <w:rPr>
          <w:spacing w:val="-3"/>
        </w:rPr>
        <w:t xml:space="preserve"> </w:t>
      </w:r>
      <w:r>
        <w:t>de</w:t>
      </w:r>
      <w:r>
        <w:rPr>
          <w:spacing w:val="-1"/>
        </w:rPr>
        <w:t xml:space="preserve"> </w:t>
      </w:r>
      <w:r>
        <w:t>tiburón,</w:t>
      </w:r>
      <w:r>
        <w:rPr>
          <w:spacing w:val="-2"/>
        </w:rPr>
        <w:t xml:space="preserve"> </w:t>
      </w:r>
      <w:r>
        <w:t>que</w:t>
      </w:r>
      <w:r>
        <w:rPr>
          <w:spacing w:val="-1"/>
        </w:rPr>
        <w:t xml:space="preserve"> </w:t>
      </w:r>
      <w:r>
        <w:t>ha</w:t>
      </w:r>
      <w:r>
        <w:rPr>
          <w:spacing w:val="-1"/>
        </w:rPr>
        <w:t xml:space="preserve"> </w:t>
      </w:r>
      <w:r>
        <w:t>permitido que nuestro país se encuentre en los primeros puestos a nivel mundial como exportador de aletas de tiburón. Además, que la fauna silvestre y la biodiversidad contribuyen a mantener la salud de los ecosistemas, que a su vez benefician a los sistem</w:t>
      </w:r>
      <w:r>
        <w:t>as alimentarios y la agricultura sostenibles. Asimismo, la conservación y gestión sostenible de la fauna silvestre ayudan a reducir el hambre y la pobreza. (Ecuador, 2021).</w:t>
      </w:r>
    </w:p>
    <w:p w:rsidR="00323CEF" w:rsidRDefault="001B6BBB">
      <w:pPr>
        <w:pStyle w:val="Ttulo3"/>
        <w:numPr>
          <w:ilvl w:val="1"/>
          <w:numId w:val="16"/>
        </w:numPr>
        <w:tabs>
          <w:tab w:val="left" w:pos="929"/>
        </w:tabs>
        <w:spacing w:before="240"/>
      </w:pPr>
      <w:bookmarkStart w:id="11" w:name="_bookmark10"/>
      <w:bookmarkEnd w:id="11"/>
      <w:r>
        <w:t>Estado</w:t>
      </w:r>
      <w:r>
        <w:rPr>
          <w:spacing w:val="-7"/>
        </w:rPr>
        <w:t xml:space="preserve"> </w:t>
      </w:r>
      <w:r>
        <w:t>de</w:t>
      </w:r>
      <w:r>
        <w:rPr>
          <w:spacing w:val="-3"/>
        </w:rPr>
        <w:t xml:space="preserve"> </w:t>
      </w:r>
      <w:r>
        <w:rPr>
          <w:spacing w:val="-4"/>
        </w:rPr>
        <w:t>Arte</w:t>
      </w:r>
    </w:p>
    <w:p w:rsidR="00323CEF" w:rsidRDefault="001B6BBB">
      <w:pPr>
        <w:pStyle w:val="Textoindependiente"/>
        <w:spacing w:before="260" w:line="360" w:lineRule="auto"/>
        <w:ind w:left="569" w:right="1124"/>
        <w:jc w:val="both"/>
      </w:pPr>
      <w:r>
        <w:t>Los primates (Primates; del latín, primas 'primero') son un orden de mamíferos placentarios al que pertenecen los humanos y sus parientes más cercanos. Los miembros de este grupo</w:t>
      </w:r>
      <w:r>
        <w:rPr>
          <w:spacing w:val="-2"/>
        </w:rPr>
        <w:t xml:space="preserve"> </w:t>
      </w:r>
      <w:r>
        <w:t>surgieron</w:t>
      </w:r>
      <w:r>
        <w:rPr>
          <w:spacing w:val="-2"/>
        </w:rPr>
        <w:t xml:space="preserve"> </w:t>
      </w:r>
      <w:r>
        <w:t>hace</w:t>
      </w:r>
      <w:r>
        <w:rPr>
          <w:spacing w:val="-1"/>
        </w:rPr>
        <w:t xml:space="preserve"> </w:t>
      </w:r>
      <w:r>
        <w:t>entre 55 y</w:t>
      </w:r>
      <w:r>
        <w:rPr>
          <w:spacing w:val="-3"/>
        </w:rPr>
        <w:t xml:space="preserve"> </w:t>
      </w:r>
      <w:r>
        <w:t>85 millones de años (al</w:t>
      </w:r>
      <w:r>
        <w:rPr>
          <w:spacing w:val="-1"/>
        </w:rPr>
        <w:t xml:space="preserve"> </w:t>
      </w:r>
      <w:r>
        <w:t>final del Cretácico)</w:t>
      </w:r>
      <w:r>
        <w:rPr>
          <w:spacing w:val="-5"/>
        </w:rPr>
        <w:t xml:space="preserve"> </w:t>
      </w:r>
      <w:r>
        <w:t>a</w:t>
      </w:r>
      <w:r>
        <w:rPr>
          <w:spacing w:val="-5"/>
        </w:rPr>
        <w:t xml:space="preserve"> </w:t>
      </w:r>
      <w:r>
        <w:t>part</w:t>
      </w:r>
      <w:r>
        <w:t>ir</w:t>
      </w:r>
      <w:r>
        <w:rPr>
          <w:spacing w:val="-5"/>
        </w:rPr>
        <w:t xml:space="preserve"> </w:t>
      </w:r>
      <w:r>
        <w:t>de</w:t>
      </w:r>
      <w:r>
        <w:rPr>
          <w:spacing w:val="-5"/>
        </w:rPr>
        <w:t xml:space="preserve"> </w:t>
      </w:r>
      <w:r>
        <w:t>pequeños</w:t>
      </w:r>
      <w:r>
        <w:rPr>
          <w:spacing w:val="-7"/>
        </w:rPr>
        <w:t xml:space="preserve"> </w:t>
      </w:r>
      <w:r>
        <w:t>mamíferos</w:t>
      </w:r>
      <w:r>
        <w:rPr>
          <w:spacing w:val="-10"/>
        </w:rPr>
        <w:t xml:space="preserve"> </w:t>
      </w:r>
      <w:r>
        <w:t>terrestres,</w:t>
      </w:r>
      <w:r>
        <w:rPr>
          <w:spacing w:val="-4"/>
        </w:rPr>
        <w:t xml:space="preserve"> </w:t>
      </w:r>
      <w:r>
        <w:t>adaptaron</w:t>
      </w:r>
      <w:r>
        <w:rPr>
          <w:spacing w:val="-5"/>
        </w:rPr>
        <w:t xml:space="preserve"> </w:t>
      </w:r>
      <w:r>
        <w:t>a</w:t>
      </w:r>
      <w:r>
        <w:rPr>
          <w:spacing w:val="-5"/>
        </w:rPr>
        <w:t xml:space="preserve"> </w:t>
      </w:r>
      <w:r>
        <w:t>la</w:t>
      </w:r>
      <w:r>
        <w:rPr>
          <w:spacing w:val="-5"/>
        </w:rPr>
        <w:t xml:space="preserve"> </w:t>
      </w:r>
      <w:r>
        <w:t>vida</w:t>
      </w:r>
      <w:r>
        <w:rPr>
          <w:spacing w:val="-5"/>
        </w:rPr>
        <w:t xml:space="preserve"> </w:t>
      </w:r>
      <w:r>
        <w:t>arborícola en las selvas tropicales; de hecho, muchas de las características de los primates constituyen adaptaciones a la vida en ese entorno: un cerebro de gran tamaño, agudeza</w:t>
      </w:r>
      <w:r>
        <w:rPr>
          <w:spacing w:val="-8"/>
        </w:rPr>
        <w:t xml:space="preserve"> </w:t>
      </w:r>
      <w:r>
        <w:t>visual,</w:t>
      </w:r>
      <w:r>
        <w:rPr>
          <w:spacing w:val="-5"/>
        </w:rPr>
        <w:t xml:space="preserve"> </w:t>
      </w:r>
      <w:r>
        <w:t>visión</w:t>
      </w:r>
      <w:r>
        <w:rPr>
          <w:spacing w:val="-6"/>
        </w:rPr>
        <w:t xml:space="preserve"> </w:t>
      </w:r>
      <w:r>
        <w:t>de</w:t>
      </w:r>
      <w:r>
        <w:rPr>
          <w:spacing w:val="-5"/>
        </w:rPr>
        <w:t xml:space="preserve"> </w:t>
      </w:r>
      <w:r>
        <w:t>co</w:t>
      </w:r>
      <w:r>
        <w:t>lores,</w:t>
      </w:r>
      <w:r>
        <w:rPr>
          <w:spacing w:val="-2"/>
        </w:rPr>
        <w:t xml:space="preserve"> </w:t>
      </w:r>
      <w:r>
        <w:t>una</w:t>
      </w:r>
      <w:r>
        <w:rPr>
          <w:spacing w:val="-5"/>
        </w:rPr>
        <w:t xml:space="preserve"> </w:t>
      </w:r>
      <w:r>
        <w:t>cintura</w:t>
      </w:r>
      <w:r>
        <w:rPr>
          <w:spacing w:val="-4"/>
        </w:rPr>
        <w:t xml:space="preserve"> </w:t>
      </w:r>
      <w:r>
        <w:t>escapular</w:t>
      </w:r>
      <w:r>
        <w:rPr>
          <w:spacing w:val="-5"/>
        </w:rPr>
        <w:t xml:space="preserve"> </w:t>
      </w:r>
      <w:r>
        <w:t>modificada</w:t>
      </w:r>
      <w:r>
        <w:rPr>
          <w:spacing w:val="-4"/>
        </w:rPr>
        <w:t xml:space="preserve"> </w:t>
      </w:r>
      <w:r>
        <w:t>y</w:t>
      </w:r>
      <w:r>
        <w:rPr>
          <w:spacing w:val="-3"/>
        </w:rPr>
        <w:t xml:space="preserve"> </w:t>
      </w:r>
      <w:r>
        <w:t>manos</w:t>
      </w:r>
      <w:r>
        <w:rPr>
          <w:spacing w:val="-8"/>
        </w:rPr>
        <w:t xml:space="preserve"> </w:t>
      </w:r>
      <w:r>
        <w:t>que</w:t>
      </w:r>
      <w:r>
        <w:rPr>
          <w:spacing w:val="-5"/>
        </w:rPr>
        <w:t xml:space="preserve"> </w:t>
      </w:r>
      <w:r>
        <w:t>se usan</w:t>
      </w:r>
      <w:r>
        <w:rPr>
          <w:spacing w:val="-3"/>
        </w:rPr>
        <w:t xml:space="preserve"> </w:t>
      </w:r>
      <w:r>
        <w:t>con</w:t>
      </w:r>
      <w:r>
        <w:rPr>
          <w:spacing w:val="-3"/>
        </w:rPr>
        <w:t xml:space="preserve"> </w:t>
      </w:r>
      <w:r>
        <w:t>habilidad.</w:t>
      </w:r>
      <w:r>
        <w:rPr>
          <w:spacing w:val="-5"/>
        </w:rPr>
        <w:t xml:space="preserve"> </w:t>
      </w:r>
      <w:r>
        <w:t>El</w:t>
      </w:r>
      <w:r>
        <w:rPr>
          <w:spacing w:val="-2"/>
        </w:rPr>
        <w:t xml:space="preserve"> </w:t>
      </w:r>
      <w:r>
        <w:t>nombre</w:t>
      </w:r>
      <w:r>
        <w:rPr>
          <w:spacing w:val="-5"/>
        </w:rPr>
        <w:t xml:space="preserve"> </w:t>
      </w:r>
      <w:r>
        <w:t>"primates"</w:t>
      </w:r>
      <w:r>
        <w:rPr>
          <w:spacing w:val="-4"/>
        </w:rPr>
        <w:t xml:space="preserve"> </w:t>
      </w:r>
      <w:r>
        <w:t>fue</w:t>
      </w:r>
      <w:r>
        <w:rPr>
          <w:spacing w:val="-5"/>
        </w:rPr>
        <w:t xml:space="preserve"> </w:t>
      </w:r>
      <w:r>
        <w:t>usado</w:t>
      </w:r>
      <w:r>
        <w:rPr>
          <w:spacing w:val="-3"/>
        </w:rPr>
        <w:t xml:space="preserve"> </w:t>
      </w:r>
      <w:r>
        <w:t>por</w:t>
      </w:r>
      <w:r>
        <w:rPr>
          <w:spacing w:val="-3"/>
        </w:rPr>
        <w:t xml:space="preserve"> </w:t>
      </w:r>
      <w:r>
        <w:t>primera</w:t>
      </w:r>
      <w:r>
        <w:rPr>
          <w:spacing w:val="-4"/>
        </w:rPr>
        <w:t xml:space="preserve"> </w:t>
      </w:r>
      <w:r>
        <w:t>vez</w:t>
      </w:r>
      <w:r>
        <w:rPr>
          <w:spacing w:val="-2"/>
        </w:rPr>
        <w:t xml:space="preserve"> </w:t>
      </w:r>
      <w:r>
        <w:t>por</w:t>
      </w:r>
      <w:r>
        <w:rPr>
          <w:spacing w:val="-6"/>
        </w:rPr>
        <w:t xml:space="preserve"> </w:t>
      </w:r>
      <w:r>
        <w:t>Linneo</w:t>
      </w:r>
      <w:r>
        <w:rPr>
          <w:spacing w:val="-2"/>
        </w:rPr>
        <w:t xml:space="preserve"> </w:t>
      </w:r>
      <w:r>
        <w:t>en 1758 en su ordenación taxonómica de los animales. La palabra deriva del latín primas,</w:t>
      </w:r>
      <w:r>
        <w:rPr>
          <w:spacing w:val="-7"/>
        </w:rPr>
        <w:t xml:space="preserve"> </w:t>
      </w:r>
      <w:r>
        <w:t>primatis,</w:t>
      </w:r>
      <w:r>
        <w:rPr>
          <w:spacing w:val="-6"/>
        </w:rPr>
        <w:t xml:space="preserve"> </w:t>
      </w:r>
      <w:r>
        <w:t>que</w:t>
      </w:r>
      <w:r>
        <w:rPr>
          <w:spacing w:val="-9"/>
        </w:rPr>
        <w:t xml:space="preserve"> </w:t>
      </w:r>
      <w:r>
        <w:t>significa</w:t>
      </w:r>
      <w:r>
        <w:rPr>
          <w:spacing w:val="-5"/>
        </w:rPr>
        <w:t xml:space="preserve"> </w:t>
      </w:r>
      <w:r>
        <w:t>“primero”</w:t>
      </w:r>
      <w:r>
        <w:rPr>
          <w:spacing w:val="-5"/>
        </w:rPr>
        <w:t xml:space="preserve"> </w:t>
      </w:r>
      <w:r>
        <w:t>en</w:t>
      </w:r>
      <w:r>
        <w:rPr>
          <w:spacing w:val="-7"/>
        </w:rPr>
        <w:t xml:space="preserve"> </w:t>
      </w:r>
      <w:r>
        <w:t>el</w:t>
      </w:r>
      <w:r>
        <w:rPr>
          <w:spacing w:val="-6"/>
        </w:rPr>
        <w:t xml:space="preserve"> </w:t>
      </w:r>
      <w:r>
        <w:t>sentido</w:t>
      </w:r>
      <w:r>
        <w:rPr>
          <w:spacing w:val="-6"/>
        </w:rPr>
        <w:t xml:space="preserve"> </w:t>
      </w:r>
      <w:r>
        <w:t>de</w:t>
      </w:r>
      <w:r>
        <w:rPr>
          <w:spacing w:val="-6"/>
        </w:rPr>
        <w:t xml:space="preserve"> </w:t>
      </w:r>
      <w:r>
        <w:t>“principal</w:t>
      </w:r>
      <w:r>
        <w:rPr>
          <w:spacing w:val="-4"/>
        </w:rPr>
        <w:t xml:space="preserve"> </w:t>
      </w:r>
      <w:r>
        <w:t>“,</w:t>
      </w:r>
      <w:r>
        <w:rPr>
          <w:spacing w:val="-10"/>
        </w:rPr>
        <w:t xml:space="preserve"> </w:t>
      </w:r>
      <w:r>
        <w:t>es</w:t>
      </w:r>
      <w:r>
        <w:rPr>
          <w:spacing w:val="-9"/>
        </w:rPr>
        <w:t xml:space="preserve"> </w:t>
      </w:r>
      <w:r>
        <w:t>decir,</w:t>
      </w:r>
      <w:r>
        <w:rPr>
          <w:spacing w:val="-6"/>
        </w:rPr>
        <w:t xml:space="preserve"> </w:t>
      </w:r>
      <w:r>
        <w:t>que no hace referencia a un ordenamiento temporal, sino a una jerarquía. Esta misma</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35"/>
        <w:jc w:val="both"/>
      </w:pPr>
      <w:r>
        <w:lastRenderedPageBreak/>
        <w:t xml:space="preserve">palabra se empleaba en el siglo XIII como título dentro de la Iglesia, correspondiente al rango de “primado “(un </w:t>
      </w:r>
      <w:r>
        <w:t>obispo o arzobispo de alto nivel) (Monos, 2020).</w:t>
      </w:r>
    </w:p>
    <w:p w:rsidR="00323CEF" w:rsidRDefault="001B6BBB">
      <w:pPr>
        <w:pStyle w:val="Ttulo3"/>
        <w:numPr>
          <w:ilvl w:val="1"/>
          <w:numId w:val="16"/>
        </w:numPr>
        <w:tabs>
          <w:tab w:val="left" w:pos="929"/>
        </w:tabs>
        <w:spacing w:before="239"/>
      </w:pPr>
      <w:bookmarkStart w:id="12" w:name="_bookmark11"/>
      <w:bookmarkEnd w:id="12"/>
      <w:r>
        <w:t>Características</w:t>
      </w:r>
      <w:r>
        <w:rPr>
          <w:spacing w:val="-6"/>
        </w:rPr>
        <w:t xml:space="preserve"> </w:t>
      </w:r>
      <w:r>
        <w:t>de</w:t>
      </w:r>
      <w:r>
        <w:rPr>
          <w:spacing w:val="-4"/>
        </w:rPr>
        <w:t xml:space="preserve"> </w:t>
      </w:r>
      <w:r>
        <w:t>los</w:t>
      </w:r>
      <w:r>
        <w:rPr>
          <w:spacing w:val="-7"/>
        </w:rPr>
        <w:t xml:space="preserve"> </w:t>
      </w:r>
      <w:r>
        <w:rPr>
          <w:spacing w:val="-2"/>
        </w:rPr>
        <w:t>primates</w:t>
      </w:r>
    </w:p>
    <w:p w:rsidR="00323CEF" w:rsidRDefault="001B6BBB">
      <w:pPr>
        <w:pStyle w:val="Textoindependiente"/>
        <w:spacing w:before="264" w:line="357" w:lineRule="auto"/>
        <w:ind w:left="569" w:right="1131"/>
        <w:jc w:val="both"/>
      </w:pPr>
      <w:r>
        <w:t>Todas</w:t>
      </w:r>
      <w:r>
        <w:rPr>
          <w:spacing w:val="-15"/>
        </w:rPr>
        <w:t xml:space="preserve"> </w:t>
      </w:r>
      <w:r>
        <w:t>las</w:t>
      </w:r>
      <w:r>
        <w:rPr>
          <w:spacing w:val="-15"/>
        </w:rPr>
        <w:t xml:space="preserve"> </w:t>
      </w:r>
      <w:r>
        <w:t>especies</w:t>
      </w:r>
      <w:r>
        <w:rPr>
          <w:spacing w:val="-15"/>
        </w:rPr>
        <w:t xml:space="preserve"> </w:t>
      </w:r>
      <w:r>
        <w:t>de</w:t>
      </w:r>
      <w:r>
        <w:rPr>
          <w:spacing w:val="-15"/>
        </w:rPr>
        <w:t xml:space="preserve"> </w:t>
      </w:r>
      <w:r>
        <w:t>primates</w:t>
      </w:r>
      <w:r>
        <w:rPr>
          <w:spacing w:val="-15"/>
        </w:rPr>
        <w:t xml:space="preserve"> </w:t>
      </w:r>
      <w:r>
        <w:t>poseen</w:t>
      </w:r>
      <w:r>
        <w:rPr>
          <w:spacing w:val="-15"/>
        </w:rPr>
        <w:t xml:space="preserve"> </w:t>
      </w:r>
      <w:r>
        <w:t>adaptaciones</w:t>
      </w:r>
      <w:r>
        <w:rPr>
          <w:spacing w:val="-15"/>
        </w:rPr>
        <w:t xml:space="preserve"> </w:t>
      </w:r>
      <w:r>
        <w:t>para</w:t>
      </w:r>
      <w:r>
        <w:rPr>
          <w:spacing w:val="-15"/>
        </w:rPr>
        <w:t xml:space="preserve"> </w:t>
      </w:r>
      <w:r>
        <w:t>trepar</w:t>
      </w:r>
      <w:r>
        <w:rPr>
          <w:spacing w:val="-15"/>
        </w:rPr>
        <w:t xml:space="preserve"> </w:t>
      </w:r>
      <w:r>
        <w:t>árboles,</w:t>
      </w:r>
      <w:r>
        <w:rPr>
          <w:spacing w:val="-15"/>
        </w:rPr>
        <w:t xml:space="preserve"> </w:t>
      </w:r>
      <w:r>
        <w:t>ya</w:t>
      </w:r>
      <w:r>
        <w:rPr>
          <w:spacing w:val="-15"/>
        </w:rPr>
        <w:t xml:space="preserve"> </w:t>
      </w:r>
      <w:r>
        <w:t>que</w:t>
      </w:r>
      <w:r>
        <w:rPr>
          <w:spacing w:val="-15"/>
        </w:rPr>
        <w:t xml:space="preserve"> </w:t>
      </w:r>
      <w:r>
        <w:t>todas descienden de habitantes de los árboles. Esta herencia arbórea de los primates ha dado com</w:t>
      </w:r>
      <w:r>
        <w:t>o resultado manos y pies adaptados para la braquiación, o trepar y balancearse por los árboles (Biology for Non-Majors, 2021).</w:t>
      </w:r>
    </w:p>
    <w:p w:rsidR="00323CEF" w:rsidRDefault="001B6BBB">
      <w:pPr>
        <w:pStyle w:val="Textoindependiente"/>
        <w:spacing w:before="168" w:line="360" w:lineRule="auto"/>
        <w:ind w:left="569" w:right="1133"/>
        <w:jc w:val="both"/>
      </w:pPr>
      <w:r>
        <w:t xml:space="preserve">Según Biology for Non-Majors (2021) el orden Primates se divide en dos grupos: prosimios y antropoides. Los prosimios incluyen a </w:t>
      </w:r>
      <w:r>
        <w:t>los gálagos de África, los lémures de Madagascar y los loris, potosíes y tarseros del Sudeste Asiático. Los antropoides incluyen a los monos, simios y humanos. En general, los prosimios tienden a ser nocturnos (a diferencia de los antropoides diurnos) y pr</w:t>
      </w:r>
      <w:r>
        <w:t>esentan un tamaño y un cerebro más pequeños que los antropoides.</w:t>
      </w:r>
    </w:p>
    <w:p w:rsidR="00323CEF" w:rsidRDefault="001B6BBB">
      <w:pPr>
        <w:pStyle w:val="Ttulo3"/>
        <w:numPr>
          <w:ilvl w:val="1"/>
          <w:numId w:val="16"/>
        </w:numPr>
        <w:tabs>
          <w:tab w:val="left" w:pos="929"/>
        </w:tabs>
        <w:spacing w:before="240"/>
      </w:pPr>
      <w:bookmarkStart w:id="13" w:name="_bookmark12"/>
      <w:bookmarkEnd w:id="13"/>
      <w:r>
        <w:t>Anatomía</w:t>
      </w:r>
      <w:r>
        <w:rPr>
          <w:spacing w:val="-2"/>
        </w:rPr>
        <w:t xml:space="preserve"> </w:t>
      </w:r>
      <w:r>
        <w:t>y</w:t>
      </w:r>
      <w:r>
        <w:rPr>
          <w:spacing w:val="-1"/>
        </w:rPr>
        <w:t xml:space="preserve"> </w:t>
      </w:r>
      <w:r>
        <w:rPr>
          <w:spacing w:val="-2"/>
        </w:rPr>
        <w:t>fisiología</w:t>
      </w:r>
    </w:p>
    <w:p w:rsidR="00323CEF" w:rsidRDefault="001B6BBB">
      <w:pPr>
        <w:pStyle w:val="Textoindependiente"/>
        <w:spacing w:before="260" w:line="360" w:lineRule="auto"/>
        <w:ind w:left="569" w:right="1124"/>
        <w:jc w:val="both"/>
      </w:pPr>
      <w:r>
        <w:t>La anatomía comparada de primates es un campo de investigación que ha despertado un profundo interés en los científicos desde hace siglos, en particular por sus</w:t>
      </w:r>
      <w:r>
        <w:rPr>
          <w:spacing w:val="-1"/>
        </w:rPr>
        <w:t xml:space="preserve"> </w:t>
      </w:r>
      <w:r>
        <w:t>implicaciones para el conocimiento del origen, la biología y/o la</w:t>
      </w:r>
      <w:r>
        <w:rPr>
          <w:spacing w:val="-1"/>
        </w:rPr>
        <w:t xml:space="preserve"> </w:t>
      </w:r>
      <w:r>
        <w:t>evolución de</w:t>
      </w:r>
      <w:r>
        <w:rPr>
          <w:spacing w:val="-6"/>
        </w:rPr>
        <w:t xml:space="preserve"> </w:t>
      </w:r>
      <w:r>
        <w:t>nuestra</w:t>
      </w:r>
      <w:r>
        <w:rPr>
          <w:spacing w:val="-5"/>
        </w:rPr>
        <w:t xml:space="preserve"> </w:t>
      </w:r>
      <w:r>
        <w:t>especie,</w:t>
      </w:r>
      <w:r>
        <w:rPr>
          <w:spacing w:val="-10"/>
        </w:rPr>
        <w:t xml:space="preserve"> </w:t>
      </w:r>
      <w:r>
        <w:t>el</w:t>
      </w:r>
      <w:r>
        <w:rPr>
          <w:spacing w:val="-2"/>
        </w:rPr>
        <w:t xml:space="preserve"> </w:t>
      </w:r>
      <w:r>
        <w:t>Homo</w:t>
      </w:r>
      <w:r>
        <w:rPr>
          <w:spacing w:val="-7"/>
        </w:rPr>
        <w:t xml:space="preserve"> </w:t>
      </w:r>
      <w:r>
        <w:t>sapiens.</w:t>
      </w:r>
      <w:r>
        <w:rPr>
          <w:spacing w:val="-7"/>
        </w:rPr>
        <w:t xml:space="preserve"> </w:t>
      </w:r>
      <w:r>
        <w:t>En</w:t>
      </w:r>
      <w:r>
        <w:rPr>
          <w:spacing w:val="-7"/>
        </w:rPr>
        <w:t xml:space="preserve"> </w:t>
      </w:r>
      <w:r>
        <w:t>este</w:t>
      </w:r>
      <w:r>
        <w:rPr>
          <w:spacing w:val="-2"/>
        </w:rPr>
        <w:t xml:space="preserve"> </w:t>
      </w:r>
      <w:r>
        <w:t>capítulo,</w:t>
      </w:r>
      <w:r>
        <w:rPr>
          <w:spacing w:val="-6"/>
        </w:rPr>
        <w:t xml:space="preserve"> </w:t>
      </w:r>
      <w:r>
        <w:t>ofrecemos</w:t>
      </w:r>
      <w:r>
        <w:rPr>
          <w:spacing w:val="-8"/>
        </w:rPr>
        <w:t xml:space="preserve"> </w:t>
      </w:r>
      <w:r>
        <w:t>un</w:t>
      </w:r>
      <w:r>
        <w:rPr>
          <w:spacing w:val="-7"/>
        </w:rPr>
        <w:t xml:space="preserve"> </w:t>
      </w:r>
      <w:r>
        <w:t>breve</w:t>
      </w:r>
      <w:r>
        <w:rPr>
          <w:spacing w:val="-6"/>
        </w:rPr>
        <w:t xml:space="preserve"> </w:t>
      </w:r>
      <w:r>
        <w:t>resumen de la anatomía comparada de humanos y otros primates, basado en el trabajo colaborativo de tres ex</w:t>
      </w:r>
      <w:r>
        <w:t>pertos en la materia. Cada sección está escrita por un autor diferente.</w:t>
      </w:r>
      <w:r>
        <w:rPr>
          <w:spacing w:val="-2"/>
        </w:rPr>
        <w:t xml:space="preserve"> </w:t>
      </w:r>
      <w:r>
        <w:t>La</w:t>
      </w:r>
      <w:r>
        <w:rPr>
          <w:spacing w:val="-5"/>
        </w:rPr>
        <w:t xml:space="preserve"> </w:t>
      </w:r>
      <w:r>
        <w:t>primera</w:t>
      </w:r>
      <w:r>
        <w:rPr>
          <w:spacing w:val="-4"/>
        </w:rPr>
        <w:t xml:space="preserve"> </w:t>
      </w:r>
      <w:r>
        <w:t>se</w:t>
      </w:r>
      <w:r>
        <w:rPr>
          <w:spacing w:val="-5"/>
        </w:rPr>
        <w:t xml:space="preserve"> </w:t>
      </w:r>
      <w:r>
        <w:t>centra</w:t>
      </w:r>
      <w:r>
        <w:rPr>
          <w:spacing w:val="-4"/>
        </w:rPr>
        <w:t xml:space="preserve"> </w:t>
      </w:r>
      <w:r>
        <w:t>en</w:t>
      </w:r>
      <w:r>
        <w:rPr>
          <w:spacing w:val="-2"/>
        </w:rPr>
        <w:t xml:space="preserve"> </w:t>
      </w:r>
      <w:r>
        <w:t>la</w:t>
      </w:r>
      <w:r>
        <w:rPr>
          <w:spacing w:val="-5"/>
        </w:rPr>
        <w:t xml:space="preserve"> </w:t>
      </w:r>
      <w:r>
        <w:t>osteología (huesos</w:t>
      </w:r>
      <w:r>
        <w:rPr>
          <w:spacing w:val="-4"/>
        </w:rPr>
        <w:t xml:space="preserve"> </w:t>
      </w:r>
      <w:r>
        <w:t>y</w:t>
      </w:r>
      <w:r>
        <w:rPr>
          <w:spacing w:val="-2"/>
        </w:rPr>
        <w:t xml:space="preserve"> </w:t>
      </w:r>
      <w:r>
        <w:t>cartílagos),</w:t>
      </w:r>
      <w:r>
        <w:rPr>
          <w:spacing w:val="-1"/>
        </w:rPr>
        <w:t xml:space="preserve"> </w:t>
      </w:r>
      <w:r>
        <w:t>la</w:t>
      </w:r>
      <w:r>
        <w:rPr>
          <w:spacing w:val="-5"/>
        </w:rPr>
        <w:t xml:space="preserve"> </w:t>
      </w:r>
      <w:r>
        <w:t>segunda</w:t>
      </w:r>
      <w:r>
        <w:rPr>
          <w:spacing w:val="-4"/>
        </w:rPr>
        <w:t xml:space="preserve"> </w:t>
      </w:r>
      <w:r>
        <w:t>en la miología (músculos y tendones) y la tercera en los órganos externos e internos. Cada</w:t>
      </w:r>
      <w:r>
        <w:rPr>
          <w:spacing w:val="-6"/>
        </w:rPr>
        <w:t xml:space="preserve"> </w:t>
      </w:r>
      <w:r>
        <w:t>sección</w:t>
      </w:r>
      <w:r>
        <w:rPr>
          <w:spacing w:val="-6"/>
        </w:rPr>
        <w:t xml:space="preserve"> </w:t>
      </w:r>
      <w:r>
        <w:t>presenta</w:t>
      </w:r>
      <w:r>
        <w:rPr>
          <w:spacing w:val="-7"/>
        </w:rPr>
        <w:t xml:space="preserve"> </w:t>
      </w:r>
      <w:r>
        <w:t>la</w:t>
      </w:r>
      <w:r>
        <w:rPr>
          <w:spacing w:val="-6"/>
        </w:rPr>
        <w:t xml:space="preserve"> </w:t>
      </w:r>
      <w:r>
        <w:t>i</w:t>
      </w:r>
      <w:r>
        <w:t>nformación</w:t>
      </w:r>
      <w:r>
        <w:rPr>
          <w:spacing w:val="-6"/>
        </w:rPr>
        <w:t xml:space="preserve"> </w:t>
      </w:r>
      <w:r>
        <w:t>dentro</w:t>
      </w:r>
      <w:r>
        <w:rPr>
          <w:spacing w:val="-6"/>
        </w:rPr>
        <w:t xml:space="preserve"> </w:t>
      </w:r>
      <w:r>
        <w:t>de</w:t>
      </w:r>
      <w:r>
        <w:rPr>
          <w:spacing w:val="-5"/>
        </w:rPr>
        <w:t xml:space="preserve"> </w:t>
      </w:r>
      <w:r>
        <w:t>un</w:t>
      </w:r>
      <w:r>
        <w:rPr>
          <w:spacing w:val="-7"/>
        </w:rPr>
        <w:t xml:space="preserve"> </w:t>
      </w:r>
      <w:r>
        <w:t>contexto</w:t>
      </w:r>
      <w:r>
        <w:rPr>
          <w:spacing w:val="-6"/>
        </w:rPr>
        <w:t xml:space="preserve"> </w:t>
      </w:r>
      <w:r>
        <w:t>evolutivo</w:t>
      </w:r>
      <w:r>
        <w:rPr>
          <w:spacing w:val="-6"/>
        </w:rPr>
        <w:t xml:space="preserve"> </w:t>
      </w:r>
      <w:r>
        <w:t>y,</w:t>
      </w:r>
      <w:r>
        <w:rPr>
          <w:spacing w:val="-6"/>
        </w:rPr>
        <w:t xml:space="preserve"> </w:t>
      </w:r>
      <w:r>
        <w:t>a</w:t>
      </w:r>
      <w:r>
        <w:rPr>
          <w:spacing w:val="-9"/>
        </w:rPr>
        <w:t xml:space="preserve"> </w:t>
      </w:r>
      <w:r>
        <w:t>menudo, incluye breves consideraciones históricas y/o funcionales (Diogo, 2015).</w:t>
      </w:r>
    </w:p>
    <w:p w:rsidR="00323CEF" w:rsidRDefault="001B6BBB">
      <w:pPr>
        <w:pStyle w:val="Ttulo3"/>
        <w:numPr>
          <w:ilvl w:val="2"/>
          <w:numId w:val="16"/>
        </w:numPr>
        <w:tabs>
          <w:tab w:val="left" w:pos="1109"/>
        </w:tabs>
        <w:spacing w:before="242"/>
      </w:pPr>
      <w:bookmarkStart w:id="14" w:name="_bookmark13"/>
      <w:bookmarkEnd w:id="14"/>
      <w:r>
        <w:rPr>
          <w:spacing w:val="-2"/>
        </w:rPr>
        <w:t>Visión</w:t>
      </w:r>
    </w:p>
    <w:p w:rsidR="00323CEF" w:rsidRDefault="001B6BBB">
      <w:pPr>
        <w:pStyle w:val="Textoindependiente"/>
        <w:spacing w:before="260" w:line="357" w:lineRule="auto"/>
        <w:ind w:left="569" w:right="1140"/>
        <w:jc w:val="both"/>
      </w:pPr>
      <w:r>
        <w:t>Los primates son animales principalmente visuales. Mientras que muchos otros animales dependen en gran medida del olfato</w:t>
      </w:r>
      <w:r>
        <w:t>, los primates dependen de la vista y de</w:t>
      </w:r>
      <w:r>
        <w:rPr>
          <w:spacing w:val="-4"/>
        </w:rPr>
        <w:t xml:space="preserve"> </w:t>
      </w:r>
      <w:r>
        <w:t>la</w:t>
      </w:r>
      <w:r>
        <w:rPr>
          <w:spacing w:val="-4"/>
        </w:rPr>
        <w:t xml:space="preserve"> </w:t>
      </w:r>
      <w:r>
        <w:t>visión</w:t>
      </w:r>
      <w:r>
        <w:rPr>
          <w:spacing w:val="-5"/>
        </w:rPr>
        <w:t xml:space="preserve"> </w:t>
      </w:r>
      <w:r>
        <w:t>del</w:t>
      </w:r>
      <w:r>
        <w:rPr>
          <w:spacing w:val="-3"/>
        </w:rPr>
        <w:t xml:space="preserve"> </w:t>
      </w:r>
      <w:r>
        <w:t>color.</w:t>
      </w:r>
      <w:r>
        <w:rPr>
          <w:spacing w:val="-5"/>
        </w:rPr>
        <w:t xml:space="preserve"> </w:t>
      </w:r>
      <w:r>
        <w:t>Una</w:t>
      </w:r>
      <w:r>
        <w:rPr>
          <w:spacing w:val="-4"/>
        </w:rPr>
        <w:t xml:space="preserve"> </w:t>
      </w:r>
      <w:r>
        <w:t>razón</w:t>
      </w:r>
      <w:r>
        <w:rPr>
          <w:spacing w:val="-5"/>
        </w:rPr>
        <w:t xml:space="preserve"> </w:t>
      </w:r>
      <w:r>
        <w:t>para</w:t>
      </w:r>
      <w:r>
        <w:rPr>
          <w:spacing w:val="-4"/>
        </w:rPr>
        <w:t xml:space="preserve"> </w:t>
      </w:r>
      <w:r>
        <w:t>esta</w:t>
      </w:r>
      <w:r>
        <w:rPr>
          <w:spacing w:val="-8"/>
        </w:rPr>
        <w:t xml:space="preserve"> </w:t>
      </w:r>
      <w:r>
        <w:t>orientación</w:t>
      </w:r>
      <w:r>
        <w:rPr>
          <w:spacing w:val="-4"/>
        </w:rPr>
        <w:t xml:space="preserve"> </w:t>
      </w:r>
      <w:r>
        <w:t>visual</w:t>
      </w:r>
      <w:r>
        <w:rPr>
          <w:spacing w:val="-4"/>
        </w:rPr>
        <w:t xml:space="preserve"> </w:t>
      </w:r>
      <w:r>
        <w:t>de</w:t>
      </w:r>
      <w:r>
        <w:rPr>
          <w:spacing w:val="-4"/>
        </w:rPr>
        <w:t xml:space="preserve"> </w:t>
      </w:r>
      <w:r>
        <w:t>los</w:t>
      </w:r>
      <w:r>
        <w:rPr>
          <w:spacing w:val="-7"/>
        </w:rPr>
        <w:t xml:space="preserve"> </w:t>
      </w:r>
      <w:r>
        <w:t>primates</w:t>
      </w:r>
      <w:r>
        <w:rPr>
          <w:spacing w:val="-6"/>
        </w:rPr>
        <w:t xml:space="preserve"> </w:t>
      </w:r>
      <w:r>
        <w:t>es</w:t>
      </w:r>
      <w:r>
        <w:rPr>
          <w:spacing w:val="-6"/>
        </w:rPr>
        <w:t xml:space="preserve"> </w:t>
      </w:r>
      <w:r>
        <w:t>que</w:t>
      </w:r>
    </w:p>
    <w:p w:rsidR="00323CEF" w:rsidRDefault="00323CEF">
      <w:pPr>
        <w:pStyle w:val="Textoindependiente"/>
        <w:spacing w:line="357"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36"/>
        <w:jc w:val="both"/>
      </w:pPr>
      <w:r>
        <w:lastRenderedPageBreak/>
        <w:t xml:space="preserve">la posición exacta de la siguiente rama se puede calcular mejor visualmente, y una buena percepción de la profundidad es esencial para evitar una caída. (Hurtado, </w:t>
      </w:r>
      <w:r>
        <w:rPr>
          <w:spacing w:val="-2"/>
        </w:rPr>
        <w:t>2020).</w:t>
      </w:r>
    </w:p>
    <w:p w:rsidR="00323CEF" w:rsidRDefault="001B6BBB">
      <w:pPr>
        <w:pStyle w:val="Ttulo3"/>
        <w:numPr>
          <w:ilvl w:val="2"/>
          <w:numId w:val="16"/>
        </w:numPr>
        <w:tabs>
          <w:tab w:val="left" w:pos="1109"/>
        </w:tabs>
        <w:spacing w:before="239"/>
      </w:pPr>
      <w:bookmarkStart w:id="15" w:name="_bookmark14"/>
      <w:bookmarkEnd w:id="15"/>
      <w:r>
        <w:rPr>
          <w:spacing w:val="-2"/>
        </w:rPr>
        <w:t>Dentadura</w:t>
      </w:r>
    </w:p>
    <w:p w:rsidR="00323CEF" w:rsidRDefault="001B6BBB">
      <w:pPr>
        <w:pStyle w:val="Textoindependiente"/>
        <w:spacing w:before="264" w:line="360" w:lineRule="auto"/>
        <w:ind w:left="569" w:right="1138"/>
        <w:jc w:val="both"/>
      </w:pPr>
      <w:r>
        <w:t>Todos los primates y, de hecho, de los mamíferos en general. La heterodoncia</w:t>
      </w:r>
      <w:r>
        <w:t xml:space="preserve"> es una característica primitiva, y los primates han evolucionado con menos distancia del patrón original que la mayoría de los mamíferos. Los principales cambios son la reducción del número de dientes y la elaboración del patrón cuspídeo de los molares (G</w:t>
      </w:r>
      <w:r>
        <w:t>roves, 2025).</w:t>
      </w:r>
    </w:p>
    <w:p w:rsidR="00323CEF" w:rsidRDefault="001B6BBB">
      <w:pPr>
        <w:pStyle w:val="Ttulo3"/>
        <w:numPr>
          <w:ilvl w:val="2"/>
          <w:numId w:val="16"/>
        </w:numPr>
        <w:tabs>
          <w:tab w:val="left" w:pos="1109"/>
        </w:tabs>
        <w:spacing w:before="234"/>
      </w:pPr>
      <w:bookmarkStart w:id="16" w:name="_bookmark15"/>
      <w:bookmarkEnd w:id="16"/>
      <w:r>
        <w:rPr>
          <w:spacing w:val="-2"/>
        </w:rPr>
        <w:t>Extremidades</w:t>
      </w:r>
    </w:p>
    <w:p w:rsidR="00323CEF" w:rsidRDefault="001B6BBB">
      <w:pPr>
        <w:pStyle w:val="Textoindependiente"/>
        <w:spacing w:before="265" w:line="357" w:lineRule="auto"/>
        <w:ind w:left="569" w:right="1133"/>
        <w:jc w:val="both"/>
      </w:pPr>
      <w:r>
        <w:t>Los</w:t>
      </w:r>
      <w:r>
        <w:rPr>
          <w:spacing w:val="-7"/>
        </w:rPr>
        <w:t xml:space="preserve"> </w:t>
      </w:r>
      <w:r>
        <w:t>primates</w:t>
      </w:r>
      <w:r>
        <w:rPr>
          <w:spacing w:val="-6"/>
        </w:rPr>
        <w:t xml:space="preserve"> </w:t>
      </w:r>
      <w:r>
        <w:t>también se</w:t>
      </w:r>
      <w:r>
        <w:rPr>
          <w:spacing w:val="-1"/>
        </w:rPr>
        <w:t xml:space="preserve"> </w:t>
      </w:r>
      <w:r>
        <w:t>diferencian</w:t>
      </w:r>
      <w:r>
        <w:rPr>
          <w:spacing w:val="-3"/>
        </w:rPr>
        <w:t xml:space="preserve"> </w:t>
      </w:r>
      <w:r>
        <w:t>de</w:t>
      </w:r>
      <w:r>
        <w:rPr>
          <w:spacing w:val="-4"/>
        </w:rPr>
        <w:t xml:space="preserve"> </w:t>
      </w:r>
      <w:r>
        <w:t>otros</w:t>
      </w:r>
      <w:r>
        <w:rPr>
          <w:spacing w:val="-3"/>
        </w:rPr>
        <w:t xml:space="preserve"> </w:t>
      </w:r>
      <w:r>
        <w:t>animales</w:t>
      </w:r>
      <w:r>
        <w:rPr>
          <w:spacing w:val="-5"/>
        </w:rPr>
        <w:t xml:space="preserve"> </w:t>
      </w:r>
      <w:r>
        <w:t>en</w:t>
      </w:r>
      <w:r>
        <w:rPr>
          <w:spacing w:val="-1"/>
        </w:rPr>
        <w:t xml:space="preserve"> </w:t>
      </w:r>
      <w:r>
        <w:t>sus</w:t>
      </w:r>
      <w:r>
        <w:rPr>
          <w:spacing w:val="-3"/>
        </w:rPr>
        <w:t xml:space="preserve"> </w:t>
      </w:r>
      <w:r>
        <w:t>manos</w:t>
      </w:r>
      <w:r>
        <w:rPr>
          <w:spacing w:val="-6"/>
        </w:rPr>
        <w:t xml:space="preserve"> </w:t>
      </w:r>
      <w:r>
        <w:t>y</w:t>
      </w:r>
      <w:r>
        <w:rPr>
          <w:spacing w:val="-1"/>
        </w:rPr>
        <w:t xml:space="preserve"> </w:t>
      </w:r>
      <w:r>
        <w:t>pies,</w:t>
      </w:r>
      <w:r>
        <w:rPr>
          <w:spacing w:val="-1"/>
        </w:rPr>
        <w:t xml:space="preserve"> </w:t>
      </w:r>
      <w:r>
        <w:t>poseen cinco dedos (de las manos y de los pies) en cada extremidad (Michelena, 2023).</w:t>
      </w:r>
    </w:p>
    <w:p w:rsidR="00323CEF" w:rsidRDefault="001B6BBB">
      <w:pPr>
        <w:pStyle w:val="Ttulo3"/>
        <w:numPr>
          <w:ilvl w:val="1"/>
          <w:numId w:val="16"/>
        </w:numPr>
        <w:tabs>
          <w:tab w:val="left" w:pos="929"/>
        </w:tabs>
        <w:spacing w:before="242"/>
      </w:pPr>
      <w:bookmarkStart w:id="17" w:name="_bookmark16"/>
      <w:bookmarkEnd w:id="17"/>
      <w:r>
        <w:t>Bases</w:t>
      </w:r>
      <w:r>
        <w:rPr>
          <w:spacing w:val="-9"/>
        </w:rPr>
        <w:t xml:space="preserve"> </w:t>
      </w:r>
      <w:r>
        <w:rPr>
          <w:spacing w:val="-2"/>
        </w:rPr>
        <w:t>Teóricas</w:t>
      </w:r>
    </w:p>
    <w:p w:rsidR="00323CEF" w:rsidRDefault="00323CEF">
      <w:pPr>
        <w:pStyle w:val="Textoindependiente"/>
        <w:spacing w:before="99"/>
        <w:rPr>
          <w:b/>
        </w:rPr>
      </w:pPr>
    </w:p>
    <w:p w:rsidR="00323CEF" w:rsidRDefault="001B6BBB">
      <w:pPr>
        <w:pStyle w:val="Ttulo3"/>
        <w:numPr>
          <w:ilvl w:val="2"/>
          <w:numId w:val="16"/>
        </w:numPr>
        <w:tabs>
          <w:tab w:val="left" w:pos="1109"/>
        </w:tabs>
        <w:spacing w:before="1"/>
      </w:pPr>
      <w:bookmarkStart w:id="18" w:name="_bookmark17"/>
      <w:bookmarkEnd w:id="18"/>
      <w:r>
        <w:t>Mono</w:t>
      </w:r>
      <w:r>
        <w:rPr>
          <w:spacing w:val="-8"/>
        </w:rPr>
        <w:t xml:space="preserve"> </w:t>
      </w:r>
      <w:r>
        <w:rPr>
          <w:spacing w:val="-2"/>
        </w:rPr>
        <w:t>Araña</w:t>
      </w:r>
    </w:p>
    <w:p w:rsidR="00323CEF" w:rsidRDefault="001B6BBB">
      <w:pPr>
        <w:pStyle w:val="Textoindependiente"/>
        <w:spacing w:before="260"/>
        <w:ind w:left="569"/>
      </w:pPr>
      <w:r>
        <w:rPr>
          <w:spacing w:val="-2"/>
        </w:rPr>
        <w:t>Taxonomía:</w:t>
      </w:r>
    </w:p>
    <w:p w:rsidR="00323CEF" w:rsidRDefault="001B6BBB">
      <w:pPr>
        <w:pStyle w:val="Textoindependiente"/>
        <w:spacing w:before="2"/>
        <w:rPr>
          <w:sz w:val="20"/>
        </w:rPr>
      </w:pPr>
      <w:r>
        <w:rPr>
          <w:noProof/>
          <w:sz w:val="20"/>
        </w:rPr>
        <mc:AlternateContent>
          <mc:Choice Requires="wps">
            <w:drawing>
              <wp:anchor distT="0" distB="0" distL="0" distR="0" simplePos="0" relativeHeight="487589888" behindDoc="1" locked="0" layoutInCell="1" allowOverlap="1">
                <wp:simplePos x="0" y="0"/>
                <wp:positionH relativeFrom="page">
                  <wp:posOffset>1440180</wp:posOffset>
                </wp:positionH>
                <wp:positionV relativeFrom="paragraph">
                  <wp:posOffset>162846</wp:posOffset>
                </wp:positionV>
                <wp:extent cx="441198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1980" cy="6350"/>
                        </a:xfrm>
                        <a:custGeom>
                          <a:avLst/>
                          <a:gdLst/>
                          <a:ahLst/>
                          <a:cxnLst/>
                          <a:rect l="l" t="t" r="r" b="b"/>
                          <a:pathLst>
                            <a:path w="4411980" h="6350">
                              <a:moveTo>
                                <a:pt x="2069846" y="0"/>
                              </a:moveTo>
                              <a:lnTo>
                                <a:pt x="0" y="0"/>
                              </a:lnTo>
                              <a:lnTo>
                                <a:pt x="0" y="6070"/>
                              </a:lnTo>
                              <a:lnTo>
                                <a:pt x="2069846" y="6070"/>
                              </a:lnTo>
                              <a:lnTo>
                                <a:pt x="2069846" y="0"/>
                              </a:lnTo>
                              <a:close/>
                            </a:path>
                            <a:path w="4411980" h="6350">
                              <a:moveTo>
                                <a:pt x="4411472" y="101"/>
                              </a:moveTo>
                              <a:lnTo>
                                <a:pt x="2069973" y="101"/>
                              </a:lnTo>
                              <a:lnTo>
                                <a:pt x="2069973" y="6070"/>
                              </a:lnTo>
                              <a:lnTo>
                                <a:pt x="4411472" y="6070"/>
                              </a:lnTo>
                              <a:lnTo>
                                <a:pt x="4411472" y="10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617A4" id="Graphic 8" o:spid="_x0000_s1026" style="position:absolute;margin-left:113.4pt;margin-top:12.8pt;width:347.4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1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" path="m2069846,l,,,6070r2069846,l2069846,xem4411472,101r-2341499,l2069973,6070r2341499,l4411472,101xe" fillcolor="black" stroked="f">
                <v:path arrowok="t"/>
                <w10:wrap type="topAndBottom" anchorx="page"/>
              </v:shape>
            </w:pict>
          </mc:Fallback>
        </mc:AlternateContent>
      </w:r>
    </w:p>
    <w:p w:rsidR="00323CEF" w:rsidRDefault="001B6BBB">
      <w:pPr>
        <w:pStyle w:val="Ttulo3"/>
        <w:tabs>
          <w:tab w:val="left" w:pos="3885"/>
        </w:tabs>
        <w:spacing w:before="2"/>
        <w:ind w:left="625"/>
      </w:pPr>
      <w:r>
        <w:rPr>
          <w:spacing w:val="-2"/>
        </w:rPr>
        <w:t>Clasificación</w:t>
      </w:r>
      <w:r>
        <w:tab/>
      </w:r>
      <w:r>
        <w:rPr>
          <w:spacing w:val="-2"/>
        </w:rPr>
        <w:t>Científica</w:t>
      </w:r>
    </w:p>
    <w:p w:rsidR="00323CEF" w:rsidRDefault="001B6BBB">
      <w:pPr>
        <w:pStyle w:val="Textoindependiente"/>
        <w:spacing w:before="9"/>
        <w:rPr>
          <w:b/>
          <w:sz w:val="9"/>
        </w:rPr>
      </w:pPr>
      <w:r>
        <w:rPr>
          <w:b/>
          <w:noProof/>
          <w:sz w:val="9"/>
        </w:rPr>
        <mc:AlternateContent>
          <mc:Choice Requires="wps">
            <w:drawing>
              <wp:anchor distT="0" distB="0" distL="0" distR="0" simplePos="0" relativeHeight="487590400" behindDoc="1" locked="0" layoutInCell="1" allowOverlap="1">
                <wp:simplePos x="0" y="0"/>
                <wp:positionH relativeFrom="page">
                  <wp:posOffset>1440180</wp:posOffset>
                </wp:positionH>
                <wp:positionV relativeFrom="paragraph">
                  <wp:posOffset>87263</wp:posOffset>
                </wp:positionV>
                <wp:extent cx="441198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1980" cy="6350"/>
                        </a:xfrm>
                        <a:custGeom>
                          <a:avLst/>
                          <a:gdLst/>
                          <a:ahLst/>
                          <a:cxnLst/>
                          <a:rect l="l" t="t" r="r" b="b"/>
                          <a:pathLst>
                            <a:path w="4411980" h="6350">
                              <a:moveTo>
                                <a:pt x="2069846" y="0"/>
                              </a:moveTo>
                              <a:lnTo>
                                <a:pt x="0" y="0"/>
                              </a:lnTo>
                              <a:lnTo>
                                <a:pt x="0" y="6096"/>
                              </a:lnTo>
                              <a:lnTo>
                                <a:pt x="2069846" y="6096"/>
                              </a:lnTo>
                              <a:lnTo>
                                <a:pt x="2069846" y="0"/>
                              </a:lnTo>
                              <a:close/>
                            </a:path>
                            <a:path w="4411980" h="6350">
                              <a:moveTo>
                                <a:pt x="4411472" y="0"/>
                              </a:moveTo>
                              <a:lnTo>
                                <a:pt x="2069973" y="0"/>
                              </a:lnTo>
                              <a:lnTo>
                                <a:pt x="2069973" y="6096"/>
                              </a:lnTo>
                              <a:lnTo>
                                <a:pt x="4411472" y="6096"/>
                              </a:lnTo>
                              <a:lnTo>
                                <a:pt x="44114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93214D" id="Graphic 9" o:spid="_x0000_s1026" style="position:absolute;margin-left:113.4pt;margin-top:6.85pt;width:347.4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4411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" path="m2069846,l,,,6096r2069846,l2069846,xem4411472,l2069973,r,6096l4411472,6096r,-6096xe" fillcolor="black" stroked="f">
                <v:path arrowok="t"/>
                <w10:wrap type="topAndBottom" anchorx="page"/>
              </v:shape>
            </w:pict>
          </mc:Fallback>
        </mc:AlternateContent>
      </w:r>
    </w:p>
    <w:p w:rsidR="00323CEF" w:rsidRDefault="001B6BBB">
      <w:pPr>
        <w:tabs>
          <w:tab w:val="left" w:pos="3885"/>
        </w:tabs>
        <w:spacing w:before="1"/>
        <w:ind w:left="625"/>
        <w:rPr>
          <w:sz w:val="24"/>
        </w:rPr>
      </w:pPr>
      <w:r>
        <w:rPr>
          <w:b/>
          <w:spacing w:val="-2"/>
          <w:sz w:val="24"/>
        </w:rPr>
        <w:t>Reino:</w:t>
      </w:r>
      <w:r>
        <w:rPr>
          <w:b/>
          <w:sz w:val="24"/>
        </w:rPr>
        <w:tab/>
      </w:r>
      <w:r>
        <w:rPr>
          <w:spacing w:val="-2"/>
          <w:sz w:val="24"/>
        </w:rPr>
        <w:t>Animalia</w:t>
      </w:r>
    </w:p>
    <w:p w:rsidR="00323CEF" w:rsidRDefault="001B6BBB">
      <w:pPr>
        <w:tabs>
          <w:tab w:val="left" w:pos="3885"/>
        </w:tabs>
        <w:spacing w:before="136"/>
        <w:ind w:left="625"/>
        <w:rPr>
          <w:sz w:val="24"/>
        </w:rPr>
      </w:pPr>
      <w:r>
        <w:rPr>
          <w:b/>
          <w:spacing w:val="-2"/>
          <w:sz w:val="24"/>
        </w:rPr>
        <w:t>Filo:</w:t>
      </w:r>
      <w:r>
        <w:rPr>
          <w:b/>
          <w:sz w:val="24"/>
        </w:rPr>
        <w:tab/>
      </w:r>
      <w:r>
        <w:rPr>
          <w:spacing w:val="-2"/>
          <w:sz w:val="24"/>
        </w:rPr>
        <w:t>Cordados</w:t>
      </w:r>
    </w:p>
    <w:p w:rsidR="00323CEF" w:rsidRDefault="001B6BBB">
      <w:pPr>
        <w:tabs>
          <w:tab w:val="left" w:pos="3885"/>
        </w:tabs>
        <w:spacing w:before="140"/>
        <w:ind w:left="625"/>
        <w:rPr>
          <w:sz w:val="24"/>
        </w:rPr>
      </w:pPr>
      <w:r>
        <w:rPr>
          <w:b/>
          <w:spacing w:val="-2"/>
          <w:sz w:val="24"/>
        </w:rPr>
        <w:t>Clase:</w:t>
      </w:r>
      <w:r>
        <w:rPr>
          <w:b/>
          <w:sz w:val="24"/>
        </w:rPr>
        <w:tab/>
      </w:r>
      <w:r>
        <w:rPr>
          <w:spacing w:val="-2"/>
          <w:sz w:val="24"/>
        </w:rPr>
        <w:t>Mamíferos</w:t>
      </w:r>
    </w:p>
    <w:p w:rsidR="00323CEF" w:rsidRDefault="001B6BBB">
      <w:pPr>
        <w:tabs>
          <w:tab w:val="left" w:pos="3885"/>
        </w:tabs>
        <w:spacing w:before="136"/>
        <w:ind w:left="625"/>
        <w:rPr>
          <w:sz w:val="24"/>
        </w:rPr>
      </w:pPr>
      <w:r>
        <w:rPr>
          <w:b/>
          <w:spacing w:val="-2"/>
          <w:sz w:val="24"/>
        </w:rPr>
        <w:t>Orden</w:t>
      </w:r>
      <w:r>
        <w:rPr>
          <w:b/>
          <w:sz w:val="24"/>
        </w:rPr>
        <w:tab/>
      </w:r>
      <w:r>
        <w:rPr>
          <w:spacing w:val="-2"/>
          <w:sz w:val="24"/>
        </w:rPr>
        <w:t>Primates</w:t>
      </w:r>
    </w:p>
    <w:p w:rsidR="00323CEF" w:rsidRDefault="001B6BBB">
      <w:pPr>
        <w:tabs>
          <w:tab w:val="left" w:pos="3885"/>
        </w:tabs>
        <w:spacing w:before="140"/>
        <w:ind w:left="625"/>
        <w:rPr>
          <w:i/>
          <w:sz w:val="24"/>
        </w:rPr>
      </w:pPr>
      <w:r>
        <w:rPr>
          <w:b/>
          <w:spacing w:val="-2"/>
          <w:sz w:val="24"/>
        </w:rPr>
        <w:t>Familia</w:t>
      </w:r>
      <w:r>
        <w:rPr>
          <w:b/>
          <w:sz w:val="24"/>
        </w:rPr>
        <w:tab/>
      </w:r>
      <w:r>
        <w:rPr>
          <w:i/>
          <w:spacing w:val="-2"/>
          <w:sz w:val="24"/>
        </w:rPr>
        <w:t>Atelidae</w:t>
      </w:r>
    </w:p>
    <w:p w:rsidR="00323CEF" w:rsidRDefault="001B6BBB">
      <w:pPr>
        <w:tabs>
          <w:tab w:val="left" w:pos="3885"/>
        </w:tabs>
        <w:spacing w:before="137"/>
        <w:ind w:left="625"/>
        <w:rPr>
          <w:i/>
          <w:sz w:val="24"/>
        </w:rPr>
      </w:pPr>
      <w:r>
        <w:rPr>
          <w:b/>
          <w:spacing w:val="-2"/>
          <w:sz w:val="24"/>
        </w:rPr>
        <w:t>Género</w:t>
      </w:r>
      <w:r>
        <w:rPr>
          <w:b/>
          <w:sz w:val="24"/>
        </w:rPr>
        <w:tab/>
      </w:r>
      <w:r>
        <w:rPr>
          <w:i/>
          <w:sz w:val="24"/>
        </w:rPr>
        <w:t>Atles</w:t>
      </w:r>
      <w:r>
        <w:rPr>
          <w:i/>
          <w:spacing w:val="-4"/>
          <w:sz w:val="24"/>
        </w:rPr>
        <w:t xml:space="preserve"> </w:t>
      </w:r>
      <w:r>
        <w:rPr>
          <w:i/>
          <w:sz w:val="24"/>
        </w:rPr>
        <w:t>E.</w:t>
      </w:r>
      <w:r>
        <w:rPr>
          <w:i/>
          <w:spacing w:val="-1"/>
          <w:sz w:val="24"/>
        </w:rPr>
        <w:t xml:space="preserve"> </w:t>
      </w:r>
      <w:r>
        <w:rPr>
          <w:i/>
          <w:spacing w:val="-2"/>
          <w:sz w:val="24"/>
        </w:rPr>
        <w:t>Geoffroy</w:t>
      </w:r>
    </w:p>
    <w:p w:rsidR="00323CEF" w:rsidRDefault="001B6BBB">
      <w:pPr>
        <w:tabs>
          <w:tab w:val="left" w:pos="3885"/>
        </w:tabs>
        <w:spacing w:before="140"/>
        <w:ind w:left="625"/>
        <w:rPr>
          <w:i/>
          <w:sz w:val="24"/>
        </w:rPr>
      </w:pPr>
      <w:r>
        <w:rPr>
          <w:b/>
          <w:spacing w:val="-2"/>
          <w:sz w:val="24"/>
        </w:rPr>
        <w:t>Especie</w:t>
      </w:r>
      <w:r>
        <w:rPr>
          <w:b/>
          <w:sz w:val="24"/>
        </w:rPr>
        <w:tab/>
      </w:r>
      <w:r>
        <w:rPr>
          <w:i/>
          <w:sz w:val="24"/>
        </w:rPr>
        <w:t>Ateles</w:t>
      </w:r>
      <w:r>
        <w:rPr>
          <w:i/>
          <w:spacing w:val="-5"/>
          <w:sz w:val="24"/>
        </w:rPr>
        <w:t xml:space="preserve"> </w:t>
      </w:r>
      <w:r>
        <w:rPr>
          <w:i/>
          <w:sz w:val="24"/>
        </w:rPr>
        <w:t>belzebuth</w:t>
      </w:r>
      <w:r>
        <w:rPr>
          <w:i/>
          <w:spacing w:val="-1"/>
          <w:sz w:val="24"/>
        </w:rPr>
        <w:t xml:space="preserve"> </w:t>
      </w:r>
      <w:r>
        <w:rPr>
          <w:i/>
          <w:sz w:val="24"/>
        </w:rPr>
        <w:t>É.</w:t>
      </w:r>
      <w:r>
        <w:rPr>
          <w:i/>
          <w:spacing w:val="-4"/>
          <w:sz w:val="24"/>
        </w:rPr>
        <w:t xml:space="preserve"> </w:t>
      </w:r>
      <w:r>
        <w:rPr>
          <w:i/>
          <w:sz w:val="24"/>
        </w:rPr>
        <w:t>Geoffroy,</w:t>
      </w:r>
      <w:r>
        <w:rPr>
          <w:i/>
          <w:spacing w:val="-1"/>
          <w:sz w:val="24"/>
        </w:rPr>
        <w:t xml:space="preserve"> </w:t>
      </w:r>
      <w:r>
        <w:rPr>
          <w:i/>
          <w:spacing w:val="-4"/>
          <w:sz w:val="24"/>
        </w:rPr>
        <w:t>1806</w:t>
      </w:r>
    </w:p>
    <w:p w:rsidR="00323CEF" w:rsidRDefault="001B6BBB">
      <w:pPr>
        <w:pStyle w:val="Textoindependiente"/>
        <w:spacing w:before="8"/>
        <w:rPr>
          <w:i/>
          <w:sz w:val="9"/>
        </w:rPr>
      </w:pPr>
      <w:r>
        <w:rPr>
          <w:i/>
          <w:noProof/>
          <w:sz w:val="9"/>
        </w:rPr>
        <mc:AlternateContent>
          <mc:Choice Requires="wps">
            <w:drawing>
              <wp:anchor distT="0" distB="0" distL="0" distR="0" simplePos="0" relativeHeight="487590912" behindDoc="1" locked="0" layoutInCell="1" allowOverlap="1">
                <wp:simplePos x="0" y="0"/>
                <wp:positionH relativeFrom="page">
                  <wp:posOffset>1431289</wp:posOffset>
                </wp:positionH>
                <wp:positionV relativeFrom="paragraph">
                  <wp:posOffset>86083</wp:posOffset>
                </wp:positionV>
                <wp:extent cx="44208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20870" cy="6350"/>
                        </a:xfrm>
                        <a:custGeom>
                          <a:avLst/>
                          <a:gdLst/>
                          <a:ahLst/>
                          <a:cxnLst/>
                          <a:rect l="l" t="t" r="r" b="b"/>
                          <a:pathLst>
                            <a:path w="4420870" h="6350">
                              <a:moveTo>
                                <a:pt x="4420616" y="0"/>
                              </a:moveTo>
                              <a:lnTo>
                                <a:pt x="0" y="0"/>
                              </a:lnTo>
                              <a:lnTo>
                                <a:pt x="0" y="6096"/>
                              </a:lnTo>
                              <a:lnTo>
                                <a:pt x="4420616" y="6096"/>
                              </a:lnTo>
                              <a:lnTo>
                                <a:pt x="4420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50059C" id="Graphic 10" o:spid="_x0000_s1026" style="position:absolute;margin-left:112.7pt;margin-top:6.8pt;width:348.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4420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" path="m4420616,l,,,6096r4420616,l4420616,xe" fillcolor="black" stroked="f">
                <v:path arrowok="t"/>
                <w10:wrap type="topAndBottom" anchorx="page"/>
              </v:shape>
            </w:pict>
          </mc:Fallback>
        </mc:AlternateContent>
      </w:r>
    </w:p>
    <w:p w:rsidR="00323CEF" w:rsidRDefault="001B6BBB">
      <w:pPr>
        <w:pStyle w:val="Textoindependiente"/>
        <w:spacing w:before="123"/>
        <w:ind w:left="569"/>
      </w:pPr>
      <w:r>
        <w:t>(Zuñiga</w:t>
      </w:r>
      <w:r>
        <w:rPr>
          <w:spacing w:val="1"/>
        </w:rPr>
        <w:t xml:space="preserve"> </w:t>
      </w:r>
      <w:r>
        <w:t>D.</w:t>
      </w:r>
      <w:r>
        <w:rPr>
          <w:spacing w:val="-1"/>
        </w:rPr>
        <w:t xml:space="preserve"> </w:t>
      </w:r>
      <w:r>
        <w:t xml:space="preserve">, </w:t>
      </w:r>
      <w:r>
        <w:rPr>
          <w:spacing w:val="-2"/>
        </w:rPr>
        <w:t>2022)</w:t>
      </w:r>
    </w:p>
    <w:p w:rsidR="00323CEF" w:rsidRDefault="00323CEF">
      <w:pPr>
        <w:pStyle w:val="Textoindependiente"/>
        <w:spacing w:before="103"/>
      </w:pPr>
    </w:p>
    <w:p w:rsidR="00323CEF" w:rsidRDefault="001B6BBB">
      <w:pPr>
        <w:pStyle w:val="Ttulo3"/>
        <w:numPr>
          <w:ilvl w:val="3"/>
          <w:numId w:val="16"/>
        </w:numPr>
        <w:tabs>
          <w:tab w:val="left" w:pos="1287"/>
        </w:tabs>
        <w:spacing w:before="1"/>
        <w:ind w:left="1287" w:hanging="718"/>
      </w:pPr>
      <w:bookmarkStart w:id="19" w:name="_bookmark18"/>
      <w:bookmarkEnd w:id="19"/>
      <w:r>
        <w:rPr>
          <w:spacing w:val="-2"/>
        </w:rPr>
        <w:t>Características</w:t>
      </w:r>
    </w:p>
    <w:p w:rsidR="00323CEF" w:rsidRDefault="001B6BBB">
      <w:pPr>
        <w:pStyle w:val="Textoindependiente"/>
        <w:spacing w:before="260" w:line="357" w:lineRule="auto"/>
        <w:ind w:left="569" w:right="1125"/>
        <w:jc w:val="both"/>
      </w:pPr>
      <w:r>
        <w:t>Es una especie grande, con las extremidades largas, su cuerpo es alargado y con barriga.</w:t>
      </w:r>
      <w:r>
        <w:rPr>
          <w:spacing w:val="-13"/>
        </w:rPr>
        <w:t xml:space="preserve"> </w:t>
      </w:r>
      <w:r>
        <w:t>El</w:t>
      </w:r>
      <w:r>
        <w:rPr>
          <w:spacing w:val="-12"/>
        </w:rPr>
        <w:t xml:space="preserve"> </w:t>
      </w:r>
      <w:r>
        <w:t>dedo</w:t>
      </w:r>
      <w:r>
        <w:rPr>
          <w:spacing w:val="-9"/>
        </w:rPr>
        <w:t xml:space="preserve"> </w:t>
      </w:r>
      <w:r>
        <w:t>pulgar</w:t>
      </w:r>
      <w:r>
        <w:rPr>
          <w:spacing w:val="-13"/>
        </w:rPr>
        <w:t xml:space="preserve"> </w:t>
      </w:r>
      <w:r>
        <w:t>es</w:t>
      </w:r>
      <w:r>
        <w:rPr>
          <w:spacing w:val="-11"/>
        </w:rPr>
        <w:t xml:space="preserve"> </w:t>
      </w:r>
      <w:r>
        <w:t>rudimentario</w:t>
      </w:r>
      <w:r>
        <w:rPr>
          <w:spacing w:val="-12"/>
        </w:rPr>
        <w:t xml:space="preserve"> </w:t>
      </w:r>
      <w:r>
        <w:t>o</w:t>
      </w:r>
      <w:r>
        <w:rPr>
          <w:spacing w:val="-9"/>
        </w:rPr>
        <w:t xml:space="preserve"> </w:t>
      </w:r>
      <w:r>
        <w:t>ausente</w:t>
      </w:r>
      <w:r>
        <w:rPr>
          <w:spacing w:val="-8"/>
        </w:rPr>
        <w:t xml:space="preserve"> </w:t>
      </w:r>
      <w:r>
        <w:t>en</w:t>
      </w:r>
      <w:r>
        <w:rPr>
          <w:spacing w:val="-10"/>
        </w:rPr>
        <w:t xml:space="preserve"> </w:t>
      </w:r>
      <w:r>
        <w:t>las</w:t>
      </w:r>
      <w:r>
        <w:rPr>
          <w:spacing w:val="-11"/>
        </w:rPr>
        <w:t xml:space="preserve"> </w:t>
      </w:r>
      <w:r>
        <w:t>manos.</w:t>
      </w:r>
      <w:r>
        <w:rPr>
          <w:spacing w:val="-13"/>
        </w:rPr>
        <w:t xml:space="preserve"> </w:t>
      </w:r>
      <w:r>
        <w:t>El</w:t>
      </w:r>
      <w:r>
        <w:rPr>
          <w:spacing w:val="-8"/>
        </w:rPr>
        <w:t xml:space="preserve"> </w:t>
      </w:r>
      <w:r>
        <w:t>pelaje</w:t>
      </w:r>
      <w:r>
        <w:rPr>
          <w:spacing w:val="-11"/>
        </w:rPr>
        <w:t xml:space="preserve"> </w:t>
      </w:r>
      <w:r>
        <w:t>es</w:t>
      </w:r>
      <w:r>
        <w:rPr>
          <w:spacing w:val="-8"/>
        </w:rPr>
        <w:t xml:space="preserve"> </w:t>
      </w:r>
      <w:r>
        <w:t>de</w:t>
      </w:r>
      <w:r>
        <w:rPr>
          <w:spacing w:val="-12"/>
        </w:rPr>
        <w:t xml:space="preserve"> </w:t>
      </w:r>
      <w:r>
        <w:t>color negruzco que contrasta con el vientre, la parte interior de las extremidades y cola</w:t>
      </w:r>
    </w:p>
    <w:p w:rsidR="00323CEF" w:rsidRDefault="00323CEF">
      <w:pPr>
        <w:pStyle w:val="Textoindependiente"/>
        <w:spacing w:line="357"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36"/>
        <w:jc w:val="both"/>
      </w:pPr>
      <w:r>
        <w:lastRenderedPageBreak/>
        <w:t xml:space="preserve">poseen un color blanco amarillento. La cola es prensil con la superficie interna de una gran parte de la misma desnuda y con la presencia de una callosidad (Diogo, </w:t>
      </w:r>
      <w:r>
        <w:rPr>
          <w:spacing w:val="-2"/>
        </w:rPr>
        <w:t>2015).</w:t>
      </w:r>
    </w:p>
    <w:p w:rsidR="00323CEF" w:rsidRDefault="001B6BBB">
      <w:pPr>
        <w:pStyle w:val="Textoindependiente"/>
        <w:spacing w:before="159" w:line="360" w:lineRule="auto"/>
        <w:ind w:left="569" w:right="1139" w:firstLine="60"/>
        <w:jc w:val="both"/>
      </w:pPr>
      <w:r>
        <w:t>La cara es desnuda y oscura, con las órbitas de los ojos y la región bucal menos pigmentada. Generalmente tienen una raya submalar conspicua de pelo blanco (Defler, 2010).</w:t>
      </w:r>
    </w:p>
    <w:p w:rsidR="00323CEF" w:rsidRDefault="001B6BBB">
      <w:pPr>
        <w:pStyle w:val="Textoindependiente"/>
        <w:spacing w:before="162" w:line="360" w:lineRule="auto"/>
        <w:ind w:left="569" w:right="1128" w:firstLine="60"/>
        <w:jc w:val="both"/>
      </w:pPr>
      <w:r>
        <w:t>Poseen una mancha triangular en la frente de color blanca o amarillenta la cual pued</w:t>
      </w:r>
      <w:r>
        <w:t>e tener mezclados algunos pelos oscuros. La punta de la cola es de color amarillo o negro, las patas son siempre negras, así como el pelo que cubre las rodillas, el cual puede extenderse hasta las superficies antero laterales del muslo y la</w:t>
      </w:r>
      <w:r>
        <w:rPr>
          <w:spacing w:val="-15"/>
        </w:rPr>
        <w:t xml:space="preserve"> </w:t>
      </w:r>
      <w:r>
        <w:t>parte</w:t>
      </w:r>
      <w:r>
        <w:rPr>
          <w:spacing w:val="-14"/>
        </w:rPr>
        <w:t xml:space="preserve"> </w:t>
      </w:r>
      <w:r>
        <w:t>inferior</w:t>
      </w:r>
      <w:r>
        <w:rPr>
          <w:spacing w:val="-13"/>
        </w:rPr>
        <w:t xml:space="preserve"> </w:t>
      </w:r>
      <w:r>
        <w:t>de</w:t>
      </w:r>
      <w:r>
        <w:rPr>
          <w:spacing w:val="-13"/>
        </w:rPr>
        <w:t xml:space="preserve"> </w:t>
      </w:r>
      <w:r>
        <w:t>la</w:t>
      </w:r>
      <w:r>
        <w:rPr>
          <w:spacing w:val="-15"/>
        </w:rPr>
        <w:t xml:space="preserve"> </w:t>
      </w:r>
      <w:r>
        <w:t>pierna.</w:t>
      </w:r>
      <w:r>
        <w:rPr>
          <w:spacing w:val="-14"/>
        </w:rPr>
        <w:t xml:space="preserve"> </w:t>
      </w:r>
      <w:r>
        <w:t>Las</w:t>
      </w:r>
      <w:r>
        <w:rPr>
          <w:spacing w:val="-15"/>
        </w:rPr>
        <w:t xml:space="preserve"> </w:t>
      </w:r>
      <w:r>
        <w:t>crías</w:t>
      </w:r>
      <w:r>
        <w:rPr>
          <w:spacing w:val="-15"/>
        </w:rPr>
        <w:t xml:space="preserve"> </w:t>
      </w:r>
      <w:r>
        <w:t>de</w:t>
      </w:r>
      <w:r>
        <w:rPr>
          <w:spacing w:val="-13"/>
        </w:rPr>
        <w:t xml:space="preserve"> </w:t>
      </w:r>
      <w:r>
        <w:t>estos</w:t>
      </w:r>
      <w:r>
        <w:rPr>
          <w:spacing w:val="-15"/>
        </w:rPr>
        <w:t xml:space="preserve"> </w:t>
      </w:r>
      <w:r>
        <w:t>monos</w:t>
      </w:r>
      <w:r>
        <w:rPr>
          <w:spacing w:val="-15"/>
        </w:rPr>
        <w:t xml:space="preserve"> </w:t>
      </w:r>
      <w:r>
        <w:t>tienen</w:t>
      </w:r>
      <w:r>
        <w:rPr>
          <w:spacing w:val="-13"/>
        </w:rPr>
        <w:t xml:space="preserve"> </w:t>
      </w:r>
      <w:r>
        <w:t>la</w:t>
      </w:r>
      <w:r>
        <w:rPr>
          <w:spacing w:val="-13"/>
        </w:rPr>
        <w:t xml:space="preserve"> </w:t>
      </w:r>
      <w:r>
        <w:t>cara</w:t>
      </w:r>
      <w:r>
        <w:rPr>
          <w:spacing w:val="-12"/>
        </w:rPr>
        <w:t xml:space="preserve"> </w:t>
      </w:r>
      <w:r>
        <w:t>rojiza</w:t>
      </w:r>
      <w:r>
        <w:rPr>
          <w:spacing w:val="-15"/>
        </w:rPr>
        <w:t xml:space="preserve"> </w:t>
      </w:r>
      <w:r>
        <w:t>y</w:t>
      </w:r>
      <w:r>
        <w:rPr>
          <w:spacing w:val="-14"/>
        </w:rPr>
        <w:t xml:space="preserve"> </w:t>
      </w:r>
      <w:r>
        <w:t>el</w:t>
      </w:r>
      <w:r>
        <w:rPr>
          <w:spacing w:val="-13"/>
        </w:rPr>
        <w:t xml:space="preserve"> </w:t>
      </w:r>
      <w:r>
        <w:t>pelaje en general es más negro. Existe notable variación a nivel individual en muchos rasgos. La fórmula dental es I 2/2, C 1/1,</w:t>
      </w:r>
      <w:r>
        <w:rPr>
          <w:spacing w:val="-1"/>
        </w:rPr>
        <w:t xml:space="preserve"> </w:t>
      </w:r>
      <w:r>
        <w:t>P 3/3 y M 3/3 para un total de 36 dientes (Jorgeoandres, 2024</w:t>
      </w:r>
      <w:r>
        <w:t>).</w:t>
      </w:r>
    </w:p>
    <w:p w:rsidR="00323CEF" w:rsidRDefault="001B6BBB">
      <w:pPr>
        <w:pStyle w:val="Ttulo3"/>
        <w:numPr>
          <w:ilvl w:val="3"/>
          <w:numId w:val="16"/>
        </w:numPr>
        <w:tabs>
          <w:tab w:val="left" w:pos="1287"/>
        </w:tabs>
        <w:spacing w:before="245"/>
        <w:ind w:left="1287" w:hanging="718"/>
      </w:pPr>
      <w:bookmarkStart w:id="20" w:name="_bookmark19"/>
      <w:bookmarkEnd w:id="20"/>
      <w:r>
        <w:rPr>
          <w:spacing w:val="-2"/>
        </w:rPr>
        <w:t>Alimentación</w:t>
      </w:r>
    </w:p>
    <w:p w:rsidR="00323CEF" w:rsidRDefault="001B6BBB">
      <w:pPr>
        <w:pStyle w:val="Textoindependiente"/>
        <w:spacing w:before="256" w:line="357" w:lineRule="auto"/>
        <w:ind w:left="569" w:right="1137" w:firstLine="60"/>
        <w:jc w:val="both"/>
      </w:pPr>
      <w:r>
        <w:t>La dieta corresponde a animales, donde se ha registrado el consumo de termitas y en menor cantidad se han registrado el consumo de flores.</w:t>
      </w:r>
    </w:p>
    <w:p w:rsidR="00323CEF" w:rsidRDefault="001B6BBB">
      <w:pPr>
        <w:pStyle w:val="Textoindependiente"/>
        <w:spacing w:before="162" w:line="360" w:lineRule="auto"/>
        <w:ind w:left="569" w:right="1126"/>
        <w:jc w:val="both"/>
      </w:pPr>
      <w:r>
        <w:t xml:space="preserve">Son animales que son primordialmente </w:t>
      </w:r>
      <w:hyperlink r:id="rId14">
        <w:r>
          <w:t>ar</w:t>
        </w:r>
        <w:r>
          <w:t>bóreos,</w:t>
        </w:r>
      </w:hyperlink>
      <w:r>
        <w:t xml:space="preserve"> cumplen la mayor parte de sus actividades</w:t>
      </w:r>
      <w:r>
        <w:rPr>
          <w:spacing w:val="-15"/>
        </w:rPr>
        <w:t xml:space="preserve"> </w:t>
      </w:r>
      <w:r>
        <w:t>en</w:t>
      </w:r>
      <w:r>
        <w:rPr>
          <w:spacing w:val="-15"/>
        </w:rPr>
        <w:t xml:space="preserve"> </w:t>
      </w:r>
      <w:r>
        <w:t>las</w:t>
      </w:r>
      <w:r>
        <w:rPr>
          <w:spacing w:val="-13"/>
        </w:rPr>
        <w:t xml:space="preserve"> </w:t>
      </w:r>
      <w:r>
        <w:t>densas</w:t>
      </w:r>
      <w:r>
        <w:rPr>
          <w:spacing w:val="-14"/>
        </w:rPr>
        <w:t xml:space="preserve"> </w:t>
      </w:r>
      <w:r>
        <w:t>cubiertas</w:t>
      </w:r>
      <w:r>
        <w:rPr>
          <w:spacing w:val="-14"/>
        </w:rPr>
        <w:t xml:space="preserve"> </w:t>
      </w:r>
      <w:r>
        <w:t>de</w:t>
      </w:r>
      <w:r>
        <w:rPr>
          <w:spacing w:val="-15"/>
        </w:rPr>
        <w:t xml:space="preserve"> </w:t>
      </w:r>
      <w:r>
        <w:t>los</w:t>
      </w:r>
      <w:r>
        <w:rPr>
          <w:spacing w:val="-15"/>
        </w:rPr>
        <w:t xml:space="preserve"> </w:t>
      </w:r>
      <w:r>
        <w:t>bosques</w:t>
      </w:r>
      <w:r>
        <w:rPr>
          <w:spacing w:val="-10"/>
        </w:rPr>
        <w:t xml:space="preserve"> </w:t>
      </w:r>
      <w:r>
        <w:t>y</w:t>
      </w:r>
      <w:r>
        <w:rPr>
          <w:spacing w:val="-13"/>
        </w:rPr>
        <w:t xml:space="preserve"> </w:t>
      </w:r>
      <w:r>
        <w:t>selvas</w:t>
      </w:r>
      <w:r>
        <w:rPr>
          <w:spacing w:val="-14"/>
        </w:rPr>
        <w:t xml:space="preserve"> </w:t>
      </w:r>
      <w:r>
        <w:t>lluviosas</w:t>
      </w:r>
      <w:r>
        <w:rPr>
          <w:spacing w:val="-13"/>
        </w:rPr>
        <w:t xml:space="preserve"> </w:t>
      </w:r>
      <w:r>
        <w:t>y</w:t>
      </w:r>
      <w:r>
        <w:rPr>
          <w:spacing w:val="-13"/>
        </w:rPr>
        <w:t xml:space="preserve"> </w:t>
      </w:r>
      <w:r>
        <w:t>tupidos</w:t>
      </w:r>
      <w:r>
        <w:rPr>
          <w:spacing w:val="-14"/>
        </w:rPr>
        <w:t xml:space="preserve"> </w:t>
      </w:r>
      <w:r>
        <w:t xml:space="preserve">donde habita. Habita solamente en bosques primarios y está asociada a tierra firme. Esta especie se encuentra en los niveles medio y superior del bosque, incluidos árboles emergentes (Defler, 2010). La actividad de forrajeo de estos monos araña (Zuñiga D. </w:t>
      </w:r>
      <w:r>
        <w:t>Á., 2024).</w:t>
      </w:r>
    </w:p>
    <w:p w:rsidR="00323CEF" w:rsidRDefault="001B6BBB">
      <w:pPr>
        <w:pStyle w:val="Ttulo3"/>
        <w:numPr>
          <w:ilvl w:val="3"/>
          <w:numId w:val="16"/>
        </w:numPr>
        <w:tabs>
          <w:tab w:val="left" w:pos="1287"/>
        </w:tabs>
        <w:spacing w:before="245"/>
        <w:ind w:left="1287" w:hanging="718"/>
      </w:pPr>
      <w:bookmarkStart w:id="21" w:name="_bookmark20"/>
      <w:bookmarkEnd w:id="21"/>
      <w:r>
        <w:rPr>
          <w:spacing w:val="-2"/>
        </w:rPr>
        <w:t>Distribución</w:t>
      </w:r>
    </w:p>
    <w:p w:rsidR="00323CEF" w:rsidRDefault="001B6BBB">
      <w:pPr>
        <w:pStyle w:val="Textoindependiente"/>
        <w:spacing w:before="256" w:line="360" w:lineRule="auto"/>
        <w:ind w:left="569" w:right="1124"/>
        <w:jc w:val="both"/>
      </w:pPr>
      <w:r>
        <w:t>Exclusivo</w:t>
      </w:r>
      <w:r>
        <w:rPr>
          <w:spacing w:val="-8"/>
        </w:rPr>
        <w:t xml:space="preserve"> </w:t>
      </w:r>
      <w:r>
        <w:t>de</w:t>
      </w:r>
      <w:r>
        <w:rPr>
          <w:spacing w:val="-8"/>
        </w:rPr>
        <w:t xml:space="preserve"> </w:t>
      </w:r>
      <w:r>
        <w:t>Sudamérica.</w:t>
      </w:r>
      <w:r>
        <w:rPr>
          <w:spacing w:val="-7"/>
        </w:rPr>
        <w:t xml:space="preserve"> </w:t>
      </w:r>
      <w:r>
        <w:t>Al</w:t>
      </w:r>
      <w:r>
        <w:rPr>
          <w:spacing w:val="-8"/>
        </w:rPr>
        <w:t xml:space="preserve"> </w:t>
      </w:r>
      <w:r>
        <w:t>este</w:t>
      </w:r>
      <w:r>
        <w:rPr>
          <w:spacing w:val="-4"/>
        </w:rPr>
        <w:t xml:space="preserve"> </w:t>
      </w:r>
      <w:r>
        <w:t>de</w:t>
      </w:r>
      <w:r>
        <w:rPr>
          <w:spacing w:val="-4"/>
        </w:rPr>
        <w:t xml:space="preserve"> </w:t>
      </w:r>
      <w:r>
        <w:t>los</w:t>
      </w:r>
      <w:r>
        <w:rPr>
          <w:spacing w:val="-7"/>
        </w:rPr>
        <w:t xml:space="preserve"> </w:t>
      </w:r>
      <w:r>
        <w:t>Andes</w:t>
      </w:r>
      <w:r>
        <w:rPr>
          <w:spacing w:val="-6"/>
        </w:rPr>
        <w:t xml:space="preserve"> </w:t>
      </w:r>
      <w:r>
        <w:t>desde</w:t>
      </w:r>
      <w:r>
        <w:rPr>
          <w:spacing w:val="-8"/>
        </w:rPr>
        <w:t xml:space="preserve"> </w:t>
      </w:r>
      <w:r>
        <w:t>las</w:t>
      </w:r>
      <w:r>
        <w:rPr>
          <w:spacing w:val="-11"/>
        </w:rPr>
        <w:t xml:space="preserve"> </w:t>
      </w:r>
      <w:r>
        <w:t>tierras</w:t>
      </w:r>
      <w:r>
        <w:rPr>
          <w:spacing w:val="-6"/>
        </w:rPr>
        <w:t xml:space="preserve"> </w:t>
      </w:r>
      <w:r>
        <w:t>bajas</w:t>
      </w:r>
      <w:r>
        <w:rPr>
          <w:spacing w:val="-7"/>
        </w:rPr>
        <w:t xml:space="preserve"> </w:t>
      </w:r>
      <w:r>
        <w:t>de</w:t>
      </w:r>
      <w:r>
        <w:rPr>
          <w:spacing w:val="-8"/>
        </w:rPr>
        <w:t xml:space="preserve"> </w:t>
      </w:r>
      <w:r>
        <w:t>Colombia, sur de Venezuela, este de Ecuador, la parte alta de la cuenca amazónica de Perú, Bolivia</w:t>
      </w:r>
      <w:r>
        <w:rPr>
          <w:spacing w:val="-8"/>
        </w:rPr>
        <w:t xml:space="preserve"> </w:t>
      </w:r>
      <w:r>
        <w:t>y</w:t>
      </w:r>
      <w:r>
        <w:rPr>
          <w:spacing w:val="-10"/>
        </w:rPr>
        <w:t xml:space="preserve"> </w:t>
      </w:r>
      <w:r>
        <w:t>noroccidente</w:t>
      </w:r>
      <w:r>
        <w:rPr>
          <w:spacing w:val="-7"/>
        </w:rPr>
        <w:t xml:space="preserve"> </w:t>
      </w:r>
      <w:r>
        <w:t>de</w:t>
      </w:r>
      <w:r>
        <w:rPr>
          <w:spacing w:val="-9"/>
        </w:rPr>
        <w:t xml:space="preserve"> </w:t>
      </w:r>
      <w:r>
        <w:t>Brasil,</w:t>
      </w:r>
      <w:r>
        <w:rPr>
          <w:spacing w:val="-13"/>
        </w:rPr>
        <w:t xml:space="preserve"> </w:t>
      </w:r>
      <w:r>
        <w:t>al</w:t>
      </w:r>
      <w:r>
        <w:rPr>
          <w:spacing w:val="-9"/>
        </w:rPr>
        <w:t xml:space="preserve"> </w:t>
      </w:r>
      <w:r>
        <w:t>extremo</w:t>
      </w:r>
      <w:r>
        <w:rPr>
          <w:spacing w:val="-10"/>
        </w:rPr>
        <w:t xml:space="preserve"> </w:t>
      </w:r>
      <w:r>
        <w:t>del</w:t>
      </w:r>
      <w:r>
        <w:rPr>
          <w:spacing w:val="-9"/>
        </w:rPr>
        <w:t xml:space="preserve"> </w:t>
      </w:r>
      <w:r>
        <w:t>río</w:t>
      </w:r>
      <w:r>
        <w:rPr>
          <w:spacing w:val="-10"/>
        </w:rPr>
        <w:t xml:space="preserve"> </w:t>
      </w:r>
      <w:r>
        <w:t>Branco</w:t>
      </w:r>
      <w:r>
        <w:rPr>
          <w:spacing w:val="-10"/>
        </w:rPr>
        <w:t xml:space="preserve"> </w:t>
      </w:r>
      <w:r>
        <w:t>(Boubli</w:t>
      </w:r>
      <w:r>
        <w:rPr>
          <w:spacing w:val="-8"/>
        </w:rPr>
        <w:t xml:space="preserve"> </w:t>
      </w:r>
      <w:r>
        <w:t>et</w:t>
      </w:r>
      <w:r>
        <w:rPr>
          <w:spacing w:val="-9"/>
        </w:rPr>
        <w:t xml:space="preserve"> </w:t>
      </w:r>
      <w:r>
        <w:t>al.,</w:t>
      </w:r>
      <w:r>
        <w:rPr>
          <w:spacing w:val="-10"/>
        </w:rPr>
        <w:t xml:space="preserve"> </w:t>
      </w:r>
      <w:r>
        <w:t>2008).</w:t>
      </w:r>
      <w:r>
        <w:rPr>
          <w:spacing w:val="-10"/>
        </w:rPr>
        <w:t xml:space="preserve"> </w:t>
      </w:r>
      <w:r>
        <w:t>En el Ecuador habita en la Amazonía y en las estribaciones orientales, es más común</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57" w:lineRule="auto"/>
        <w:ind w:left="569" w:right="1130"/>
        <w:jc w:val="both"/>
      </w:pPr>
      <w:r>
        <w:lastRenderedPageBreak/>
        <w:t>por</w:t>
      </w:r>
      <w:r>
        <w:rPr>
          <w:spacing w:val="-15"/>
        </w:rPr>
        <w:t xml:space="preserve"> </w:t>
      </w:r>
      <w:r>
        <w:t>debajo</w:t>
      </w:r>
      <w:r>
        <w:rPr>
          <w:spacing w:val="-15"/>
        </w:rPr>
        <w:t xml:space="preserve"> </w:t>
      </w:r>
      <w:r>
        <w:t>de</w:t>
      </w:r>
      <w:r>
        <w:rPr>
          <w:spacing w:val="-15"/>
        </w:rPr>
        <w:t xml:space="preserve"> </w:t>
      </w:r>
      <w:r>
        <w:t>los</w:t>
      </w:r>
      <w:r>
        <w:rPr>
          <w:spacing w:val="-15"/>
        </w:rPr>
        <w:t xml:space="preserve"> </w:t>
      </w:r>
      <w:r>
        <w:t>700</w:t>
      </w:r>
      <w:r>
        <w:rPr>
          <w:spacing w:val="-15"/>
        </w:rPr>
        <w:t xml:space="preserve"> </w:t>
      </w:r>
      <w:r>
        <w:t>msnm.</w:t>
      </w:r>
      <w:r>
        <w:rPr>
          <w:spacing w:val="-15"/>
        </w:rPr>
        <w:t xml:space="preserve"> </w:t>
      </w:r>
      <w:r>
        <w:t>Se</w:t>
      </w:r>
      <w:r>
        <w:rPr>
          <w:spacing w:val="-13"/>
        </w:rPr>
        <w:t xml:space="preserve"> </w:t>
      </w:r>
      <w:r>
        <w:t>lo</w:t>
      </w:r>
      <w:r>
        <w:rPr>
          <w:spacing w:val="-15"/>
        </w:rPr>
        <w:t xml:space="preserve"> </w:t>
      </w:r>
      <w:r>
        <w:t>encuentra</w:t>
      </w:r>
      <w:r>
        <w:rPr>
          <w:spacing w:val="-13"/>
        </w:rPr>
        <w:t xml:space="preserve"> </w:t>
      </w:r>
      <w:r>
        <w:t>únicamente</w:t>
      </w:r>
      <w:r>
        <w:rPr>
          <w:spacing w:val="-12"/>
        </w:rPr>
        <w:t xml:space="preserve"> </w:t>
      </w:r>
      <w:r>
        <w:t>al</w:t>
      </w:r>
      <w:r>
        <w:rPr>
          <w:spacing w:val="-14"/>
        </w:rPr>
        <w:t xml:space="preserve"> </w:t>
      </w:r>
      <w:r>
        <w:t>sur</w:t>
      </w:r>
      <w:r>
        <w:rPr>
          <w:spacing w:val="-15"/>
        </w:rPr>
        <w:t xml:space="preserve"> </w:t>
      </w:r>
      <w:r>
        <w:t>del</w:t>
      </w:r>
      <w:r>
        <w:rPr>
          <w:spacing w:val="-14"/>
        </w:rPr>
        <w:t xml:space="preserve"> </w:t>
      </w:r>
      <w:r>
        <w:t>río</w:t>
      </w:r>
      <w:r>
        <w:rPr>
          <w:spacing w:val="-15"/>
        </w:rPr>
        <w:t xml:space="preserve"> </w:t>
      </w:r>
      <w:r>
        <w:t>Napo</w:t>
      </w:r>
      <w:r>
        <w:rPr>
          <w:spacing w:val="-15"/>
        </w:rPr>
        <w:t xml:space="preserve"> </w:t>
      </w:r>
      <w:r>
        <w:t>(Zuñiga D. Á., 2024).</w:t>
      </w:r>
    </w:p>
    <w:p w:rsidR="00323CEF" w:rsidRDefault="001B6BBB">
      <w:pPr>
        <w:pStyle w:val="Ttulo3"/>
        <w:numPr>
          <w:ilvl w:val="3"/>
          <w:numId w:val="16"/>
        </w:numPr>
        <w:tabs>
          <w:tab w:val="left" w:pos="1283"/>
        </w:tabs>
        <w:spacing w:before="246"/>
        <w:ind w:left="1283" w:hanging="714"/>
      </w:pPr>
      <w:bookmarkStart w:id="22" w:name="_bookmark21"/>
      <w:bookmarkEnd w:id="22"/>
      <w:r>
        <w:rPr>
          <w:spacing w:val="-2"/>
        </w:rPr>
        <w:t>Hábitat</w:t>
      </w:r>
    </w:p>
    <w:p w:rsidR="00323CEF" w:rsidRDefault="001B6BBB">
      <w:pPr>
        <w:pStyle w:val="Textoindependiente"/>
        <w:spacing w:before="260" w:line="360" w:lineRule="auto"/>
        <w:ind w:left="569" w:right="1125"/>
        <w:jc w:val="both"/>
      </w:pPr>
      <w:r>
        <w:t>Habitan al norte y centro de la región Costa, dentro de bosques trópicos y subtrópicos húmedos distribuidos entre 100 y 1700 m de altitud, tristemente su habitad</w:t>
      </w:r>
      <w:r>
        <w:rPr>
          <w:spacing w:val="-5"/>
        </w:rPr>
        <w:t xml:space="preserve"> </w:t>
      </w:r>
      <w:r>
        <w:t>se</w:t>
      </w:r>
      <w:r>
        <w:rPr>
          <w:spacing w:val="-5"/>
        </w:rPr>
        <w:t xml:space="preserve"> </w:t>
      </w:r>
      <w:r>
        <w:t>encuentra</w:t>
      </w:r>
      <w:r>
        <w:rPr>
          <w:spacing w:val="-7"/>
        </w:rPr>
        <w:t xml:space="preserve"> </w:t>
      </w:r>
      <w:r>
        <w:t>en</w:t>
      </w:r>
      <w:r>
        <w:rPr>
          <w:spacing w:val="-6"/>
        </w:rPr>
        <w:t xml:space="preserve"> </w:t>
      </w:r>
      <w:r>
        <w:t>peligro,</w:t>
      </w:r>
      <w:r>
        <w:rPr>
          <w:spacing w:val="-9"/>
        </w:rPr>
        <w:t xml:space="preserve"> </w:t>
      </w:r>
      <w:r>
        <w:t>al</w:t>
      </w:r>
      <w:r>
        <w:rPr>
          <w:spacing w:val="-5"/>
        </w:rPr>
        <w:t xml:space="preserve"> </w:t>
      </w:r>
      <w:r>
        <w:t>ser</w:t>
      </w:r>
      <w:r>
        <w:rPr>
          <w:spacing w:val="-6"/>
        </w:rPr>
        <w:t xml:space="preserve"> </w:t>
      </w:r>
      <w:r>
        <w:t>destruido</w:t>
      </w:r>
      <w:r>
        <w:rPr>
          <w:spacing w:val="-2"/>
        </w:rPr>
        <w:t xml:space="preserve"> </w:t>
      </w:r>
      <w:r>
        <w:t>por</w:t>
      </w:r>
      <w:r>
        <w:rPr>
          <w:spacing w:val="-6"/>
        </w:rPr>
        <w:t xml:space="preserve"> </w:t>
      </w:r>
      <w:r>
        <w:t>la</w:t>
      </w:r>
      <w:r>
        <w:rPr>
          <w:spacing w:val="-5"/>
        </w:rPr>
        <w:t xml:space="preserve"> </w:t>
      </w:r>
      <w:r>
        <w:t>urbanización,</w:t>
      </w:r>
      <w:r>
        <w:rPr>
          <w:spacing w:val="-5"/>
        </w:rPr>
        <w:t xml:space="preserve"> </w:t>
      </w:r>
      <w:r>
        <w:t>de</w:t>
      </w:r>
      <w:r>
        <w:rPr>
          <w:spacing w:val="-5"/>
        </w:rPr>
        <w:t xml:space="preserve"> </w:t>
      </w:r>
      <w:r>
        <w:t>manera</w:t>
      </w:r>
      <w:r>
        <w:rPr>
          <w:spacing w:val="-4"/>
        </w:rPr>
        <w:t xml:space="preserve"> </w:t>
      </w:r>
      <w:r>
        <w:t>que cada</w:t>
      </w:r>
      <w:r>
        <w:rPr>
          <w:spacing w:val="-1"/>
        </w:rPr>
        <w:t xml:space="preserve"> </w:t>
      </w:r>
      <w:r>
        <w:t>día</w:t>
      </w:r>
      <w:r>
        <w:rPr>
          <w:spacing w:val="-1"/>
        </w:rPr>
        <w:t xml:space="preserve"> </w:t>
      </w:r>
      <w:r>
        <w:t>se</w:t>
      </w:r>
      <w:r>
        <w:rPr>
          <w:spacing w:val="-1"/>
        </w:rPr>
        <w:t xml:space="preserve"> </w:t>
      </w:r>
      <w:r>
        <w:t>les</w:t>
      </w:r>
      <w:r>
        <w:rPr>
          <w:spacing w:val="-4"/>
        </w:rPr>
        <w:t xml:space="preserve"> </w:t>
      </w:r>
      <w:r>
        <w:t>h</w:t>
      </w:r>
      <w:r>
        <w:t>ace más difícil conseguir</w:t>
      </w:r>
      <w:r>
        <w:rPr>
          <w:spacing w:val="-6"/>
        </w:rPr>
        <w:t xml:space="preserve"> </w:t>
      </w:r>
      <w:r>
        <w:t>aliento</w:t>
      </w:r>
      <w:r>
        <w:rPr>
          <w:spacing w:val="-1"/>
        </w:rPr>
        <w:t xml:space="preserve"> </w:t>
      </w:r>
      <w:r>
        <w:t>adecuado,</w:t>
      </w:r>
      <w:r>
        <w:rPr>
          <w:spacing w:val="-1"/>
        </w:rPr>
        <w:t xml:space="preserve"> </w:t>
      </w:r>
      <w:r>
        <w:t>por</w:t>
      </w:r>
      <w:r>
        <w:rPr>
          <w:spacing w:val="-2"/>
        </w:rPr>
        <w:t xml:space="preserve"> </w:t>
      </w:r>
      <w:r>
        <w:t>lo</w:t>
      </w:r>
      <w:r>
        <w:rPr>
          <w:spacing w:val="-2"/>
        </w:rPr>
        <w:t xml:space="preserve"> </w:t>
      </w:r>
      <w:r>
        <w:t>que actualmente están clasificados como animales en peligro de extinción (Barradas, 2020).</w:t>
      </w:r>
    </w:p>
    <w:p w:rsidR="00323CEF" w:rsidRDefault="001B6BBB">
      <w:pPr>
        <w:pStyle w:val="Prrafodelista"/>
        <w:numPr>
          <w:ilvl w:val="2"/>
          <w:numId w:val="16"/>
        </w:numPr>
        <w:tabs>
          <w:tab w:val="left" w:pos="1109"/>
        </w:tabs>
        <w:spacing w:before="239"/>
        <w:rPr>
          <w:b/>
          <w:sz w:val="24"/>
        </w:rPr>
      </w:pPr>
      <w:bookmarkStart w:id="23" w:name="_bookmark22"/>
      <w:bookmarkEnd w:id="23"/>
      <w:r>
        <w:rPr>
          <w:b/>
          <w:sz w:val="24"/>
        </w:rPr>
        <w:t>Mono</w:t>
      </w:r>
      <w:r>
        <w:rPr>
          <w:b/>
          <w:spacing w:val="-8"/>
          <w:sz w:val="24"/>
        </w:rPr>
        <w:t xml:space="preserve"> </w:t>
      </w:r>
      <w:r>
        <w:rPr>
          <w:b/>
          <w:sz w:val="24"/>
        </w:rPr>
        <w:t>Capuchino</w:t>
      </w:r>
      <w:r>
        <w:rPr>
          <w:b/>
          <w:spacing w:val="-3"/>
          <w:sz w:val="24"/>
        </w:rPr>
        <w:t xml:space="preserve"> </w:t>
      </w:r>
      <w:r>
        <w:rPr>
          <w:b/>
          <w:sz w:val="24"/>
        </w:rPr>
        <w:t>sp.</w:t>
      </w:r>
      <w:r>
        <w:rPr>
          <w:b/>
          <w:spacing w:val="-5"/>
          <w:sz w:val="24"/>
        </w:rPr>
        <w:t xml:space="preserve"> </w:t>
      </w:r>
      <w:r>
        <w:rPr>
          <w:b/>
          <w:i/>
          <w:sz w:val="24"/>
        </w:rPr>
        <w:t>(</w:t>
      </w:r>
      <w:r>
        <w:rPr>
          <w:b/>
          <w:i/>
          <w:spacing w:val="-7"/>
          <w:sz w:val="24"/>
        </w:rPr>
        <w:t xml:space="preserve"> </w:t>
      </w:r>
      <w:r>
        <w:rPr>
          <w:b/>
          <w:i/>
          <w:sz w:val="24"/>
        </w:rPr>
        <w:t>Cebus</w:t>
      </w:r>
      <w:r>
        <w:rPr>
          <w:b/>
          <w:i/>
          <w:spacing w:val="-5"/>
          <w:sz w:val="24"/>
        </w:rPr>
        <w:t xml:space="preserve"> </w:t>
      </w:r>
      <w:r>
        <w:rPr>
          <w:b/>
          <w:i/>
          <w:sz w:val="24"/>
        </w:rPr>
        <w:t>capucinus</w:t>
      </w:r>
      <w:r>
        <w:rPr>
          <w:b/>
          <w:i/>
          <w:spacing w:val="-4"/>
          <w:sz w:val="24"/>
        </w:rPr>
        <w:t xml:space="preserve"> </w:t>
      </w:r>
      <w:r>
        <w:rPr>
          <w:b/>
          <w:spacing w:val="-10"/>
          <w:sz w:val="24"/>
        </w:rPr>
        <w:t>)</w:t>
      </w:r>
    </w:p>
    <w:p w:rsidR="00323CEF" w:rsidRDefault="00323CEF">
      <w:pPr>
        <w:pStyle w:val="Textoindependiente"/>
        <w:spacing w:before="100"/>
        <w:rPr>
          <w:b/>
        </w:rPr>
      </w:pPr>
    </w:p>
    <w:p w:rsidR="00323CEF" w:rsidRDefault="001B6BBB">
      <w:pPr>
        <w:pStyle w:val="Ttulo3"/>
        <w:numPr>
          <w:ilvl w:val="3"/>
          <w:numId w:val="15"/>
        </w:numPr>
        <w:tabs>
          <w:tab w:val="left" w:pos="1289"/>
        </w:tabs>
      </w:pPr>
      <w:bookmarkStart w:id="24" w:name="_bookmark23"/>
      <w:bookmarkEnd w:id="24"/>
      <w:r>
        <w:rPr>
          <w:spacing w:val="-2"/>
        </w:rPr>
        <w:t>Taxonomía:</w:t>
      </w:r>
    </w:p>
    <w:p w:rsidR="00323CEF" w:rsidRDefault="001B6BBB">
      <w:pPr>
        <w:pStyle w:val="Textoindependiente"/>
        <w:spacing w:before="3"/>
        <w:rPr>
          <w:b/>
          <w:sz w:val="15"/>
        </w:rPr>
      </w:pPr>
      <w:r>
        <w:rPr>
          <w:b/>
          <w:noProof/>
          <w:sz w:val="15"/>
        </w:rPr>
        <mc:AlternateContent>
          <mc:Choice Requires="wps">
            <w:drawing>
              <wp:anchor distT="0" distB="0" distL="0" distR="0" simplePos="0" relativeHeight="487591424" behindDoc="1" locked="0" layoutInCell="1" allowOverlap="1">
                <wp:simplePos x="0" y="0"/>
                <wp:positionH relativeFrom="page">
                  <wp:posOffset>1437005</wp:posOffset>
                </wp:positionH>
                <wp:positionV relativeFrom="paragraph">
                  <wp:posOffset>127291</wp:posOffset>
                </wp:positionV>
                <wp:extent cx="2611755"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1755" cy="6350"/>
                        </a:xfrm>
                        <a:custGeom>
                          <a:avLst/>
                          <a:gdLst/>
                          <a:ahLst/>
                          <a:cxnLst/>
                          <a:rect l="l" t="t" r="r" b="b"/>
                          <a:pathLst>
                            <a:path w="2611755" h="6350">
                              <a:moveTo>
                                <a:pt x="1530350" y="0"/>
                              </a:moveTo>
                              <a:lnTo>
                                <a:pt x="0" y="0"/>
                              </a:lnTo>
                              <a:lnTo>
                                <a:pt x="0" y="6096"/>
                              </a:lnTo>
                              <a:lnTo>
                                <a:pt x="1530350" y="6096"/>
                              </a:lnTo>
                              <a:lnTo>
                                <a:pt x="1530350" y="0"/>
                              </a:lnTo>
                              <a:close/>
                            </a:path>
                            <a:path w="2611755" h="6350">
                              <a:moveTo>
                                <a:pt x="2611247" y="0"/>
                              </a:moveTo>
                              <a:lnTo>
                                <a:pt x="1530477" y="0"/>
                              </a:lnTo>
                              <a:lnTo>
                                <a:pt x="1530477" y="6096"/>
                              </a:lnTo>
                              <a:lnTo>
                                <a:pt x="2611247" y="6096"/>
                              </a:lnTo>
                              <a:lnTo>
                                <a:pt x="26112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A82A81" id="Graphic 11" o:spid="_x0000_s1026" style="position:absolute;margin-left:113.15pt;margin-top:10pt;width:205.6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2611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" path="m1530350,l,,,6096r1530350,l1530350,xem2611247,l1530477,r,6096l2611247,6096r,-6096xe" fillcolor="black" stroked="f">
                <v:path arrowok="t"/>
                <w10:wrap type="topAndBottom" anchorx="page"/>
              </v:shape>
            </w:pict>
          </mc:Fallback>
        </mc:AlternateContent>
      </w:r>
    </w:p>
    <w:p w:rsidR="00323CEF" w:rsidRDefault="001B6BBB">
      <w:pPr>
        <w:pStyle w:val="Textoindependiente"/>
        <w:tabs>
          <w:tab w:val="left" w:pos="3081"/>
        </w:tabs>
        <w:spacing w:before="122"/>
        <w:ind w:left="673"/>
      </w:pPr>
      <w:r>
        <w:rPr>
          <w:spacing w:val="-4"/>
        </w:rPr>
        <w:t>Reino</w:t>
      </w:r>
      <w:r>
        <w:tab/>
      </w:r>
      <w:r>
        <w:rPr>
          <w:spacing w:val="-2"/>
        </w:rPr>
        <w:t>Animalia</w:t>
      </w:r>
    </w:p>
    <w:p w:rsidR="00323CEF" w:rsidRDefault="001B6BBB">
      <w:pPr>
        <w:pStyle w:val="Textoindependiente"/>
        <w:rPr>
          <w:sz w:val="20"/>
        </w:rPr>
      </w:pPr>
      <w:r>
        <w:rPr>
          <w:noProof/>
          <w:sz w:val="20"/>
        </w:rPr>
        <mc:AlternateContent>
          <mc:Choice Requires="wps">
            <w:drawing>
              <wp:anchor distT="0" distB="0" distL="0" distR="0" simplePos="0" relativeHeight="487591936" behindDoc="1" locked="0" layoutInCell="1" allowOverlap="1">
                <wp:simplePos x="0" y="0"/>
                <wp:positionH relativeFrom="page">
                  <wp:posOffset>1437005</wp:posOffset>
                </wp:positionH>
                <wp:positionV relativeFrom="paragraph">
                  <wp:posOffset>161558</wp:posOffset>
                </wp:positionV>
                <wp:extent cx="261175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1755" cy="6350"/>
                        </a:xfrm>
                        <a:custGeom>
                          <a:avLst/>
                          <a:gdLst/>
                          <a:ahLst/>
                          <a:cxnLst/>
                          <a:rect l="l" t="t" r="r" b="b"/>
                          <a:pathLst>
                            <a:path w="2611755" h="6350">
                              <a:moveTo>
                                <a:pt x="1530350" y="25"/>
                              </a:moveTo>
                              <a:lnTo>
                                <a:pt x="0" y="25"/>
                              </a:lnTo>
                              <a:lnTo>
                                <a:pt x="0" y="6096"/>
                              </a:lnTo>
                              <a:lnTo>
                                <a:pt x="1530350" y="6096"/>
                              </a:lnTo>
                              <a:lnTo>
                                <a:pt x="1530350" y="25"/>
                              </a:lnTo>
                              <a:close/>
                            </a:path>
                            <a:path w="2611755" h="6350">
                              <a:moveTo>
                                <a:pt x="2611247" y="0"/>
                              </a:moveTo>
                              <a:lnTo>
                                <a:pt x="1530477" y="0"/>
                              </a:lnTo>
                              <a:lnTo>
                                <a:pt x="1530477" y="6096"/>
                              </a:lnTo>
                              <a:lnTo>
                                <a:pt x="2611247" y="6096"/>
                              </a:lnTo>
                              <a:lnTo>
                                <a:pt x="26112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CBB77" id="Graphic 12" o:spid="_x0000_s1026" style="position:absolute;margin-left:113.15pt;margin-top:12.7pt;width:205.6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26117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" path="m1530350,25l,25,,6096r1530350,l1530350,25xem2611247,l1530477,r,6096l2611247,6096r,-6096xe" fillcolor="black" stroked="f">
                <v:path arrowok="t"/>
                <w10:wrap type="topAndBottom" anchorx="page"/>
              </v:shape>
            </w:pict>
          </mc:Fallback>
        </mc:AlternateContent>
      </w:r>
    </w:p>
    <w:p w:rsidR="00323CEF" w:rsidRDefault="001B6BBB">
      <w:pPr>
        <w:tabs>
          <w:tab w:val="left" w:pos="3081"/>
        </w:tabs>
        <w:spacing w:before="120"/>
        <w:ind w:left="673"/>
        <w:rPr>
          <w:i/>
          <w:sz w:val="24"/>
        </w:rPr>
      </w:pPr>
      <w:r>
        <w:rPr>
          <w:spacing w:val="-4"/>
          <w:sz w:val="24"/>
        </w:rPr>
        <w:t>Filo</w:t>
      </w:r>
      <w:r>
        <w:rPr>
          <w:sz w:val="24"/>
        </w:rPr>
        <w:tab/>
      </w:r>
      <w:r>
        <w:rPr>
          <w:i/>
          <w:spacing w:val="-2"/>
          <w:sz w:val="24"/>
        </w:rPr>
        <w:t>Chordataa</w:t>
      </w:r>
    </w:p>
    <w:p w:rsidR="00323CEF" w:rsidRDefault="00323CEF">
      <w:pPr>
        <w:pStyle w:val="Textoindependiente"/>
        <w:spacing w:before="104"/>
        <w:rPr>
          <w:i/>
        </w:rPr>
      </w:pPr>
    </w:p>
    <w:p w:rsidR="00323CEF" w:rsidRDefault="001B6BBB">
      <w:pPr>
        <w:pStyle w:val="Textoindependiente"/>
        <w:tabs>
          <w:tab w:val="left" w:pos="3081"/>
        </w:tabs>
        <w:ind w:left="673"/>
      </w:pPr>
      <w:r>
        <w:rPr>
          <w:spacing w:val="-2"/>
        </w:rPr>
        <w:t>Clase</w:t>
      </w:r>
      <w:r>
        <w:tab/>
      </w:r>
      <w:r>
        <w:rPr>
          <w:spacing w:val="-2"/>
        </w:rPr>
        <w:t>Mammalia</w:t>
      </w:r>
    </w:p>
    <w:p w:rsidR="00323CEF" w:rsidRDefault="00323CEF">
      <w:pPr>
        <w:pStyle w:val="Textoindependiente"/>
        <w:spacing w:before="100"/>
      </w:pPr>
    </w:p>
    <w:p w:rsidR="00323CEF" w:rsidRDefault="001B6BBB">
      <w:pPr>
        <w:pStyle w:val="Textoindependiente"/>
        <w:tabs>
          <w:tab w:val="left" w:pos="3081"/>
        </w:tabs>
        <w:spacing w:before="1"/>
        <w:ind w:left="673"/>
      </w:pPr>
      <w:r>
        <w:rPr>
          <w:spacing w:val="-2"/>
        </w:rPr>
        <w:t>Orden</w:t>
      </w:r>
      <w:r>
        <w:tab/>
      </w:r>
      <w:r>
        <w:rPr>
          <w:spacing w:val="-2"/>
        </w:rPr>
        <w:t>Primates</w:t>
      </w:r>
    </w:p>
    <w:p w:rsidR="00323CEF" w:rsidRDefault="00323CEF">
      <w:pPr>
        <w:pStyle w:val="Textoindependiente"/>
        <w:spacing w:before="103"/>
      </w:pPr>
    </w:p>
    <w:p w:rsidR="00323CEF" w:rsidRDefault="001B6BBB">
      <w:pPr>
        <w:pStyle w:val="Textoindependiente"/>
        <w:tabs>
          <w:tab w:val="left" w:pos="3081"/>
        </w:tabs>
        <w:spacing w:before="1"/>
        <w:ind w:left="673"/>
      </w:pPr>
      <w:r>
        <w:rPr>
          <w:spacing w:val="-2"/>
        </w:rPr>
        <w:t>Familia</w:t>
      </w:r>
      <w:r>
        <w:tab/>
      </w:r>
      <w:r>
        <w:rPr>
          <w:spacing w:val="-2"/>
        </w:rPr>
        <w:t>Cebidae</w:t>
      </w:r>
    </w:p>
    <w:p w:rsidR="00323CEF" w:rsidRDefault="00323CEF">
      <w:pPr>
        <w:pStyle w:val="Textoindependiente"/>
        <w:spacing w:before="100"/>
      </w:pPr>
    </w:p>
    <w:p w:rsidR="00323CEF" w:rsidRDefault="001B6BBB">
      <w:pPr>
        <w:pStyle w:val="Textoindependiente"/>
        <w:tabs>
          <w:tab w:val="left" w:pos="3081"/>
        </w:tabs>
        <w:ind w:left="673"/>
      </w:pPr>
      <w:r>
        <w:rPr>
          <w:spacing w:val="-2"/>
        </w:rPr>
        <w:t>Género</w:t>
      </w:r>
      <w:r>
        <w:tab/>
      </w:r>
      <w:r>
        <w:rPr>
          <w:spacing w:val="-4"/>
        </w:rPr>
        <w:t>Cebus</w:t>
      </w:r>
    </w:p>
    <w:p w:rsidR="00323CEF" w:rsidRDefault="00323CEF">
      <w:pPr>
        <w:pStyle w:val="Textoindependiente"/>
        <w:spacing w:before="104"/>
      </w:pPr>
    </w:p>
    <w:p w:rsidR="00323CEF" w:rsidRDefault="001B6BBB">
      <w:pPr>
        <w:tabs>
          <w:tab w:val="left" w:pos="3081"/>
        </w:tabs>
        <w:ind w:left="673"/>
        <w:rPr>
          <w:i/>
          <w:sz w:val="24"/>
        </w:rPr>
      </w:pPr>
      <w:r>
        <w:rPr>
          <w:spacing w:val="-2"/>
          <w:sz w:val="24"/>
        </w:rPr>
        <w:t>Especie</w:t>
      </w:r>
      <w:r>
        <w:rPr>
          <w:sz w:val="24"/>
        </w:rPr>
        <w:tab/>
      </w:r>
      <w:r>
        <w:rPr>
          <w:i/>
          <w:sz w:val="24"/>
        </w:rPr>
        <w:t>C,</w:t>
      </w:r>
      <w:r>
        <w:rPr>
          <w:i/>
          <w:spacing w:val="-1"/>
          <w:sz w:val="24"/>
        </w:rPr>
        <w:t xml:space="preserve"> </w:t>
      </w:r>
      <w:r>
        <w:rPr>
          <w:i/>
          <w:spacing w:val="-2"/>
          <w:sz w:val="24"/>
        </w:rPr>
        <w:t>capucinus</w:t>
      </w:r>
    </w:p>
    <w:p w:rsidR="00323CEF" w:rsidRDefault="00323CEF">
      <w:pPr>
        <w:pStyle w:val="Textoindependiente"/>
        <w:spacing w:before="100"/>
        <w:rPr>
          <w:i/>
        </w:rPr>
      </w:pPr>
    </w:p>
    <w:p w:rsidR="00323CEF" w:rsidRDefault="001B6BBB">
      <w:pPr>
        <w:tabs>
          <w:tab w:val="left" w:pos="3081"/>
          <w:tab w:val="left" w:pos="3569"/>
        </w:tabs>
        <w:spacing w:line="362" w:lineRule="auto"/>
        <w:ind w:left="3081" w:right="5097" w:hanging="2409"/>
        <w:rPr>
          <w:i/>
          <w:sz w:val="24"/>
        </w:rPr>
      </w:pPr>
      <w:r>
        <w:rPr>
          <w:spacing w:val="-2"/>
          <w:sz w:val="24"/>
        </w:rPr>
        <w:t>Subespecie</w:t>
      </w:r>
      <w:r>
        <w:rPr>
          <w:sz w:val="24"/>
        </w:rPr>
        <w:tab/>
      </w:r>
      <w:r>
        <w:rPr>
          <w:i/>
          <w:spacing w:val="-6"/>
          <w:sz w:val="24"/>
        </w:rPr>
        <w:t>C,</w:t>
      </w:r>
      <w:r>
        <w:rPr>
          <w:i/>
          <w:sz w:val="24"/>
        </w:rPr>
        <w:tab/>
      </w:r>
      <w:r>
        <w:rPr>
          <w:i/>
          <w:spacing w:val="-2"/>
          <w:sz w:val="24"/>
        </w:rPr>
        <w:t>Capusinus imitador</w:t>
      </w:r>
    </w:p>
    <w:p w:rsidR="00323CEF" w:rsidRDefault="001B6BBB">
      <w:pPr>
        <w:pStyle w:val="Textoindependiente"/>
        <w:spacing w:before="10"/>
        <w:rPr>
          <w:i/>
          <w:sz w:val="7"/>
        </w:rPr>
      </w:pPr>
      <w:r>
        <w:rPr>
          <w:i/>
          <w:noProof/>
          <w:sz w:val="7"/>
        </w:rPr>
        <mc:AlternateContent>
          <mc:Choice Requires="wps">
            <w:drawing>
              <wp:anchor distT="0" distB="0" distL="0" distR="0" simplePos="0" relativeHeight="487592448" behindDoc="1" locked="0" layoutInCell="1" allowOverlap="1">
                <wp:simplePos x="0" y="0"/>
                <wp:positionH relativeFrom="page">
                  <wp:posOffset>1428114</wp:posOffset>
                </wp:positionH>
                <wp:positionV relativeFrom="paragraph">
                  <wp:posOffset>72918</wp:posOffset>
                </wp:positionV>
                <wp:extent cx="262064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0645" cy="6350"/>
                        </a:xfrm>
                        <a:custGeom>
                          <a:avLst/>
                          <a:gdLst/>
                          <a:ahLst/>
                          <a:cxnLst/>
                          <a:rect l="l" t="t" r="r" b="b"/>
                          <a:pathLst>
                            <a:path w="2620645" h="6350">
                              <a:moveTo>
                                <a:pt x="2620391" y="0"/>
                              </a:moveTo>
                              <a:lnTo>
                                <a:pt x="0" y="0"/>
                              </a:lnTo>
                              <a:lnTo>
                                <a:pt x="0" y="6095"/>
                              </a:lnTo>
                              <a:lnTo>
                                <a:pt x="2620391" y="6095"/>
                              </a:lnTo>
                              <a:lnTo>
                                <a:pt x="26203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BC22AB" id="Graphic 13" o:spid="_x0000_s1026" style="position:absolute;margin-left:112.45pt;margin-top:5.75pt;width:206.3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2620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" path="m2620391,l,,,6095r2620391,l2620391,xe" fillcolor="black" stroked="f">
                <v:path arrowok="t"/>
                <w10:wrap type="topAndBottom" anchorx="page"/>
              </v:shape>
            </w:pict>
          </mc:Fallback>
        </mc:AlternateContent>
      </w:r>
    </w:p>
    <w:p w:rsidR="00323CEF" w:rsidRDefault="001B6BBB">
      <w:pPr>
        <w:pStyle w:val="Textoindependiente"/>
        <w:spacing w:before="123"/>
        <w:ind w:left="569"/>
      </w:pPr>
      <w:r>
        <w:t>(Fabra,</w:t>
      </w:r>
      <w:r>
        <w:rPr>
          <w:spacing w:val="-5"/>
        </w:rPr>
        <w:t xml:space="preserve"> </w:t>
      </w:r>
      <w:r>
        <w:rPr>
          <w:spacing w:val="-2"/>
        </w:rPr>
        <w:t>2017)</w:t>
      </w:r>
    </w:p>
    <w:p w:rsidR="00323CEF" w:rsidRDefault="00323CEF">
      <w:pPr>
        <w:pStyle w:val="Textoindependiente"/>
        <w:spacing w:before="104"/>
      </w:pPr>
    </w:p>
    <w:p w:rsidR="00323CEF" w:rsidRDefault="001B6BBB">
      <w:pPr>
        <w:pStyle w:val="Ttulo3"/>
        <w:numPr>
          <w:ilvl w:val="3"/>
          <w:numId w:val="15"/>
        </w:numPr>
        <w:tabs>
          <w:tab w:val="left" w:pos="1289"/>
        </w:tabs>
      </w:pPr>
      <w:bookmarkStart w:id="25" w:name="_bookmark24"/>
      <w:bookmarkEnd w:id="25"/>
      <w:r>
        <w:rPr>
          <w:spacing w:val="-2"/>
        </w:rPr>
        <w:t>Características</w:t>
      </w:r>
    </w:p>
    <w:p w:rsidR="00323CEF" w:rsidRDefault="001B6BBB">
      <w:pPr>
        <w:pStyle w:val="Textoindependiente"/>
        <w:spacing w:before="256" w:line="360" w:lineRule="auto"/>
        <w:ind w:left="569" w:right="1141"/>
        <w:jc w:val="both"/>
      </w:pPr>
      <w:r>
        <w:t>Especie de mono de tamaño mediano, de aspecto delgado. Presentan dimorfismo sexual, dónde los machos son de mayor tamaño (27%) que las hembras. El pelaje general del cuerpo es negro, con excepción del rostro, el cuello, los hombros y la</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26"/>
        <w:jc w:val="both"/>
      </w:pPr>
      <w:r>
        <w:lastRenderedPageBreak/>
        <w:t>p</w:t>
      </w:r>
      <w:r>
        <w:t>arte</w:t>
      </w:r>
      <w:r>
        <w:rPr>
          <w:spacing w:val="-1"/>
        </w:rPr>
        <w:t xml:space="preserve"> </w:t>
      </w:r>
      <w:r>
        <w:t>superior</w:t>
      </w:r>
      <w:r>
        <w:rPr>
          <w:spacing w:val="-2"/>
        </w:rPr>
        <w:t xml:space="preserve"> </w:t>
      </w:r>
      <w:r>
        <w:t>de los brazos y pecho, que</w:t>
      </w:r>
      <w:r>
        <w:rPr>
          <w:spacing w:val="-1"/>
        </w:rPr>
        <w:t xml:space="preserve"> </w:t>
      </w:r>
      <w:r>
        <w:t>son de color</w:t>
      </w:r>
      <w:r>
        <w:rPr>
          <w:spacing w:val="-2"/>
        </w:rPr>
        <w:t xml:space="preserve"> </w:t>
      </w:r>
      <w:r>
        <w:t>blanco a</w:t>
      </w:r>
      <w:r>
        <w:rPr>
          <w:spacing w:val="-1"/>
        </w:rPr>
        <w:t xml:space="preserve"> </w:t>
      </w:r>
      <w:r>
        <w:t>blanco</w:t>
      </w:r>
      <w:r>
        <w:rPr>
          <w:spacing w:val="-2"/>
        </w:rPr>
        <w:t xml:space="preserve"> </w:t>
      </w:r>
      <w:r>
        <w:t>amarillento. La cabeza es blanca amarillenta, la coronilla presenta una mancha negra en forma de</w:t>
      </w:r>
      <w:r>
        <w:rPr>
          <w:spacing w:val="-1"/>
        </w:rPr>
        <w:t xml:space="preserve"> </w:t>
      </w:r>
      <w:r>
        <w:t>V</w:t>
      </w:r>
      <w:r>
        <w:rPr>
          <w:spacing w:val="-4"/>
        </w:rPr>
        <w:t xml:space="preserve"> </w:t>
      </w:r>
      <w:r>
        <w:t>que</w:t>
      </w:r>
      <w:r>
        <w:rPr>
          <w:spacing w:val="-5"/>
        </w:rPr>
        <w:t xml:space="preserve"> </w:t>
      </w:r>
      <w:r>
        <w:t>se</w:t>
      </w:r>
      <w:r>
        <w:rPr>
          <w:spacing w:val="-5"/>
        </w:rPr>
        <w:t xml:space="preserve"> </w:t>
      </w:r>
      <w:r>
        <w:t>une</w:t>
      </w:r>
      <w:r>
        <w:rPr>
          <w:spacing w:val="-5"/>
        </w:rPr>
        <w:t xml:space="preserve"> </w:t>
      </w:r>
      <w:r>
        <w:t>al</w:t>
      </w:r>
      <w:r>
        <w:rPr>
          <w:spacing w:val="-1"/>
        </w:rPr>
        <w:t xml:space="preserve"> </w:t>
      </w:r>
      <w:r>
        <w:t>resto</w:t>
      </w:r>
      <w:r>
        <w:rPr>
          <w:spacing w:val="-2"/>
        </w:rPr>
        <w:t xml:space="preserve"> </w:t>
      </w:r>
      <w:r>
        <w:t>del</w:t>
      </w:r>
      <w:r>
        <w:rPr>
          <w:spacing w:val="-5"/>
        </w:rPr>
        <w:t xml:space="preserve"> </w:t>
      </w:r>
      <w:r>
        <w:t>cuerpo.</w:t>
      </w:r>
      <w:r>
        <w:rPr>
          <w:spacing w:val="-6"/>
        </w:rPr>
        <w:t xml:space="preserve"> </w:t>
      </w:r>
      <w:r>
        <w:t>La</w:t>
      </w:r>
      <w:r>
        <w:rPr>
          <w:spacing w:val="-5"/>
        </w:rPr>
        <w:t xml:space="preserve"> </w:t>
      </w:r>
      <w:r>
        <w:t>cara</w:t>
      </w:r>
      <w:r>
        <w:rPr>
          <w:spacing w:val="-1"/>
        </w:rPr>
        <w:t xml:space="preserve"> </w:t>
      </w:r>
      <w:r>
        <w:t>y</w:t>
      </w:r>
      <w:r>
        <w:rPr>
          <w:spacing w:val="-2"/>
        </w:rPr>
        <w:t xml:space="preserve"> </w:t>
      </w:r>
      <w:r>
        <w:t>parte</w:t>
      </w:r>
      <w:r>
        <w:rPr>
          <w:spacing w:val="-4"/>
        </w:rPr>
        <w:t xml:space="preserve"> </w:t>
      </w:r>
      <w:r>
        <w:t>de</w:t>
      </w:r>
      <w:r>
        <w:rPr>
          <w:spacing w:val="-1"/>
        </w:rPr>
        <w:t xml:space="preserve"> </w:t>
      </w:r>
      <w:r>
        <w:t>la frente están</w:t>
      </w:r>
      <w:r>
        <w:rPr>
          <w:spacing w:val="-2"/>
        </w:rPr>
        <w:t xml:space="preserve"> </w:t>
      </w:r>
      <w:r>
        <w:t>casi desnudas con un</w:t>
      </w:r>
      <w:r>
        <w:t>a coloración rosada y con pelos blancuzcos. La cola es prensil, fuerte, de color negro o marrón en su cara inferior, y a menudo con la punta enrollada sobre sí misma tiene una fórmula dental</w:t>
      </w:r>
      <w:r>
        <w:rPr>
          <w:spacing w:val="-3"/>
        </w:rPr>
        <w:t xml:space="preserve"> </w:t>
      </w:r>
      <w:r>
        <w:t>es I</w:t>
      </w:r>
      <w:r>
        <w:rPr>
          <w:spacing w:val="-5"/>
        </w:rPr>
        <w:t xml:space="preserve"> </w:t>
      </w:r>
      <w:r>
        <w:t>2/2,</w:t>
      </w:r>
      <w:r>
        <w:rPr>
          <w:spacing w:val="-5"/>
        </w:rPr>
        <w:t xml:space="preserve"> </w:t>
      </w:r>
      <w:r>
        <w:t>C</w:t>
      </w:r>
      <w:r>
        <w:rPr>
          <w:spacing w:val="-2"/>
        </w:rPr>
        <w:t xml:space="preserve"> </w:t>
      </w:r>
      <w:r>
        <w:t>1/1,</w:t>
      </w:r>
      <w:r>
        <w:rPr>
          <w:spacing w:val="-1"/>
        </w:rPr>
        <w:t xml:space="preserve"> </w:t>
      </w:r>
      <w:r>
        <w:t>P</w:t>
      </w:r>
      <w:r>
        <w:rPr>
          <w:spacing w:val="-3"/>
        </w:rPr>
        <w:t xml:space="preserve"> </w:t>
      </w:r>
      <w:r>
        <w:t>3/3</w:t>
      </w:r>
      <w:r>
        <w:rPr>
          <w:spacing w:val="-1"/>
        </w:rPr>
        <w:t xml:space="preserve"> </w:t>
      </w:r>
      <w:r>
        <w:t>y</w:t>
      </w:r>
      <w:r>
        <w:rPr>
          <w:spacing w:val="-1"/>
        </w:rPr>
        <w:t xml:space="preserve"> </w:t>
      </w:r>
      <w:r>
        <w:t>M</w:t>
      </w:r>
      <w:r>
        <w:rPr>
          <w:spacing w:val="-3"/>
        </w:rPr>
        <w:t xml:space="preserve"> </w:t>
      </w:r>
      <w:r>
        <w:t>3/3</w:t>
      </w:r>
      <w:r>
        <w:rPr>
          <w:spacing w:val="-1"/>
        </w:rPr>
        <w:t xml:space="preserve"> </w:t>
      </w:r>
      <w:r>
        <w:t>para un</w:t>
      </w:r>
      <w:r>
        <w:rPr>
          <w:spacing w:val="-1"/>
        </w:rPr>
        <w:t xml:space="preserve"> </w:t>
      </w:r>
      <w:r>
        <w:t>total de 36 dientes (Andrés, 2025).</w:t>
      </w:r>
    </w:p>
    <w:p w:rsidR="00323CEF" w:rsidRDefault="001B6BBB">
      <w:pPr>
        <w:pStyle w:val="Ttulo3"/>
        <w:numPr>
          <w:ilvl w:val="3"/>
          <w:numId w:val="15"/>
        </w:numPr>
        <w:tabs>
          <w:tab w:val="left" w:pos="1289"/>
        </w:tabs>
        <w:spacing w:before="239"/>
      </w:pPr>
      <w:bookmarkStart w:id="26" w:name="_bookmark25"/>
      <w:bookmarkEnd w:id="26"/>
      <w:r>
        <w:rPr>
          <w:spacing w:val="-2"/>
        </w:rPr>
        <w:t>Alimentación</w:t>
      </w:r>
    </w:p>
    <w:p w:rsidR="00323CEF" w:rsidRDefault="001B6BBB">
      <w:pPr>
        <w:pStyle w:val="Textoindependiente"/>
        <w:spacing w:before="264" w:line="357" w:lineRule="auto"/>
        <w:ind w:left="569" w:right="1140"/>
        <w:jc w:val="both"/>
      </w:pPr>
      <w:r>
        <w:t>Se considera como un primate omnívoro, se alimenta principalmente de frutos maduros e insectos; complementa la dieta con brotes, flores, huevos de pájaros y algunos pequeños vertebrados como lagartijas y ran</w:t>
      </w:r>
      <w:r>
        <w:t>as (Andrés, 2025).</w:t>
      </w:r>
    </w:p>
    <w:p w:rsidR="00323CEF" w:rsidRDefault="001B6BBB">
      <w:pPr>
        <w:pStyle w:val="Ttulo3"/>
        <w:numPr>
          <w:ilvl w:val="3"/>
          <w:numId w:val="15"/>
        </w:numPr>
        <w:tabs>
          <w:tab w:val="left" w:pos="1289"/>
        </w:tabs>
        <w:spacing w:before="247"/>
      </w:pPr>
      <w:bookmarkStart w:id="27" w:name="_bookmark26"/>
      <w:bookmarkEnd w:id="27"/>
      <w:r>
        <w:rPr>
          <w:spacing w:val="-2"/>
        </w:rPr>
        <w:t>Distribución</w:t>
      </w:r>
    </w:p>
    <w:p w:rsidR="00323CEF" w:rsidRDefault="001B6BBB">
      <w:pPr>
        <w:pStyle w:val="Textoindependiente"/>
        <w:spacing w:before="260" w:line="357" w:lineRule="auto"/>
        <w:ind w:left="569" w:right="1140"/>
        <w:jc w:val="both"/>
      </w:pPr>
      <w:r>
        <w:t>Se distribuyen en el norte de Sudamérica por la cuenca del Amazonas, oeste de Ecuador, norte de Colombia y noroeste de Venezuela hasta América Central (Lazaro, 2023).</w:t>
      </w:r>
    </w:p>
    <w:p w:rsidR="00323CEF" w:rsidRDefault="001B6BBB">
      <w:pPr>
        <w:pStyle w:val="Ttulo3"/>
        <w:numPr>
          <w:ilvl w:val="3"/>
          <w:numId w:val="15"/>
        </w:numPr>
        <w:tabs>
          <w:tab w:val="left" w:pos="1289"/>
        </w:tabs>
        <w:spacing w:before="243"/>
      </w:pPr>
      <w:bookmarkStart w:id="28" w:name="_bookmark27"/>
      <w:bookmarkEnd w:id="28"/>
      <w:r>
        <w:rPr>
          <w:spacing w:val="-2"/>
        </w:rPr>
        <w:t>Hábitat</w:t>
      </w:r>
    </w:p>
    <w:p w:rsidR="00323CEF" w:rsidRDefault="001B6BBB">
      <w:pPr>
        <w:pStyle w:val="Textoindependiente"/>
        <w:spacing w:before="260" w:line="362" w:lineRule="auto"/>
        <w:ind w:left="569" w:right="1142"/>
        <w:jc w:val="both"/>
      </w:pPr>
      <w:r>
        <w:t>Normalmente ocupan los bosques húmedos del Caribe y Panamá y los bosques de hoja caduca en la costa del Océano Pacífico (Fabra, 2017).</w:t>
      </w:r>
    </w:p>
    <w:p w:rsidR="00323CEF" w:rsidRDefault="001B6BBB">
      <w:pPr>
        <w:pStyle w:val="Textoindependiente"/>
        <w:spacing w:before="151"/>
        <w:ind w:left="569"/>
        <w:jc w:val="both"/>
      </w:pPr>
      <w:r>
        <w:t>Rango</w:t>
      </w:r>
      <w:r>
        <w:rPr>
          <w:spacing w:val="-1"/>
        </w:rPr>
        <w:t xml:space="preserve"> </w:t>
      </w:r>
      <w:r>
        <w:t>Altitudinal: Entre 0</w:t>
      </w:r>
      <w:r>
        <w:rPr>
          <w:spacing w:val="-1"/>
        </w:rPr>
        <w:t xml:space="preserve"> </w:t>
      </w:r>
      <w:r>
        <w:t>y 1</w:t>
      </w:r>
      <w:r>
        <w:rPr>
          <w:spacing w:val="-1"/>
        </w:rPr>
        <w:t xml:space="preserve"> </w:t>
      </w:r>
      <w:r>
        <w:t>8 0</w:t>
      </w:r>
      <w:r>
        <w:rPr>
          <w:spacing w:val="-1"/>
        </w:rPr>
        <w:t xml:space="preserve"> </w:t>
      </w:r>
      <w:r>
        <w:t xml:space="preserve">0 </w:t>
      </w:r>
      <w:r>
        <w:rPr>
          <w:spacing w:val="-4"/>
        </w:rPr>
        <w:t>msnm</w:t>
      </w:r>
    </w:p>
    <w:p w:rsidR="00323CEF" w:rsidRDefault="00323CEF">
      <w:pPr>
        <w:pStyle w:val="Textoindependiente"/>
        <w:spacing w:before="108"/>
      </w:pPr>
    </w:p>
    <w:p w:rsidR="00323CEF" w:rsidRDefault="001B6BBB">
      <w:pPr>
        <w:pStyle w:val="Ttulo3"/>
        <w:numPr>
          <w:ilvl w:val="3"/>
          <w:numId w:val="15"/>
        </w:numPr>
        <w:tabs>
          <w:tab w:val="left" w:pos="1289"/>
        </w:tabs>
      </w:pPr>
      <w:bookmarkStart w:id="29" w:name="_bookmark28"/>
      <w:bookmarkEnd w:id="29"/>
      <w:r>
        <w:rPr>
          <w:spacing w:val="-2"/>
        </w:rPr>
        <w:t>Situación</w:t>
      </w:r>
    </w:p>
    <w:p w:rsidR="00323CEF" w:rsidRDefault="001B6BBB">
      <w:pPr>
        <w:pStyle w:val="Textoindependiente"/>
        <w:spacing w:before="260" w:line="360" w:lineRule="auto"/>
        <w:ind w:left="569" w:right="1140"/>
        <w:jc w:val="both"/>
      </w:pPr>
      <w:r>
        <w:t>La conservación del capuchino de cara blanca se considera una precau</w:t>
      </w:r>
      <w:r>
        <w:t>ción menor desde el punto de vista de la UICN. A pesar de ello, en ocasiones pueden verse amenazados por la caza para el mercado de mascotas y por la deforestación. El Capuchino, se puede adaptar fácilmente a la fragmentación del bosque mejor que otras esp</w:t>
      </w:r>
      <w:r>
        <w:t>ecies por su capacidad de vivir en una amplia variedad de bosques y explotar una amplia variedad de alimentos (Fabra, 2017).</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3"/>
        <w:numPr>
          <w:ilvl w:val="1"/>
          <w:numId w:val="16"/>
        </w:numPr>
        <w:tabs>
          <w:tab w:val="left" w:pos="929"/>
        </w:tabs>
        <w:spacing w:before="68"/>
      </w:pPr>
      <w:bookmarkStart w:id="30" w:name="_bookmark29"/>
      <w:bookmarkEnd w:id="30"/>
      <w:r>
        <w:lastRenderedPageBreak/>
        <w:t>Eco</w:t>
      </w:r>
      <w:r>
        <w:rPr>
          <w:spacing w:val="-4"/>
        </w:rPr>
        <w:t xml:space="preserve"> </w:t>
      </w:r>
      <w:r>
        <w:t>Zoológico</w:t>
      </w:r>
      <w:r>
        <w:rPr>
          <w:spacing w:val="1"/>
        </w:rPr>
        <w:t xml:space="preserve"> </w:t>
      </w:r>
      <w:r>
        <w:t>San</w:t>
      </w:r>
      <w:r>
        <w:rPr>
          <w:spacing w:val="-5"/>
        </w:rPr>
        <w:t xml:space="preserve"> </w:t>
      </w:r>
      <w:r>
        <w:rPr>
          <w:spacing w:val="-2"/>
        </w:rPr>
        <w:t>Martín</w:t>
      </w:r>
    </w:p>
    <w:p w:rsidR="00323CEF" w:rsidRDefault="001B6BBB">
      <w:pPr>
        <w:pStyle w:val="Textoindependiente"/>
        <w:spacing w:before="260" w:line="360" w:lineRule="auto"/>
        <w:ind w:left="569" w:right="1124"/>
        <w:jc w:val="both"/>
      </w:pPr>
      <w:r>
        <w:t>Eco</w:t>
      </w:r>
      <w:r>
        <w:rPr>
          <w:spacing w:val="-15"/>
        </w:rPr>
        <w:t xml:space="preserve"> </w:t>
      </w:r>
      <w:r>
        <w:t>Zoológico</w:t>
      </w:r>
      <w:r>
        <w:rPr>
          <w:spacing w:val="-13"/>
        </w:rPr>
        <w:t xml:space="preserve"> </w:t>
      </w:r>
      <w:r>
        <w:t>San</w:t>
      </w:r>
      <w:r>
        <w:rPr>
          <w:spacing w:val="-13"/>
        </w:rPr>
        <w:t xml:space="preserve"> </w:t>
      </w:r>
      <w:r>
        <w:t>Martín</w:t>
      </w:r>
      <w:r>
        <w:rPr>
          <w:spacing w:val="-13"/>
        </w:rPr>
        <w:t xml:space="preserve"> </w:t>
      </w:r>
      <w:r>
        <w:t>es</w:t>
      </w:r>
      <w:r>
        <w:rPr>
          <w:spacing w:val="-11"/>
        </w:rPr>
        <w:t xml:space="preserve"> </w:t>
      </w:r>
      <w:r>
        <w:t>un</w:t>
      </w:r>
      <w:r>
        <w:rPr>
          <w:spacing w:val="-9"/>
        </w:rPr>
        <w:t xml:space="preserve"> </w:t>
      </w:r>
      <w:r>
        <w:t>área</w:t>
      </w:r>
      <w:r>
        <w:rPr>
          <w:spacing w:val="-12"/>
        </w:rPr>
        <w:t xml:space="preserve"> </w:t>
      </w:r>
      <w:r>
        <w:t>muy</w:t>
      </w:r>
      <w:r>
        <w:rPr>
          <w:spacing w:val="-15"/>
        </w:rPr>
        <w:t xml:space="preserve"> </w:t>
      </w:r>
      <w:r>
        <w:t>grande</w:t>
      </w:r>
      <w:r>
        <w:rPr>
          <w:spacing w:val="-7"/>
        </w:rPr>
        <w:t xml:space="preserve"> </w:t>
      </w:r>
      <w:r>
        <w:t>con</w:t>
      </w:r>
      <w:r>
        <w:rPr>
          <w:spacing w:val="-13"/>
        </w:rPr>
        <w:t xml:space="preserve"> </w:t>
      </w:r>
      <w:r>
        <w:t>distintas</w:t>
      </w:r>
      <w:r>
        <w:rPr>
          <w:spacing w:val="-14"/>
        </w:rPr>
        <w:t xml:space="preserve"> </w:t>
      </w:r>
      <w:r>
        <w:t>especies</w:t>
      </w:r>
      <w:r>
        <w:rPr>
          <w:spacing w:val="-13"/>
        </w:rPr>
        <w:t xml:space="preserve"> </w:t>
      </w:r>
      <w:r>
        <w:t>de</w:t>
      </w:r>
      <w:r>
        <w:rPr>
          <w:spacing w:val="-12"/>
        </w:rPr>
        <w:t xml:space="preserve"> </w:t>
      </w:r>
      <w:r>
        <w:t>animales propio</w:t>
      </w:r>
      <w:r>
        <w:t>s</w:t>
      </w:r>
      <w:r>
        <w:rPr>
          <w:spacing w:val="-15"/>
        </w:rPr>
        <w:t xml:space="preserve"> </w:t>
      </w:r>
      <w:r>
        <w:t>del</w:t>
      </w:r>
      <w:r>
        <w:rPr>
          <w:spacing w:val="-15"/>
        </w:rPr>
        <w:t xml:space="preserve"> </w:t>
      </w:r>
      <w:r>
        <w:t>Ecuador,</w:t>
      </w:r>
      <w:r>
        <w:rPr>
          <w:spacing w:val="-15"/>
        </w:rPr>
        <w:t xml:space="preserve"> </w:t>
      </w:r>
      <w:r>
        <w:t>es</w:t>
      </w:r>
      <w:r>
        <w:rPr>
          <w:spacing w:val="-15"/>
        </w:rPr>
        <w:t xml:space="preserve"> </w:t>
      </w:r>
      <w:r>
        <w:t>un</w:t>
      </w:r>
      <w:r>
        <w:rPr>
          <w:spacing w:val="-15"/>
        </w:rPr>
        <w:t xml:space="preserve"> </w:t>
      </w:r>
      <w:r>
        <w:t>centro</w:t>
      </w:r>
      <w:r>
        <w:rPr>
          <w:spacing w:val="-15"/>
        </w:rPr>
        <w:t xml:space="preserve"> </w:t>
      </w:r>
      <w:r>
        <w:t>de</w:t>
      </w:r>
      <w:r>
        <w:rPr>
          <w:spacing w:val="-15"/>
        </w:rPr>
        <w:t xml:space="preserve"> </w:t>
      </w:r>
      <w:r>
        <w:t>manejo</w:t>
      </w:r>
      <w:r>
        <w:rPr>
          <w:spacing w:val="-15"/>
        </w:rPr>
        <w:t xml:space="preserve"> </w:t>
      </w:r>
      <w:r>
        <w:t>de</w:t>
      </w:r>
      <w:r>
        <w:rPr>
          <w:spacing w:val="-15"/>
        </w:rPr>
        <w:t xml:space="preserve"> </w:t>
      </w:r>
      <w:r>
        <w:t>fauna</w:t>
      </w:r>
      <w:r>
        <w:rPr>
          <w:spacing w:val="-15"/>
        </w:rPr>
        <w:t xml:space="preserve"> </w:t>
      </w:r>
      <w:r>
        <w:t>silvestre,</w:t>
      </w:r>
      <w:r>
        <w:rPr>
          <w:spacing w:val="-15"/>
        </w:rPr>
        <w:t xml:space="preserve"> </w:t>
      </w:r>
      <w:r>
        <w:t>es</w:t>
      </w:r>
      <w:r>
        <w:rPr>
          <w:spacing w:val="-15"/>
        </w:rPr>
        <w:t xml:space="preserve"> </w:t>
      </w:r>
      <w:r>
        <w:t>un</w:t>
      </w:r>
      <w:r>
        <w:rPr>
          <w:spacing w:val="-15"/>
        </w:rPr>
        <w:t xml:space="preserve"> </w:t>
      </w:r>
      <w:r>
        <w:t>área</w:t>
      </w:r>
      <w:r>
        <w:rPr>
          <w:spacing w:val="-15"/>
        </w:rPr>
        <w:t xml:space="preserve"> </w:t>
      </w:r>
      <w:r>
        <w:t>totalmente exótica y con un inmenso ecosistema natural. Con la iniciativa de sus propietarios, ha</w:t>
      </w:r>
      <w:r>
        <w:rPr>
          <w:spacing w:val="-15"/>
        </w:rPr>
        <w:t xml:space="preserve"> </w:t>
      </w:r>
      <w:r>
        <w:t>venido</w:t>
      </w:r>
      <w:r>
        <w:rPr>
          <w:spacing w:val="-15"/>
        </w:rPr>
        <w:t xml:space="preserve"> </w:t>
      </w:r>
      <w:r>
        <w:t>desarrollando</w:t>
      </w:r>
      <w:r>
        <w:rPr>
          <w:spacing w:val="-15"/>
        </w:rPr>
        <w:t xml:space="preserve"> </w:t>
      </w:r>
      <w:r>
        <w:t>diversos</w:t>
      </w:r>
      <w:r>
        <w:rPr>
          <w:spacing w:val="-15"/>
        </w:rPr>
        <w:t xml:space="preserve"> </w:t>
      </w:r>
      <w:r>
        <w:t>programas</w:t>
      </w:r>
      <w:r>
        <w:rPr>
          <w:spacing w:val="-15"/>
        </w:rPr>
        <w:t xml:space="preserve"> </w:t>
      </w:r>
      <w:r>
        <w:t>de</w:t>
      </w:r>
      <w:r>
        <w:rPr>
          <w:spacing w:val="-13"/>
        </w:rPr>
        <w:t xml:space="preserve"> </w:t>
      </w:r>
      <w:r>
        <w:t>conservación</w:t>
      </w:r>
      <w:r>
        <w:rPr>
          <w:spacing w:val="-14"/>
        </w:rPr>
        <w:t xml:space="preserve"> </w:t>
      </w:r>
      <w:r>
        <w:t>y</w:t>
      </w:r>
      <w:r>
        <w:rPr>
          <w:spacing w:val="-15"/>
        </w:rPr>
        <w:t xml:space="preserve"> </w:t>
      </w:r>
      <w:r>
        <w:t>educación</w:t>
      </w:r>
      <w:r>
        <w:rPr>
          <w:spacing w:val="-14"/>
        </w:rPr>
        <w:t xml:space="preserve"> </w:t>
      </w:r>
      <w:r>
        <w:t>ambiental a las comunidades rurales y urbanas, así como a las zonas de amortiguamiento de los parques naturales. Todo esto con el fin de capacitar a la población acerca de la importancia</w:t>
      </w:r>
      <w:r>
        <w:rPr>
          <w:spacing w:val="-3"/>
        </w:rPr>
        <w:t xml:space="preserve"> </w:t>
      </w:r>
      <w:r>
        <w:t>de</w:t>
      </w:r>
      <w:r>
        <w:rPr>
          <w:spacing w:val="-5"/>
        </w:rPr>
        <w:t xml:space="preserve"> </w:t>
      </w:r>
      <w:r>
        <w:t>conservar</w:t>
      </w:r>
      <w:r>
        <w:rPr>
          <w:spacing w:val="-5"/>
        </w:rPr>
        <w:t xml:space="preserve"> </w:t>
      </w:r>
      <w:r>
        <w:t>nuestras</w:t>
      </w:r>
      <w:r>
        <w:rPr>
          <w:spacing w:val="-7"/>
        </w:rPr>
        <w:t xml:space="preserve"> </w:t>
      </w:r>
      <w:r>
        <w:t>especies</w:t>
      </w:r>
      <w:r>
        <w:rPr>
          <w:spacing w:val="-7"/>
        </w:rPr>
        <w:t xml:space="preserve"> </w:t>
      </w:r>
      <w:r>
        <w:t>nativas.</w:t>
      </w:r>
      <w:r>
        <w:rPr>
          <w:spacing w:val="-5"/>
        </w:rPr>
        <w:t xml:space="preserve"> </w:t>
      </w:r>
      <w:r>
        <w:t>Así</w:t>
      </w:r>
      <w:r>
        <w:rPr>
          <w:spacing w:val="-6"/>
        </w:rPr>
        <w:t xml:space="preserve"> </w:t>
      </w:r>
      <w:r>
        <w:t>mismo</w:t>
      </w:r>
      <w:r>
        <w:rPr>
          <w:spacing w:val="-5"/>
        </w:rPr>
        <w:t xml:space="preserve"> </w:t>
      </w:r>
      <w:r>
        <w:t>el</w:t>
      </w:r>
      <w:r>
        <w:rPr>
          <w:spacing w:val="-5"/>
        </w:rPr>
        <w:t xml:space="preserve"> </w:t>
      </w:r>
      <w:r>
        <w:t>Eco</w:t>
      </w:r>
      <w:r>
        <w:rPr>
          <w:spacing w:val="-10"/>
        </w:rPr>
        <w:t xml:space="preserve"> </w:t>
      </w:r>
      <w:r>
        <w:t>zoológico</w:t>
      </w:r>
      <w:r>
        <w:rPr>
          <w:spacing w:val="-5"/>
        </w:rPr>
        <w:t xml:space="preserve"> </w:t>
      </w:r>
      <w:r>
        <w:t>ha</w:t>
      </w:r>
      <w:r>
        <w:t xml:space="preserve"> liderado diversos seminarios y talleres donde se han reunido personalidades especializadas en estos temas, de donde han salido importantes estrategias para la conservación de las especies.</w:t>
      </w:r>
    </w:p>
    <w:p w:rsidR="00323CEF" w:rsidRDefault="001B6BBB">
      <w:pPr>
        <w:pStyle w:val="Textoindependiente"/>
        <w:spacing w:before="162" w:line="360" w:lineRule="auto"/>
        <w:ind w:left="569" w:right="1124"/>
        <w:jc w:val="both"/>
      </w:pPr>
      <w:r>
        <w:t>El Zoológico de San Martín ha sido considerado el primer zoológico del Ecuador en</w:t>
      </w:r>
      <w:r>
        <w:rPr>
          <w:spacing w:val="-7"/>
        </w:rPr>
        <w:t xml:space="preserve"> </w:t>
      </w:r>
      <w:r>
        <w:t>brindar</w:t>
      </w:r>
      <w:r>
        <w:rPr>
          <w:spacing w:val="-7"/>
        </w:rPr>
        <w:t xml:space="preserve"> </w:t>
      </w:r>
      <w:r>
        <w:t>un</w:t>
      </w:r>
      <w:r>
        <w:rPr>
          <w:spacing w:val="-7"/>
        </w:rPr>
        <w:t xml:space="preserve"> </w:t>
      </w:r>
      <w:r>
        <w:t>sitio</w:t>
      </w:r>
      <w:r>
        <w:rPr>
          <w:spacing w:val="-8"/>
        </w:rPr>
        <w:t xml:space="preserve"> </w:t>
      </w:r>
      <w:r>
        <w:t>natural</w:t>
      </w:r>
      <w:r>
        <w:rPr>
          <w:spacing w:val="-6"/>
        </w:rPr>
        <w:t xml:space="preserve"> </w:t>
      </w:r>
      <w:r>
        <w:t>adecuándose</w:t>
      </w:r>
      <w:r>
        <w:rPr>
          <w:spacing w:val="-4"/>
        </w:rPr>
        <w:t xml:space="preserve"> </w:t>
      </w:r>
      <w:r>
        <w:t>a</w:t>
      </w:r>
      <w:r>
        <w:rPr>
          <w:spacing w:val="-6"/>
        </w:rPr>
        <w:t xml:space="preserve"> </w:t>
      </w:r>
      <w:r>
        <w:t>cada</w:t>
      </w:r>
      <w:r>
        <w:rPr>
          <w:spacing w:val="-6"/>
        </w:rPr>
        <w:t xml:space="preserve"> </w:t>
      </w:r>
      <w:r>
        <w:t>especie</w:t>
      </w:r>
      <w:r>
        <w:rPr>
          <w:spacing w:val="-8"/>
        </w:rPr>
        <w:t xml:space="preserve"> </w:t>
      </w:r>
      <w:r>
        <w:t>en</w:t>
      </w:r>
      <w:r>
        <w:rPr>
          <w:spacing w:val="-12"/>
        </w:rPr>
        <w:t xml:space="preserve"> </w:t>
      </w:r>
      <w:r>
        <w:t>la</w:t>
      </w:r>
      <w:r>
        <w:rPr>
          <w:spacing w:val="-10"/>
        </w:rPr>
        <w:t xml:space="preserve"> </w:t>
      </w:r>
      <w:r>
        <w:t>cual</w:t>
      </w:r>
      <w:r>
        <w:rPr>
          <w:spacing w:val="-5"/>
        </w:rPr>
        <w:t xml:space="preserve"> </w:t>
      </w:r>
      <w:r>
        <w:t>se</w:t>
      </w:r>
      <w:r>
        <w:rPr>
          <w:spacing w:val="-10"/>
        </w:rPr>
        <w:t xml:space="preserve"> </w:t>
      </w:r>
      <w:r>
        <w:t>sientan</w:t>
      </w:r>
      <w:r>
        <w:rPr>
          <w:spacing w:val="-11"/>
        </w:rPr>
        <w:t xml:space="preserve"> </w:t>
      </w:r>
      <w:r>
        <w:t>como</w:t>
      </w:r>
      <w:r>
        <w:rPr>
          <w:spacing w:val="-6"/>
        </w:rPr>
        <w:t xml:space="preserve"> </w:t>
      </w:r>
      <w:r>
        <w:t>su propio hábitat con áreas super amplias y sobre todo cumpliendo las normas de protección</w:t>
      </w:r>
      <w:r>
        <w:rPr>
          <w:spacing w:val="-15"/>
        </w:rPr>
        <w:t xml:space="preserve"> </w:t>
      </w:r>
      <w:r>
        <w:t>de</w:t>
      </w:r>
      <w:r>
        <w:rPr>
          <w:spacing w:val="-15"/>
        </w:rPr>
        <w:t xml:space="preserve"> </w:t>
      </w:r>
      <w:r>
        <w:t>cada</w:t>
      </w:r>
      <w:r>
        <w:rPr>
          <w:spacing w:val="-15"/>
        </w:rPr>
        <w:t xml:space="preserve"> </w:t>
      </w:r>
      <w:r>
        <w:t>especie</w:t>
      </w:r>
      <w:r>
        <w:rPr>
          <w:spacing w:val="-15"/>
        </w:rPr>
        <w:t xml:space="preserve"> </w:t>
      </w:r>
      <w:r>
        <w:t>haciendo</w:t>
      </w:r>
      <w:r>
        <w:rPr>
          <w:spacing w:val="-15"/>
        </w:rPr>
        <w:t xml:space="preserve"> </w:t>
      </w:r>
      <w:r>
        <w:t>referencia</w:t>
      </w:r>
      <w:r>
        <w:rPr>
          <w:spacing w:val="-15"/>
        </w:rPr>
        <w:t xml:space="preserve"> </w:t>
      </w:r>
      <w:r>
        <w:t>al</w:t>
      </w:r>
      <w:r>
        <w:rPr>
          <w:spacing w:val="-15"/>
        </w:rPr>
        <w:t xml:space="preserve"> </w:t>
      </w:r>
      <w:r>
        <w:t>oso</w:t>
      </w:r>
      <w:r>
        <w:rPr>
          <w:spacing w:val="-15"/>
        </w:rPr>
        <w:t xml:space="preserve"> </w:t>
      </w:r>
      <w:r>
        <w:t>de</w:t>
      </w:r>
      <w:r>
        <w:rPr>
          <w:spacing w:val="-15"/>
        </w:rPr>
        <w:t xml:space="preserve"> </w:t>
      </w:r>
      <w:r>
        <w:t>anteojos</w:t>
      </w:r>
      <w:r>
        <w:rPr>
          <w:spacing w:val="-15"/>
        </w:rPr>
        <w:t xml:space="preserve"> </w:t>
      </w:r>
      <w:r>
        <w:t>y</w:t>
      </w:r>
      <w:r>
        <w:rPr>
          <w:spacing w:val="-15"/>
        </w:rPr>
        <w:t xml:space="preserve"> </w:t>
      </w:r>
      <w:r>
        <w:t>el</w:t>
      </w:r>
      <w:r>
        <w:rPr>
          <w:spacing w:val="-15"/>
        </w:rPr>
        <w:t xml:space="preserve"> </w:t>
      </w:r>
      <w:r>
        <w:t>cóndor</w:t>
      </w:r>
      <w:r>
        <w:rPr>
          <w:spacing w:val="-15"/>
        </w:rPr>
        <w:t xml:space="preserve"> </w:t>
      </w:r>
      <w:r>
        <w:t>andino convirtiéndose en un modelo a seguir para otros Zoológicos en el Ecuador.</w:t>
      </w:r>
    </w:p>
    <w:p w:rsidR="00323CEF" w:rsidRDefault="001B6BBB">
      <w:pPr>
        <w:pStyle w:val="Textoindependiente"/>
        <w:spacing w:before="158" w:line="360" w:lineRule="auto"/>
        <w:ind w:left="569" w:right="1125"/>
        <w:jc w:val="both"/>
      </w:pPr>
      <w:r>
        <w:t>Sumando el lugar que se encuentra ubicado en varios microclimas que esto ha favorecido a tener un ambiente natu</w:t>
      </w:r>
      <w:r>
        <w:t>ral para cada una de las especies, y sobre todo brindando</w:t>
      </w:r>
      <w:r>
        <w:rPr>
          <w:spacing w:val="-14"/>
        </w:rPr>
        <w:t xml:space="preserve"> </w:t>
      </w:r>
      <w:r>
        <w:t>a</w:t>
      </w:r>
      <w:r>
        <w:rPr>
          <w:spacing w:val="-13"/>
        </w:rPr>
        <w:t xml:space="preserve"> </w:t>
      </w:r>
      <w:r>
        <w:t>los</w:t>
      </w:r>
      <w:r>
        <w:rPr>
          <w:spacing w:val="-15"/>
        </w:rPr>
        <w:t xml:space="preserve"> </w:t>
      </w:r>
      <w:r>
        <w:t>visitantes</w:t>
      </w:r>
      <w:r>
        <w:rPr>
          <w:spacing w:val="-15"/>
        </w:rPr>
        <w:t xml:space="preserve"> </w:t>
      </w:r>
      <w:r>
        <w:t>la</w:t>
      </w:r>
      <w:r>
        <w:rPr>
          <w:spacing w:val="-13"/>
        </w:rPr>
        <w:t xml:space="preserve"> </w:t>
      </w:r>
      <w:r>
        <w:t>magnífica</w:t>
      </w:r>
      <w:r>
        <w:rPr>
          <w:spacing w:val="-12"/>
        </w:rPr>
        <w:t xml:space="preserve"> </w:t>
      </w:r>
      <w:r>
        <w:t>oportunidad</w:t>
      </w:r>
      <w:r>
        <w:rPr>
          <w:spacing w:val="-9"/>
        </w:rPr>
        <w:t xml:space="preserve"> </w:t>
      </w:r>
      <w:r>
        <w:t>de</w:t>
      </w:r>
      <w:r>
        <w:rPr>
          <w:spacing w:val="-13"/>
        </w:rPr>
        <w:t xml:space="preserve"> </w:t>
      </w:r>
      <w:r>
        <w:t>conocer</w:t>
      </w:r>
      <w:r>
        <w:rPr>
          <w:spacing w:val="-14"/>
        </w:rPr>
        <w:t xml:space="preserve"> </w:t>
      </w:r>
      <w:r>
        <w:t>y</w:t>
      </w:r>
      <w:r>
        <w:rPr>
          <w:spacing w:val="-10"/>
        </w:rPr>
        <w:t xml:space="preserve"> </w:t>
      </w:r>
      <w:r>
        <w:t>educarse</w:t>
      </w:r>
      <w:r>
        <w:rPr>
          <w:spacing w:val="-12"/>
        </w:rPr>
        <w:t xml:space="preserve"> </w:t>
      </w:r>
      <w:r>
        <w:t>en</w:t>
      </w:r>
      <w:r>
        <w:rPr>
          <w:spacing w:val="-14"/>
        </w:rPr>
        <w:t xml:space="preserve"> </w:t>
      </w:r>
      <w:r>
        <w:t>cuanto a la conservación de especies en peligro de extinción en el Ecuador.</w:t>
      </w:r>
    </w:p>
    <w:p w:rsidR="00323CEF" w:rsidRDefault="001B6BBB">
      <w:pPr>
        <w:pStyle w:val="Ttulo3"/>
        <w:numPr>
          <w:ilvl w:val="2"/>
          <w:numId w:val="16"/>
        </w:numPr>
        <w:tabs>
          <w:tab w:val="left" w:pos="1109"/>
        </w:tabs>
        <w:spacing w:before="241"/>
      </w:pPr>
      <w:bookmarkStart w:id="31" w:name="_bookmark30"/>
      <w:bookmarkEnd w:id="31"/>
      <w:r>
        <w:rPr>
          <w:spacing w:val="-2"/>
        </w:rPr>
        <w:t>Historia</w:t>
      </w:r>
    </w:p>
    <w:p w:rsidR="00323CEF" w:rsidRDefault="001B6BBB">
      <w:pPr>
        <w:pStyle w:val="Textoindependiente"/>
        <w:spacing w:before="260" w:line="360" w:lineRule="auto"/>
        <w:ind w:left="569" w:right="1124"/>
        <w:jc w:val="both"/>
      </w:pPr>
      <w:r>
        <w:t>En el año de 1974 se crea un pequeño zoológico</w:t>
      </w:r>
      <w:r>
        <w:t xml:space="preserve"> de propiedad de los padres dominicos, el zoológico consistía en la exhibición de un pequeño grupo de aves y mamíferos,</w:t>
      </w:r>
      <w:r>
        <w:rPr>
          <w:spacing w:val="-1"/>
        </w:rPr>
        <w:t xml:space="preserve"> </w:t>
      </w:r>
      <w:r>
        <w:t>los</w:t>
      </w:r>
      <w:r>
        <w:rPr>
          <w:spacing w:val="-4"/>
        </w:rPr>
        <w:t xml:space="preserve"> </w:t>
      </w:r>
      <w:r>
        <w:t>cuales</w:t>
      </w:r>
      <w:r>
        <w:rPr>
          <w:spacing w:val="-3"/>
        </w:rPr>
        <w:t xml:space="preserve"> </w:t>
      </w:r>
      <w:r>
        <w:t>no</w:t>
      </w:r>
      <w:r>
        <w:rPr>
          <w:spacing w:val="-6"/>
        </w:rPr>
        <w:t xml:space="preserve"> </w:t>
      </w:r>
      <w:r>
        <w:t>contaban</w:t>
      </w:r>
      <w:r>
        <w:rPr>
          <w:spacing w:val="-1"/>
        </w:rPr>
        <w:t xml:space="preserve"> </w:t>
      </w:r>
      <w:r>
        <w:t>con</w:t>
      </w:r>
      <w:r>
        <w:rPr>
          <w:spacing w:val="-2"/>
        </w:rPr>
        <w:t xml:space="preserve"> </w:t>
      </w:r>
      <w:r>
        <w:t>las</w:t>
      </w:r>
      <w:r>
        <w:rPr>
          <w:spacing w:val="-7"/>
        </w:rPr>
        <w:t xml:space="preserve"> </w:t>
      </w:r>
      <w:r>
        <w:t>condiciones</w:t>
      </w:r>
      <w:r>
        <w:rPr>
          <w:spacing w:val="-2"/>
        </w:rPr>
        <w:t xml:space="preserve"> </w:t>
      </w:r>
      <w:r>
        <w:t>adecuadas</w:t>
      </w:r>
      <w:r>
        <w:rPr>
          <w:spacing w:val="-3"/>
        </w:rPr>
        <w:t xml:space="preserve"> </w:t>
      </w:r>
      <w:r>
        <w:t>de</w:t>
      </w:r>
      <w:r>
        <w:rPr>
          <w:spacing w:val="-1"/>
        </w:rPr>
        <w:t xml:space="preserve"> </w:t>
      </w:r>
      <w:r>
        <w:t>manejo</w:t>
      </w:r>
      <w:r>
        <w:rPr>
          <w:spacing w:val="-1"/>
        </w:rPr>
        <w:t xml:space="preserve"> </w:t>
      </w:r>
      <w:r>
        <w:t>por</w:t>
      </w:r>
      <w:r>
        <w:rPr>
          <w:spacing w:val="-2"/>
        </w:rPr>
        <w:t xml:space="preserve"> </w:t>
      </w:r>
      <w:r>
        <w:t>el cual fueron reubicado en el año de 1978 en San Vicente, pero de igual manera pensaron</w:t>
      </w:r>
      <w:r>
        <w:rPr>
          <w:spacing w:val="-10"/>
        </w:rPr>
        <w:t xml:space="preserve"> </w:t>
      </w:r>
      <w:r>
        <w:t>que</w:t>
      </w:r>
      <w:r>
        <w:rPr>
          <w:spacing w:val="-9"/>
        </w:rPr>
        <w:t xml:space="preserve"> </w:t>
      </w:r>
      <w:r>
        <w:t>estaba</w:t>
      </w:r>
      <w:r>
        <w:rPr>
          <w:spacing w:val="-8"/>
        </w:rPr>
        <w:t xml:space="preserve"> </w:t>
      </w:r>
      <w:r>
        <w:t>bien</w:t>
      </w:r>
      <w:r>
        <w:rPr>
          <w:spacing w:val="-10"/>
        </w:rPr>
        <w:t xml:space="preserve"> </w:t>
      </w:r>
      <w:r>
        <w:t>ubicado,</w:t>
      </w:r>
      <w:r>
        <w:rPr>
          <w:spacing w:val="-9"/>
        </w:rPr>
        <w:t xml:space="preserve"> </w:t>
      </w:r>
      <w:r>
        <w:t>hasta</w:t>
      </w:r>
      <w:r>
        <w:rPr>
          <w:spacing w:val="-9"/>
        </w:rPr>
        <w:t xml:space="preserve"> </w:t>
      </w:r>
      <w:r>
        <w:t>que</w:t>
      </w:r>
      <w:r>
        <w:rPr>
          <w:spacing w:val="-9"/>
        </w:rPr>
        <w:t xml:space="preserve"> </w:t>
      </w:r>
      <w:r>
        <w:t>un</w:t>
      </w:r>
      <w:r>
        <w:rPr>
          <w:spacing w:val="-10"/>
        </w:rPr>
        <w:t xml:space="preserve"> </w:t>
      </w:r>
      <w:r>
        <w:t>día</w:t>
      </w:r>
      <w:r>
        <w:rPr>
          <w:spacing w:val="-9"/>
        </w:rPr>
        <w:t xml:space="preserve"> </w:t>
      </w:r>
      <w:r>
        <w:t>los</w:t>
      </w:r>
      <w:r>
        <w:rPr>
          <w:spacing w:val="-12"/>
        </w:rPr>
        <w:t xml:space="preserve"> </w:t>
      </w:r>
      <w:r>
        <w:t>visitantes</w:t>
      </w:r>
      <w:r>
        <w:rPr>
          <w:spacing w:val="-10"/>
        </w:rPr>
        <w:t xml:space="preserve"> </w:t>
      </w:r>
      <w:r>
        <w:t>tanto</w:t>
      </w:r>
      <w:r>
        <w:rPr>
          <w:spacing w:val="-10"/>
        </w:rPr>
        <w:t xml:space="preserve"> </w:t>
      </w:r>
      <w:r>
        <w:t>locales</w:t>
      </w:r>
      <w:r>
        <w:rPr>
          <w:spacing w:val="-11"/>
        </w:rPr>
        <w:t xml:space="preserve"> </w:t>
      </w:r>
      <w:r>
        <w:t>como extranjeros objetaron</w:t>
      </w:r>
      <w:r>
        <w:rPr>
          <w:spacing w:val="-1"/>
        </w:rPr>
        <w:t xml:space="preserve"> </w:t>
      </w:r>
      <w:r>
        <w:t>su</w:t>
      </w:r>
      <w:r>
        <w:rPr>
          <w:spacing w:val="-2"/>
        </w:rPr>
        <w:t xml:space="preserve"> </w:t>
      </w:r>
      <w:r>
        <w:t>funcionamiento</w:t>
      </w:r>
      <w:r>
        <w:rPr>
          <w:spacing w:val="-1"/>
        </w:rPr>
        <w:t xml:space="preserve"> </w:t>
      </w:r>
      <w:r>
        <w:t>en así y que</w:t>
      </w:r>
      <w:r>
        <w:rPr>
          <w:spacing w:val="-1"/>
        </w:rPr>
        <w:t xml:space="preserve"> </w:t>
      </w:r>
      <w:r>
        <w:t>en</w:t>
      </w:r>
      <w:r>
        <w:rPr>
          <w:spacing w:val="-2"/>
        </w:rPr>
        <w:t xml:space="preserve"> </w:t>
      </w:r>
      <w:r>
        <w:t>el</w:t>
      </w:r>
      <w:r>
        <w:rPr>
          <w:spacing w:val="-1"/>
        </w:rPr>
        <w:t xml:space="preserve"> </w:t>
      </w:r>
      <w:r>
        <w:t>año</w:t>
      </w:r>
      <w:r>
        <w:rPr>
          <w:spacing w:val="-2"/>
        </w:rPr>
        <w:t xml:space="preserve"> </w:t>
      </w:r>
      <w:r>
        <w:t>de</w:t>
      </w:r>
      <w:r>
        <w:rPr>
          <w:spacing w:val="-1"/>
        </w:rPr>
        <w:t xml:space="preserve"> </w:t>
      </w:r>
      <w:r>
        <w:t>1990</w:t>
      </w:r>
      <w:r>
        <w:rPr>
          <w:spacing w:val="-2"/>
        </w:rPr>
        <w:t xml:space="preserve"> </w:t>
      </w:r>
      <w:r>
        <w:t>empezaron los trabaj</w:t>
      </w:r>
      <w:r>
        <w:t>os de construcción que hoy en día se conoce como Eco Zoológico</w:t>
      </w:r>
      <w:r>
        <w:rPr>
          <w:spacing w:val="40"/>
        </w:rPr>
        <w:t xml:space="preserve"> </w:t>
      </w:r>
      <w:r>
        <w:t>San Martín que duro 4 años aproximadamente de construcción.</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3"/>
        <w:numPr>
          <w:ilvl w:val="2"/>
          <w:numId w:val="16"/>
        </w:numPr>
        <w:tabs>
          <w:tab w:val="left" w:pos="1109"/>
        </w:tabs>
        <w:spacing w:before="68"/>
      </w:pPr>
      <w:bookmarkStart w:id="32" w:name="_bookmark31"/>
      <w:bookmarkEnd w:id="32"/>
      <w:r>
        <w:rPr>
          <w:spacing w:val="-2"/>
        </w:rPr>
        <w:lastRenderedPageBreak/>
        <w:t>Misión</w:t>
      </w:r>
    </w:p>
    <w:p w:rsidR="00323CEF" w:rsidRDefault="001B6BBB">
      <w:pPr>
        <w:pStyle w:val="Textoindependiente"/>
        <w:spacing w:before="260" w:line="360" w:lineRule="auto"/>
        <w:ind w:left="569" w:right="1130"/>
        <w:jc w:val="both"/>
      </w:pPr>
      <w:r>
        <w:t>Promover</w:t>
      </w:r>
      <w:r>
        <w:rPr>
          <w:spacing w:val="-2"/>
        </w:rPr>
        <w:t xml:space="preserve"> </w:t>
      </w:r>
      <w:r>
        <w:t>la</w:t>
      </w:r>
      <w:r>
        <w:rPr>
          <w:spacing w:val="-1"/>
        </w:rPr>
        <w:t xml:space="preserve"> </w:t>
      </w:r>
      <w:r>
        <w:t>conservación de</w:t>
      </w:r>
      <w:r>
        <w:rPr>
          <w:spacing w:val="-1"/>
        </w:rPr>
        <w:t xml:space="preserve"> </w:t>
      </w:r>
      <w:r>
        <w:t>la naturaleza, a</w:t>
      </w:r>
      <w:r>
        <w:rPr>
          <w:spacing w:val="-1"/>
        </w:rPr>
        <w:t xml:space="preserve"> </w:t>
      </w:r>
      <w:r>
        <w:t>través actividades recreativas y sobre todo educativas, logrand</w:t>
      </w:r>
      <w:r>
        <w:t>o con esto que el público que utiliza sus servicios, que obtengan una mayor integración familiar y la concientización de la protección del medio ambiente</w:t>
      </w:r>
    </w:p>
    <w:p w:rsidR="00323CEF" w:rsidRDefault="001B6BBB">
      <w:pPr>
        <w:pStyle w:val="Ttulo3"/>
        <w:numPr>
          <w:ilvl w:val="2"/>
          <w:numId w:val="16"/>
        </w:numPr>
        <w:tabs>
          <w:tab w:val="left" w:pos="1109"/>
        </w:tabs>
        <w:spacing w:before="237"/>
      </w:pPr>
      <w:bookmarkStart w:id="33" w:name="_bookmark32"/>
      <w:bookmarkEnd w:id="33"/>
      <w:r>
        <w:rPr>
          <w:spacing w:val="-2"/>
        </w:rPr>
        <w:t>Visión</w:t>
      </w:r>
    </w:p>
    <w:p w:rsidR="00323CEF" w:rsidRDefault="001B6BBB">
      <w:pPr>
        <w:pStyle w:val="Textoindependiente"/>
        <w:spacing w:before="260" w:line="360" w:lineRule="auto"/>
        <w:ind w:left="569" w:right="1130"/>
        <w:jc w:val="both"/>
      </w:pPr>
      <w:r>
        <w:t>Iniciar la conservación en un centro para la conservación y rescate de la biodiversidad Naciona</w:t>
      </w:r>
      <w:r>
        <w:t>l, donde nuestro principal compromiso es brindarles una mejor calidad de vida a todos nuestros animales, a través de hábitats que simulan las</w:t>
      </w:r>
      <w:r>
        <w:rPr>
          <w:spacing w:val="-12"/>
        </w:rPr>
        <w:t xml:space="preserve"> </w:t>
      </w:r>
      <w:r>
        <w:t>mejores</w:t>
      </w:r>
      <w:r>
        <w:rPr>
          <w:spacing w:val="-11"/>
        </w:rPr>
        <w:t xml:space="preserve"> </w:t>
      </w:r>
      <w:r>
        <w:t>condiciones</w:t>
      </w:r>
      <w:r>
        <w:rPr>
          <w:spacing w:val="-10"/>
        </w:rPr>
        <w:t xml:space="preserve"> </w:t>
      </w:r>
      <w:r>
        <w:t>naturales</w:t>
      </w:r>
      <w:r>
        <w:rPr>
          <w:spacing w:val="-10"/>
        </w:rPr>
        <w:t xml:space="preserve"> </w:t>
      </w:r>
      <w:r>
        <w:t>de</w:t>
      </w:r>
      <w:r>
        <w:rPr>
          <w:spacing w:val="-13"/>
        </w:rPr>
        <w:t xml:space="preserve"> </w:t>
      </w:r>
      <w:r>
        <w:t>los</w:t>
      </w:r>
      <w:r>
        <w:rPr>
          <w:spacing w:val="-12"/>
        </w:rPr>
        <w:t xml:space="preserve"> </w:t>
      </w:r>
      <w:r>
        <w:t>ecosistemas</w:t>
      </w:r>
      <w:r>
        <w:rPr>
          <w:spacing w:val="-10"/>
        </w:rPr>
        <w:t xml:space="preserve"> </w:t>
      </w:r>
      <w:r>
        <w:t>de</w:t>
      </w:r>
      <w:r>
        <w:rPr>
          <w:spacing w:val="-10"/>
        </w:rPr>
        <w:t xml:space="preserve"> </w:t>
      </w:r>
      <w:r>
        <w:t>donde</w:t>
      </w:r>
      <w:r>
        <w:rPr>
          <w:spacing w:val="-10"/>
        </w:rPr>
        <w:t xml:space="preserve"> </w:t>
      </w:r>
      <w:r>
        <w:t>ellos</w:t>
      </w:r>
      <w:r>
        <w:rPr>
          <w:spacing w:val="-11"/>
        </w:rPr>
        <w:t xml:space="preserve"> </w:t>
      </w:r>
      <w:r>
        <w:t>son</w:t>
      </w:r>
      <w:r>
        <w:rPr>
          <w:spacing w:val="-10"/>
        </w:rPr>
        <w:t xml:space="preserve"> </w:t>
      </w:r>
      <w:r>
        <w:t>originarios, al igual que una dieta similar, transmitiendo a los visitantes un mensaje por la naturaleza que promueve una cultura entre la sociedad y el medio ambiente.</w:t>
      </w:r>
    </w:p>
    <w:p w:rsidR="00323CEF" w:rsidRDefault="001B6BBB">
      <w:pPr>
        <w:pStyle w:val="Ttulo3"/>
        <w:numPr>
          <w:ilvl w:val="1"/>
          <w:numId w:val="16"/>
        </w:numPr>
        <w:tabs>
          <w:tab w:val="left" w:pos="929"/>
        </w:tabs>
        <w:spacing w:before="241"/>
      </w:pPr>
      <w:bookmarkStart w:id="34" w:name="_bookmark33"/>
      <w:bookmarkEnd w:id="34"/>
      <w:r>
        <w:t>Parásitos</w:t>
      </w:r>
      <w:r>
        <w:rPr>
          <w:spacing w:val="-11"/>
        </w:rPr>
        <w:t xml:space="preserve"> </w:t>
      </w:r>
      <w:r>
        <w:rPr>
          <w:spacing w:val="-2"/>
        </w:rPr>
        <w:t>Gastrointestinales</w:t>
      </w:r>
    </w:p>
    <w:p w:rsidR="00323CEF" w:rsidRDefault="001B6BBB">
      <w:pPr>
        <w:pStyle w:val="Textoindependiente"/>
        <w:spacing w:before="260" w:line="360" w:lineRule="auto"/>
        <w:ind w:left="569" w:right="1123"/>
        <w:jc w:val="both"/>
      </w:pPr>
      <w:r>
        <w:t>En</w:t>
      </w:r>
      <w:r>
        <w:rPr>
          <w:spacing w:val="-9"/>
        </w:rPr>
        <w:t xml:space="preserve"> </w:t>
      </w:r>
      <w:r>
        <w:t>cautiverio</w:t>
      </w:r>
      <w:r>
        <w:rPr>
          <w:spacing w:val="-8"/>
        </w:rPr>
        <w:t xml:space="preserve"> </w:t>
      </w:r>
      <w:r>
        <w:t>la</w:t>
      </w:r>
      <w:r>
        <w:rPr>
          <w:spacing w:val="-7"/>
        </w:rPr>
        <w:t xml:space="preserve"> </w:t>
      </w:r>
      <w:r>
        <w:t>parasitosis</w:t>
      </w:r>
      <w:r>
        <w:rPr>
          <w:spacing w:val="-10"/>
        </w:rPr>
        <w:t xml:space="preserve"> </w:t>
      </w:r>
      <w:r>
        <w:t>en</w:t>
      </w:r>
      <w:r>
        <w:rPr>
          <w:spacing w:val="-9"/>
        </w:rPr>
        <w:t xml:space="preserve"> </w:t>
      </w:r>
      <w:r>
        <w:t>los</w:t>
      </w:r>
      <w:r>
        <w:rPr>
          <w:spacing w:val="-10"/>
        </w:rPr>
        <w:t xml:space="preserve"> </w:t>
      </w:r>
      <w:r>
        <w:t>animales</w:t>
      </w:r>
      <w:r>
        <w:rPr>
          <w:spacing w:val="-9"/>
        </w:rPr>
        <w:t xml:space="preserve"> </w:t>
      </w:r>
      <w:r>
        <w:t>silvestres</w:t>
      </w:r>
      <w:r>
        <w:rPr>
          <w:spacing w:val="-9"/>
        </w:rPr>
        <w:t xml:space="preserve"> </w:t>
      </w:r>
      <w:r>
        <w:t>co</w:t>
      </w:r>
      <w:r>
        <w:t>mo</w:t>
      </w:r>
      <w:r>
        <w:rPr>
          <w:spacing w:val="-9"/>
        </w:rPr>
        <w:t xml:space="preserve"> </w:t>
      </w:r>
      <w:r>
        <w:t>primates</w:t>
      </w:r>
      <w:r>
        <w:rPr>
          <w:spacing w:val="-9"/>
        </w:rPr>
        <w:t xml:space="preserve"> </w:t>
      </w:r>
      <w:r>
        <w:t>es</w:t>
      </w:r>
      <w:r>
        <w:rPr>
          <w:spacing w:val="-11"/>
        </w:rPr>
        <w:t xml:space="preserve"> </w:t>
      </w:r>
      <w:r>
        <w:t xml:space="preserve">considerada una infección frecuente, expresando una alta morbilidad y en ocasiones dependiendo de la forma parasitaria que afectan al primate en una alta mortalidad, traduciéndose de este modo, por las acciones a emplearse para su control y </w:t>
      </w:r>
      <w:r>
        <w:t>su tratamiento</w:t>
      </w:r>
      <w:r>
        <w:rPr>
          <w:spacing w:val="-4"/>
        </w:rPr>
        <w:t xml:space="preserve"> </w:t>
      </w:r>
      <w:r>
        <w:t>en</w:t>
      </w:r>
      <w:r>
        <w:rPr>
          <w:spacing w:val="-6"/>
        </w:rPr>
        <w:t xml:space="preserve"> </w:t>
      </w:r>
      <w:r>
        <w:t>una</w:t>
      </w:r>
      <w:r>
        <w:rPr>
          <w:spacing w:val="-5"/>
        </w:rPr>
        <w:t xml:space="preserve"> </w:t>
      </w:r>
      <w:r>
        <w:t>de</w:t>
      </w:r>
      <w:r>
        <w:rPr>
          <w:spacing w:val="-5"/>
        </w:rPr>
        <w:t xml:space="preserve"> </w:t>
      </w:r>
      <w:r>
        <w:t>las</w:t>
      </w:r>
      <w:r>
        <w:rPr>
          <w:spacing w:val="-3"/>
        </w:rPr>
        <w:t xml:space="preserve"> </w:t>
      </w:r>
      <w:r>
        <w:t>patologías</w:t>
      </w:r>
      <w:r>
        <w:rPr>
          <w:spacing w:val="-6"/>
        </w:rPr>
        <w:t xml:space="preserve"> </w:t>
      </w:r>
      <w:r>
        <w:t>de</w:t>
      </w:r>
      <w:r>
        <w:rPr>
          <w:spacing w:val="-9"/>
        </w:rPr>
        <w:t xml:space="preserve"> </w:t>
      </w:r>
      <w:r>
        <w:t>mayor</w:t>
      </w:r>
      <w:r>
        <w:rPr>
          <w:spacing w:val="-6"/>
        </w:rPr>
        <w:t xml:space="preserve"> </w:t>
      </w:r>
      <w:r>
        <w:t>atención.</w:t>
      </w:r>
      <w:r>
        <w:rPr>
          <w:spacing w:val="-5"/>
        </w:rPr>
        <w:t xml:space="preserve"> </w:t>
      </w:r>
      <w:r>
        <w:t>Las</w:t>
      </w:r>
      <w:r>
        <w:rPr>
          <w:spacing w:val="-8"/>
        </w:rPr>
        <w:t xml:space="preserve"> </w:t>
      </w:r>
      <w:r>
        <w:t>condiciones</w:t>
      </w:r>
      <w:r>
        <w:rPr>
          <w:spacing w:val="-7"/>
        </w:rPr>
        <w:t xml:space="preserve"> </w:t>
      </w:r>
      <w:r>
        <w:t>propias</w:t>
      </w:r>
      <w:r>
        <w:rPr>
          <w:spacing w:val="-7"/>
        </w:rPr>
        <w:t xml:space="preserve"> </w:t>
      </w:r>
      <w:r>
        <w:t>de la</w:t>
      </w:r>
      <w:r>
        <w:rPr>
          <w:spacing w:val="-6"/>
        </w:rPr>
        <w:t xml:space="preserve"> </w:t>
      </w:r>
      <w:r>
        <w:t>cautividad</w:t>
      </w:r>
      <w:r>
        <w:rPr>
          <w:spacing w:val="-6"/>
        </w:rPr>
        <w:t xml:space="preserve"> </w:t>
      </w:r>
      <w:r>
        <w:t>pueden</w:t>
      </w:r>
      <w:r>
        <w:rPr>
          <w:spacing w:val="-6"/>
        </w:rPr>
        <w:t xml:space="preserve"> </w:t>
      </w:r>
      <w:r>
        <w:t>incrementar</w:t>
      </w:r>
      <w:r>
        <w:rPr>
          <w:spacing w:val="-10"/>
        </w:rPr>
        <w:t xml:space="preserve"> </w:t>
      </w:r>
      <w:r>
        <w:t>considerablemente</w:t>
      </w:r>
      <w:r>
        <w:rPr>
          <w:spacing w:val="-7"/>
        </w:rPr>
        <w:t xml:space="preserve"> </w:t>
      </w:r>
      <w:r>
        <w:t>el</w:t>
      </w:r>
      <w:r>
        <w:rPr>
          <w:spacing w:val="-6"/>
        </w:rPr>
        <w:t xml:space="preserve"> </w:t>
      </w:r>
      <w:r>
        <w:t>riesgo</w:t>
      </w:r>
      <w:r>
        <w:rPr>
          <w:spacing w:val="-7"/>
        </w:rPr>
        <w:t xml:space="preserve"> </w:t>
      </w:r>
      <w:r>
        <w:t>de</w:t>
      </w:r>
      <w:r>
        <w:rPr>
          <w:spacing w:val="-10"/>
        </w:rPr>
        <w:t xml:space="preserve"> </w:t>
      </w:r>
      <w:r>
        <w:t>transmisión</w:t>
      </w:r>
      <w:r>
        <w:rPr>
          <w:spacing w:val="-6"/>
        </w:rPr>
        <w:t xml:space="preserve"> </w:t>
      </w:r>
      <w:r>
        <w:t>de</w:t>
      </w:r>
      <w:r>
        <w:rPr>
          <w:spacing w:val="-6"/>
        </w:rPr>
        <w:t xml:space="preserve"> </w:t>
      </w:r>
      <w:r>
        <w:t>las formas infectivas y la posibilidad de desarrollar enfermedades intestinales, entre esta</w:t>
      </w:r>
      <w:r>
        <w:t>s</w:t>
      </w:r>
      <w:r>
        <w:rPr>
          <w:spacing w:val="-7"/>
        </w:rPr>
        <w:t xml:space="preserve"> </w:t>
      </w:r>
      <w:r>
        <w:t>condiciones</w:t>
      </w:r>
      <w:r>
        <w:rPr>
          <w:spacing w:val="-6"/>
        </w:rPr>
        <w:t xml:space="preserve"> </w:t>
      </w:r>
      <w:r>
        <w:t>se</w:t>
      </w:r>
      <w:r>
        <w:rPr>
          <w:spacing w:val="-5"/>
        </w:rPr>
        <w:t xml:space="preserve"> </w:t>
      </w:r>
      <w:r>
        <w:t>encuentran</w:t>
      </w:r>
      <w:r>
        <w:rPr>
          <w:spacing w:val="-5"/>
        </w:rPr>
        <w:t xml:space="preserve"> </w:t>
      </w:r>
      <w:r>
        <w:t>el</w:t>
      </w:r>
      <w:r>
        <w:rPr>
          <w:spacing w:val="-9"/>
        </w:rPr>
        <w:t xml:space="preserve"> </w:t>
      </w:r>
      <w:r>
        <w:t>estrés</w:t>
      </w:r>
      <w:r>
        <w:rPr>
          <w:spacing w:val="-7"/>
        </w:rPr>
        <w:t xml:space="preserve"> </w:t>
      </w:r>
      <w:r>
        <w:t>permanente,</w:t>
      </w:r>
      <w:r>
        <w:rPr>
          <w:spacing w:val="-4"/>
        </w:rPr>
        <w:t xml:space="preserve"> </w:t>
      </w:r>
      <w:r>
        <w:t>hacinamiento</w:t>
      </w:r>
      <w:r>
        <w:rPr>
          <w:spacing w:val="-4"/>
        </w:rPr>
        <w:t xml:space="preserve"> </w:t>
      </w:r>
      <w:r>
        <w:t>en</w:t>
      </w:r>
      <w:r>
        <w:rPr>
          <w:spacing w:val="-6"/>
        </w:rPr>
        <w:t xml:space="preserve"> </w:t>
      </w:r>
      <w:r>
        <w:t>las</w:t>
      </w:r>
      <w:r>
        <w:rPr>
          <w:spacing w:val="-8"/>
        </w:rPr>
        <w:t xml:space="preserve"> </w:t>
      </w:r>
      <w:r>
        <w:t>jaulas,</w:t>
      </w:r>
      <w:r>
        <w:rPr>
          <w:spacing w:val="-5"/>
        </w:rPr>
        <w:t xml:space="preserve"> </w:t>
      </w:r>
      <w:r>
        <w:t>el contacto</w:t>
      </w:r>
      <w:r>
        <w:rPr>
          <w:spacing w:val="-1"/>
        </w:rPr>
        <w:t xml:space="preserve"> </w:t>
      </w:r>
      <w:r>
        <w:t>directo</w:t>
      </w:r>
      <w:r>
        <w:rPr>
          <w:spacing w:val="-1"/>
        </w:rPr>
        <w:t xml:space="preserve"> </w:t>
      </w:r>
      <w:r>
        <w:t>e</w:t>
      </w:r>
      <w:r>
        <w:rPr>
          <w:spacing w:val="-1"/>
        </w:rPr>
        <w:t xml:space="preserve"> </w:t>
      </w:r>
      <w:r>
        <w:t>indirecto</w:t>
      </w:r>
      <w:r>
        <w:rPr>
          <w:spacing w:val="-1"/>
        </w:rPr>
        <w:t xml:space="preserve"> </w:t>
      </w:r>
      <w:r>
        <w:t>con</w:t>
      </w:r>
      <w:r>
        <w:rPr>
          <w:spacing w:val="-2"/>
        </w:rPr>
        <w:t xml:space="preserve"> </w:t>
      </w:r>
      <w:r>
        <w:t>los</w:t>
      </w:r>
      <w:r>
        <w:rPr>
          <w:spacing w:val="-4"/>
        </w:rPr>
        <w:t xml:space="preserve"> </w:t>
      </w:r>
      <w:r>
        <w:t>humanos (cuidadores)</w:t>
      </w:r>
      <w:r>
        <w:rPr>
          <w:spacing w:val="-1"/>
        </w:rPr>
        <w:t xml:space="preserve"> </w:t>
      </w:r>
      <w:r>
        <w:t>y</w:t>
      </w:r>
      <w:r>
        <w:rPr>
          <w:spacing w:val="-2"/>
        </w:rPr>
        <w:t xml:space="preserve"> </w:t>
      </w:r>
      <w:r>
        <w:t>otros</w:t>
      </w:r>
      <w:r>
        <w:rPr>
          <w:spacing w:val="-3"/>
        </w:rPr>
        <w:t xml:space="preserve"> </w:t>
      </w:r>
      <w:r>
        <w:t>animales</w:t>
      </w:r>
      <w:r>
        <w:rPr>
          <w:spacing w:val="-2"/>
        </w:rPr>
        <w:t xml:space="preserve"> </w:t>
      </w:r>
      <w:r>
        <w:t>ya</w:t>
      </w:r>
      <w:r>
        <w:rPr>
          <w:spacing w:val="-1"/>
        </w:rPr>
        <w:t xml:space="preserve"> </w:t>
      </w:r>
      <w:r>
        <w:t>sean con otras especies en cautiverio. (Marco Sánchez-Murillo1, 2022).</w:t>
      </w:r>
    </w:p>
    <w:p w:rsidR="00323CEF" w:rsidRDefault="001B6BBB">
      <w:pPr>
        <w:pStyle w:val="Ttulo3"/>
        <w:numPr>
          <w:ilvl w:val="1"/>
          <w:numId w:val="16"/>
        </w:numPr>
        <w:tabs>
          <w:tab w:val="left" w:pos="929"/>
        </w:tabs>
        <w:spacing w:before="241"/>
      </w:pPr>
      <w:bookmarkStart w:id="35" w:name="_bookmark34"/>
      <w:bookmarkEnd w:id="35"/>
      <w:r>
        <w:t>Tipos</w:t>
      </w:r>
      <w:r>
        <w:rPr>
          <w:spacing w:val="-9"/>
        </w:rPr>
        <w:t xml:space="preserve"> </w:t>
      </w:r>
      <w:r>
        <w:t>de</w:t>
      </w:r>
      <w:r>
        <w:rPr>
          <w:spacing w:val="-6"/>
        </w:rPr>
        <w:t xml:space="preserve"> </w:t>
      </w:r>
      <w:r>
        <w:t>parásitos</w:t>
      </w:r>
      <w:r>
        <w:rPr>
          <w:spacing w:val="-4"/>
        </w:rPr>
        <w:t xml:space="preserve"> </w:t>
      </w:r>
      <w:r>
        <w:rPr>
          <w:spacing w:val="-2"/>
        </w:rPr>
        <w:t>gastrointestinales</w:t>
      </w:r>
    </w:p>
    <w:p w:rsidR="00323CEF" w:rsidRDefault="001B6BBB">
      <w:pPr>
        <w:pStyle w:val="Prrafodelista"/>
        <w:numPr>
          <w:ilvl w:val="0"/>
          <w:numId w:val="14"/>
        </w:numPr>
        <w:tabs>
          <w:tab w:val="left" w:pos="1276"/>
        </w:tabs>
        <w:spacing w:before="255" w:line="355" w:lineRule="auto"/>
        <w:ind w:right="1124" w:firstLine="0"/>
        <w:jc w:val="both"/>
        <w:rPr>
          <w:sz w:val="24"/>
        </w:rPr>
      </w:pPr>
      <w:r>
        <w:rPr>
          <w:b/>
          <w:i/>
          <w:sz w:val="24"/>
        </w:rPr>
        <w:t>Strongyloides spp</w:t>
      </w:r>
      <w:r>
        <w:rPr>
          <w:b/>
          <w:sz w:val="24"/>
        </w:rPr>
        <w:t xml:space="preserve">: </w:t>
      </w:r>
      <w:r>
        <w:rPr>
          <w:sz w:val="24"/>
        </w:rPr>
        <w:t xml:space="preserve">Los parásitos del género </w:t>
      </w:r>
      <w:r>
        <w:rPr>
          <w:i/>
          <w:sz w:val="24"/>
        </w:rPr>
        <w:t xml:space="preserve">Strongyloides </w:t>
      </w:r>
      <w:r>
        <w:rPr>
          <w:sz w:val="24"/>
        </w:rPr>
        <w:t>son nemátodos pequeños que afectan principalmente el intestino delgado de diversos primates. Presentan</w:t>
      </w:r>
      <w:r>
        <w:rPr>
          <w:spacing w:val="-6"/>
          <w:sz w:val="24"/>
        </w:rPr>
        <w:t xml:space="preserve"> </w:t>
      </w:r>
      <w:r>
        <w:rPr>
          <w:sz w:val="24"/>
        </w:rPr>
        <w:t>un</w:t>
      </w:r>
      <w:r>
        <w:rPr>
          <w:spacing w:val="-7"/>
          <w:sz w:val="24"/>
        </w:rPr>
        <w:t xml:space="preserve"> </w:t>
      </w:r>
      <w:r>
        <w:rPr>
          <w:sz w:val="24"/>
        </w:rPr>
        <w:t>ciclo</w:t>
      </w:r>
      <w:r>
        <w:rPr>
          <w:spacing w:val="-6"/>
          <w:sz w:val="24"/>
        </w:rPr>
        <w:t xml:space="preserve"> </w:t>
      </w:r>
      <w:r>
        <w:rPr>
          <w:sz w:val="24"/>
        </w:rPr>
        <w:t>biológico</w:t>
      </w:r>
      <w:r>
        <w:rPr>
          <w:spacing w:val="-7"/>
          <w:sz w:val="24"/>
        </w:rPr>
        <w:t xml:space="preserve"> </w:t>
      </w:r>
      <w:r>
        <w:rPr>
          <w:sz w:val="24"/>
        </w:rPr>
        <w:t>complejo,</w:t>
      </w:r>
      <w:r>
        <w:rPr>
          <w:spacing w:val="-10"/>
          <w:sz w:val="24"/>
        </w:rPr>
        <w:t xml:space="preserve"> </w:t>
      </w:r>
      <w:r>
        <w:rPr>
          <w:sz w:val="24"/>
        </w:rPr>
        <w:t>caracterizado</w:t>
      </w:r>
      <w:r>
        <w:rPr>
          <w:spacing w:val="-5"/>
          <w:sz w:val="24"/>
        </w:rPr>
        <w:t xml:space="preserve"> </w:t>
      </w:r>
      <w:r>
        <w:rPr>
          <w:sz w:val="24"/>
        </w:rPr>
        <w:t>por</w:t>
      </w:r>
      <w:r>
        <w:rPr>
          <w:spacing w:val="-7"/>
          <w:sz w:val="24"/>
        </w:rPr>
        <w:t xml:space="preserve"> </w:t>
      </w:r>
      <w:r>
        <w:rPr>
          <w:sz w:val="24"/>
        </w:rPr>
        <w:t>la</w:t>
      </w:r>
      <w:r>
        <w:rPr>
          <w:spacing w:val="-10"/>
          <w:sz w:val="24"/>
        </w:rPr>
        <w:t xml:space="preserve"> </w:t>
      </w:r>
      <w:r>
        <w:rPr>
          <w:sz w:val="24"/>
        </w:rPr>
        <w:t>existencia</w:t>
      </w:r>
      <w:r>
        <w:rPr>
          <w:spacing w:val="-5"/>
          <w:sz w:val="24"/>
        </w:rPr>
        <w:t xml:space="preserve"> </w:t>
      </w:r>
      <w:r>
        <w:rPr>
          <w:sz w:val="24"/>
        </w:rPr>
        <w:t>de</w:t>
      </w:r>
      <w:r>
        <w:rPr>
          <w:spacing w:val="-6"/>
          <w:sz w:val="24"/>
        </w:rPr>
        <w:t xml:space="preserve"> </w:t>
      </w:r>
      <w:r>
        <w:rPr>
          <w:sz w:val="24"/>
        </w:rPr>
        <w:t>formas</w:t>
      </w:r>
      <w:r>
        <w:rPr>
          <w:spacing w:val="-8"/>
          <w:sz w:val="24"/>
        </w:rPr>
        <w:t xml:space="preserve"> </w:t>
      </w:r>
      <w:r>
        <w:rPr>
          <w:sz w:val="24"/>
        </w:rPr>
        <w:t>de vida libre y formas parasitarias, lo que facilita su permanencia por largos periodos en</w:t>
      </w:r>
      <w:r>
        <w:rPr>
          <w:spacing w:val="36"/>
          <w:sz w:val="24"/>
        </w:rPr>
        <w:t xml:space="preserve"> </w:t>
      </w:r>
      <w:r>
        <w:rPr>
          <w:sz w:val="24"/>
        </w:rPr>
        <w:t>el</w:t>
      </w:r>
      <w:r>
        <w:rPr>
          <w:spacing w:val="40"/>
          <w:sz w:val="24"/>
        </w:rPr>
        <w:t xml:space="preserve"> </w:t>
      </w:r>
      <w:r>
        <w:rPr>
          <w:sz w:val="24"/>
        </w:rPr>
        <w:t>ambiente.</w:t>
      </w:r>
      <w:r>
        <w:rPr>
          <w:spacing w:val="40"/>
          <w:sz w:val="24"/>
        </w:rPr>
        <w:t xml:space="preserve"> </w:t>
      </w:r>
      <w:r>
        <w:rPr>
          <w:sz w:val="24"/>
        </w:rPr>
        <w:t>La</w:t>
      </w:r>
      <w:r>
        <w:rPr>
          <w:spacing w:val="40"/>
          <w:sz w:val="24"/>
        </w:rPr>
        <w:t xml:space="preserve"> </w:t>
      </w:r>
      <w:r>
        <w:rPr>
          <w:sz w:val="24"/>
        </w:rPr>
        <w:t>infección</w:t>
      </w:r>
      <w:r>
        <w:rPr>
          <w:spacing w:val="40"/>
          <w:sz w:val="24"/>
        </w:rPr>
        <w:t xml:space="preserve"> </w:t>
      </w:r>
      <w:r>
        <w:rPr>
          <w:sz w:val="24"/>
        </w:rPr>
        <w:t>ocurre</w:t>
      </w:r>
      <w:r>
        <w:rPr>
          <w:spacing w:val="40"/>
          <w:sz w:val="24"/>
        </w:rPr>
        <w:t xml:space="preserve"> </w:t>
      </w:r>
      <w:r>
        <w:rPr>
          <w:sz w:val="24"/>
        </w:rPr>
        <w:t>principalmente</w:t>
      </w:r>
      <w:r>
        <w:rPr>
          <w:spacing w:val="40"/>
          <w:sz w:val="24"/>
        </w:rPr>
        <w:t xml:space="preserve"> </w:t>
      </w:r>
      <w:r>
        <w:rPr>
          <w:sz w:val="24"/>
        </w:rPr>
        <w:t>por</w:t>
      </w:r>
      <w:r>
        <w:rPr>
          <w:spacing w:val="36"/>
          <w:sz w:val="24"/>
        </w:rPr>
        <w:t xml:space="preserve"> </w:t>
      </w:r>
      <w:r>
        <w:rPr>
          <w:sz w:val="24"/>
        </w:rPr>
        <w:t>penetración</w:t>
      </w:r>
      <w:r>
        <w:rPr>
          <w:spacing w:val="40"/>
          <w:sz w:val="24"/>
        </w:rPr>
        <w:t xml:space="preserve"> </w:t>
      </w:r>
      <w:r>
        <w:rPr>
          <w:sz w:val="24"/>
        </w:rPr>
        <w:t>cutánea</w:t>
      </w:r>
      <w:r>
        <w:rPr>
          <w:spacing w:val="38"/>
          <w:sz w:val="24"/>
        </w:rPr>
        <w:t xml:space="preserve"> </w:t>
      </w:r>
      <w:r>
        <w:rPr>
          <w:sz w:val="24"/>
        </w:rPr>
        <w:t>de</w:t>
      </w:r>
    </w:p>
    <w:p w:rsidR="00323CEF" w:rsidRDefault="00323CEF">
      <w:pPr>
        <w:pStyle w:val="Prrafodelista"/>
        <w:spacing w:line="355" w:lineRule="auto"/>
        <w:jc w:val="both"/>
        <w:rPr>
          <w:sz w:val="24"/>
        </w:rPr>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25"/>
        <w:jc w:val="both"/>
      </w:pPr>
      <w:r>
        <w:lastRenderedPageBreak/>
        <w:t xml:space="preserve">larvas filariformes o por la ingestión de larvas en alimentos y agua contaminada. Dentro del hospedador, las larvas migran por el sistema circulatorio y respiratorio hasta llegar al intestino, donde se convierten en hembras adultas capaces de reproducirse </w:t>
      </w:r>
      <w:r>
        <w:t xml:space="preserve">por partenogénesis. Este ciclo facilita procesos de autoinfección, que pueden generar cuadros graves, especialmente en animales inmunosuprimidos o sometidos a estrés crónico. En primates, </w:t>
      </w:r>
      <w:r>
        <w:rPr>
          <w:i/>
        </w:rPr>
        <w:t>Strongyloides spp</w:t>
      </w:r>
      <w:r>
        <w:t>. provoca enteritis, diarrea</w:t>
      </w:r>
      <w:r>
        <w:rPr>
          <w:spacing w:val="-8"/>
        </w:rPr>
        <w:t xml:space="preserve"> </w:t>
      </w:r>
      <w:r>
        <w:t>intermitente,</w:t>
      </w:r>
      <w:r>
        <w:rPr>
          <w:spacing w:val="-4"/>
        </w:rPr>
        <w:t xml:space="preserve"> </w:t>
      </w:r>
      <w:r>
        <w:t>pérdida</w:t>
      </w:r>
      <w:r>
        <w:rPr>
          <w:spacing w:val="-1"/>
        </w:rPr>
        <w:t xml:space="preserve"> </w:t>
      </w:r>
      <w:r>
        <w:t>de</w:t>
      </w:r>
      <w:r>
        <w:rPr>
          <w:spacing w:val="-5"/>
        </w:rPr>
        <w:t xml:space="preserve"> </w:t>
      </w:r>
      <w:r>
        <w:t>peso,</w:t>
      </w:r>
      <w:r>
        <w:rPr>
          <w:spacing w:val="-6"/>
        </w:rPr>
        <w:t xml:space="preserve"> </w:t>
      </w:r>
      <w:r>
        <w:t>anemia</w:t>
      </w:r>
      <w:r>
        <w:rPr>
          <w:spacing w:val="-4"/>
        </w:rPr>
        <w:t xml:space="preserve"> </w:t>
      </w:r>
      <w:r>
        <w:t>y</w:t>
      </w:r>
      <w:r>
        <w:rPr>
          <w:spacing w:val="-6"/>
        </w:rPr>
        <w:t xml:space="preserve"> </w:t>
      </w:r>
      <w:r>
        <w:t>dermatitis</w:t>
      </w:r>
      <w:r>
        <w:rPr>
          <w:spacing w:val="-6"/>
        </w:rPr>
        <w:t xml:space="preserve"> </w:t>
      </w:r>
      <w:r>
        <w:t>asociada</w:t>
      </w:r>
      <w:r>
        <w:rPr>
          <w:spacing w:val="-4"/>
        </w:rPr>
        <w:t xml:space="preserve"> </w:t>
      </w:r>
      <w:r>
        <w:t>a</w:t>
      </w:r>
      <w:r>
        <w:rPr>
          <w:spacing w:val="-5"/>
        </w:rPr>
        <w:t xml:space="preserve"> </w:t>
      </w:r>
      <w:r>
        <w:t>la</w:t>
      </w:r>
      <w:r>
        <w:rPr>
          <w:spacing w:val="-5"/>
        </w:rPr>
        <w:t xml:space="preserve"> </w:t>
      </w:r>
      <w:r>
        <w:t>penetración larvaria. En entornos de cautiverio, la humedad, el hacinamiento y la acumulación de materia fecal favorecen la persistencia de las larvas en el ambiente, incrementando</w:t>
      </w:r>
      <w:r>
        <w:rPr>
          <w:spacing w:val="-14"/>
        </w:rPr>
        <w:t xml:space="preserve"> </w:t>
      </w:r>
      <w:r>
        <w:t>la</w:t>
      </w:r>
      <w:r>
        <w:rPr>
          <w:spacing w:val="-9"/>
        </w:rPr>
        <w:t xml:space="preserve"> </w:t>
      </w:r>
      <w:r>
        <w:t>probabilidad</w:t>
      </w:r>
      <w:r>
        <w:rPr>
          <w:spacing w:val="-11"/>
        </w:rPr>
        <w:t xml:space="preserve"> </w:t>
      </w:r>
      <w:r>
        <w:t>de</w:t>
      </w:r>
      <w:r>
        <w:rPr>
          <w:spacing w:val="-13"/>
        </w:rPr>
        <w:t xml:space="preserve"> </w:t>
      </w:r>
      <w:r>
        <w:t>reinfección.</w:t>
      </w:r>
      <w:r>
        <w:rPr>
          <w:spacing w:val="-10"/>
        </w:rPr>
        <w:t xml:space="preserve"> </w:t>
      </w:r>
      <w:r>
        <w:t>Es</w:t>
      </w:r>
      <w:r>
        <w:rPr>
          <w:spacing w:val="-12"/>
        </w:rPr>
        <w:t xml:space="preserve"> </w:t>
      </w:r>
      <w:r>
        <w:t>un</w:t>
      </w:r>
      <w:r>
        <w:rPr>
          <w:spacing w:val="-11"/>
        </w:rPr>
        <w:t xml:space="preserve"> </w:t>
      </w:r>
      <w:r>
        <w:t>parásito</w:t>
      </w:r>
      <w:r>
        <w:rPr>
          <w:spacing w:val="-10"/>
        </w:rPr>
        <w:t xml:space="preserve"> </w:t>
      </w:r>
      <w:r>
        <w:t>de</w:t>
      </w:r>
      <w:r>
        <w:rPr>
          <w:spacing w:val="-9"/>
        </w:rPr>
        <w:t xml:space="preserve"> </w:t>
      </w:r>
      <w:r>
        <w:t>relevancia</w:t>
      </w:r>
      <w:r>
        <w:rPr>
          <w:spacing w:val="-9"/>
        </w:rPr>
        <w:t xml:space="preserve"> </w:t>
      </w:r>
      <w:r>
        <w:t xml:space="preserve">sanitaria por su alta prevalencia y capacidad de causar infecciones crónicas y severas. Además, algunas especies como </w:t>
      </w:r>
      <w:r>
        <w:rPr>
          <w:i/>
        </w:rPr>
        <w:t xml:space="preserve">S. stercoralis </w:t>
      </w:r>
      <w:r>
        <w:t>poseen un importante potencial zoonótico, representando un riesgo para cuidadores, personal ve</w:t>
      </w:r>
      <w:r>
        <w:t>terinario y visitantes.</w:t>
      </w:r>
      <w:r>
        <w:rPr>
          <w:spacing w:val="-6"/>
        </w:rPr>
        <w:t xml:space="preserve"> </w:t>
      </w:r>
      <w:r>
        <w:t>Su</w:t>
      </w:r>
      <w:r>
        <w:rPr>
          <w:spacing w:val="-4"/>
        </w:rPr>
        <w:t xml:space="preserve"> </w:t>
      </w:r>
      <w:r>
        <w:t>tratamiento</w:t>
      </w:r>
      <w:r>
        <w:rPr>
          <w:spacing w:val="-5"/>
        </w:rPr>
        <w:t xml:space="preserve"> </w:t>
      </w:r>
      <w:r>
        <w:t>consiste</w:t>
      </w:r>
      <w:r>
        <w:rPr>
          <w:spacing w:val="-4"/>
        </w:rPr>
        <w:t xml:space="preserve"> </w:t>
      </w:r>
      <w:r>
        <w:t>principalmente en</w:t>
      </w:r>
      <w:r>
        <w:rPr>
          <w:spacing w:val="-6"/>
        </w:rPr>
        <w:t xml:space="preserve"> </w:t>
      </w:r>
      <w:r>
        <w:t>ivermectina</w:t>
      </w:r>
      <w:r>
        <w:rPr>
          <w:spacing w:val="-5"/>
        </w:rPr>
        <w:t xml:space="preserve"> </w:t>
      </w:r>
      <w:r>
        <w:t>como</w:t>
      </w:r>
      <w:r>
        <w:rPr>
          <w:spacing w:val="-3"/>
        </w:rPr>
        <w:t xml:space="preserve"> </w:t>
      </w:r>
      <w:r>
        <w:t>fármaco</w:t>
      </w:r>
      <w:r>
        <w:rPr>
          <w:spacing w:val="-6"/>
        </w:rPr>
        <w:t xml:space="preserve"> </w:t>
      </w:r>
      <w:r>
        <w:t>de elección, o fenbendazol y tiabendazol como alternativas, repitiendo ciclos en caso de</w:t>
      </w:r>
      <w:r>
        <w:rPr>
          <w:spacing w:val="-9"/>
        </w:rPr>
        <w:t xml:space="preserve"> </w:t>
      </w:r>
      <w:r>
        <w:t>autoinfección;</w:t>
      </w:r>
      <w:r>
        <w:rPr>
          <w:spacing w:val="-7"/>
        </w:rPr>
        <w:t xml:space="preserve"> </w:t>
      </w:r>
      <w:r>
        <w:t>además</w:t>
      </w:r>
      <w:r>
        <w:rPr>
          <w:spacing w:val="-7"/>
        </w:rPr>
        <w:t xml:space="preserve"> </w:t>
      </w:r>
      <w:r>
        <w:t>se</w:t>
      </w:r>
      <w:r>
        <w:rPr>
          <w:spacing w:val="-9"/>
        </w:rPr>
        <w:t xml:space="preserve"> </w:t>
      </w:r>
      <w:r>
        <w:t>debe</w:t>
      </w:r>
      <w:r>
        <w:rPr>
          <w:spacing w:val="-8"/>
        </w:rPr>
        <w:t xml:space="preserve"> </w:t>
      </w:r>
      <w:r>
        <w:t>mejorar</w:t>
      </w:r>
      <w:r>
        <w:rPr>
          <w:spacing w:val="-9"/>
        </w:rPr>
        <w:t xml:space="preserve"> </w:t>
      </w:r>
      <w:r>
        <w:t>la</w:t>
      </w:r>
      <w:r>
        <w:rPr>
          <w:spacing w:val="-5"/>
        </w:rPr>
        <w:t xml:space="preserve"> </w:t>
      </w:r>
      <w:r>
        <w:t>higiene,</w:t>
      </w:r>
      <w:r>
        <w:rPr>
          <w:spacing w:val="-9"/>
        </w:rPr>
        <w:t xml:space="preserve"> </w:t>
      </w:r>
      <w:r>
        <w:t>reducir</w:t>
      </w:r>
      <w:r>
        <w:rPr>
          <w:spacing w:val="-10"/>
        </w:rPr>
        <w:t xml:space="preserve"> </w:t>
      </w:r>
      <w:r>
        <w:t>la</w:t>
      </w:r>
      <w:r>
        <w:rPr>
          <w:spacing w:val="-4"/>
        </w:rPr>
        <w:t xml:space="preserve"> </w:t>
      </w:r>
      <w:r>
        <w:t>humedad</w:t>
      </w:r>
      <w:r>
        <w:rPr>
          <w:spacing w:val="-10"/>
        </w:rPr>
        <w:t xml:space="preserve"> </w:t>
      </w:r>
      <w:r>
        <w:t>y</w:t>
      </w:r>
      <w:r>
        <w:rPr>
          <w:spacing w:val="-6"/>
        </w:rPr>
        <w:t xml:space="preserve"> </w:t>
      </w:r>
      <w:r>
        <w:t>remover heces regularmente (Plavec, 2020).</w:t>
      </w:r>
    </w:p>
    <w:p w:rsidR="00323CEF" w:rsidRDefault="001B6BBB">
      <w:pPr>
        <w:pStyle w:val="Prrafodelista"/>
        <w:numPr>
          <w:ilvl w:val="0"/>
          <w:numId w:val="14"/>
        </w:numPr>
        <w:tabs>
          <w:tab w:val="left" w:pos="1276"/>
        </w:tabs>
        <w:spacing w:before="243" w:line="360" w:lineRule="auto"/>
        <w:ind w:right="1123" w:firstLine="0"/>
        <w:jc w:val="both"/>
        <w:rPr>
          <w:sz w:val="24"/>
        </w:rPr>
      </w:pPr>
      <w:r>
        <w:rPr>
          <w:b/>
          <w:i/>
          <w:sz w:val="24"/>
        </w:rPr>
        <w:t xml:space="preserve">Ancylostoma, Uncinaria y Necator </w:t>
      </w:r>
      <w:r>
        <w:rPr>
          <w:b/>
          <w:sz w:val="24"/>
        </w:rPr>
        <w:t>(</w:t>
      </w:r>
      <w:r>
        <w:rPr>
          <w:b/>
          <w:i/>
          <w:sz w:val="24"/>
        </w:rPr>
        <w:t>Anquilostomídeos</w:t>
      </w:r>
      <w:r>
        <w:rPr>
          <w:b/>
          <w:sz w:val="24"/>
        </w:rPr>
        <w:t xml:space="preserve">): </w:t>
      </w:r>
      <w:r>
        <w:rPr>
          <w:sz w:val="24"/>
        </w:rPr>
        <w:t>Los anquilostomídeos son nemátodos hematófagos que se adhieren firmemente a la mucosa</w:t>
      </w:r>
      <w:r>
        <w:rPr>
          <w:spacing w:val="-4"/>
          <w:sz w:val="24"/>
        </w:rPr>
        <w:t xml:space="preserve"> </w:t>
      </w:r>
      <w:r>
        <w:rPr>
          <w:sz w:val="24"/>
        </w:rPr>
        <w:t>intestinal mediante</w:t>
      </w:r>
      <w:r>
        <w:rPr>
          <w:spacing w:val="-4"/>
          <w:sz w:val="24"/>
        </w:rPr>
        <w:t xml:space="preserve"> </w:t>
      </w:r>
      <w:r>
        <w:rPr>
          <w:sz w:val="24"/>
        </w:rPr>
        <w:t>estructuras</w:t>
      </w:r>
      <w:r>
        <w:rPr>
          <w:spacing w:val="-6"/>
          <w:sz w:val="24"/>
        </w:rPr>
        <w:t xml:space="preserve"> </w:t>
      </w:r>
      <w:r>
        <w:rPr>
          <w:sz w:val="24"/>
        </w:rPr>
        <w:t>bucales</w:t>
      </w:r>
      <w:r>
        <w:rPr>
          <w:spacing w:val="-6"/>
          <w:sz w:val="24"/>
        </w:rPr>
        <w:t xml:space="preserve"> </w:t>
      </w:r>
      <w:r>
        <w:rPr>
          <w:sz w:val="24"/>
        </w:rPr>
        <w:t>dentadas,</w:t>
      </w:r>
      <w:r>
        <w:rPr>
          <w:spacing w:val="-5"/>
          <w:sz w:val="24"/>
        </w:rPr>
        <w:t xml:space="preserve"> </w:t>
      </w:r>
      <w:r>
        <w:rPr>
          <w:sz w:val="24"/>
        </w:rPr>
        <w:t>produciendo</w:t>
      </w:r>
      <w:r>
        <w:rPr>
          <w:spacing w:val="-5"/>
          <w:sz w:val="24"/>
        </w:rPr>
        <w:t xml:space="preserve"> </w:t>
      </w:r>
      <w:r>
        <w:rPr>
          <w:sz w:val="24"/>
        </w:rPr>
        <w:t>daño directo</w:t>
      </w:r>
      <w:r>
        <w:rPr>
          <w:sz w:val="24"/>
        </w:rPr>
        <w:t xml:space="preserve"> en</w:t>
      </w:r>
      <w:r>
        <w:rPr>
          <w:spacing w:val="-15"/>
          <w:sz w:val="24"/>
        </w:rPr>
        <w:t xml:space="preserve"> </w:t>
      </w:r>
      <w:r>
        <w:rPr>
          <w:sz w:val="24"/>
        </w:rPr>
        <w:t>el</w:t>
      </w:r>
      <w:r>
        <w:rPr>
          <w:spacing w:val="-15"/>
          <w:sz w:val="24"/>
        </w:rPr>
        <w:t xml:space="preserve"> </w:t>
      </w:r>
      <w:r>
        <w:rPr>
          <w:sz w:val="24"/>
        </w:rPr>
        <w:t>tejido</w:t>
      </w:r>
      <w:r>
        <w:rPr>
          <w:spacing w:val="-15"/>
          <w:sz w:val="24"/>
        </w:rPr>
        <w:t xml:space="preserve"> </w:t>
      </w:r>
      <w:r>
        <w:rPr>
          <w:sz w:val="24"/>
        </w:rPr>
        <w:t>del</w:t>
      </w:r>
      <w:r>
        <w:rPr>
          <w:spacing w:val="-15"/>
          <w:sz w:val="24"/>
        </w:rPr>
        <w:t xml:space="preserve"> </w:t>
      </w:r>
      <w:r>
        <w:rPr>
          <w:sz w:val="24"/>
        </w:rPr>
        <w:t>hospedador.</w:t>
      </w:r>
      <w:r>
        <w:rPr>
          <w:spacing w:val="-15"/>
          <w:sz w:val="24"/>
        </w:rPr>
        <w:t xml:space="preserve"> </w:t>
      </w:r>
      <w:r>
        <w:rPr>
          <w:sz w:val="24"/>
        </w:rPr>
        <w:t>La</w:t>
      </w:r>
      <w:r>
        <w:rPr>
          <w:spacing w:val="-15"/>
          <w:sz w:val="24"/>
        </w:rPr>
        <w:t xml:space="preserve"> </w:t>
      </w:r>
      <w:r>
        <w:rPr>
          <w:sz w:val="24"/>
        </w:rPr>
        <w:t>infección</w:t>
      </w:r>
      <w:r>
        <w:rPr>
          <w:spacing w:val="-15"/>
          <w:sz w:val="24"/>
        </w:rPr>
        <w:t xml:space="preserve"> </w:t>
      </w:r>
      <w:r>
        <w:rPr>
          <w:sz w:val="24"/>
        </w:rPr>
        <w:t>se</w:t>
      </w:r>
      <w:r>
        <w:rPr>
          <w:spacing w:val="-15"/>
          <w:sz w:val="24"/>
        </w:rPr>
        <w:t xml:space="preserve"> </w:t>
      </w:r>
      <w:r>
        <w:rPr>
          <w:sz w:val="24"/>
        </w:rPr>
        <w:t>adquiere</w:t>
      </w:r>
      <w:r>
        <w:rPr>
          <w:spacing w:val="-15"/>
          <w:sz w:val="24"/>
        </w:rPr>
        <w:t xml:space="preserve"> </w:t>
      </w:r>
      <w:r>
        <w:rPr>
          <w:sz w:val="24"/>
        </w:rPr>
        <w:t>principalmente</w:t>
      </w:r>
      <w:r>
        <w:rPr>
          <w:spacing w:val="-15"/>
          <w:sz w:val="24"/>
        </w:rPr>
        <w:t xml:space="preserve"> </w:t>
      </w:r>
      <w:r>
        <w:rPr>
          <w:sz w:val="24"/>
        </w:rPr>
        <w:t>por</w:t>
      </w:r>
      <w:r>
        <w:rPr>
          <w:spacing w:val="-15"/>
          <w:sz w:val="24"/>
        </w:rPr>
        <w:t xml:space="preserve"> </w:t>
      </w:r>
      <w:r>
        <w:rPr>
          <w:sz w:val="24"/>
        </w:rPr>
        <w:t>penetración cutánea de larvas infectantes o por ingestión accidental de suelos o alimentos contaminados. En primates, estos parásitos completan su ciclo migrando a través del</w:t>
      </w:r>
      <w:r>
        <w:rPr>
          <w:spacing w:val="-15"/>
          <w:sz w:val="24"/>
        </w:rPr>
        <w:t xml:space="preserve"> </w:t>
      </w:r>
      <w:r>
        <w:rPr>
          <w:sz w:val="24"/>
        </w:rPr>
        <w:t>sistema</w:t>
      </w:r>
      <w:r>
        <w:rPr>
          <w:spacing w:val="-15"/>
          <w:sz w:val="24"/>
        </w:rPr>
        <w:t xml:space="preserve"> </w:t>
      </w:r>
      <w:r>
        <w:rPr>
          <w:sz w:val="24"/>
        </w:rPr>
        <w:t>circulatorio</w:t>
      </w:r>
      <w:r>
        <w:rPr>
          <w:spacing w:val="-15"/>
          <w:sz w:val="24"/>
        </w:rPr>
        <w:t xml:space="preserve"> </w:t>
      </w:r>
      <w:r>
        <w:rPr>
          <w:sz w:val="24"/>
        </w:rPr>
        <w:t>hacia</w:t>
      </w:r>
      <w:r>
        <w:rPr>
          <w:spacing w:val="-15"/>
          <w:sz w:val="24"/>
        </w:rPr>
        <w:t xml:space="preserve"> </w:t>
      </w:r>
      <w:r>
        <w:rPr>
          <w:sz w:val="24"/>
        </w:rPr>
        <w:t>los</w:t>
      </w:r>
      <w:r>
        <w:rPr>
          <w:spacing w:val="-15"/>
          <w:sz w:val="24"/>
        </w:rPr>
        <w:t xml:space="preserve"> </w:t>
      </w:r>
      <w:r>
        <w:rPr>
          <w:sz w:val="24"/>
        </w:rPr>
        <w:t>pulmones</w:t>
      </w:r>
      <w:r>
        <w:rPr>
          <w:spacing w:val="-15"/>
          <w:sz w:val="24"/>
        </w:rPr>
        <w:t xml:space="preserve"> </w:t>
      </w:r>
      <w:r>
        <w:rPr>
          <w:sz w:val="24"/>
        </w:rPr>
        <w:t>y</w:t>
      </w:r>
      <w:r>
        <w:rPr>
          <w:spacing w:val="-15"/>
          <w:sz w:val="24"/>
        </w:rPr>
        <w:t xml:space="preserve"> </w:t>
      </w:r>
      <w:r>
        <w:rPr>
          <w:sz w:val="24"/>
        </w:rPr>
        <w:t>tráquea,</w:t>
      </w:r>
      <w:r>
        <w:rPr>
          <w:spacing w:val="-15"/>
          <w:sz w:val="24"/>
        </w:rPr>
        <w:t xml:space="preserve"> </w:t>
      </w:r>
      <w:r>
        <w:rPr>
          <w:sz w:val="24"/>
        </w:rPr>
        <w:t>para</w:t>
      </w:r>
      <w:r>
        <w:rPr>
          <w:spacing w:val="-15"/>
          <w:sz w:val="24"/>
        </w:rPr>
        <w:t xml:space="preserve"> </w:t>
      </w:r>
      <w:r>
        <w:rPr>
          <w:sz w:val="24"/>
        </w:rPr>
        <w:t>finalmente</w:t>
      </w:r>
      <w:r>
        <w:rPr>
          <w:spacing w:val="-13"/>
          <w:sz w:val="24"/>
        </w:rPr>
        <w:t xml:space="preserve"> </w:t>
      </w:r>
      <w:r>
        <w:rPr>
          <w:sz w:val="24"/>
        </w:rPr>
        <w:t>ser</w:t>
      </w:r>
      <w:r>
        <w:rPr>
          <w:spacing w:val="-15"/>
          <w:sz w:val="24"/>
        </w:rPr>
        <w:t xml:space="preserve"> </w:t>
      </w:r>
      <w:r>
        <w:rPr>
          <w:sz w:val="24"/>
        </w:rPr>
        <w:t>deglutidos y establecerse en el intestino delgado. Debido a su hábito alimenticio basado en la sangre, pueden provocar anemia severa y debilitamiento progresivo. En primates mantenidos</w:t>
      </w:r>
      <w:r>
        <w:rPr>
          <w:spacing w:val="-1"/>
          <w:sz w:val="24"/>
        </w:rPr>
        <w:t xml:space="preserve"> </w:t>
      </w:r>
      <w:r>
        <w:rPr>
          <w:sz w:val="24"/>
        </w:rPr>
        <w:t>en</w:t>
      </w:r>
      <w:r>
        <w:rPr>
          <w:spacing w:val="-3"/>
          <w:sz w:val="24"/>
        </w:rPr>
        <w:t xml:space="preserve"> </w:t>
      </w:r>
      <w:r>
        <w:rPr>
          <w:sz w:val="24"/>
        </w:rPr>
        <w:t>cautiverio,</w:t>
      </w:r>
      <w:r>
        <w:rPr>
          <w:spacing w:val="-4"/>
          <w:sz w:val="24"/>
        </w:rPr>
        <w:t xml:space="preserve"> </w:t>
      </w:r>
      <w:r>
        <w:rPr>
          <w:sz w:val="24"/>
        </w:rPr>
        <w:t>los</w:t>
      </w:r>
      <w:r>
        <w:rPr>
          <w:spacing w:val="-1"/>
          <w:sz w:val="24"/>
        </w:rPr>
        <w:t xml:space="preserve"> </w:t>
      </w:r>
      <w:r>
        <w:rPr>
          <w:sz w:val="24"/>
        </w:rPr>
        <w:t>anquilostomídeos</w:t>
      </w:r>
      <w:r>
        <w:rPr>
          <w:spacing w:val="-1"/>
          <w:sz w:val="24"/>
        </w:rPr>
        <w:t xml:space="preserve"> </w:t>
      </w:r>
      <w:r>
        <w:rPr>
          <w:sz w:val="24"/>
        </w:rPr>
        <w:t>representan un</w:t>
      </w:r>
      <w:r>
        <w:rPr>
          <w:spacing w:val="-3"/>
          <w:sz w:val="24"/>
        </w:rPr>
        <w:t xml:space="preserve"> </w:t>
      </w:r>
      <w:r>
        <w:rPr>
          <w:sz w:val="24"/>
        </w:rPr>
        <w:t>riesgo</w:t>
      </w:r>
      <w:r>
        <w:rPr>
          <w:spacing w:val="-3"/>
          <w:sz w:val="24"/>
        </w:rPr>
        <w:t xml:space="preserve"> </w:t>
      </w:r>
      <w:r>
        <w:rPr>
          <w:sz w:val="24"/>
        </w:rPr>
        <w:t>considerable debido a que las condiciones de alta humedad y suelos húmedos favorecen el desarrollo</w:t>
      </w:r>
      <w:r>
        <w:rPr>
          <w:spacing w:val="-1"/>
          <w:sz w:val="24"/>
        </w:rPr>
        <w:t xml:space="preserve"> </w:t>
      </w:r>
      <w:r>
        <w:rPr>
          <w:sz w:val="24"/>
        </w:rPr>
        <w:t>de las</w:t>
      </w:r>
      <w:r>
        <w:rPr>
          <w:spacing w:val="-2"/>
          <w:sz w:val="24"/>
        </w:rPr>
        <w:t xml:space="preserve"> </w:t>
      </w:r>
      <w:r>
        <w:rPr>
          <w:sz w:val="24"/>
        </w:rPr>
        <w:t>larvas</w:t>
      </w:r>
      <w:r>
        <w:rPr>
          <w:spacing w:val="-2"/>
          <w:sz w:val="24"/>
        </w:rPr>
        <w:t xml:space="preserve"> </w:t>
      </w:r>
      <w:r>
        <w:rPr>
          <w:sz w:val="24"/>
        </w:rPr>
        <w:t>en</w:t>
      </w:r>
      <w:r>
        <w:rPr>
          <w:spacing w:val="-6"/>
          <w:sz w:val="24"/>
        </w:rPr>
        <w:t xml:space="preserve"> </w:t>
      </w:r>
      <w:r>
        <w:rPr>
          <w:sz w:val="24"/>
        </w:rPr>
        <w:t>el ambiente. Entre los</w:t>
      </w:r>
      <w:r>
        <w:rPr>
          <w:spacing w:val="-2"/>
          <w:sz w:val="24"/>
        </w:rPr>
        <w:t xml:space="preserve"> </w:t>
      </w:r>
      <w:r>
        <w:rPr>
          <w:sz w:val="24"/>
        </w:rPr>
        <w:t>signos clínicos más frecuentes se incluyen mucosas pálidas, di</w:t>
      </w:r>
      <w:r>
        <w:rPr>
          <w:sz w:val="24"/>
        </w:rPr>
        <w:t>arrea, pérdida de peso y disminución en la actividad general. La severidad de los cuadros puede comprometer la vida de animales jóvenes o debilitados.</w:t>
      </w:r>
      <w:r>
        <w:rPr>
          <w:spacing w:val="40"/>
          <w:sz w:val="24"/>
        </w:rPr>
        <w:t xml:space="preserve"> </w:t>
      </w:r>
      <w:r>
        <w:rPr>
          <w:sz w:val="24"/>
        </w:rPr>
        <w:t>Además, estas especies</w:t>
      </w:r>
    </w:p>
    <w:p w:rsidR="00323CEF" w:rsidRDefault="00323CEF">
      <w:pPr>
        <w:pStyle w:val="Prrafodelista"/>
        <w:spacing w:line="360" w:lineRule="auto"/>
        <w:jc w:val="both"/>
        <w:rPr>
          <w:sz w:val="24"/>
        </w:rPr>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26"/>
        <w:jc w:val="both"/>
      </w:pPr>
      <w:r>
        <w:lastRenderedPageBreak/>
        <w:t>presentan importancia zoonótica, ya que pueden causar larva migr</w:t>
      </w:r>
      <w:r>
        <w:t>ans cutánea en humanos, especialmente en cuidadores que mantienen contacto frecuente con los recintos.</w:t>
      </w:r>
      <w:r>
        <w:rPr>
          <w:spacing w:val="-1"/>
        </w:rPr>
        <w:t xml:space="preserve"> </w:t>
      </w:r>
      <w:r>
        <w:t>El</w:t>
      </w:r>
      <w:r>
        <w:rPr>
          <w:spacing w:val="-1"/>
        </w:rPr>
        <w:t xml:space="preserve"> </w:t>
      </w:r>
      <w:r>
        <w:t>tratamiento recomendado</w:t>
      </w:r>
      <w:r>
        <w:rPr>
          <w:spacing w:val="-1"/>
        </w:rPr>
        <w:t xml:space="preserve"> </w:t>
      </w:r>
      <w:r>
        <w:t>es</w:t>
      </w:r>
      <w:r>
        <w:rPr>
          <w:spacing w:val="-4"/>
        </w:rPr>
        <w:t xml:space="preserve"> </w:t>
      </w:r>
      <w:r>
        <w:t>albendazol o</w:t>
      </w:r>
      <w:r>
        <w:rPr>
          <w:spacing w:val="-2"/>
        </w:rPr>
        <w:t xml:space="preserve"> </w:t>
      </w:r>
      <w:r>
        <w:t>fenbendazol,</w:t>
      </w:r>
      <w:r>
        <w:rPr>
          <w:spacing w:val="-1"/>
        </w:rPr>
        <w:t xml:space="preserve"> </w:t>
      </w:r>
      <w:r>
        <w:t>siendo</w:t>
      </w:r>
      <w:r>
        <w:rPr>
          <w:spacing w:val="-2"/>
        </w:rPr>
        <w:t xml:space="preserve"> </w:t>
      </w:r>
      <w:r>
        <w:t>también útil la ivermectina; se debe corregir la anemia y mejorar el manejo ambiental dism</w:t>
      </w:r>
      <w:r>
        <w:t>inuyendo</w:t>
      </w:r>
      <w:r>
        <w:rPr>
          <w:spacing w:val="-13"/>
        </w:rPr>
        <w:t xml:space="preserve"> </w:t>
      </w:r>
      <w:r>
        <w:t>la</w:t>
      </w:r>
      <w:r>
        <w:rPr>
          <w:spacing w:val="-12"/>
        </w:rPr>
        <w:t xml:space="preserve"> </w:t>
      </w:r>
      <w:r>
        <w:t>humedad</w:t>
      </w:r>
      <w:r>
        <w:rPr>
          <w:spacing w:val="-14"/>
        </w:rPr>
        <w:t xml:space="preserve"> </w:t>
      </w:r>
      <w:r>
        <w:t>del</w:t>
      </w:r>
      <w:r>
        <w:rPr>
          <w:spacing w:val="-13"/>
        </w:rPr>
        <w:t xml:space="preserve"> </w:t>
      </w:r>
      <w:r>
        <w:t>suelo</w:t>
      </w:r>
      <w:r>
        <w:rPr>
          <w:spacing w:val="-13"/>
        </w:rPr>
        <w:t xml:space="preserve"> </w:t>
      </w:r>
      <w:r>
        <w:t>y</w:t>
      </w:r>
      <w:r>
        <w:rPr>
          <w:spacing w:val="-14"/>
        </w:rPr>
        <w:t xml:space="preserve"> </w:t>
      </w:r>
      <w:r>
        <w:t>evitando</w:t>
      </w:r>
      <w:r>
        <w:rPr>
          <w:spacing w:val="-14"/>
        </w:rPr>
        <w:t xml:space="preserve"> </w:t>
      </w:r>
      <w:r>
        <w:t>el</w:t>
      </w:r>
      <w:r>
        <w:rPr>
          <w:spacing w:val="-13"/>
        </w:rPr>
        <w:t xml:space="preserve"> </w:t>
      </w:r>
      <w:r>
        <w:t>contacto</w:t>
      </w:r>
      <w:r>
        <w:rPr>
          <w:spacing w:val="-14"/>
        </w:rPr>
        <w:t xml:space="preserve"> </w:t>
      </w:r>
      <w:r>
        <w:t>prolongado</w:t>
      </w:r>
      <w:r>
        <w:rPr>
          <w:spacing w:val="-14"/>
        </w:rPr>
        <w:t xml:space="preserve"> </w:t>
      </w:r>
      <w:r>
        <w:t>con</w:t>
      </w:r>
      <w:r>
        <w:rPr>
          <w:spacing w:val="-14"/>
        </w:rPr>
        <w:t xml:space="preserve"> </w:t>
      </w:r>
      <w:r>
        <w:t>sustratos contaminados (FAO, 2021).</w:t>
      </w:r>
    </w:p>
    <w:p w:rsidR="00323CEF" w:rsidRDefault="001B6BBB">
      <w:pPr>
        <w:pStyle w:val="Prrafodelista"/>
        <w:numPr>
          <w:ilvl w:val="0"/>
          <w:numId w:val="14"/>
        </w:numPr>
        <w:tabs>
          <w:tab w:val="left" w:pos="1276"/>
        </w:tabs>
        <w:spacing w:before="244" w:line="360" w:lineRule="auto"/>
        <w:ind w:right="1124" w:firstLine="0"/>
        <w:jc w:val="both"/>
        <w:rPr>
          <w:sz w:val="24"/>
        </w:rPr>
      </w:pPr>
      <w:r>
        <w:rPr>
          <w:b/>
          <w:sz w:val="24"/>
        </w:rPr>
        <w:t xml:space="preserve">Nemátodos tipo </w:t>
      </w:r>
      <w:r>
        <w:rPr>
          <w:b/>
          <w:i/>
          <w:sz w:val="24"/>
        </w:rPr>
        <w:t>Strongylus</w:t>
      </w:r>
      <w:r>
        <w:rPr>
          <w:b/>
          <w:sz w:val="24"/>
        </w:rPr>
        <w:t xml:space="preserve">: </w:t>
      </w:r>
      <w:r>
        <w:rPr>
          <w:sz w:val="24"/>
        </w:rPr>
        <w:t xml:space="preserve">Los nemátodos clasificados como “tipo </w:t>
      </w:r>
      <w:r>
        <w:rPr>
          <w:i/>
          <w:sz w:val="24"/>
        </w:rPr>
        <w:t>Strongylus</w:t>
      </w:r>
      <w:r>
        <w:rPr>
          <w:sz w:val="24"/>
        </w:rPr>
        <w:t>” representan un grupo de parásitos gastrointestinales con huevos morfológicamente</w:t>
      </w:r>
      <w:r>
        <w:rPr>
          <w:spacing w:val="-15"/>
          <w:sz w:val="24"/>
        </w:rPr>
        <w:t xml:space="preserve"> </w:t>
      </w:r>
      <w:r>
        <w:rPr>
          <w:sz w:val="24"/>
        </w:rPr>
        <w:t>similares,</w:t>
      </w:r>
      <w:r>
        <w:rPr>
          <w:spacing w:val="-15"/>
          <w:sz w:val="24"/>
        </w:rPr>
        <w:t xml:space="preserve"> </w:t>
      </w:r>
      <w:r>
        <w:rPr>
          <w:sz w:val="24"/>
        </w:rPr>
        <w:t>que</w:t>
      </w:r>
      <w:r>
        <w:rPr>
          <w:spacing w:val="-15"/>
          <w:sz w:val="24"/>
        </w:rPr>
        <w:t xml:space="preserve"> </w:t>
      </w:r>
      <w:r>
        <w:rPr>
          <w:sz w:val="24"/>
        </w:rPr>
        <w:t>afectan</w:t>
      </w:r>
      <w:r>
        <w:rPr>
          <w:spacing w:val="-15"/>
          <w:sz w:val="24"/>
        </w:rPr>
        <w:t xml:space="preserve"> </w:t>
      </w:r>
      <w:r>
        <w:rPr>
          <w:sz w:val="24"/>
        </w:rPr>
        <w:t>tanto</w:t>
      </w:r>
      <w:r>
        <w:rPr>
          <w:spacing w:val="-15"/>
          <w:sz w:val="24"/>
        </w:rPr>
        <w:t xml:space="preserve"> </w:t>
      </w:r>
      <w:r>
        <w:rPr>
          <w:sz w:val="24"/>
        </w:rPr>
        <w:t>el</w:t>
      </w:r>
      <w:r>
        <w:rPr>
          <w:spacing w:val="-15"/>
          <w:sz w:val="24"/>
        </w:rPr>
        <w:t xml:space="preserve"> </w:t>
      </w:r>
      <w:r>
        <w:rPr>
          <w:sz w:val="24"/>
        </w:rPr>
        <w:t>intestino</w:t>
      </w:r>
      <w:r>
        <w:rPr>
          <w:spacing w:val="-15"/>
          <w:sz w:val="24"/>
        </w:rPr>
        <w:t xml:space="preserve"> </w:t>
      </w:r>
      <w:r>
        <w:rPr>
          <w:sz w:val="24"/>
        </w:rPr>
        <w:t>delgado</w:t>
      </w:r>
      <w:r>
        <w:rPr>
          <w:spacing w:val="-15"/>
          <w:sz w:val="24"/>
        </w:rPr>
        <w:t xml:space="preserve"> </w:t>
      </w:r>
      <w:r>
        <w:rPr>
          <w:sz w:val="24"/>
        </w:rPr>
        <w:t>como</w:t>
      </w:r>
      <w:r>
        <w:rPr>
          <w:spacing w:val="-15"/>
          <w:sz w:val="24"/>
        </w:rPr>
        <w:t xml:space="preserve"> </w:t>
      </w:r>
      <w:r>
        <w:rPr>
          <w:sz w:val="24"/>
        </w:rPr>
        <w:t>el</w:t>
      </w:r>
      <w:r>
        <w:rPr>
          <w:spacing w:val="-15"/>
          <w:sz w:val="24"/>
        </w:rPr>
        <w:t xml:space="preserve"> </w:t>
      </w:r>
      <w:r>
        <w:rPr>
          <w:sz w:val="24"/>
        </w:rPr>
        <w:t>intestino grueso de los primates. Estos parásitos poseen ciclos de vida directos, donde las larvas se desarrollan e</w:t>
      </w:r>
      <w:r>
        <w:rPr>
          <w:sz w:val="24"/>
        </w:rPr>
        <w:t>n el ambiente y se transmiten al hospedador por la ingestión de alimentos o agua contaminada. Una vez ingeridas, las larvas completan su desarrollo en la mucosa intestinal, produciendo irritación, inflamación y alteraciones</w:t>
      </w:r>
      <w:r>
        <w:rPr>
          <w:spacing w:val="-3"/>
          <w:sz w:val="24"/>
        </w:rPr>
        <w:t xml:space="preserve"> </w:t>
      </w:r>
      <w:r>
        <w:rPr>
          <w:sz w:val="24"/>
        </w:rPr>
        <w:t>digestivas</w:t>
      </w:r>
      <w:r>
        <w:rPr>
          <w:spacing w:val="-2"/>
          <w:sz w:val="24"/>
        </w:rPr>
        <w:t xml:space="preserve"> </w:t>
      </w:r>
      <w:r>
        <w:rPr>
          <w:sz w:val="24"/>
        </w:rPr>
        <w:t>que</w:t>
      </w:r>
      <w:r>
        <w:rPr>
          <w:spacing w:val="-1"/>
          <w:sz w:val="24"/>
        </w:rPr>
        <w:t xml:space="preserve"> </w:t>
      </w:r>
      <w:r>
        <w:rPr>
          <w:sz w:val="24"/>
        </w:rPr>
        <w:t>pueden</w:t>
      </w:r>
      <w:r>
        <w:rPr>
          <w:spacing w:val="-2"/>
          <w:sz w:val="24"/>
        </w:rPr>
        <w:t xml:space="preserve"> </w:t>
      </w:r>
      <w:r>
        <w:rPr>
          <w:sz w:val="24"/>
        </w:rPr>
        <w:t>volverse</w:t>
      </w:r>
      <w:r>
        <w:rPr>
          <w:spacing w:val="-1"/>
          <w:sz w:val="24"/>
        </w:rPr>
        <w:t xml:space="preserve"> </w:t>
      </w:r>
      <w:r>
        <w:rPr>
          <w:sz w:val="24"/>
        </w:rPr>
        <w:t>c</w:t>
      </w:r>
      <w:r>
        <w:rPr>
          <w:sz w:val="24"/>
        </w:rPr>
        <w:t>rónicas.</w:t>
      </w:r>
      <w:r>
        <w:rPr>
          <w:spacing w:val="-1"/>
          <w:sz w:val="24"/>
        </w:rPr>
        <w:t xml:space="preserve"> </w:t>
      </w:r>
      <w:r>
        <w:rPr>
          <w:sz w:val="24"/>
        </w:rPr>
        <w:t>Su</w:t>
      </w:r>
      <w:r>
        <w:rPr>
          <w:spacing w:val="-3"/>
          <w:sz w:val="24"/>
        </w:rPr>
        <w:t xml:space="preserve"> </w:t>
      </w:r>
      <w:r>
        <w:rPr>
          <w:sz w:val="24"/>
        </w:rPr>
        <w:t>presencia es</w:t>
      </w:r>
      <w:r>
        <w:rPr>
          <w:spacing w:val="-4"/>
          <w:sz w:val="24"/>
        </w:rPr>
        <w:t xml:space="preserve"> </w:t>
      </w:r>
      <w:r>
        <w:rPr>
          <w:sz w:val="24"/>
        </w:rPr>
        <w:t>indicativa de deficiencias</w:t>
      </w:r>
      <w:r>
        <w:rPr>
          <w:spacing w:val="-7"/>
          <w:sz w:val="24"/>
        </w:rPr>
        <w:t xml:space="preserve"> </w:t>
      </w:r>
      <w:r>
        <w:rPr>
          <w:sz w:val="24"/>
        </w:rPr>
        <w:t>higiénicas</w:t>
      </w:r>
      <w:r>
        <w:rPr>
          <w:spacing w:val="-6"/>
          <w:sz w:val="24"/>
        </w:rPr>
        <w:t xml:space="preserve"> </w:t>
      </w:r>
      <w:r>
        <w:rPr>
          <w:sz w:val="24"/>
        </w:rPr>
        <w:t>en</w:t>
      </w:r>
      <w:r>
        <w:rPr>
          <w:spacing w:val="-6"/>
          <w:sz w:val="24"/>
        </w:rPr>
        <w:t xml:space="preserve"> </w:t>
      </w:r>
      <w:r>
        <w:rPr>
          <w:sz w:val="24"/>
        </w:rPr>
        <w:t>el</w:t>
      </w:r>
      <w:r>
        <w:rPr>
          <w:spacing w:val="-5"/>
          <w:sz w:val="24"/>
        </w:rPr>
        <w:t xml:space="preserve"> </w:t>
      </w:r>
      <w:r>
        <w:rPr>
          <w:sz w:val="24"/>
        </w:rPr>
        <w:t>manejo</w:t>
      </w:r>
      <w:r>
        <w:rPr>
          <w:spacing w:val="-5"/>
          <w:sz w:val="24"/>
        </w:rPr>
        <w:t xml:space="preserve"> </w:t>
      </w:r>
      <w:r>
        <w:rPr>
          <w:sz w:val="24"/>
        </w:rPr>
        <w:t>de</w:t>
      </w:r>
      <w:r>
        <w:rPr>
          <w:spacing w:val="-5"/>
          <w:sz w:val="24"/>
        </w:rPr>
        <w:t xml:space="preserve"> </w:t>
      </w:r>
      <w:r>
        <w:rPr>
          <w:sz w:val="24"/>
        </w:rPr>
        <w:t>recintos</w:t>
      </w:r>
      <w:r>
        <w:rPr>
          <w:spacing w:val="-6"/>
          <w:sz w:val="24"/>
        </w:rPr>
        <w:t xml:space="preserve"> </w:t>
      </w:r>
      <w:r>
        <w:rPr>
          <w:sz w:val="24"/>
        </w:rPr>
        <w:t>de</w:t>
      </w:r>
      <w:r>
        <w:rPr>
          <w:spacing w:val="-5"/>
          <w:sz w:val="24"/>
        </w:rPr>
        <w:t xml:space="preserve"> </w:t>
      </w:r>
      <w:r>
        <w:rPr>
          <w:sz w:val="24"/>
        </w:rPr>
        <w:t>animales</w:t>
      </w:r>
      <w:r>
        <w:rPr>
          <w:spacing w:val="-7"/>
          <w:sz w:val="24"/>
        </w:rPr>
        <w:t xml:space="preserve"> </w:t>
      </w:r>
      <w:r>
        <w:rPr>
          <w:sz w:val="24"/>
        </w:rPr>
        <w:t>silvestres.</w:t>
      </w:r>
      <w:r>
        <w:rPr>
          <w:spacing w:val="-4"/>
          <w:sz w:val="24"/>
        </w:rPr>
        <w:t xml:space="preserve"> </w:t>
      </w:r>
      <w:r>
        <w:rPr>
          <w:sz w:val="24"/>
        </w:rPr>
        <w:t>En</w:t>
      </w:r>
      <w:r>
        <w:rPr>
          <w:spacing w:val="-2"/>
          <w:sz w:val="24"/>
        </w:rPr>
        <w:t xml:space="preserve"> </w:t>
      </w:r>
      <w:r>
        <w:rPr>
          <w:sz w:val="24"/>
        </w:rPr>
        <w:t xml:space="preserve">primates cautivos, las infecciones por nemátodos tipo </w:t>
      </w:r>
      <w:r>
        <w:rPr>
          <w:i/>
          <w:sz w:val="24"/>
        </w:rPr>
        <w:t xml:space="preserve">Strongylus </w:t>
      </w:r>
      <w:r>
        <w:rPr>
          <w:sz w:val="24"/>
        </w:rPr>
        <w:t>generan signos como diarrea</w:t>
      </w:r>
      <w:r>
        <w:rPr>
          <w:spacing w:val="-3"/>
          <w:sz w:val="24"/>
        </w:rPr>
        <w:t xml:space="preserve"> </w:t>
      </w:r>
      <w:r>
        <w:rPr>
          <w:sz w:val="24"/>
        </w:rPr>
        <w:t>espumosa,</w:t>
      </w:r>
      <w:r>
        <w:rPr>
          <w:spacing w:val="-1"/>
          <w:sz w:val="24"/>
        </w:rPr>
        <w:t xml:space="preserve"> </w:t>
      </w:r>
      <w:r>
        <w:rPr>
          <w:sz w:val="24"/>
        </w:rPr>
        <w:t>pérdida</w:t>
      </w:r>
      <w:r>
        <w:rPr>
          <w:spacing w:val="-1"/>
          <w:sz w:val="24"/>
        </w:rPr>
        <w:t xml:space="preserve"> </w:t>
      </w:r>
      <w:r>
        <w:rPr>
          <w:sz w:val="24"/>
        </w:rPr>
        <w:t>de</w:t>
      </w:r>
      <w:r>
        <w:rPr>
          <w:spacing w:val="-1"/>
          <w:sz w:val="24"/>
        </w:rPr>
        <w:t xml:space="preserve"> </w:t>
      </w:r>
      <w:r>
        <w:rPr>
          <w:sz w:val="24"/>
        </w:rPr>
        <w:t>peso,</w:t>
      </w:r>
      <w:r>
        <w:rPr>
          <w:spacing w:val="-2"/>
          <w:sz w:val="24"/>
        </w:rPr>
        <w:t xml:space="preserve"> </w:t>
      </w:r>
      <w:r>
        <w:rPr>
          <w:sz w:val="24"/>
        </w:rPr>
        <w:t>trastornos</w:t>
      </w:r>
      <w:r>
        <w:rPr>
          <w:spacing w:val="-3"/>
          <w:sz w:val="24"/>
        </w:rPr>
        <w:t xml:space="preserve"> </w:t>
      </w:r>
      <w:r>
        <w:rPr>
          <w:sz w:val="24"/>
        </w:rPr>
        <w:t>digestivos</w:t>
      </w:r>
      <w:r>
        <w:rPr>
          <w:spacing w:val="-2"/>
          <w:sz w:val="24"/>
        </w:rPr>
        <w:t xml:space="preserve"> </w:t>
      </w:r>
      <w:r>
        <w:rPr>
          <w:sz w:val="24"/>
        </w:rPr>
        <w:t>recurrentes</w:t>
      </w:r>
      <w:r>
        <w:rPr>
          <w:spacing w:val="-3"/>
          <w:sz w:val="24"/>
        </w:rPr>
        <w:t xml:space="preserve"> </w:t>
      </w:r>
      <w:r>
        <w:rPr>
          <w:sz w:val="24"/>
        </w:rPr>
        <w:t>y</w:t>
      </w:r>
      <w:r>
        <w:rPr>
          <w:spacing w:val="-2"/>
          <w:sz w:val="24"/>
        </w:rPr>
        <w:t xml:space="preserve"> </w:t>
      </w:r>
      <w:r>
        <w:rPr>
          <w:sz w:val="24"/>
        </w:rPr>
        <w:t>disminución de la condición corporal. Aunque en muchos casos la infección es subclínica, su persistencia afecta el bienestar general del animal y puede predisponerlo a otras enfermedades. Las condiciones de cautiverio, especialmente cuando n</w:t>
      </w:r>
      <w:r>
        <w:rPr>
          <w:sz w:val="24"/>
        </w:rPr>
        <w:t>o se realiza un manejo</w:t>
      </w:r>
      <w:r>
        <w:rPr>
          <w:spacing w:val="-3"/>
          <w:sz w:val="24"/>
        </w:rPr>
        <w:t xml:space="preserve"> </w:t>
      </w:r>
      <w:r>
        <w:rPr>
          <w:sz w:val="24"/>
        </w:rPr>
        <w:t>sanitario estricto, facilitan</w:t>
      </w:r>
      <w:r>
        <w:rPr>
          <w:spacing w:val="-2"/>
          <w:sz w:val="24"/>
        </w:rPr>
        <w:t xml:space="preserve"> </w:t>
      </w:r>
      <w:r>
        <w:rPr>
          <w:sz w:val="24"/>
        </w:rPr>
        <w:t>la reproducción y</w:t>
      </w:r>
      <w:r>
        <w:rPr>
          <w:spacing w:val="-2"/>
          <w:sz w:val="24"/>
        </w:rPr>
        <w:t xml:space="preserve"> </w:t>
      </w:r>
      <w:r>
        <w:rPr>
          <w:sz w:val="24"/>
        </w:rPr>
        <w:t>transmisión de este tipo de nemátodos, haciendo necesario un control regular mediante desparasitaciones estratégicas</w:t>
      </w:r>
      <w:r>
        <w:rPr>
          <w:spacing w:val="-3"/>
          <w:sz w:val="24"/>
        </w:rPr>
        <w:t xml:space="preserve"> </w:t>
      </w:r>
      <w:r>
        <w:rPr>
          <w:sz w:val="24"/>
        </w:rPr>
        <w:t>y</w:t>
      </w:r>
      <w:r>
        <w:rPr>
          <w:spacing w:val="-3"/>
          <w:sz w:val="24"/>
        </w:rPr>
        <w:t xml:space="preserve"> </w:t>
      </w:r>
      <w:r>
        <w:rPr>
          <w:sz w:val="24"/>
        </w:rPr>
        <w:t>limpieza adecuada</w:t>
      </w:r>
      <w:r>
        <w:rPr>
          <w:spacing w:val="-1"/>
          <w:sz w:val="24"/>
        </w:rPr>
        <w:t xml:space="preserve"> </w:t>
      </w:r>
      <w:r>
        <w:rPr>
          <w:sz w:val="24"/>
        </w:rPr>
        <w:t>de</w:t>
      </w:r>
      <w:r>
        <w:rPr>
          <w:spacing w:val="-2"/>
          <w:sz w:val="24"/>
        </w:rPr>
        <w:t xml:space="preserve"> </w:t>
      </w:r>
      <w:r>
        <w:rPr>
          <w:sz w:val="24"/>
        </w:rPr>
        <w:t>recintos.</w:t>
      </w:r>
      <w:r>
        <w:rPr>
          <w:spacing w:val="-3"/>
          <w:sz w:val="24"/>
        </w:rPr>
        <w:t xml:space="preserve"> </w:t>
      </w:r>
      <w:r>
        <w:rPr>
          <w:sz w:val="24"/>
        </w:rPr>
        <w:t>Su</w:t>
      </w:r>
      <w:r>
        <w:rPr>
          <w:spacing w:val="-3"/>
          <w:sz w:val="24"/>
        </w:rPr>
        <w:t xml:space="preserve"> </w:t>
      </w:r>
      <w:r>
        <w:rPr>
          <w:sz w:val="24"/>
        </w:rPr>
        <w:t>tratamiento</w:t>
      </w:r>
      <w:r>
        <w:rPr>
          <w:spacing w:val="-1"/>
          <w:sz w:val="24"/>
        </w:rPr>
        <w:t xml:space="preserve"> </w:t>
      </w:r>
      <w:r>
        <w:rPr>
          <w:sz w:val="24"/>
        </w:rPr>
        <w:t>incluye</w:t>
      </w:r>
      <w:r>
        <w:rPr>
          <w:spacing w:val="-1"/>
          <w:sz w:val="24"/>
        </w:rPr>
        <w:t xml:space="preserve"> </w:t>
      </w:r>
      <w:r>
        <w:rPr>
          <w:sz w:val="24"/>
        </w:rPr>
        <w:t xml:space="preserve">fenbendazol </w:t>
      </w:r>
      <w:r>
        <w:rPr>
          <w:sz w:val="24"/>
        </w:rPr>
        <w:t>o albendazol como fármacos principales, así como ivermectina; simultáneamente es necesario implementar desparasitación estratégica del grupo y limpieza estricta de recintos (Esabella, 2022).</w:t>
      </w:r>
    </w:p>
    <w:p w:rsidR="00323CEF" w:rsidRDefault="001B6BBB">
      <w:pPr>
        <w:pStyle w:val="Prrafodelista"/>
        <w:numPr>
          <w:ilvl w:val="0"/>
          <w:numId w:val="14"/>
        </w:numPr>
        <w:tabs>
          <w:tab w:val="left" w:pos="1276"/>
        </w:tabs>
        <w:spacing w:before="223" w:line="355" w:lineRule="auto"/>
        <w:ind w:right="1122" w:firstLine="0"/>
        <w:jc w:val="both"/>
        <w:rPr>
          <w:sz w:val="24"/>
        </w:rPr>
      </w:pPr>
      <w:r>
        <w:rPr>
          <w:b/>
          <w:sz w:val="24"/>
        </w:rPr>
        <w:t xml:space="preserve">Enterobius </w:t>
      </w:r>
      <w:r>
        <w:rPr>
          <w:b/>
          <w:i/>
          <w:sz w:val="24"/>
        </w:rPr>
        <w:t xml:space="preserve">/ Trypanoxyurus spp. </w:t>
      </w:r>
      <w:r>
        <w:rPr>
          <w:b/>
          <w:sz w:val="24"/>
        </w:rPr>
        <w:t xml:space="preserve">(Oxiúridos): </w:t>
      </w:r>
      <w:r>
        <w:rPr>
          <w:sz w:val="24"/>
        </w:rPr>
        <w:t>Los oxiúridos son ne</w:t>
      </w:r>
      <w:r>
        <w:rPr>
          <w:sz w:val="24"/>
        </w:rPr>
        <w:t xml:space="preserve">mátodos pequeños que colonizan principalmente el ciego y el colon de varios primates neotropicales, entre ellos </w:t>
      </w:r>
      <w:r>
        <w:rPr>
          <w:i/>
          <w:sz w:val="24"/>
        </w:rPr>
        <w:t>Cebus sp</w:t>
      </w:r>
      <w:r>
        <w:rPr>
          <w:sz w:val="24"/>
        </w:rPr>
        <w:t xml:space="preserve">., </w:t>
      </w:r>
      <w:r>
        <w:rPr>
          <w:i/>
          <w:sz w:val="24"/>
        </w:rPr>
        <w:t>Saimiri sp. y Callithrix sp</w:t>
      </w:r>
      <w:r>
        <w:rPr>
          <w:sz w:val="24"/>
        </w:rPr>
        <w:t>.. La infección ocurre mediante la ingestión de huevos embrionados que pueden permanecer</w:t>
      </w:r>
      <w:r>
        <w:rPr>
          <w:spacing w:val="-9"/>
          <w:sz w:val="24"/>
        </w:rPr>
        <w:t xml:space="preserve"> </w:t>
      </w:r>
      <w:r>
        <w:rPr>
          <w:sz w:val="24"/>
        </w:rPr>
        <w:t>viables</w:t>
      </w:r>
      <w:r>
        <w:rPr>
          <w:spacing w:val="-11"/>
          <w:sz w:val="24"/>
        </w:rPr>
        <w:t xml:space="preserve"> </w:t>
      </w:r>
      <w:r>
        <w:rPr>
          <w:sz w:val="24"/>
        </w:rPr>
        <w:t>por</w:t>
      </w:r>
      <w:r>
        <w:rPr>
          <w:spacing w:val="-10"/>
          <w:sz w:val="24"/>
        </w:rPr>
        <w:t xml:space="preserve"> </w:t>
      </w:r>
      <w:r>
        <w:rPr>
          <w:sz w:val="24"/>
        </w:rPr>
        <w:t>largo</w:t>
      </w:r>
      <w:r>
        <w:rPr>
          <w:sz w:val="24"/>
        </w:rPr>
        <w:t>s</w:t>
      </w:r>
      <w:r>
        <w:rPr>
          <w:spacing w:val="-11"/>
          <w:sz w:val="24"/>
        </w:rPr>
        <w:t xml:space="preserve"> </w:t>
      </w:r>
      <w:r>
        <w:rPr>
          <w:sz w:val="24"/>
        </w:rPr>
        <w:t>periodos</w:t>
      </w:r>
      <w:r>
        <w:rPr>
          <w:spacing w:val="-11"/>
          <w:sz w:val="24"/>
        </w:rPr>
        <w:t xml:space="preserve"> </w:t>
      </w:r>
      <w:r>
        <w:rPr>
          <w:sz w:val="24"/>
        </w:rPr>
        <w:t>en</w:t>
      </w:r>
      <w:r>
        <w:rPr>
          <w:spacing w:val="-10"/>
          <w:sz w:val="24"/>
        </w:rPr>
        <w:t xml:space="preserve"> </w:t>
      </w:r>
      <w:r>
        <w:rPr>
          <w:sz w:val="24"/>
        </w:rPr>
        <w:t>el</w:t>
      </w:r>
      <w:r>
        <w:rPr>
          <w:spacing w:val="-5"/>
          <w:sz w:val="24"/>
        </w:rPr>
        <w:t xml:space="preserve"> </w:t>
      </w:r>
      <w:r>
        <w:rPr>
          <w:sz w:val="24"/>
        </w:rPr>
        <w:t>ambiente.</w:t>
      </w:r>
      <w:r>
        <w:rPr>
          <w:spacing w:val="-12"/>
          <w:sz w:val="24"/>
        </w:rPr>
        <w:t xml:space="preserve"> </w:t>
      </w:r>
      <w:r>
        <w:rPr>
          <w:sz w:val="24"/>
        </w:rPr>
        <w:t>Las</w:t>
      </w:r>
      <w:r>
        <w:rPr>
          <w:spacing w:val="-12"/>
          <w:sz w:val="24"/>
        </w:rPr>
        <w:t xml:space="preserve"> </w:t>
      </w:r>
      <w:r>
        <w:rPr>
          <w:sz w:val="24"/>
        </w:rPr>
        <w:t>hembras</w:t>
      </w:r>
      <w:r>
        <w:rPr>
          <w:spacing w:val="-11"/>
          <w:sz w:val="24"/>
        </w:rPr>
        <w:t xml:space="preserve"> </w:t>
      </w:r>
      <w:r>
        <w:rPr>
          <w:sz w:val="24"/>
        </w:rPr>
        <w:t>adultas</w:t>
      </w:r>
      <w:r>
        <w:rPr>
          <w:spacing w:val="-7"/>
          <w:sz w:val="24"/>
        </w:rPr>
        <w:t xml:space="preserve"> </w:t>
      </w:r>
      <w:r>
        <w:rPr>
          <w:sz w:val="24"/>
        </w:rPr>
        <w:t>migran</w:t>
      </w:r>
    </w:p>
    <w:p w:rsidR="00323CEF" w:rsidRDefault="00323CEF">
      <w:pPr>
        <w:pStyle w:val="Prrafodelista"/>
        <w:spacing w:line="355" w:lineRule="auto"/>
        <w:jc w:val="both"/>
        <w:rPr>
          <w:sz w:val="24"/>
        </w:rPr>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20"/>
        <w:jc w:val="both"/>
      </w:pPr>
      <w:r>
        <w:lastRenderedPageBreak/>
        <w:t>hacia</w:t>
      </w:r>
      <w:r>
        <w:rPr>
          <w:spacing w:val="-5"/>
        </w:rPr>
        <w:t xml:space="preserve"> </w:t>
      </w:r>
      <w:r>
        <w:t>la</w:t>
      </w:r>
      <w:r>
        <w:rPr>
          <w:spacing w:val="-6"/>
        </w:rPr>
        <w:t xml:space="preserve"> </w:t>
      </w:r>
      <w:r>
        <w:t>región</w:t>
      </w:r>
      <w:r>
        <w:rPr>
          <w:spacing w:val="-3"/>
        </w:rPr>
        <w:t xml:space="preserve"> </w:t>
      </w:r>
      <w:r>
        <w:t>perianal</w:t>
      </w:r>
      <w:r>
        <w:rPr>
          <w:spacing w:val="-1"/>
        </w:rPr>
        <w:t xml:space="preserve"> </w:t>
      </w:r>
      <w:r>
        <w:t>para</w:t>
      </w:r>
      <w:r>
        <w:rPr>
          <w:spacing w:val="-6"/>
        </w:rPr>
        <w:t xml:space="preserve"> </w:t>
      </w:r>
      <w:r>
        <w:t>depositar</w:t>
      </w:r>
      <w:r>
        <w:rPr>
          <w:spacing w:val="-6"/>
        </w:rPr>
        <w:t xml:space="preserve"> </w:t>
      </w:r>
      <w:r>
        <w:t>sus</w:t>
      </w:r>
      <w:r>
        <w:rPr>
          <w:spacing w:val="-5"/>
        </w:rPr>
        <w:t xml:space="preserve"> </w:t>
      </w:r>
      <w:r>
        <w:t>huevos,</w:t>
      </w:r>
      <w:r>
        <w:rPr>
          <w:spacing w:val="-7"/>
        </w:rPr>
        <w:t xml:space="preserve"> </w:t>
      </w:r>
      <w:r>
        <w:t>lo</w:t>
      </w:r>
      <w:r>
        <w:rPr>
          <w:spacing w:val="-3"/>
        </w:rPr>
        <w:t xml:space="preserve"> </w:t>
      </w:r>
      <w:r>
        <w:t>que</w:t>
      </w:r>
      <w:r>
        <w:rPr>
          <w:spacing w:val="-6"/>
        </w:rPr>
        <w:t xml:space="preserve"> </w:t>
      </w:r>
      <w:r>
        <w:t>provoca</w:t>
      </w:r>
      <w:r>
        <w:rPr>
          <w:spacing w:val="-5"/>
        </w:rPr>
        <w:t xml:space="preserve"> </w:t>
      </w:r>
      <w:r>
        <w:t>irritación</w:t>
      </w:r>
      <w:r>
        <w:rPr>
          <w:spacing w:val="-2"/>
        </w:rPr>
        <w:t xml:space="preserve"> </w:t>
      </w:r>
      <w:r>
        <w:t>intensa y favorece la autoinfección cuando el animal se rasca y lleva las manos a la boca. Este comportamiento facilita también la transmisión entre individuos, especialmente en primates altamente sociales. Las infestaciones por oxiúridos suelen provocar p</w:t>
      </w:r>
      <w:r>
        <w:t>rurito anal, irritabilidad, diarrea ligera y colitis. Aunque generalmente</w:t>
      </w:r>
      <w:r>
        <w:rPr>
          <w:spacing w:val="-1"/>
        </w:rPr>
        <w:t xml:space="preserve"> </w:t>
      </w:r>
      <w:r>
        <w:t>no</w:t>
      </w:r>
      <w:r>
        <w:rPr>
          <w:spacing w:val="-3"/>
        </w:rPr>
        <w:t xml:space="preserve"> </w:t>
      </w:r>
      <w:r>
        <w:t>causan</w:t>
      </w:r>
      <w:r>
        <w:rPr>
          <w:spacing w:val="-2"/>
        </w:rPr>
        <w:t xml:space="preserve"> </w:t>
      </w:r>
      <w:r>
        <w:t>cuadros</w:t>
      </w:r>
      <w:r>
        <w:rPr>
          <w:spacing w:val="-4"/>
        </w:rPr>
        <w:t xml:space="preserve"> </w:t>
      </w:r>
      <w:r>
        <w:t>graves,</w:t>
      </w:r>
      <w:r>
        <w:rPr>
          <w:spacing w:val="-3"/>
        </w:rPr>
        <w:t xml:space="preserve"> </w:t>
      </w:r>
      <w:r>
        <w:t>afectan</w:t>
      </w:r>
      <w:r>
        <w:rPr>
          <w:spacing w:val="-2"/>
        </w:rPr>
        <w:t xml:space="preserve"> </w:t>
      </w:r>
      <w:r>
        <w:t>significativamente el</w:t>
      </w:r>
      <w:r>
        <w:rPr>
          <w:spacing w:val="-2"/>
        </w:rPr>
        <w:t xml:space="preserve"> </w:t>
      </w:r>
      <w:r>
        <w:t>bienestar</w:t>
      </w:r>
      <w:r>
        <w:rPr>
          <w:spacing w:val="-2"/>
        </w:rPr>
        <w:t xml:space="preserve"> </w:t>
      </w:r>
      <w:r>
        <w:t>del animal</w:t>
      </w:r>
      <w:r>
        <w:rPr>
          <w:spacing w:val="-4"/>
        </w:rPr>
        <w:t xml:space="preserve"> </w:t>
      </w:r>
      <w:r>
        <w:t>y</w:t>
      </w:r>
      <w:r>
        <w:rPr>
          <w:spacing w:val="-6"/>
        </w:rPr>
        <w:t xml:space="preserve"> </w:t>
      </w:r>
      <w:r>
        <w:t>pueden</w:t>
      </w:r>
      <w:r>
        <w:rPr>
          <w:spacing w:val="-2"/>
        </w:rPr>
        <w:t xml:space="preserve"> </w:t>
      </w:r>
      <w:r>
        <w:t>derivar</w:t>
      </w:r>
      <w:r>
        <w:rPr>
          <w:spacing w:val="-6"/>
        </w:rPr>
        <w:t xml:space="preserve"> </w:t>
      </w:r>
      <w:r>
        <w:t>en</w:t>
      </w:r>
      <w:r>
        <w:rPr>
          <w:spacing w:val="-6"/>
        </w:rPr>
        <w:t xml:space="preserve"> </w:t>
      </w:r>
      <w:r>
        <w:t>lesiones</w:t>
      </w:r>
      <w:r>
        <w:rPr>
          <w:spacing w:val="-7"/>
        </w:rPr>
        <w:t xml:space="preserve"> </w:t>
      </w:r>
      <w:r>
        <w:t>dermatológicas</w:t>
      </w:r>
      <w:r>
        <w:rPr>
          <w:spacing w:val="-6"/>
        </w:rPr>
        <w:t xml:space="preserve"> </w:t>
      </w:r>
      <w:r>
        <w:t>debido</w:t>
      </w:r>
      <w:r>
        <w:rPr>
          <w:spacing w:val="-6"/>
        </w:rPr>
        <w:t xml:space="preserve"> </w:t>
      </w:r>
      <w:r>
        <w:t>al</w:t>
      </w:r>
      <w:r>
        <w:rPr>
          <w:spacing w:val="-5"/>
        </w:rPr>
        <w:t xml:space="preserve"> </w:t>
      </w:r>
      <w:r>
        <w:t>rascado</w:t>
      </w:r>
      <w:r>
        <w:rPr>
          <w:spacing w:val="-9"/>
        </w:rPr>
        <w:t xml:space="preserve"> </w:t>
      </w:r>
      <w:r>
        <w:t>excesivo.</w:t>
      </w:r>
      <w:r>
        <w:rPr>
          <w:spacing w:val="-5"/>
        </w:rPr>
        <w:t xml:space="preserve"> </w:t>
      </w:r>
      <w:r>
        <w:t>En ambientes</w:t>
      </w:r>
      <w:r>
        <w:rPr>
          <w:spacing w:val="-6"/>
        </w:rPr>
        <w:t xml:space="preserve"> </w:t>
      </w:r>
      <w:r>
        <w:t>de</w:t>
      </w:r>
      <w:r>
        <w:rPr>
          <w:spacing w:val="-9"/>
        </w:rPr>
        <w:t xml:space="preserve"> </w:t>
      </w:r>
      <w:r>
        <w:t>cautiverio,</w:t>
      </w:r>
      <w:r>
        <w:rPr>
          <w:spacing w:val="-9"/>
        </w:rPr>
        <w:t xml:space="preserve"> </w:t>
      </w:r>
      <w:r>
        <w:t>la</w:t>
      </w:r>
      <w:r>
        <w:rPr>
          <w:spacing w:val="-9"/>
        </w:rPr>
        <w:t xml:space="preserve"> </w:t>
      </w:r>
      <w:r>
        <w:t>tr</w:t>
      </w:r>
      <w:r>
        <w:t>ansmisión</w:t>
      </w:r>
      <w:r>
        <w:rPr>
          <w:spacing w:val="-8"/>
        </w:rPr>
        <w:t xml:space="preserve"> </w:t>
      </w:r>
      <w:r>
        <w:t>es</w:t>
      </w:r>
      <w:r>
        <w:rPr>
          <w:spacing w:val="-8"/>
        </w:rPr>
        <w:t xml:space="preserve"> </w:t>
      </w:r>
      <w:r>
        <w:t>muy</w:t>
      </w:r>
      <w:r>
        <w:rPr>
          <w:spacing w:val="-6"/>
        </w:rPr>
        <w:t xml:space="preserve"> </w:t>
      </w:r>
      <w:r>
        <w:t>eficiente</w:t>
      </w:r>
      <w:r>
        <w:rPr>
          <w:spacing w:val="-4"/>
        </w:rPr>
        <w:t xml:space="preserve"> </w:t>
      </w:r>
      <w:r>
        <w:t>debido</w:t>
      </w:r>
      <w:r>
        <w:rPr>
          <w:spacing w:val="-5"/>
        </w:rPr>
        <w:t xml:space="preserve"> </w:t>
      </w:r>
      <w:r>
        <w:t>al</w:t>
      </w:r>
      <w:r>
        <w:rPr>
          <w:spacing w:val="-5"/>
        </w:rPr>
        <w:t xml:space="preserve"> </w:t>
      </w:r>
      <w:r>
        <w:t>contacto</w:t>
      </w:r>
      <w:r>
        <w:rPr>
          <w:spacing w:val="-5"/>
        </w:rPr>
        <w:t xml:space="preserve"> </w:t>
      </w:r>
      <w:r>
        <w:t>cercano entre los primates y al comportamiento de acicalamiento social. Aunque el riesgo zoonótico es bajo, no debe descartarse, por lo que la higiene constante y la desparasitación periódica son fundamentales. El tratamiento consiste en mebendazol</w:t>
      </w:r>
      <w:r>
        <w:rPr>
          <w:spacing w:val="-8"/>
        </w:rPr>
        <w:t xml:space="preserve"> </w:t>
      </w:r>
      <w:r>
        <w:t>o</w:t>
      </w:r>
      <w:r>
        <w:rPr>
          <w:spacing w:val="-14"/>
        </w:rPr>
        <w:t xml:space="preserve"> </w:t>
      </w:r>
      <w:r>
        <w:t>alben</w:t>
      </w:r>
      <w:r>
        <w:t>dazol,</w:t>
      </w:r>
      <w:r>
        <w:rPr>
          <w:spacing w:val="-12"/>
        </w:rPr>
        <w:t xml:space="preserve"> </w:t>
      </w:r>
      <w:r>
        <w:t>siempre</w:t>
      </w:r>
      <w:r>
        <w:rPr>
          <w:spacing w:val="-12"/>
        </w:rPr>
        <w:t xml:space="preserve"> </w:t>
      </w:r>
      <w:r>
        <w:t>repitiendo</w:t>
      </w:r>
      <w:r>
        <w:rPr>
          <w:spacing w:val="-13"/>
        </w:rPr>
        <w:t xml:space="preserve"> </w:t>
      </w:r>
      <w:r>
        <w:t>la</w:t>
      </w:r>
      <w:r>
        <w:rPr>
          <w:spacing w:val="-8"/>
        </w:rPr>
        <w:t xml:space="preserve"> </w:t>
      </w:r>
      <w:r>
        <w:t>dosis</w:t>
      </w:r>
      <w:r>
        <w:rPr>
          <w:spacing w:val="-15"/>
        </w:rPr>
        <w:t xml:space="preserve"> </w:t>
      </w:r>
      <w:r>
        <w:t>a</w:t>
      </w:r>
      <w:r>
        <w:rPr>
          <w:spacing w:val="-13"/>
        </w:rPr>
        <w:t xml:space="preserve"> </w:t>
      </w:r>
      <w:r>
        <w:t>los</w:t>
      </w:r>
      <w:r>
        <w:rPr>
          <w:spacing w:val="-15"/>
        </w:rPr>
        <w:t xml:space="preserve"> </w:t>
      </w:r>
      <w:r>
        <w:t>10–14</w:t>
      </w:r>
      <w:r>
        <w:rPr>
          <w:spacing w:val="-14"/>
        </w:rPr>
        <w:t xml:space="preserve"> </w:t>
      </w:r>
      <w:r>
        <w:t>días</w:t>
      </w:r>
      <w:r>
        <w:rPr>
          <w:spacing w:val="-11"/>
        </w:rPr>
        <w:t xml:space="preserve"> </w:t>
      </w:r>
      <w:r>
        <w:t>para</w:t>
      </w:r>
      <w:r>
        <w:rPr>
          <w:spacing w:val="-9"/>
        </w:rPr>
        <w:t xml:space="preserve"> </w:t>
      </w:r>
      <w:r>
        <w:t>eliminar los</w:t>
      </w:r>
      <w:r>
        <w:rPr>
          <w:spacing w:val="-15"/>
        </w:rPr>
        <w:t xml:space="preserve"> </w:t>
      </w:r>
      <w:r>
        <w:t>huevos</w:t>
      </w:r>
      <w:r>
        <w:rPr>
          <w:spacing w:val="-15"/>
        </w:rPr>
        <w:t xml:space="preserve"> </w:t>
      </w:r>
      <w:r>
        <w:t>remanentes;</w:t>
      </w:r>
      <w:r>
        <w:rPr>
          <w:spacing w:val="-13"/>
        </w:rPr>
        <w:t xml:space="preserve"> </w:t>
      </w:r>
      <w:r>
        <w:t>además</w:t>
      </w:r>
      <w:r>
        <w:rPr>
          <w:spacing w:val="-14"/>
        </w:rPr>
        <w:t xml:space="preserve"> </w:t>
      </w:r>
      <w:r>
        <w:t>se</w:t>
      </w:r>
      <w:r>
        <w:rPr>
          <w:spacing w:val="-13"/>
        </w:rPr>
        <w:t xml:space="preserve"> </w:t>
      </w:r>
      <w:r>
        <w:t>requiere</w:t>
      </w:r>
      <w:r>
        <w:rPr>
          <w:spacing w:val="-15"/>
        </w:rPr>
        <w:t xml:space="preserve"> </w:t>
      </w:r>
      <w:r>
        <w:t>limpieza</w:t>
      </w:r>
      <w:r>
        <w:rPr>
          <w:spacing w:val="-11"/>
        </w:rPr>
        <w:t xml:space="preserve"> </w:t>
      </w:r>
      <w:r>
        <w:t>exhaustiva</w:t>
      </w:r>
      <w:r>
        <w:rPr>
          <w:spacing w:val="-11"/>
        </w:rPr>
        <w:t xml:space="preserve"> </w:t>
      </w:r>
      <w:r>
        <w:t>del</w:t>
      </w:r>
      <w:r>
        <w:rPr>
          <w:spacing w:val="-9"/>
        </w:rPr>
        <w:t xml:space="preserve"> </w:t>
      </w:r>
      <w:r>
        <w:t>entorno,</w:t>
      </w:r>
      <w:r>
        <w:rPr>
          <w:spacing w:val="-14"/>
        </w:rPr>
        <w:t xml:space="preserve"> </w:t>
      </w:r>
      <w:r>
        <w:t>cambio frecuente de sustratos y control estricto de higiene. El tratamiento incluye metronidazol para eliminar trof</w:t>
      </w:r>
      <w:r>
        <w:t>ozoítos invasivos, seguido de paromomicina o iodoquinol para eliminar quistes; se debe asegurar agua potable, desinfección de bebederos y control de contaminación fecal (Bose, 2023).</w:t>
      </w:r>
    </w:p>
    <w:p w:rsidR="00323CEF" w:rsidRDefault="001B6BBB">
      <w:pPr>
        <w:pStyle w:val="Prrafodelista"/>
        <w:numPr>
          <w:ilvl w:val="0"/>
          <w:numId w:val="14"/>
        </w:numPr>
        <w:tabs>
          <w:tab w:val="left" w:pos="1276"/>
        </w:tabs>
        <w:spacing w:before="243" w:line="360" w:lineRule="auto"/>
        <w:ind w:right="1125" w:firstLine="0"/>
        <w:jc w:val="both"/>
        <w:rPr>
          <w:sz w:val="24"/>
        </w:rPr>
      </w:pPr>
      <w:r>
        <w:rPr>
          <w:b/>
          <w:i/>
          <w:sz w:val="24"/>
        </w:rPr>
        <w:t>Prosthenorchis</w:t>
      </w:r>
      <w:r>
        <w:rPr>
          <w:b/>
          <w:i/>
          <w:spacing w:val="-2"/>
          <w:sz w:val="24"/>
        </w:rPr>
        <w:t xml:space="preserve"> </w:t>
      </w:r>
      <w:r>
        <w:rPr>
          <w:b/>
          <w:i/>
          <w:sz w:val="24"/>
        </w:rPr>
        <w:t xml:space="preserve">elegans </w:t>
      </w:r>
      <w:r>
        <w:rPr>
          <w:b/>
          <w:sz w:val="24"/>
        </w:rPr>
        <w:t xml:space="preserve">(Acantocéfalo): </w:t>
      </w:r>
      <w:r>
        <w:rPr>
          <w:i/>
          <w:sz w:val="24"/>
        </w:rPr>
        <w:t>Prosthenorchis</w:t>
      </w:r>
      <w:r>
        <w:rPr>
          <w:i/>
          <w:spacing w:val="-2"/>
          <w:sz w:val="24"/>
        </w:rPr>
        <w:t xml:space="preserve"> </w:t>
      </w:r>
      <w:r>
        <w:rPr>
          <w:i/>
          <w:sz w:val="24"/>
        </w:rPr>
        <w:t xml:space="preserve">elegans </w:t>
      </w:r>
      <w:r>
        <w:rPr>
          <w:sz w:val="24"/>
        </w:rPr>
        <w:t>es</w:t>
      </w:r>
      <w:r>
        <w:rPr>
          <w:spacing w:val="-4"/>
          <w:sz w:val="24"/>
        </w:rPr>
        <w:t xml:space="preserve"> </w:t>
      </w:r>
      <w:r>
        <w:rPr>
          <w:sz w:val="24"/>
        </w:rPr>
        <w:t>uno</w:t>
      </w:r>
      <w:r>
        <w:rPr>
          <w:spacing w:val="-2"/>
          <w:sz w:val="24"/>
        </w:rPr>
        <w:t xml:space="preserve"> </w:t>
      </w:r>
      <w:r>
        <w:rPr>
          <w:sz w:val="24"/>
        </w:rPr>
        <w:t>de l</w:t>
      </w:r>
      <w:r>
        <w:rPr>
          <w:sz w:val="24"/>
        </w:rPr>
        <w:t xml:space="preserve">os parásitos más peligrosos para primates neotropicales en cautiverio debido a su capacidad para perforar y destruir la mucosa intestinal mediante su probóscide armada con ganchos. Este acantocéfalo tiene un ciclo indirecto en el que las cucarachas actúan </w:t>
      </w:r>
      <w:r>
        <w:rPr>
          <w:sz w:val="24"/>
        </w:rPr>
        <w:t>como hospederos intermediarios. Los primates se infectan al ingerir estos insectos, los cuales pueden estar presentes en instalaciones con deficiencias de higiene. Una vez dentro</w:t>
      </w:r>
      <w:r>
        <w:rPr>
          <w:spacing w:val="-2"/>
          <w:sz w:val="24"/>
        </w:rPr>
        <w:t xml:space="preserve"> </w:t>
      </w:r>
      <w:r>
        <w:rPr>
          <w:sz w:val="24"/>
        </w:rPr>
        <w:t>del intestino del hospedador, el parásito se fija firmemente y puede producir</w:t>
      </w:r>
      <w:r>
        <w:rPr>
          <w:sz w:val="24"/>
        </w:rPr>
        <w:t xml:space="preserve"> inflamación severa, necrosis y perforación intestinal. Clínicamente, </w:t>
      </w:r>
      <w:r>
        <w:rPr>
          <w:i/>
          <w:sz w:val="24"/>
        </w:rPr>
        <w:t>Prosthenorchis</w:t>
      </w:r>
      <w:r>
        <w:rPr>
          <w:i/>
          <w:spacing w:val="-1"/>
          <w:sz w:val="24"/>
        </w:rPr>
        <w:t xml:space="preserve"> </w:t>
      </w:r>
      <w:r>
        <w:rPr>
          <w:i/>
          <w:sz w:val="24"/>
        </w:rPr>
        <w:t xml:space="preserve">elegans </w:t>
      </w:r>
      <w:r>
        <w:rPr>
          <w:sz w:val="24"/>
        </w:rPr>
        <w:t>provoca diarrea con</w:t>
      </w:r>
      <w:r>
        <w:rPr>
          <w:spacing w:val="-4"/>
          <w:sz w:val="24"/>
        </w:rPr>
        <w:t xml:space="preserve"> </w:t>
      </w:r>
      <w:r>
        <w:rPr>
          <w:sz w:val="24"/>
        </w:rPr>
        <w:t>sangre, dolor abdominal intenso, abscesos, pérdida rápida de peso y, en muchos casos, muerte súbita</w:t>
      </w:r>
      <w:r>
        <w:rPr>
          <w:spacing w:val="-5"/>
          <w:sz w:val="24"/>
        </w:rPr>
        <w:t xml:space="preserve"> </w:t>
      </w:r>
      <w:r>
        <w:rPr>
          <w:sz w:val="24"/>
        </w:rPr>
        <w:t>debido</w:t>
      </w:r>
      <w:r>
        <w:rPr>
          <w:spacing w:val="-7"/>
          <w:sz w:val="24"/>
        </w:rPr>
        <w:t xml:space="preserve"> </w:t>
      </w:r>
      <w:r>
        <w:rPr>
          <w:sz w:val="24"/>
        </w:rPr>
        <w:t>a</w:t>
      </w:r>
      <w:r>
        <w:rPr>
          <w:spacing w:val="-6"/>
          <w:sz w:val="24"/>
        </w:rPr>
        <w:t xml:space="preserve"> </w:t>
      </w:r>
      <w:r>
        <w:rPr>
          <w:sz w:val="24"/>
        </w:rPr>
        <w:t>perforaciones</w:t>
      </w:r>
      <w:r>
        <w:rPr>
          <w:spacing w:val="-7"/>
          <w:sz w:val="24"/>
        </w:rPr>
        <w:t xml:space="preserve"> </w:t>
      </w:r>
      <w:r>
        <w:rPr>
          <w:sz w:val="24"/>
        </w:rPr>
        <w:t>intestinales</w:t>
      </w:r>
      <w:r>
        <w:rPr>
          <w:spacing w:val="-11"/>
          <w:sz w:val="24"/>
        </w:rPr>
        <w:t xml:space="preserve"> </w:t>
      </w:r>
      <w:r>
        <w:rPr>
          <w:sz w:val="24"/>
        </w:rPr>
        <w:t>y</w:t>
      </w:r>
      <w:r>
        <w:rPr>
          <w:spacing w:val="-7"/>
          <w:sz w:val="24"/>
        </w:rPr>
        <w:t xml:space="preserve"> </w:t>
      </w:r>
      <w:r>
        <w:rPr>
          <w:sz w:val="24"/>
        </w:rPr>
        <w:t>peritonitis.</w:t>
      </w:r>
      <w:r>
        <w:rPr>
          <w:spacing w:val="-6"/>
          <w:sz w:val="24"/>
        </w:rPr>
        <w:t xml:space="preserve"> </w:t>
      </w:r>
      <w:r>
        <w:rPr>
          <w:sz w:val="24"/>
        </w:rPr>
        <w:t>Este</w:t>
      </w:r>
      <w:r>
        <w:rPr>
          <w:spacing w:val="-5"/>
          <w:sz w:val="24"/>
        </w:rPr>
        <w:t xml:space="preserve"> </w:t>
      </w:r>
      <w:r>
        <w:rPr>
          <w:sz w:val="24"/>
        </w:rPr>
        <w:t>parásito</w:t>
      </w:r>
      <w:r>
        <w:rPr>
          <w:spacing w:val="-10"/>
          <w:sz w:val="24"/>
        </w:rPr>
        <w:t xml:space="preserve"> </w:t>
      </w:r>
      <w:r>
        <w:rPr>
          <w:sz w:val="24"/>
        </w:rPr>
        <w:t>es</w:t>
      </w:r>
      <w:r>
        <w:rPr>
          <w:spacing w:val="-9"/>
          <w:sz w:val="24"/>
        </w:rPr>
        <w:t xml:space="preserve"> </w:t>
      </w:r>
      <w:r>
        <w:rPr>
          <w:sz w:val="24"/>
        </w:rPr>
        <w:t>considerado de alta mortalidad en capuchinos (</w:t>
      </w:r>
      <w:r>
        <w:rPr>
          <w:i/>
          <w:sz w:val="24"/>
        </w:rPr>
        <w:t>Cebus sp</w:t>
      </w:r>
      <w:r>
        <w:rPr>
          <w:sz w:val="24"/>
        </w:rPr>
        <w:t>.) y monos araña (</w:t>
      </w:r>
      <w:r>
        <w:rPr>
          <w:i/>
          <w:sz w:val="24"/>
        </w:rPr>
        <w:t>Ateles sp</w:t>
      </w:r>
      <w:r>
        <w:rPr>
          <w:sz w:val="24"/>
        </w:rPr>
        <w:t>.) en cautiverio.</w:t>
      </w:r>
      <w:r>
        <w:rPr>
          <w:spacing w:val="-15"/>
          <w:sz w:val="24"/>
        </w:rPr>
        <w:t xml:space="preserve"> </w:t>
      </w:r>
      <w:r>
        <w:rPr>
          <w:sz w:val="24"/>
        </w:rPr>
        <w:t>La</w:t>
      </w:r>
      <w:r>
        <w:rPr>
          <w:spacing w:val="-15"/>
          <w:sz w:val="24"/>
        </w:rPr>
        <w:t xml:space="preserve"> </w:t>
      </w:r>
      <w:r>
        <w:rPr>
          <w:sz w:val="24"/>
        </w:rPr>
        <w:t>prevención</w:t>
      </w:r>
      <w:r>
        <w:rPr>
          <w:spacing w:val="-15"/>
          <w:sz w:val="24"/>
        </w:rPr>
        <w:t xml:space="preserve"> </w:t>
      </w:r>
      <w:r>
        <w:rPr>
          <w:sz w:val="24"/>
        </w:rPr>
        <w:t>depende</w:t>
      </w:r>
      <w:r>
        <w:rPr>
          <w:spacing w:val="-15"/>
          <w:sz w:val="24"/>
        </w:rPr>
        <w:t xml:space="preserve"> </w:t>
      </w:r>
      <w:r>
        <w:rPr>
          <w:sz w:val="24"/>
        </w:rPr>
        <w:t>en</w:t>
      </w:r>
      <w:r>
        <w:rPr>
          <w:spacing w:val="-15"/>
          <w:sz w:val="24"/>
        </w:rPr>
        <w:t xml:space="preserve"> </w:t>
      </w:r>
      <w:r>
        <w:rPr>
          <w:sz w:val="24"/>
        </w:rPr>
        <w:t>gran</w:t>
      </w:r>
      <w:r>
        <w:rPr>
          <w:spacing w:val="-15"/>
          <w:sz w:val="24"/>
        </w:rPr>
        <w:t xml:space="preserve"> </w:t>
      </w:r>
      <w:r>
        <w:rPr>
          <w:sz w:val="24"/>
        </w:rPr>
        <w:t>medida</w:t>
      </w:r>
      <w:r>
        <w:rPr>
          <w:spacing w:val="-15"/>
          <w:sz w:val="24"/>
        </w:rPr>
        <w:t xml:space="preserve"> </w:t>
      </w:r>
      <w:r>
        <w:rPr>
          <w:sz w:val="24"/>
        </w:rPr>
        <w:t>del</w:t>
      </w:r>
      <w:r>
        <w:rPr>
          <w:spacing w:val="-15"/>
          <w:sz w:val="24"/>
        </w:rPr>
        <w:t xml:space="preserve"> </w:t>
      </w:r>
      <w:r>
        <w:rPr>
          <w:sz w:val="24"/>
        </w:rPr>
        <w:t>control</w:t>
      </w:r>
      <w:r>
        <w:rPr>
          <w:spacing w:val="-15"/>
          <w:sz w:val="24"/>
        </w:rPr>
        <w:t xml:space="preserve"> </w:t>
      </w:r>
      <w:r>
        <w:rPr>
          <w:sz w:val="24"/>
        </w:rPr>
        <w:t>estricto</w:t>
      </w:r>
      <w:r>
        <w:rPr>
          <w:spacing w:val="-15"/>
          <w:sz w:val="24"/>
        </w:rPr>
        <w:t xml:space="preserve"> </w:t>
      </w:r>
      <w:r>
        <w:rPr>
          <w:sz w:val="24"/>
        </w:rPr>
        <w:t>de</w:t>
      </w:r>
      <w:r>
        <w:rPr>
          <w:spacing w:val="-15"/>
          <w:sz w:val="24"/>
        </w:rPr>
        <w:t xml:space="preserve"> </w:t>
      </w:r>
      <w:r>
        <w:rPr>
          <w:sz w:val="24"/>
        </w:rPr>
        <w:t>cucarachas dentro de los recintos, así como del monitoreo copropar</w:t>
      </w:r>
      <w:r>
        <w:rPr>
          <w:sz w:val="24"/>
        </w:rPr>
        <w:t>asitológico rutinario. Aunque</w:t>
      </w:r>
      <w:r>
        <w:rPr>
          <w:spacing w:val="40"/>
          <w:sz w:val="24"/>
        </w:rPr>
        <w:t xml:space="preserve"> </w:t>
      </w:r>
      <w:r>
        <w:rPr>
          <w:sz w:val="24"/>
        </w:rPr>
        <w:t>no</w:t>
      </w:r>
      <w:r>
        <w:rPr>
          <w:spacing w:val="40"/>
          <w:sz w:val="24"/>
        </w:rPr>
        <w:t xml:space="preserve"> </w:t>
      </w:r>
      <w:r>
        <w:rPr>
          <w:sz w:val="24"/>
        </w:rPr>
        <w:t>posee</w:t>
      </w:r>
      <w:r>
        <w:rPr>
          <w:spacing w:val="40"/>
          <w:sz w:val="24"/>
        </w:rPr>
        <w:t xml:space="preserve"> </w:t>
      </w:r>
      <w:r>
        <w:rPr>
          <w:sz w:val="24"/>
        </w:rPr>
        <w:t>riesgo</w:t>
      </w:r>
      <w:r>
        <w:rPr>
          <w:spacing w:val="40"/>
          <w:sz w:val="24"/>
        </w:rPr>
        <w:t xml:space="preserve"> </w:t>
      </w:r>
      <w:r>
        <w:rPr>
          <w:sz w:val="24"/>
        </w:rPr>
        <w:t>zoonótico</w:t>
      </w:r>
      <w:r>
        <w:rPr>
          <w:spacing w:val="40"/>
          <w:sz w:val="24"/>
        </w:rPr>
        <w:t xml:space="preserve"> </w:t>
      </w:r>
      <w:r>
        <w:rPr>
          <w:sz w:val="24"/>
        </w:rPr>
        <w:t>documentado,</w:t>
      </w:r>
      <w:r>
        <w:rPr>
          <w:spacing w:val="40"/>
          <w:sz w:val="24"/>
        </w:rPr>
        <w:t xml:space="preserve"> </w:t>
      </w:r>
      <w:r>
        <w:rPr>
          <w:sz w:val="24"/>
        </w:rPr>
        <w:t>representa</w:t>
      </w:r>
      <w:r>
        <w:rPr>
          <w:spacing w:val="40"/>
          <w:sz w:val="24"/>
        </w:rPr>
        <w:t xml:space="preserve"> </w:t>
      </w:r>
      <w:r>
        <w:rPr>
          <w:sz w:val="24"/>
        </w:rPr>
        <w:t>un</w:t>
      </w:r>
      <w:r>
        <w:rPr>
          <w:spacing w:val="40"/>
          <w:sz w:val="24"/>
        </w:rPr>
        <w:t xml:space="preserve"> </w:t>
      </w:r>
      <w:r>
        <w:rPr>
          <w:sz w:val="24"/>
        </w:rPr>
        <w:t>serio</w:t>
      </w:r>
    </w:p>
    <w:p w:rsidR="00323CEF" w:rsidRDefault="00323CEF">
      <w:pPr>
        <w:pStyle w:val="Prrafodelista"/>
        <w:spacing w:line="360" w:lineRule="auto"/>
        <w:jc w:val="both"/>
        <w:rPr>
          <w:sz w:val="24"/>
        </w:rPr>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37"/>
        <w:jc w:val="both"/>
      </w:pPr>
      <w:r>
        <w:lastRenderedPageBreak/>
        <w:t>problema de bienestar animal y de manejo sanitario. No existe tratamiento farmacológico eficaz; la terapia consiste en la extracción quirúrgica del p</w:t>
      </w:r>
      <w:r>
        <w:t>arásito y soporte clínico. La prevención depende del control estricto de cucarachas y de la higiene profunda del recinto (Bressan, 2021).</w:t>
      </w:r>
    </w:p>
    <w:p w:rsidR="00323CEF" w:rsidRDefault="001B6BBB">
      <w:pPr>
        <w:pStyle w:val="Prrafodelista"/>
        <w:numPr>
          <w:ilvl w:val="0"/>
          <w:numId w:val="14"/>
        </w:numPr>
        <w:tabs>
          <w:tab w:val="left" w:pos="1276"/>
        </w:tabs>
        <w:spacing w:before="244" w:line="360" w:lineRule="auto"/>
        <w:ind w:right="1125" w:firstLine="0"/>
        <w:jc w:val="both"/>
        <w:rPr>
          <w:sz w:val="24"/>
        </w:rPr>
      </w:pPr>
      <w:r>
        <w:rPr>
          <w:b/>
          <w:i/>
          <w:sz w:val="24"/>
        </w:rPr>
        <w:t xml:space="preserve">Entamoeba histolytica </w:t>
      </w:r>
      <w:r>
        <w:rPr>
          <w:b/>
          <w:sz w:val="24"/>
        </w:rPr>
        <w:t xml:space="preserve">y otras </w:t>
      </w:r>
      <w:r>
        <w:rPr>
          <w:b/>
          <w:i/>
          <w:sz w:val="24"/>
        </w:rPr>
        <w:t xml:space="preserve">Entamoeba spp: </w:t>
      </w:r>
      <w:r>
        <w:rPr>
          <w:sz w:val="24"/>
        </w:rPr>
        <w:t xml:space="preserve">Las especies del género </w:t>
      </w:r>
      <w:r>
        <w:rPr>
          <w:i/>
          <w:sz w:val="24"/>
        </w:rPr>
        <w:t xml:space="preserve">Entamoeba </w:t>
      </w:r>
      <w:r>
        <w:rPr>
          <w:sz w:val="24"/>
        </w:rPr>
        <w:t>son protozoarios intestinales que puede</w:t>
      </w:r>
      <w:r>
        <w:rPr>
          <w:sz w:val="24"/>
        </w:rPr>
        <w:t>n producir colitis ulcerativa severa en primates y en humanos. La infección ocurre por la ingestión de quistes presentes en agua o alimentos contaminados. Una vez dentro del organismo, los quistes liberan trofozoítos que colonizan y destruyen el epitelio d</w:t>
      </w:r>
      <w:r>
        <w:rPr>
          <w:sz w:val="24"/>
        </w:rPr>
        <w:t>el colon, generando</w:t>
      </w:r>
      <w:r>
        <w:rPr>
          <w:spacing w:val="-11"/>
          <w:sz w:val="24"/>
        </w:rPr>
        <w:t xml:space="preserve"> </w:t>
      </w:r>
      <w:r>
        <w:rPr>
          <w:sz w:val="24"/>
        </w:rPr>
        <w:t>lesiones</w:t>
      </w:r>
      <w:r>
        <w:rPr>
          <w:spacing w:val="-11"/>
          <w:sz w:val="24"/>
        </w:rPr>
        <w:t xml:space="preserve"> </w:t>
      </w:r>
      <w:r>
        <w:rPr>
          <w:sz w:val="24"/>
        </w:rPr>
        <w:t>hemorrágicas</w:t>
      </w:r>
      <w:r>
        <w:rPr>
          <w:spacing w:val="-11"/>
          <w:sz w:val="24"/>
        </w:rPr>
        <w:t xml:space="preserve"> </w:t>
      </w:r>
      <w:r>
        <w:rPr>
          <w:sz w:val="24"/>
        </w:rPr>
        <w:t>y</w:t>
      </w:r>
      <w:r>
        <w:rPr>
          <w:spacing w:val="-11"/>
          <w:sz w:val="24"/>
        </w:rPr>
        <w:t xml:space="preserve"> </w:t>
      </w:r>
      <w:r>
        <w:rPr>
          <w:sz w:val="24"/>
        </w:rPr>
        <w:t>un</w:t>
      </w:r>
      <w:r>
        <w:rPr>
          <w:spacing w:val="-11"/>
          <w:sz w:val="24"/>
        </w:rPr>
        <w:t xml:space="preserve"> </w:t>
      </w:r>
      <w:r>
        <w:rPr>
          <w:sz w:val="24"/>
        </w:rPr>
        <w:t>proceso</w:t>
      </w:r>
      <w:r>
        <w:rPr>
          <w:spacing w:val="-11"/>
          <w:sz w:val="24"/>
        </w:rPr>
        <w:t xml:space="preserve"> </w:t>
      </w:r>
      <w:r>
        <w:rPr>
          <w:sz w:val="24"/>
        </w:rPr>
        <w:t>inflamatorio</w:t>
      </w:r>
      <w:r>
        <w:rPr>
          <w:spacing w:val="-9"/>
          <w:sz w:val="24"/>
        </w:rPr>
        <w:t xml:space="preserve"> </w:t>
      </w:r>
      <w:r>
        <w:rPr>
          <w:sz w:val="24"/>
        </w:rPr>
        <w:t>agudo.</w:t>
      </w:r>
      <w:r>
        <w:rPr>
          <w:spacing w:val="-11"/>
          <w:sz w:val="24"/>
        </w:rPr>
        <w:t xml:space="preserve"> </w:t>
      </w:r>
      <w:r>
        <w:rPr>
          <w:sz w:val="24"/>
        </w:rPr>
        <w:t>La</w:t>
      </w:r>
      <w:r>
        <w:rPr>
          <w:spacing w:val="-10"/>
          <w:sz w:val="24"/>
        </w:rPr>
        <w:t xml:space="preserve"> </w:t>
      </w:r>
      <w:r>
        <w:rPr>
          <w:sz w:val="24"/>
        </w:rPr>
        <w:t>capacidad</w:t>
      </w:r>
      <w:r>
        <w:rPr>
          <w:spacing w:val="-10"/>
          <w:sz w:val="24"/>
        </w:rPr>
        <w:t xml:space="preserve"> </w:t>
      </w:r>
      <w:r>
        <w:rPr>
          <w:sz w:val="24"/>
        </w:rPr>
        <w:t xml:space="preserve">de invadir tejidos y causar daño profundo hace que </w:t>
      </w:r>
      <w:r>
        <w:rPr>
          <w:i/>
          <w:sz w:val="24"/>
        </w:rPr>
        <w:t xml:space="preserve">E. histolytica </w:t>
      </w:r>
      <w:r>
        <w:rPr>
          <w:sz w:val="24"/>
        </w:rPr>
        <w:t>sea uno de los protozoarios</w:t>
      </w:r>
      <w:r>
        <w:rPr>
          <w:spacing w:val="-6"/>
          <w:sz w:val="24"/>
        </w:rPr>
        <w:t xml:space="preserve"> </w:t>
      </w:r>
      <w:r>
        <w:rPr>
          <w:sz w:val="24"/>
        </w:rPr>
        <w:t>más</w:t>
      </w:r>
      <w:r>
        <w:rPr>
          <w:spacing w:val="-6"/>
          <w:sz w:val="24"/>
        </w:rPr>
        <w:t xml:space="preserve"> </w:t>
      </w:r>
      <w:r>
        <w:rPr>
          <w:sz w:val="24"/>
        </w:rPr>
        <w:t>patogénicos</w:t>
      </w:r>
      <w:r>
        <w:rPr>
          <w:spacing w:val="-6"/>
          <w:sz w:val="24"/>
        </w:rPr>
        <w:t xml:space="preserve"> </w:t>
      </w:r>
      <w:r>
        <w:rPr>
          <w:sz w:val="24"/>
        </w:rPr>
        <w:t>en</w:t>
      </w:r>
      <w:r>
        <w:rPr>
          <w:spacing w:val="-6"/>
          <w:sz w:val="24"/>
        </w:rPr>
        <w:t xml:space="preserve"> </w:t>
      </w:r>
      <w:r>
        <w:rPr>
          <w:sz w:val="24"/>
        </w:rPr>
        <w:t>animales</w:t>
      </w:r>
      <w:r>
        <w:rPr>
          <w:spacing w:val="-9"/>
          <w:sz w:val="24"/>
        </w:rPr>
        <w:t xml:space="preserve"> </w:t>
      </w:r>
      <w:r>
        <w:rPr>
          <w:sz w:val="24"/>
        </w:rPr>
        <w:t>cautivos.</w:t>
      </w:r>
      <w:r>
        <w:rPr>
          <w:spacing w:val="-5"/>
          <w:sz w:val="24"/>
        </w:rPr>
        <w:t xml:space="preserve"> </w:t>
      </w:r>
      <w:r>
        <w:rPr>
          <w:sz w:val="24"/>
        </w:rPr>
        <w:t>Los</w:t>
      </w:r>
      <w:r>
        <w:rPr>
          <w:spacing w:val="-7"/>
          <w:sz w:val="24"/>
        </w:rPr>
        <w:t xml:space="preserve"> </w:t>
      </w:r>
      <w:r>
        <w:rPr>
          <w:sz w:val="24"/>
        </w:rPr>
        <w:t>primates</w:t>
      </w:r>
      <w:r>
        <w:rPr>
          <w:spacing w:val="-9"/>
          <w:sz w:val="24"/>
        </w:rPr>
        <w:t xml:space="preserve"> </w:t>
      </w:r>
      <w:r>
        <w:rPr>
          <w:sz w:val="24"/>
        </w:rPr>
        <w:t>infectados</w:t>
      </w:r>
      <w:r>
        <w:rPr>
          <w:spacing w:val="-6"/>
          <w:sz w:val="24"/>
        </w:rPr>
        <w:t xml:space="preserve"> </w:t>
      </w:r>
      <w:r>
        <w:rPr>
          <w:sz w:val="24"/>
        </w:rPr>
        <w:t>suelen presentar diarrea mucosanguinolenta, deshidratación, pérdida de peso, inapetencia y dolor abdominal.</w:t>
      </w:r>
      <w:r>
        <w:rPr>
          <w:spacing w:val="-1"/>
          <w:sz w:val="24"/>
        </w:rPr>
        <w:t xml:space="preserve"> </w:t>
      </w:r>
      <w:r>
        <w:rPr>
          <w:sz w:val="24"/>
        </w:rPr>
        <w:t>En ambientes de cautiverio, donde el agua puede contaminarse fácilmente</w:t>
      </w:r>
      <w:r>
        <w:rPr>
          <w:spacing w:val="-15"/>
          <w:sz w:val="24"/>
        </w:rPr>
        <w:t xml:space="preserve"> </w:t>
      </w:r>
      <w:r>
        <w:rPr>
          <w:sz w:val="24"/>
        </w:rPr>
        <w:t>con</w:t>
      </w:r>
      <w:r>
        <w:rPr>
          <w:spacing w:val="-15"/>
          <w:sz w:val="24"/>
        </w:rPr>
        <w:t xml:space="preserve"> </w:t>
      </w:r>
      <w:r>
        <w:rPr>
          <w:sz w:val="24"/>
        </w:rPr>
        <w:t>materia</w:t>
      </w:r>
      <w:r>
        <w:rPr>
          <w:spacing w:val="-15"/>
          <w:sz w:val="24"/>
        </w:rPr>
        <w:t xml:space="preserve"> </w:t>
      </w:r>
      <w:r>
        <w:rPr>
          <w:sz w:val="24"/>
        </w:rPr>
        <w:t>fecal,</w:t>
      </w:r>
      <w:r>
        <w:rPr>
          <w:spacing w:val="-15"/>
          <w:sz w:val="24"/>
        </w:rPr>
        <w:t xml:space="preserve"> </w:t>
      </w:r>
      <w:r>
        <w:rPr>
          <w:sz w:val="24"/>
        </w:rPr>
        <w:t>la</w:t>
      </w:r>
      <w:r>
        <w:rPr>
          <w:spacing w:val="-15"/>
          <w:sz w:val="24"/>
        </w:rPr>
        <w:t xml:space="preserve"> </w:t>
      </w:r>
      <w:r>
        <w:rPr>
          <w:sz w:val="24"/>
        </w:rPr>
        <w:t>transmisión</w:t>
      </w:r>
      <w:r>
        <w:rPr>
          <w:spacing w:val="-15"/>
          <w:sz w:val="24"/>
        </w:rPr>
        <w:t xml:space="preserve"> </w:t>
      </w:r>
      <w:r>
        <w:rPr>
          <w:sz w:val="24"/>
        </w:rPr>
        <w:t>es</w:t>
      </w:r>
      <w:r>
        <w:rPr>
          <w:spacing w:val="-15"/>
          <w:sz w:val="24"/>
        </w:rPr>
        <w:t xml:space="preserve"> </w:t>
      </w:r>
      <w:r>
        <w:rPr>
          <w:sz w:val="24"/>
        </w:rPr>
        <w:t>muy</w:t>
      </w:r>
      <w:r>
        <w:rPr>
          <w:spacing w:val="-15"/>
          <w:sz w:val="24"/>
        </w:rPr>
        <w:t xml:space="preserve"> </w:t>
      </w:r>
      <w:r>
        <w:rPr>
          <w:sz w:val="24"/>
        </w:rPr>
        <w:t>eficiente.</w:t>
      </w:r>
      <w:r>
        <w:rPr>
          <w:spacing w:val="-15"/>
          <w:sz w:val="24"/>
        </w:rPr>
        <w:t xml:space="preserve"> </w:t>
      </w:r>
      <w:r>
        <w:rPr>
          <w:i/>
          <w:sz w:val="24"/>
        </w:rPr>
        <w:t>Entamoeba</w:t>
      </w:r>
      <w:r>
        <w:rPr>
          <w:i/>
          <w:spacing w:val="-15"/>
          <w:sz w:val="24"/>
        </w:rPr>
        <w:t xml:space="preserve"> </w:t>
      </w:r>
      <w:r>
        <w:rPr>
          <w:i/>
          <w:sz w:val="24"/>
        </w:rPr>
        <w:t xml:space="preserve">histolytica </w:t>
      </w:r>
      <w:r>
        <w:rPr>
          <w:sz w:val="24"/>
        </w:rPr>
        <w:t>es</w:t>
      </w:r>
      <w:r>
        <w:rPr>
          <w:sz w:val="24"/>
        </w:rPr>
        <w:t xml:space="preserve"> considerada un patógeno de alto riesgo zoonótico, por lo que representa un peligro para cuidadores y personal en contacto directo. La higiene rigurosa y el control del agua de consumo resultan esenciales para prevenir la infección. El tratamiento incluye </w:t>
      </w:r>
      <w:r>
        <w:rPr>
          <w:sz w:val="24"/>
        </w:rPr>
        <w:t>metronidazol para eliminar trofozoítos invasivos, seguido de paromomicina o iodoquinol para eliminar quistes; se debe asegurar agua potable, desinfección de bebederos y control de contaminación fecal (Guerron, 2024).</w:t>
      </w:r>
    </w:p>
    <w:p w:rsidR="00323CEF" w:rsidRDefault="001B6BBB">
      <w:pPr>
        <w:pStyle w:val="Prrafodelista"/>
        <w:numPr>
          <w:ilvl w:val="0"/>
          <w:numId w:val="14"/>
        </w:numPr>
        <w:tabs>
          <w:tab w:val="left" w:pos="1276"/>
        </w:tabs>
        <w:spacing w:before="221" w:line="360" w:lineRule="auto"/>
        <w:ind w:right="1124" w:firstLine="0"/>
        <w:jc w:val="both"/>
        <w:rPr>
          <w:sz w:val="24"/>
        </w:rPr>
      </w:pPr>
      <w:r>
        <w:rPr>
          <w:b/>
          <w:sz w:val="24"/>
        </w:rPr>
        <w:t>Cestodos (</w:t>
      </w:r>
      <w:r>
        <w:rPr>
          <w:b/>
          <w:i/>
          <w:sz w:val="24"/>
        </w:rPr>
        <w:t>Hymenolepis nana, H. diminuta</w:t>
      </w:r>
      <w:r>
        <w:rPr>
          <w:b/>
          <w:sz w:val="24"/>
        </w:rPr>
        <w:t xml:space="preserve">): </w:t>
      </w:r>
      <w:r>
        <w:rPr>
          <w:sz w:val="24"/>
        </w:rPr>
        <w:t>Los cestodos del género Hymenolepis se encuentran con frecuencia en primates jóvenes y adultos en condiciones</w:t>
      </w:r>
      <w:r>
        <w:rPr>
          <w:spacing w:val="-15"/>
          <w:sz w:val="24"/>
        </w:rPr>
        <w:t xml:space="preserve"> </w:t>
      </w:r>
      <w:r>
        <w:rPr>
          <w:sz w:val="24"/>
        </w:rPr>
        <w:t>de</w:t>
      </w:r>
      <w:r>
        <w:rPr>
          <w:spacing w:val="-15"/>
          <w:sz w:val="24"/>
        </w:rPr>
        <w:t xml:space="preserve"> </w:t>
      </w:r>
      <w:r>
        <w:rPr>
          <w:sz w:val="24"/>
        </w:rPr>
        <w:t>cautiverio.</w:t>
      </w:r>
      <w:r>
        <w:rPr>
          <w:spacing w:val="-13"/>
          <w:sz w:val="24"/>
        </w:rPr>
        <w:t xml:space="preserve"> </w:t>
      </w:r>
      <w:r>
        <w:rPr>
          <w:sz w:val="24"/>
        </w:rPr>
        <w:t>H.</w:t>
      </w:r>
      <w:r>
        <w:rPr>
          <w:spacing w:val="-15"/>
          <w:sz w:val="24"/>
        </w:rPr>
        <w:t xml:space="preserve"> </w:t>
      </w:r>
      <w:r>
        <w:rPr>
          <w:sz w:val="24"/>
        </w:rPr>
        <w:t>nana</w:t>
      </w:r>
      <w:r>
        <w:rPr>
          <w:spacing w:val="-12"/>
          <w:sz w:val="24"/>
        </w:rPr>
        <w:t xml:space="preserve"> </w:t>
      </w:r>
      <w:r>
        <w:rPr>
          <w:sz w:val="24"/>
        </w:rPr>
        <w:t>posee</w:t>
      </w:r>
      <w:r>
        <w:rPr>
          <w:spacing w:val="-13"/>
          <w:sz w:val="24"/>
        </w:rPr>
        <w:t xml:space="preserve"> </w:t>
      </w:r>
      <w:r>
        <w:rPr>
          <w:sz w:val="24"/>
        </w:rPr>
        <w:t>un</w:t>
      </w:r>
      <w:r>
        <w:rPr>
          <w:spacing w:val="-14"/>
          <w:sz w:val="24"/>
        </w:rPr>
        <w:t xml:space="preserve"> </w:t>
      </w:r>
      <w:r>
        <w:rPr>
          <w:sz w:val="24"/>
        </w:rPr>
        <w:t>ciclo</w:t>
      </w:r>
      <w:r>
        <w:rPr>
          <w:spacing w:val="-14"/>
          <w:sz w:val="24"/>
        </w:rPr>
        <w:t xml:space="preserve"> </w:t>
      </w:r>
      <w:r>
        <w:rPr>
          <w:sz w:val="24"/>
        </w:rPr>
        <w:t>directo,</w:t>
      </w:r>
      <w:r>
        <w:rPr>
          <w:spacing w:val="-15"/>
          <w:sz w:val="24"/>
        </w:rPr>
        <w:t xml:space="preserve"> </w:t>
      </w:r>
      <w:r>
        <w:rPr>
          <w:sz w:val="24"/>
        </w:rPr>
        <w:t>lo</w:t>
      </w:r>
      <w:r>
        <w:rPr>
          <w:spacing w:val="-15"/>
          <w:sz w:val="24"/>
        </w:rPr>
        <w:t xml:space="preserve"> </w:t>
      </w:r>
      <w:r>
        <w:rPr>
          <w:sz w:val="24"/>
        </w:rPr>
        <w:t>que</w:t>
      </w:r>
      <w:r>
        <w:rPr>
          <w:spacing w:val="-12"/>
          <w:sz w:val="24"/>
        </w:rPr>
        <w:t xml:space="preserve"> </w:t>
      </w:r>
      <w:r>
        <w:rPr>
          <w:sz w:val="24"/>
        </w:rPr>
        <w:t>significa</w:t>
      </w:r>
      <w:r>
        <w:rPr>
          <w:spacing w:val="-12"/>
          <w:sz w:val="24"/>
        </w:rPr>
        <w:t xml:space="preserve"> </w:t>
      </w:r>
      <w:r>
        <w:rPr>
          <w:sz w:val="24"/>
        </w:rPr>
        <w:t>que</w:t>
      </w:r>
      <w:r>
        <w:rPr>
          <w:spacing w:val="-13"/>
          <w:sz w:val="24"/>
        </w:rPr>
        <w:t xml:space="preserve"> </w:t>
      </w:r>
      <w:r>
        <w:rPr>
          <w:sz w:val="24"/>
        </w:rPr>
        <w:t>puede transmitirse con facilidad entre individuos mediante la ingestión de huevos, mientras</w:t>
      </w:r>
      <w:r>
        <w:rPr>
          <w:spacing w:val="-12"/>
          <w:sz w:val="24"/>
        </w:rPr>
        <w:t xml:space="preserve"> </w:t>
      </w:r>
      <w:r>
        <w:rPr>
          <w:sz w:val="24"/>
        </w:rPr>
        <w:t>que</w:t>
      </w:r>
      <w:r>
        <w:rPr>
          <w:spacing w:val="-10"/>
          <w:sz w:val="24"/>
        </w:rPr>
        <w:t xml:space="preserve"> </w:t>
      </w:r>
      <w:r>
        <w:rPr>
          <w:sz w:val="24"/>
        </w:rPr>
        <w:t>H.</w:t>
      </w:r>
      <w:r>
        <w:rPr>
          <w:spacing w:val="-15"/>
          <w:sz w:val="24"/>
        </w:rPr>
        <w:t xml:space="preserve"> </w:t>
      </w:r>
      <w:r>
        <w:rPr>
          <w:sz w:val="24"/>
        </w:rPr>
        <w:t>diminuta</w:t>
      </w:r>
      <w:r>
        <w:rPr>
          <w:spacing w:val="-13"/>
          <w:sz w:val="24"/>
        </w:rPr>
        <w:t xml:space="preserve"> </w:t>
      </w:r>
      <w:r>
        <w:rPr>
          <w:sz w:val="24"/>
        </w:rPr>
        <w:t>requiere</w:t>
      </w:r>
      <w:r>
        <w:rPr>
          <w:spacing w:val="-13"/>
          <w:sz w:val="24"/>
        </w:rPr>
        <w:t xml:space="preserve"> </w:t>
      </w:r>
      <w:r>
        <w:rPr>
          <w:sz w:val="24"/>
        </w:rPr>
        <w:t>un</w:t>
      </w:r>
      <w:r>
        <w:rPr>
          <w:spacing w:val="-11"/>
          <w:sz w:val="24"/>
        </w:rPr>
        <w:t xml:space="preserve"> </w:t>
      </w:r>
      <w:r>
        <w:rPr>
          <w:sz w:val="24"/>
        </w:rPr>
        <w:t>hospedero</w:t>
      </w:r>
      <w:r>
        <w:rPr>
          <w:spacing w:val="-14"/>
          <w:sz w:val="24"/>
        </w:rPr>
        <w:t xml:space="preserve"> </w:t>
      </w:r>
      <w:r>
        <w:rPr>
          <w:sz w:val="24"/>
        </w:rPr>
        <w:t>intermediario</w:t>
      </w:r>
      <w:r>
        <w:rPr>
          <w:spacing w:val="-10"/>
          <w:sz w:val="24"/>
        </w:rPr>
        <w:t xml:space="preserve"> </w:t>
      </w:r>
      <w:r>
        <w:rPr>
          <w:sz w:val="24"/>
        </w:rPr>
        <w:t>como</w:t>
      </w:r>
      <w:r>
        <w:rPr>
          <w:spacing w:val="-10"/>
          <w:sz w:val="24"/>
        </w:rPr>
        <w:t xml:space="preserve"> </w:t>
      </w:r>
      <w:r>
        <w:rPr>
          <w:sz w:val="24"/>
        </w:rPr>
        <w:t>insectos.</w:t>
      </w:r>
      <w:r>
        <w:rPr>
          <w:spacing w:val="-10"/>
          <w:sz w:val="24"/>
        </w:rPr>
        <w:t xml:space="preserve"> </w:t>
      </w:r>
      <w:r>
        <w:rPr>
          <w:sz w:val="24"/>
        </w:rPr>
        <w:t>Estos parásitos afectan la mucosa intestinal, generando alteraciones en la absorción de nutriente</w:t>
      </w:r>
      <w:r>
        <w:rPr>
          <w:sz w:val="24"/>
        </w:rPr>
        <w:t>s y contribuyendo al deterioro general del animal. Las infecciones por cestodos</w:t>
      </w:r>
      <w:r>
        <w:rPr>
          <w:spacing w:val="-15"/>
          <w:sz w:val="24"/>
        </w:rPr>
        <w:t xml:space="preserve"> </w:t>
      </w:r>
      <w:r>
        <w:rPr>
          <w:sz w:val="24"/>
        </w:rPr>
        <w:t>pueden</w:t>
      </w:r>
      <w:r>
        <w:rPr>
          <w:spacing w:val="-15"/>
          <w:sz w:val="24"/>
        </w:rPr>
        <w:t xml:space="preserve"> </w:t>
      </w:r>
      <w:r>
        <w:rPr>
          <w:sz w:val="24"/>
        </w:rPr>
        <w:t>cursar</w:t>
      </w:r>
      <w:r>
        <w:rPr>
          <w:spacing w:val="-15"/>
          <w:sz w:val="24"/>
        </w:rPr>
        <w:t xml:space="preserve"> </w:t>
      </w:r>
      <w:r>
        <w:rPr>
          <w:sz w:val="24"/>
        </w:rPr>
        <w:t>con</w:t>
      </w:r>
      <w:r>
        <w:rPr>
          <w:spacing w:val="-15"/>
          <w:sz w:val="24"/>
        </w:rPr>
        <w:t xml:space="preserve"> </w:t>
      </w:r>
      <w:r>
        <w:rPr>
          <w:sz w:val="24"/>
        </w:rPr>
        <w:t>diarrea,</w:t>
      </w:r>
      <w:r>
        <w:rPr>
          <w:spacing w:val="-15"/>
          <w:sz w:val="24"/>
        </w:rPr>
        <w:t xml:space="preserve"> </w:t>
      </w:r>
      <w:r>
        <w:rPr>
          <w:sz w:val="24"/>
        </w:rPr>
        <w:t>malabsorción,</w:t>
      </w:r>
      <w:r>
        <w:rPr>
          <w:spacing w:val="-15"/>
          <w:sz w:val="24"/>
        </w:rPr>
        <w:t xml:space="preserve"> </w:t>
      </w:r>
      <w:r>
        <w:rPr>
          <w:sz w:val="24"/>
        </w:rPr>
        <w:t>pérdida</w:t>
      </w:r>
      <w:r>
        <w:rPr>
          <w:spacing w:val="-15"/>
          <w:sz w:val="24"/>
        </w:rPr>
        <w:t xml:space="preserve"> </w:t>
      </w:r>
      <w:r>
        <w:rPr>
          <w:sz w:val="24"/>
        </w:rPr>
        <w:t>de</w:t>
      </w:r>
      <w:r>
        <w:rPr>
          <w:spacing w:val="-15"/>
          <w:sz w:val="24"/>
        </w:rPr>
        <w:t xml:space="preserve"> </w:t>
      </w:r>
      <w:r>
        <w:rPr>
          <w:sz w:val="24"/>
        </w:rPr>
        <w:t>peso,</w:t>
      </w:r>
      <w:r>
        <w:rPr>
          <w:spacing w:val="-15"/>
          <w:sz w:val="24"/>
        </w:rPr>
        <w:t xml:space="preserve"> </w:t>
      </w:r>
      <w:r>
        <w:rPr>
          <w:sz w:val="24"/>
        </w:rPr>
        <w:t>dolor</w:t>
      </w:r>
      <w:r>
        <w:rPr>
          <w:spacing w:val="-15"/>
          <w:sz w:val="24"/>
        </w:rPr>
        <w:t xml:space="preserve"> </w:t>
      </w:r>
      <w:r>
        <w:rPr>
          <w:sz w:val="24"/>
        </w:rPr>
        <w:t>abdominal y disminución del apetito. En casos severos, afectan el desarrollo normal de primates</w:t>
      </w:r>
      <w:r>
        <w:rPr>
          <w:spacing w:val="-1"/>
          <w:sz w:val="24"/>
        </w:rPr>
        <w:t xml:space="preserve"> </w:t>
      </w:r>
      <w:r>
        <w:rPr>
          <w:sz w:val="24"/>
        </w:rPr>
        <w:t>jóvenes. Su pres</w:t>
      </w:r>
      <w:r>
        <w:rPr>
          <w:sz w:val="24"/>
        </w:rPr>
        <w:t>encia en recintos de zoológicos se asocia con el acceso a</w:t>
      </w:r>
    </w:p>
    <w:p w:rsidR="00323CEF" w:rsidRDefault="00323CEF">
      <w:pPr>
        <w:pStyle w:val="Prrafodelista"/>
        <w:spacing w:line="360" w:lineRule="auto"/>
        <w:jc w:val="both"/>
        <w:rPr>
          <w:sz w:val="24"/>
        </w:rPr>
        <w:sectPr w:rsidR="00323CEF">
          <w:pgSz w:w="11940" w:h="16860"/>
          <w:pgMar w:top="1620" w:right="566" w:bottom="1100" w:left="1700" w:header="0" w:footer="870" w:gutter="0"/>
          <w:cols w:space="720"/>
        </w:sectPr>
      </w:pPr>
    </w:p>
    <w:p w:rsidR="00323CEF" w:rsidRDefault="001B6BBB">
      <w:pPr>
        <w:pStyle w:val="Textoindependiente"/>
        <w:spacing w:before="68" w:line="360" w:lineRule="auto"/>
        <w:ind w:left="569" w:right="1135"/>
        <w:jc w:val="both"/>
      </w:pPr>
      <w:r>
        <w:lastRenderedPageBreak/>
        <w:t>insectos contaminados o a condiciones higiénicas deficientes. Ambos parásitos poseen</w:t>
      </w:r>
      <w:r>
        <w:rPr>
          <w:spacing w:val="-7"/>
        </w:rPr>
        <w:t xml:space="preserve"> </w:t>
      </w:r>
      <w:r>
        <w:t>riesgo</w:t>
      </w:r>
      <w:r>
        <w:rPr>
          <w:spacing w:val="-7"/>
        </w:rPr>
        <w:t xml:space="preserve"> </w:t>
      </w:r>
      <w:r>
        <w:t>zoonótico,</w:t>
      </w:r>
      <w:r>
        <w:rPr>
          <w:spacing w:val="-10"/>
        </w:rPr>
        <w:t xml:space="preserve"> </w:t>
      </w:r>
      <w:r>
        <w:t>especialmente</w:t>
      </w:r>
      <w:r>
        <w:rPr>
          <w:spacing w:val="-6"/>
        </w:rPr>
        <w:t xml:space="preserve"> </w:t>
      </w:r>
      <w:r>
        <w:t>H.</w:t>
      </w:r>
      <w:r>
        <w:rPr>
          <w:spacing w:val="-11"/>
        </w:rPr>
        <w:t xml:space="preserve"> </w:t>
      </w:r>
      <w:r>
        <w:t>nana,</w:t>
      </w:r>
      <w:r>
        <w:rPr>
          <w:spacing w:val="-11"/>
        </w:rPr>
        <w:t xml:space="preserve"> </w:t>
      </w:r>
      <w:r>
        <w:t>por</w:t>
      </w:r>
      <w:r>
        <w:rPr>
          <w:spacing w:val="-7"/>
        </w:rPr>
        <w:t xml:space="preserve"> </w:t>
      </w:r>
      <w:r>
        <w:t>lo</w:t>
      </w:r>
      <w:r>
        <w:rPr>
          <w:spacing w:val="-11"/>
        </w:rPr>
        <w:t xml:space="preserve"> </w:t>
      </w:r>
      <w:r>
        <w:t>que</w:t>
      </w:r>
      <w:r>
        <w:rPr>
          <w:spacing w:val="-9"/>
        </w:rPr>
        <w:t xml:space="preserve"> </w:t>
      </w:r>
      <w:r>
        <w:t>el</w:t>
      </w:r>
      <w:r>
        <w:rPr>
          <w:spacing w:val="-9"/>
        </w:rPr>
        <w:t xml:space="preserve"> </w:t>
      </w:r>
      <w:r>
        <w:t>control</w:t>
      </w:r>
      <w:r>
        <w:rPr>
          <w:spacing w:val="-6"/>
        </w:rPr>
        <w:t xml:space="preserve"> </w:t>
      </w:r>
      <w:r>
        <w:t>de</w:t>
      </w:r>
      <w:r>
        <w:rPr>
          <w:spacing w:val="-6"/>
        </w:rPr>
        <w:t xml:space="preserve"> </w:t>
      </w:r>
      <w:r>
        <w:t>plagas</w:t>
      </w:r>
      <w:r>
        <w:rPr>
          <w:spacing w:val="-8"/>
        </w:rPr>
        <w:t xml:space="preserve"> </w:t>
      </w:r>
      <w:r>
        <w:t>y</w:t>
      </w:r>
      <w:r>
        <w:rPr>
          <w:spacing w:val="-11"/>
        </w:rPr>
        <w:t xml:space="preserve"> </w:t>
      </w:r>
      <w:r>
        <w:t>el saneamiento ambiental son fundamentales. El tratamiento recomendado es praziquantel; acompañado del control de plagas y medidas de saneamiento ambiental para evitar reinfecciones (Miranda, 2024).</w:t>
      </w:r>
    </w:p>
    <w:p w:rsidR="00323CEF" w:rsidRDefault="001B6BBB">
      <w:pPr>
        <w:pStyle w:val="Prrafodelista"/>
        <w:numPr>
          <w:ilvl w:val="0"/>
          <w:numId w:val="14"/>
        </w:numPr>
        <w:tabs>
          <w:tab w:val="left" w:pos="1276"/>
        </w:tabs>
        <w:spacing w:before="242" w:line="360" w:lineRule="auto"/>
        <w:ind w:right="1125" w:firstLine="0"/>
        <w:jc w:val="both"/>
        <w:rPr>
          <w:sz w:val="24"/>
        </w:rPr>
      </w:pPr>
      <w:r>
        <w:rPr>
          <w:b/>
          <w:i/>
          <w:sz w:val="24"/>
        </w:rPr>
        <w:t>Balantidium coli</w:t>
      </w:r>
      <w:r>
        <w:rPr>
          <w:b/>
          <w:sz w:val="24"/>
        </w:rPr>
        <w:t xml:space="preserve">: </w:t>
      </w:r>
      <w:r>
        <w:rPr>
          <w:sz w:val="24"/>
        </w:rPr>
        <w:t>es un protozoario ciliado que afecta pr</w:t>
      </w:r>
      <w:r>
        <w:rPr>
          <w:sz w:val="24"/>
        </w:rPr>
        <w:t>incipalmente el intestino</w:t>
      </w:r>
      <w:r>
        <w:rPr>
          <w:spacing w:val="-12"/>
          <w:sz w:val="24"/>
        </w:rPr>
        <w:t xml:space="preserve"> </w:t>
      </w:r>
      <w:r>
        <w:rPr>
          <w:sz w:val="24"/>
        </w:rPr>
        <w:t>grueso</w:t>
      </w:r>
      <w:r>
        <w:rPr>
          <w:spacing w:val="-10"/>
          <w:sz w:val="24"/>
        </w:rPr>
        <w:t xml:space="preserve"> </w:t>
      </w:r>
      <w:r>
        <w:rPr>
          <w:sz w:val="24"/>
        </w:rPr>
        <w:t>de</w:t>
      </w:r>
      <w:r>
        <w:rPr>
          <w:spacing w:val="-12"/>
          <w:sz w:val="24"/>
        </w:rPr>
        <w:t xml:space="preserve"> </w:t>
      </w:r>
      <w:r>
        <w:rPr>
          <w:sz w:val="24"/>
        </w:rPr>
        <w:t>los</w:t>
      </w:r>
      <w:r>
        <w:rPr>
          <w:spacing w:val="-11"/>
          <w:sz w:val="24"/>
        </w:rPr>
        <w:t xml:space="preserve"> </w:t>
      </w:r>
      <w:r>
        <w:rPr>
          <w:sz w:val="24"/>
        </w:rPr>
        <w:t>primates</w:t>
      </w:r>
      <w:r>
        <w:rPr>
          <w:spacing w:val="-10"/>
          <w:sz w:val="24"/>
        </w:rPr>
        <w:t xml:space="preserve"> </w:t>
      </w:r>
      <w:r>
        <w:rPr>
          <w:sz w:val="24"/>
        </w:rPr>
        <w:t>y</w:t>
      </w:r>
      <w:r>
        <w:rPr>
          <w:spacing w:val="-13"/>
          <w:sz w:val="24"/>
        </w:rPr>
        <w:t xml:space="preserve"> </w:t>
      </w:r>
      <w:r>
        <w:rPr>
          <w:sz w:val="24"/>
        </w:rPr>
        <w:t>es</w:t>
      </w:r>
      <w:r>
        <w:rPr>
          <w:spacing w:val="-11"/>
          <w:sz w:val="24"/>
        </w:rPr>
        <w:t xml:space="preserve"> </w:t>
      </w:r>
      <w:r>
        <w:rPr>
          <w:sz w:val="24"/>
        </w:rPr>
        <w:t>reconocido</w:t>
      </w:r>
      <w:r>
        <w:rPr>
          <w:spacing w:val="-9"/>
          <w:sz w:val="24"/>
        </w:rPr>
        <w:t xml:space="preserve"> </w:t>
      </w:r>
      <w:r>
        <w:rPr>
          <w:sz w:val="24"/>
        </w:rPr>
        <w:t>por</w:t>
      </w:r>
      <w:r>
        <w:rPr>
          <w:spacing w:val="-13"/>
          <w:sz w:val="24"/>
        </w:rPr>
        <w:t xml:space="preserve"> </w:t>
      </w:r>
      <w:r>
        <w:rPr>
          <w:sz w:val="24"/>
        </w:rPr>
        <w:t>su</w:t>
      </w:r>
      <w:r>
        <w:rPr>
          <w:spacing w:val="-10"/>
          <w:sz w:val="24"/>
        </w:rPr>
        <w:t xml:space="preserve"> </w:t>
      </w:r>
      <w:r>
        <w:rPr>
          <w:sz w:val="24"/>
        </w:rPr>
        <w:t>capacidad</w:t>
      </w:r>
      <w:r>
        <w:rPr>
          <w:spacing w:val="-11"/>
          <w:sz w:val="24"/>
        </w:rPr>
        <w:t xml:space="preserve"> </w:t>
      </w:r>
      <w:r>
        <w:rPr>
          <w:sz w:val="24"/>
        </w:rPr>
        <w:t>de</w:t>
      </w:r>
      <w:r>
        <w:rPr>
          <w:spacing w:val="-12"/>
          <w:sz w:val="24"/>
        </w:rPr>
        <w:t xml:space="preserve"> </w:t>
      </w:r>
      <w:r>
        <w:rPr>
          <w:sz w:val="24"/>
        </w:rPr>
        <w:t>producir</w:t>
      </w:r>
      <w:r>
        <w:rPr>
          <w:spacing w:val="-13"/>
          <w:sz w:val="24"/>
        </w:rPr>
        <w:t xml:space="preserve"> </w:t>
      </w:r>
      <w:r>
        <w:rPr>
          <w:sz w:val="24"/>
        </w:rPr>
        <w:t xml:space="preserve">colitis ulcerativa severa. La transmisión ocurre mediante la ingestión de quistes provenientes de alimentos o agua contaminada. Los trofozoítos invaden la mucosa </w:t>
      </w:r>
      <w:r>
        <w:rPr>
          <w:sz w:val="24"/>
        </w:rPr>
        <w:t>del colon, destruyendo tejido y generando lesiones que pueden volverse graves si no se tratan adecuadamente. Los primates infectados presentan diarrea profusa, presencia de sangre en heces, fiebre, deshidratación y un marcado deterioro en su condición físi</w:t>
      </w:r>
      <w:r>
        <w:rPr>
          <w:sz w:val="24"/>
        </w:rPr>
        <w:t>ca. Este parásito prospera en ambientes húmedos y en instalaciones donde la limpieza es insuficiente, lo que facilita su transmisión entre individuos. Debido a su potencial zoonótico, constituye un riesgo para quienes manipulan animales</w:t>
      </w:r>
      <w:r>
        <w:rPr>
          <w:spacing w:val="-7"/>
          <w:sz w:val="24"/>
        </w:rPr>
        <w:t xml:space="preserve"> </w:t>
      </w:r>
      <w:r>
        <w:rPr>
          <w:sz w:val="24"/>
        </w:rPr>
        <w:t>o</w:t>
      </w:r>
      <w:r>
        <w:rPr>
          <w:spacing w:val="-7"/>
          <w:sz w:val="24"/>
        </w:rPr>
        <w:t xml:space="preserve"> </w:t>
      </w:r>
      <w:r>
        <w:rPr>
          <w:sz w:val="24"/>
        </w:rPr>
        <w:t>materiales</w:t>
      </w:r>
      <w:r>
        <w:rPr>
          <w:spacing w:val="-7"/>
          <w:sz w:val="24"/>
        </w:rPr>
        <w:t xml:space="preserve"> </w:t>
      </w:r>
      <w:r>
        <w:rPr>
          <w:sz w:val="24"/>
        </w:rPr>
        <w:t>contam</w:t>
      </w:r>
      <w:r>
        <w:rPr>
          <w:sz w:val="24"/>
        </w:rPr>
        <w:t>inados,</w:t>
      </w:r>
      <w:r>
        <w:rPr>
          <w:spacing w:val="-6"/>
          <w:sz w:val="24"/>
        </w:rPr>
        <w:t xml:space="preserve"> </w:t>
      </w:r>
      <w:r>
        <w:rPr>
          <w:sz w:val="24"/>
        </w:rPr>
        <w:t>por</w:t>
      </w:r>
      <w:r>
        <w:rPr>
          <w:spacing w:val="-7"/>
          <w:sz w:val="24"/>
        </w:rPr>
        <w:t xml:space="preserve"> </w:t>
      </w:r>
      <w:r>
        <w:rPr>
          <w:sz w:val="24"/>
        </w:rPr>
        <w:t>lo</w:t>
      </w:r>
      <w:r>
        <w:rPr>
          <w:spacing w:val="-7"/>
          <w:sz w:val="24"/>
        </w:rPr>
        <w:t xml:space="preserve"> </w:t>
      </w:r>
      <w:r>
        <w:rPr>
          <w:sz w:val="24"/>
        </w:rPr>
        <w:t>que</w:t>
      </w:r>
      <w:r>
        <w:rPr>
          <w:spacing w:val="-6"/>
          <w:sz w:val="24"/>
        </w:rPr>
        <w:t xml:space="preserve"> </w:t>
      </w:r>
      <w:r>
        <w:rPr>
          <w:sz w:val="24"/>
        </w:rPr>
        <w:t>se</w:t>
      </w:r>
      <w:r>
        <w:rPr>
          <w:spacing w:val="-6"/>
          <w:sz w:val="24"/>
        </w:rPr>
        <w:t xml:space="preserve"> </w:t>
      </w:r>
      <w:r>
        <w:rPr>
          <w:sz w:val="24"/>
        </w:rPr>
        <w:t>requieren</w:t>
      </w:r>
      <w:r>
        <w:rPr>
          <w:spacing w:val="-7"/>
          <w:sz w:val="24"/>
        </w:rPr>
        <w:t xml:space="preserve"> </w:t>
      </w:r>
      <w:r>
        <w:rPr>
          <w:sz w:val="24"/>
        </w:rPr>
        <w:t>protocolos</w:t>
      </w:r>
      <w:r>
        <w:rPr>
          <w:spacing w:val="-8"/>
          <w:sz w:val="24"/>
        </w:rPr>
        <w:t xml:space="preserve"> </w:t>
      </w:r>
      <w:r>
        <w:rPr>
          <w:sz w:val="24"/>
        </w:rPr>
        <w:t>estrictos</w:t>
      </w:r>
      <w:r>
        <w:rPr>
          <w:spacing w:val="-7"/>
          <w:sz w:val="24"/>
        </w:rPr>
        <w:t xml:space="preserve"> </w:t>
      </w:r>
      <w:r>
        <w:rPr>
          <w:sz w:val="24"/>
        </w:rPr>
        <w:t>de higiene</w:t>
      </w:r>
      <w:r>
        <w:rPr>
          <w:spacing w:val="-12"/>
          <w:sz w:val="24"/>
        </w:rPr>
        <w:t xml:space="preserve"> </w:t>
      </w:r>
      <w:r>
        <w:rPr>
          <w:sz w:val="24"/>
        </w:rPr>
        <w:t>y</w:t>
      </w:r>
      <w:r>
        <w:rPr>
          <w:spacing w:val="-14"/>
          <w:sz w:val="24"/>
        </w:rPr>
        <w:t xml:space="preserve"> </w:t>
      </w:r>
      <w:r>
        <w:rPr>
          <w:sz w:val="24"/>
        </w:rPr>
        <w:t>monitoreo</w:t>
      </w:r>
      <w:r>
        <w:rPr>
          <w:spacing w:val="-10"/>
          <w:sz w:val="24"/>
        </w:rPr>
        <w:t xml:space="preserve"> </w:t>
      </w:r>
      <w:r>
        <w:rPr>
          <w:sz w:val="24"/>
        </w:rPr>
        <w:t>parasitológico.</w:t>
      </w:r>
      <w:r>
        <w:rPr>
          <w:spacing w:val="-12"/>
          <w:sz w:val="24"/>
        </w:rPr>
        <w:t xml:space="preserve"> </w:t>
      </w:r>
      <w:r>
        <w:rPr>
          <w:sz w:val="24"/>
        </w:rPr>
        <w:t>Su</w:t>
      </w:r>
      <w:r>
        <w:rPr>
          <w:spacing w:val="-15"/>
          <w:sz w:val="24"/>
        </w:rPr>
        <w:t xml:space="preserve"> </w:t>
      </w:r>
      <w:r>
        <w:rPr>
          <w:sz w:val="24"/>
        </w:rPr>
        <w:t>tratamiento</w:t>
      </w:r>
      <w:r>
        <w:rPr>
          <w:spacing w:val="-12"/>
          <w:sz w:val="24"/>
        </w:rPr>
        <w:t xml:space="preserve"> </w:t>
      </w:r>
      <w:r>
        <w:rPr>
          <w:sz w:val="24"/>
        </w:rPr>
        <w:t>se</w:t>
      </w:r>
      <w:r>
        <w:rPr>
          <w:spacing w:val="-13"/>
          <w:sz w:val="24"/>
        </w:rPr>
        <w:t xml:space="preserve"> </w:t>
      </w:r>
      <w:r>
        <w:rPr>
          <w:sz w:val="24"/>
        </w:rPr>
        <w:t>basa</w:t>
      </w:r>
      <w:r>
        <w:rPr>
          <w:spacing w:val="-10"/>
          <w:sz w:val="24"/>
        </w:rPr>
        <w:t xml:space="preserve"> </w:t>
      </w:r>
      <w:r>
        <w:rPr>
          <w:sz w:val="24"/>
        </w:rPr>
        <w:t>en</w:t>
      </w:r>
      <w:r>
        <w:rPr>
          <w:spacing w:val="-14"/>
          <w:sz w:val="24"/>
        </w:rPr>
        <w:t xml:space="preserve"> </w:t>
      </w:r>
      <w:r>
        <w:rPr>
          <w:sz w:val="24"/>
        </w:rPr>
        <w:t>metronidazol</w:t>
      </w:r>
      <w:r>
        <w:rPr>
          <w:spacing w:val="-9"/>
          <w:sz w:val="24"/>
        </w:rPr>
        <w:t xml:space="preserve"> </w:t>
      </w:r>
      <w:r>
        <w:rPr>
          <w:sz w:val="24"/>
        </w:rPr>
        <w:t>o,</w:t>
      </w:r>
      <w:r>
        <w:rPr>
          <w:spacing w:val="-14"/>
          <w:sz w:val="24"/>
        </w:rPr>
        <w:t xml:space="preserve"> </w:t>
      </w:r>
      <w:r>
        <w:rPr>
          <w:sz w:val="24"/>
        </w:rPr>
        <w:t>como alternativa,</w:t>
      </w:r>
      <w:r>
        <w:rPr>
          <w:spacing w:val="-15"/>
          <w:sz w:val="24"/>
        </w:rPr>
        <w:t xml:space="preserve"> </w:t>
      </w:r>
      <w:r>
        <w:rPr>
          <w:sz w:val="24"/>
        </w:rPr>
        <w:t>tetraciclina,</w:t>
      </w:r>
      <w:r>
        <w:rPr>
          <w:spacing w:val="-15"/>
          <w:sz w:val="24"/>
        </w:rPr>
        <w:t xml:space="preserve"> </w:t>
      </w:r>
      <w:r>
        <w:rPr>
          <w:sz w:val="24"/>
        </w:rPr>
        <w:t>junto</w:t>
      </w:r>
      <w:r>
        <w:rPr>
          <w:spacing w:val="-15"/>
          <w:sz w:val="24"/>
        </w:rPr>
        <w:t xml:space="preserve"> </w:t>
      </w:r>
      <w:r>
        <w:rPr>
          <w:sz w:val="24"/>
        </w:rPr>
        <w:t>con</w:t>
      </w:r>
      <w:r>
        <w:rPr>
          <w:spacing w:val="-15"/>
          <w:sz w:val="24"/>
        </w:rPr>
        <w:t xml:space="preserve"> </w:t>
      </w:r>
      <w:r>
        <w:rPr>
          <w:sz w:val="24"/>
        </w:rPr>
        <w:t>hidratación</w:t>
      </w:r>
      <w:r>
        <w:rPr>
          <w:spacing w:val="-15"/>
          <w:sz w:val="24"/>
        </w:rPr>
        <w:t xml:space="preserve"> </w:t>
      </w:r>
      <w:r>
        <w:rPr>
          <w:sz w:val="24"/>
        </w:rPr>
        <w:t>intensiva,</w:t>
      </w:r>
      <w:r>
        <w:rPr>
          <w:spacing w:val="-15"/>
          <w:sz w:val="24"/>
        </w:rPr>
        <w:t xml:space="preserve"> </w:t>
      </w:r>
      <w:r>
        <w:rPr>
          <w:sz w:val="24"/>
        </w:rPr>
        <w:t>limpieza</w:t>
      </w:r>
      <w:r>
        <w:rPr>
          <w:spacing w:val="-15"/>
          <w:sz w:val="24"/>
        </w:rPr>
        <w:t xml:space="preserve"> </w:t>
      </w:r>
      <w:r>
        <w:rPr>
          <w:sz w:val="24"/>
        </w:rPr>
        <w:t>estricta</w:t>
      </w:r>
      <w:r>
        <w:rPr>
          <w:spacing w:val="-15"/>
          <w:sz w:val="24"/>
        </w:rPr>
        <w:t xml:space="preserve"> </w:t>
      </w:r>
      <w:r>
        <w:rPr>
          <w:sz w:val="24"/>
        </w:rPr>
        <w:t>de</w:t>
      </w:r>
      <w:r>
        <w:rPr>
          <w:spacing w:val="-15"/>
          <w:sz w:val="24"/>
        </w:rPr>
        <w:t xml:space="preserve"> </w:t>
      </w:r>
      <w:r>
        <w:rPr>
          <w:sz w:val="24"/>
        </w:rPr>
        <w:t>recintos y control del agua y alimentos (Turner, 2020)</w:t>
      </w:r>
    </w:p>
    <w:p w:rsidR="00323CEF" w:rsidRDefault="00323CEF">
      <w:pPr>
        <w:pStyle w:val="Prrafodelista"/>
        <w:spacing w:line="360" w:lineRule="auto"/>
        <w:jc w:val="both"/>
        <w:rPr>
          <w:sz w:val="24"/>
        </w:rPr>
        <w:sectPr w:rsidR="00323CEF">
          <w:pgSz w:w="11940" w:h="16860"/>
          <w:pgMar w:top="1620" w:right="566" w:bottom="1100" w:left="1700" w:header="0" w:footer="870" w:gutter="0"/>
          <w:cols w:space="720"/>
        </w:sectPr>
      </w:pPr>
    </w:p>
    <w:p w:rsidR="00323CEF" w:rsidRDefault="001B6BBB">
      <w:pPr>
        <w:pStyle w:val="Ttulo2"/>
      </w:pPr>
      <w:bookmarkStart w:id="36" w:name="_bookmark35"/>
      <w:bookmarkEnd w:id="36"/>
      <w:r>
        <w:lastRenderedPageBreak/>
        <w:t>CAPÍTULO</w:t>
      </w:r>
      <w:r>
        <w:rPr>
          <w:spacing w:val="-7"/>
        </w:rPr>
        <w:t xml:space="preserve"> </w:t>
      </w:r>
      <w:r>
        <w:rPr>
          <w:spacing w:val="-5"/>
        </w:rPr>
        <w:t>III</w:t>
      </w:r>
    </w:p>
    <w:p w:rsidR="00323CEF" w:rsidRDefault="00323CEF">
      <w:pPr>
        <w:pStyle w:val="Textoindependiente"/>
        <w:spacing w:before="100"/>
        <w:rPr>
          <w:b/>
        </w:rPr>
      </w:pPr>
    </w:p>
    <w:p w:rsidR="00323CEF" w:rsidRDefault="001B6BBB">
      <w:pPr>
        <w:pStyle w:val="Ttulo2"/>
        <w:numPr>
          <w:ilvl w:val="0"/>
          <w:numId w:val="16"/>
        </w:numPr>
        <w:tabs>
          <w:tab w:val="left" w:pos="809"/>
        </w:tabs>
        <w:spacing w:before="0"/>
      </w:pPr>
      <w:bookmarkStart w:id="37" w:name="_bookmark36"/>
      <w:bookmarkEnd w:id="37"/>
      <w:r>
        <w:t>MARCO</w:t>
      </w:r>
      <w:r>
        <w:rPr>
          <w:spacing w:val="-8"/>
        </w:rPr>
        <w:t xml:space="preserve"> </w:t>
      </w:r>
      <w:r>
        <w:rPr>
          <w:spacing w:val="-2"/>
        </w:rPr>
        <w:t>METODOLÓGICO</w:t>
      </w:r>
    </w:p>
    <w:p w:rsidR="00323CEF" w:rsidRDefault="00323CEF">
      <w:pPr>
        <w:pStyle w:val="Textoindependiente"/>
        <w:spacing w:before="105"/>
        <w:rPr>
          <w:b/>
        </w:rPr>
      </w:pPr>
    </w:p>
    <w:p w:rsidR="00323CEF" w:rsidRDefault="001B6BBB">
      <w:pPr>
        <w:pStyle w:val="Ttulo3"/>
        <w:numPr>
          <w:ilvl w:val="1"/>
          <w:numId w:val="13"/>
        </w:numPr>
        <w:tabs>
          <w:tab w:val="left" w:pos="989"/>
        </w:tabs>
      </w:pPr>
      <w:bookmarkStart w:id="38" w:name="_bookmark37"/>
      <w:bookmarkEnd w:id="38"/>
      <w:r>
        <w:t>Ubicación</w:t>
      </w:r>
      <w:r>
        <w:rPr>
          <w:spacing w:val="-6"/>
        </w:rPr>
        <w:t xml:space="preserve"> </w:t>
      </w:r>
      <w:r>
        <w:t>y</w:t>
      </w:r>
      <w:r>
        <w:rPr>
          <w:spacing w:val="-4"/>
        </w:rPr>
        <w:t xml:space="preserve"> </w:t>
      </w:r>
      <w:r>
        <w:t>características</w:t>
      </w:r>
      <w:r>
        <w:rPr>
          <w:spacing w:val="-4"/>
        </w:rPr>
        <w:t xml:space="preserve"> </w:t>
      </w:r>
      <w:r>
        <w:t>de</w:t>
      </w:r>
      <w:r>
        <w:rPr>
          <w:spacing w:val="-3"/>
        </w:rPr>
        <w:t xml:space="preserve"> </w:t>
      </w:r>
      <w:r>
        <w:t>la</w:t>
      </w:r>
      <w:r>
        <w:rPr>
          <w:spacing w:val="-4"/>
        </w:rPr>
        <w:t xml:space="preserve"> </w:t>
      </w:r>
      <w:r>
        <w:rPr>
          <w:spacing w:val="-2"/>
        </w:rPr>
        <w:t>investigación</w:t>
      </w:r>
    </w:p>
    <w:p w:rsidR="00323CEF" w:rsidRDefault="00323CEF">
      <w:pPr>
        <w:pStyle w:val="Textoindependiente"/>
        <w:spacing w:before="142"/>
        <w:rPr>
          <w:b/>
        </w:rPr>
      </w:pPr>
    </w:p>
    <w:p w:rsidR="00323CEF" w:rsidRDefault="001B6BBB">
      <w:pPr>
        <w:pStyle w:val="Prrafodelista"/>
        <w:numPr>
          <w:ilvl w:val="0"/>
          <w:numId w:val="12"/>
        </w:numPr>
        <w:tabs>
          <w:tab w:val="left" w:pos="928"/>
        </w:tabs>
        <w:spacing w:before="1"/>
        <w:ind w:left="928" w:hanging="359"/>
        <w:rPr>
          <w:b/>
          <w:sz w:val="24"/>
        </w:rPr>
      </w:pPr>
      <w:r>
        <w:rPr>
          <w:b/>
          <w:sz w:val="24"/>
        </w:rPr>
        <w:t>Localización</w:t>
      </w:r>
      <w:r>
        <w:rPr>
          <w:b/>
          <w:spacing w:val="-1"/>
          <w:sz w:val="24"/>
        </w:rPr>
        <w:t xml:space="preserve"> </w:t>
      </w:r>
      <w:r>
        <w:rPr>
          <w:b/>
          <w:sz w:val="24"/>
        </w:rPr>
        <w:t>de</w:t>
      </w:r>
      <w:r>
        <w:rPr>
          <w:b/>
          <w:spacing w:val="-3"/>
          <w:sz w:val="24"/>
        </w:rPr>
        <w:t xml:space="preserve"> </w:t>
      </w:r>
      <w:r>
        <w:rPr>
          <w:b/>
          <w:sz w:val="24"/>
        </w:rPr>
        <w:t xml:space="preserve">la </w:t>
      </w:r>
      <w:r>
        <w:rPr>
          <w:b/>
          <w:spacing w:val="-2"/>
          <w:sz w:val="24"/>
        </w:rPr>
        <w:t>investigación</w:t>
      </w:r>
    </w:p>
    <w:p w:rsidR="00323CEF" w:rsidRDefault="00323CEF">
      <w:pPr>
        <w:pStyle w:val="Textoindependiente"/>
        <w:spacing w:before="139"/>
        <w:rPr>
          <w:b/>
        </w:rPr>
      </w:pPr>
    </w:p>
    <w:p w:rsidR="00323CEF" w:rsidRDefault="001B6BBB">
      <w:pPr>
        <w:pStyle w:val="Textoindependiente"/>
        <w:spacing w:line="362" w:lineRule="auto"/>
        <w:ind w:left="569" w:right="1160"/>
      </w:pPr>
      <w:r>
        <w:t>El</w:t>
      </w:r>
      <w:r>
        <w:rPr>
          <w:spacing w:val="-5"/>
        </w:rPr>
        <w:t xml:space="preserve"> </w:t>
      </w:r>
      <w:r>
        <w:t>trabajo</w:t>
      </w:r>
      <w:r>
        <w:rPr>
          <w:spacing w:val="-5"/>
        </w:rPr>
        <w:t xml:space="preserve"> </w:t>
      </w:r>
      <w:r>
        <w:t>de</w:t>
      </w:r>
      <w:r>
        <w:rPr>
          <w:spacing w:val="-9"/>
        </w:rPr>
        <w:t xml:space="preserve"> </w:t>
      </w:r>
      <w:r>
        <w:t>investigación</w:t>
      </w:r>
      <w:r>
        <w:rPr>
          <w:spacing w:val="-4"/>
        </w:rPr>
        <w:t xml:space="preserve"> </w:t>
      </w:r>
      <w:r>
        <w:t>se</w:t>
      </w:r>
      <w:r>
        <w:rPr>
          <w:spacing w:val="-9"/>
        </w:rPr>
        <w:t xml:space="preserve"> </w:t>
      </w:r>
      <w:r>
        <w:t>realizó</w:t>
      </w:r>
      <w:r>
        <w:rPr>
          <w:spacing w:val="-5"/>
        </w:rPr>
        <w:t xml:space="preserve"> </w:t>
      </w:r>
      <w:r>
        <w:t>en</w:t>
      </w:r>
      <w:r>
        <w:rPr>
          <w:spacing w:val="-6"/>
        </w:rPr>
        <w:t xml:space="preserve"> </w:t>
      </w:r>
      <w:r>
        <w:t>el</w:t>
      </w:r>
      <w:r>
        <w:rPr>
          <w:spacing w:val="-9"/>
        </w:rPr>
        <w:t xml:space="preserve"> </w:t>
      </w:r>
      <w:r>
        <w:t>Eco</w:t>
      </w:r>
      <w:r>
        <w:rPr>
          <w:spacing w:val="-6"/>
        </w:rPr>
        <w:t xml:space="preserve"> </w:t>
      </w:r>
      <w:r>
        <w:t>zoológico</w:t>
      </w:r>
      <w:r>
        <w:rPr>
          <w:spacing w:val="-9"/>
        </w:rPr>
        <w:t xml:space="preserve"> </w:t>
      </w:r>
      <w:r>
        <w:t>San</w:t>
      </w:r>
      <w:r>
        <w:rPr>
          <w:spacing w:val="-6"/>
        </w:rPr>
        <w:t xml:space="preserve"> </w:t>
      </w:r>
      <w:r>
        <w:t>Martín</w:t>
      </w:r>
      <w:r>
        <w:rPr>
          <w:spacing w:val="-5"/>
        </w:rPr>
        <w:t xml:space="preserve"> </w:t>
      </w:r>
      <w:r>
        <w:t>ubicado</w:t>
      </w:r>
      <w:r>
        <w:rPr>
          <w:spacing w:val="-10"/>
        </w:rPr>
        <w:t xml:space="preserve"> </w:t>
      </w:r>
      <w:r>
        <w:t>en</w:t>
      </w:r>
      <w:r>
        <w:rPr>
          <w:spacing w:val="-6"/>
        </w:rPr>
        <w:t xml:space="preserve"> </w:t>
      </w:r>
      <w:r>
        <w:t>la cuidad de Baños, provincia de Tungurahua</w:t>
      </w:r>
    </w:p>
    <w:p w:rsidR="00323CEF" w:rsidRDefault="001B6BBB">
      <w:pPr>
        <w:pStyle w:val="Ttulo3"/>
        <w:numPr>
          <w:ilvl w:val="0"/>
          <w:numId w:val="12"/>
        </w:numPr>
        <w:tabs>
          <w:tab w:val="left" w:pos="928"/>
        </w:tabs>
        <w:spacing w:before="274"/>
        <w:ind w:left="928" w:hanging="359"/>
      </w:pPr>
      <w:r>
        <w:t>Situación</w:t>
      </w:r>
      <w:r>
        <w:rPr>
          <w:spacing w:val="-5"/>
        </w:rPr>
        <w:t xml:space="preserve"> </w:t>
      </w:r>
      <w:r>
        <w:t>geográfica</w:t>
      </w:r>
      <w:r>
        <w:rPr>
          <w:spacing w:val="-3"/>
        </w:rPr>
        <w:t xml:space="preserve"> </w:t>
      </w:r>
      <w:r>
        <w:t>y</w:t>
      </w:r>
      <w:r>
        <w:rPr>
          <w:spacing w:val="-3"/>
        </w:rPr>
        <w:t xml:space="preserve"> </w:t>
      </w:r>
      <w:r>
        <w:rPr>
          <w:spacing w:val="-2"/>
        </w:rPr>
        <w:t>edafoclimática</w:t>
      </w:r>
    </w:p>
    <w:p w:rsidR="00323CEF" w:rsidRDefault="001B6BBB">
      <w:pPr>
        <w:pStyle w:val="Textoindependiente"/>
        <w:spacing w:before="161"/>
        <w:rPr>
          <w:b/>
          <w:sz w:val="20"/>
        </w:rPr>
      </w:pPr>
      <w:r>
        <w:rPr>
          <w:b/>
          <w:noProof/>
          <w:sz w:val="20"/>
        </w:rPr>
        <mc:AlternateContent>
          <mc:Choice Requires="wps">
            <w:drawing>
              <wp:anchor distT="0" distB="0" distL="0" distR="0" simplePos="0" relativeHeight="487592960" behindDoc="1" locked="0" layoutInCell="1" allowOverlap="1">
                <wp:simplePos x="0" y="0"/>
                <wp:positionH relativeFrom="page">
                  <wp:posOffset>1440180</wp:posOffset>
                </wp:positionH>
                <wp:positionV relativeFrom="paragraph">
                  <wp:posOffset>263822</wp:posOffset>
                </wp:positionV>
                <wp:extent cx="4501515"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1515" cy="6350"/>
                        </a:xfrm>
                        <a:custGeom>
                          <a:avLst/>
                          <a:gdLst/>
                          <a:ahLst/>
                          <a:cxnLst/>
                          <a:rect l="l" t="t" r="r" b="b"/>
                          <a:pathLst>
                            <a:path w="4501515" h="6350">
                              <a:moveTo>
                                <a:pt x="4501261" y="0"/>
                              </a:moveTo>
                              <a:lnTo>
                                <a:pt x="0" y="0"/>
                              </a:lnTo>
                              <a:lnTo>
                                <a:pt x="0" y="6096"/>
                              </a:lnTo>
                              <a:lnTo>
                                <a:pt x="4501261" y="6096"/>
                              </a:lnTo>
                              <a:lnTo>
                                <a:pt x="45012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CED49" id="Graphic 14" o:spid="_x0000_s1026" style="position:absolute;margin-left:113.4pt;margin-top:20.75pt;width:354.4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45015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" path="m4501261,l,,,6096r4501261,l4501261,xe" fillcolor="black" stroked="f">
                <v:path arrowok="t"/>
                <w10:wrap type="topAndBottom" anchorx="page"/>
              </v:shape>
            </w:pict>
          </mc:Fallback>
        </mc:AlternateContent>
      </w:r>
    </w:p>
    <w:p w:rsidR="00323CEF" w:rsidRDefault="001B6BBB">
      <w:pPr>
        <w:pStyle w:val="Ttulo3"/>
        <w:spacing w:before="6"/>
        <w:ind w:left="636"/>
      </w:pPr>
      <w:r>
        <w:t>Coordenadas</w:t>
      </w:r>
      <w:r>
        <w:rPr>
          <w:spacing w:val="-9"/>
        </w:rPr>
        <w:t xml:space="preserve"> </w:t>
      </w:r>
      <w:r>
        <w:rPr>
          <w:spacing w:val="-5"/>
        </w:rPr>
        <w:t>DMS</w:t>
      </w:r>
    </w:p>
    <w:p w:rsidR="00323CEF" w:rsidRDefault="001B6BBB">
      <w:pPr>
        <w:pStyle w:val="Textoindependiente"/>
        <w:spacing w:before="1"/>
        <w:rPr>
          <w:b/>
          <w:sz w:val="20"/>
        </w:rPr>
      </w:pPr>
      <w:r>
        <w:rPr>
          <w:b/>
          <w:noProof/>
          <w:sz w:val="20"/>
        </w:rPr>
        <mc:AlternateContent>
          <mc:Choice Requires="wps">
            <w:drawing>
              <wp:anchor distT="0" distB="0" distL="0" distR="0" simplePos="0" relativeHeight="487593472" behindDoc="1" locked="0" layoutInCell="1" allowOverlap="1">
                <wp:simplePos x="0" y="0"/>
                <wp:positionH relativeFrom="page">
                  <wp:posOffset>1440180</wp:posOffset>
                </wp:positionH>
                <wp:positionV relativeFrom="paragraph">
                  <wp:posOffset>162193</wp:posOffset>
                </wp:positionV>
                <wp:extent cx="4501515"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1515" cy="6350"/>
                        </a:xfrm>
                        <a:custGeom>
                          <a:avLst/>
                          <a:gdLst/>
                          <a:ahLst/>
                          <a:cxnLst/>
                          <a:rect l="l" t="t" r="r" b="b"/>
                          <a:pathLst>
                            <a:path w="4501515" h="6350">
                              <a:moveTo>
                                <a:pt x="1711706" y="0"/>
                              </a:moveTo>
                              <a:lnTo>
                                <a:pt x="0" y="0"/>
                              </a:lnTo>
                              <a:lnTo>
                                <a:pt x="0" y="6096"/>
                              </a:lnTo>
                              <a:lnTo>
                                <a:pt x="1711706" y="6096"/>
                              </a:lnTo>
                              <a:lnTo>
                                <a:pt x="1711706" y="0"/>
                              </a:lnTo>
                              <a:close/>
                            </a:path>
                            <a:path w="4501515" h="6350">
                              <a:moveTo>
                                <a:pt x="4501388" y="0"/>
                              </a:moveTo>
                              <a:lnTo>
                                <a:pt x="1711833" y="0"/>
                              </a:lnTo>
                              <a:lnTo>
                                <a:pt x="1711833" y="6096"/>
                              </a:lnTo>
                              <a:lnTo>
                                <a:pt x="4501388" y="6096"/>
                              </a:lnTo>
                              <a:lnTo>
                                <a:pt x="4501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FC9FD4" id="Graphic 15" o:spid="_x0000_s1026" style="position:absolute;margin-left:113.4pt;margin-top:12.75pt;width:354.4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45015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" path="m1711706,l,,,6096r1711706,l1711706,xem4501388,l1711833,r,6096l4501388,6096r,-6096xe" fillcolor="black" stroked="f">
                <v:path arrowok="t"/>
                <w10:wrap type="topAndBottom" anchorx="page"/>
              </v:shape>
            </w:pict>
          </mc:Fallback>
        </mc:AlternateContent>
      </w:r>
    </w:p>
    <w:p w:rsidR="00323CEF" w:rsidRDefault="001B6BBB">
      <w:pPr>
        <w:tabs>
          <w:tab w:val="left" w:pos="4065"/>
        </w:tabs>
        <w:spacing w:before="3"/>
        <w:ind w:left="749"/>
        <w:rPr>
          <w:sz w:val="24"/>
        </w:rPr>
      </w:pPr>
      <w:r>
        <w:rPr>
          <w:b/>
          <w:spacing w:val="-2"/>
          <w:position w:val="-10"/>
          <w:sz w:val="24"/>
        </w:rPr>
        <w:t>Latitud</w:t>
      </w:r>
      <w:r>
        <w:rPr>
          <w:b/>
          <w:position w:val="-10"/>
          <w:sz w:val="24"/>
        </w:rPr>
        <w:tab/>
      </w:r>
      <w:r>
        <w:rPr>
          <w:sz w:val="24"/>
        </w:rPr>
        <w:t>1º</w:t>
      </w:r>
      <w:r>
        <w:rPr>
          <w:spacing w:val="-4"/>
          <w:sz w:val="24"/>
        </w:rPr>
        <w:t xml:space="preserve"> </w:t>
      </w:r>
      <w:r>
        <w:rPr>
          <w:sz w:val="24"/>
        </w:rPr>
        <w:t>14’</w:t>
      </w:r>
      <w:r>
        <w:rPr>
          <w:spacing w:val="-4"/>
          <w:sz w:val="24"/>
        </w:rPr>
        <w:t xml:space="preserve"> </w:t>
      </w:r>
      <w:r>
        <w:rPr>
          <w:sz w:val="24"/>
        </w:rPr>
        <w:t xml:space="preserve">43.74’’ </w:t>
      </w:r>
      <w:r>
        <w:rPr>
          <w:spacing w:val="-10"/>
          <w:sz w:val="24"/>
        </w:rPr>
        <w:t>S</w:t>
      </w:r>
    </w:p>
    <w:p w:rsidR="00323CEF" w:rsidRDefault="001B6BBB">
      <w:pPr>
        <w:tabs>
          <w:tab w:val="left" w:pos="4065"/>
        </w:tabs>
        <w:spacing w:before="134"/>
        <w:ind w:left="749"/>
        <w:rPr>
          <w:sz w:val="24"/>
        </w:rPr>
      </w:pPr>
      <w:r>
        <w:rPr>
          <w:b/>
          <w:spacing w:val="-2"/>
          <w:position w:val="-1"/>
          <w:sz w:val="24"/>
        </w:rPr>
        <w:t>Longitud</w:t>
      </w:r>
      <w:r>
        <w:rPr>
          <w:b/>
          <w:position w:val="-1"/>
          <w:sz w:val="24"/>
        </w:rPr>
        <w:tab/>
      </w:r>
      <w:r>
        <w:rPr>
          <w:sz w:val="24"/>
        </w:rPr>
        <w:t>78º</w:t>
      </w:r>
      <w:r>
        <w:rPr>
          <w:spacing w:val="-4"/>
          <w:sz w:val="24"/>
        </w:rPr>
        <w:t xml:space="preserve"> </w:t>
      </w:r>
      <w:r>
        <w:rPr>
          <w:sz w:val="24"/>
        </w:rPr>
        <w:t>37’</w:t>
      </w:r>
      <w:r>
        <w:rPr>
          <w:spacing w:val="-5"/>
          <w:sz w:val="24"/>
        </w:rPr>
        <w:t xml:space="preserve"> </w:t>
      </w:r>
      <w:r>
        <w:rPr>
          <w:sz w:val="24"/>
        </w:rPr>
        <w:t xml:space="preserve">54.82’’ </w:t>
      </w:r>
      <w:r>
        <w:rPr>
          <w:spacing w:val="-10"/>
          <w:sz w:val="24"/>
        </w:rPr>
        <w:t>O</w:t>
      </w:r>
    </w:p>
    <w:p w:rsidR="00323CEF" w:rsidRDefault="001B6BBB">
      <w:pPr>
        <w:tabs>
          <w:tab w:val="left" w:pos="4065"/>
        </w:tabs>
        <w:spacing w:before="236"/>
        <w:ind w:left="749"/>
        <w:rPr>
          <w:sz w:val="24"/>
        </w:rPr>
      </w:pPr>
      <w:r>
        <w:rPr>
          <w:b/>
          <w:spacing w:val="-2"/>
          <w:sz w:val="24"/>
        </w:rPr>
        <w:t>Altitud</w:t>
      </w:r>
      <w:r>
        <w:rPr>
          <w:b/>
          <w:sz w:val="24"/>
        </w:rPr>
        <w:tab/>
      </w:r>
      <w:r>
        <w:rPr>
          <w:sz w:val="24"/>
        </w:rPr>
        <w:t>3100 hasta</w:t>
      </w:r>
      <w:r>
        <w:rPr>
          <w:spacing w:val="1"/>
          <w:sz w:val="24"/>
        </w:rPr>
        <w:t xml:space="preserve"> </w:t>
      </w:r>
      <w:r>
        <w:rPr>
          <w:sz w:val="24"/>
        </w:rPr>
        <w:t>3514</w:t>
      </w:r>
      <w:r>
        <w:rPr>
          <w:spacing w:val="1"/>
          <w:sz w:val="24"/>
        </w:rPr>
        <w:t xml:space="preserve"> </w:t>
      </w:r>
      <w:r>
        <w:rPr>
          <w:spacing w:val="-2"/>
          <w:sz w:val="24"/>
        </w:rPr>
        <w:t>m.s.n.m</w:t>
      </w:r>
    </w:p>
    <w:p w:rsidR="00323CEF" w:rsidRDefault="001B6BBB">
      <w:pPr>
        <w:tabs>
          <w:tab w:val="left" w:pos="4065"/>
        </w:tabs>
        <w:spacing w:before="252"/>
        <w:ind w:left="749"/>
        <w:rPr>
          <w:position w:val="12"/>
          <w:sz w:val="24"/>
        </w:rPr>
      </w:pPr>
      <w:r>
        <w:rPr>
          <w:b/>
          <w:sz w:val="24"/>
        </w:rPr>
        <w:t>Temperatura</w:t>
      </w:r>
      <w:r>
        <w:rPr>
          <w:b/>
          <w:spacing w:val="10"/>
          <w:sz w:val="24"/>
        </w:rPr>
        <w:t xml:space="preserve"> </w:t>
      </w:r>
      <w:r>
        <w:rPr>
          <w:b/>
          <w:spacing w:val="-2"/>
          <w:sz w:val="24"/>
        </w:rPr>
        <w:t>máxima</w:t>
      </w:r>
      <w:r>
        <w:rPr>
          <w:b/>
          <w:sz w:val="24"/>
        </w:rPr>
        <w:tab/>
      </w:r>
      <w:r>
        <w:rPr>
          <w:position w:val="12"/>
          <w:sz w:val="24"/>
        </w:rPr>
        <w:t>14-16</w:t>
      </w:r>
      <w:r>
        <w:rPr>
          <w:spacing w:val="-4"/>
          <w:position w:val="12"/>
          <w:sz w:val="24"/>
        </w:rPr>
        <w:t xml:space="preserve"> </w:t>
      </w:r>
      <w:r>
        <w:rPr>
          <w:spacing w:val="-5"/>
          <w:position w:val="12"/>
          <w:sz w:val="24"/>
        </w:rPr>
        <w:t>ºC</w:t>
      </w:r>
    </w:p>
    <w:p w:rsidR="00323CEF" w:rsidRDefault="001B6BBB">
      <w:pPr>
        <w:pStyle w:val="Ttulo3"/>
        <w:tabs>
          <w:tab w:val="left" w:pos="4065"/>
        </w:tabs>
        <w:spacing w:before="136"/>
        <w:ind w:left="749"/>
        <w:rPr>
          <w:b w:val="0"/>
          <w:position w:val="12"/>
        </w:rPr>
      </w:pPr>
      <w:r>
        <w:t>Temperatura</w:t>
      </w:r>
      <w:r>
        <w:rPr>
          <w:spacing w:val="4"/>
        </w:rPr>
        <w:t xml:space="preserve"> </w:t>
      </w:r>
      <w:r>
        <w:rPr>
          <w:spacing w:val="-4"/>
        </w:rPr>
        <w:t>media</w:t>
      </w:r>
      <w:r>
        <w:tab/>
      </w:r>
      <w:r>
        <w:rPr>
          <w:b w:val="0"/>
          <w:position w:val="12"/>
        </w:rPr>
        <w:t xml:space="preserve">8 </w:t>
      </w:r>
      <w:r>
        <w:rPr>
          <w:b w:val="0"/>
          <w:spacing w:val="-5"/>
          <w:position w:val="12"/>
        </w:rPr>
        <w:t>ºC</w:t>
      </w:r>
    </w:p>
    <w:p w:rsidR="00323CEF" w:rsidRDefault="00323CEF">
      <w:pPr>
        <w:pStyle w:val="Ttulo3"/>
        <w:rPr>
          <w:b w:val="0"/>
          <w:position w:val="12"/>
        </w:rPr>
        <w:sectPr w:rsidR="00323CEF">
          <w:pgSz w:w="11940" w:h="16860"/>
          <w:pgMar w:top="1620" w:right="566" w:bottom="1100" w:left="1700" w:header="0" w:footer="870" w:gutter="0"/>
          <w:cols w:space="720"/>
        </w:sectPr>
      </w:pPr>
    </w:p>
    <w:p w:rsidR="00323CEF" w:rsidRDefault="001B6BBB">
      <w:pPr>
        <w:spacing w:before="261" w:line="362" w:lineRule="auto"/>
        <w:ind w:left="749" w:right="38"/>
        <w:rPr>
          <w:b/>
          <w:sz w:val="24"/>
        </w:rPr>
      </w:pPr>
      <w:r>
        <w:rPr>
          <w:b/>
          <w:spacing w:val="-2"/>
          <w:sz w:val="24"/>
        </w:rPr>
        <w:t>Temperatura</w:t>
      </w:r>
      <w:r>
        <w:rPr>
          <w:b/>
          <w:spacing w:val="-12"/>
          <w:sz w:val="24"/>
        </w:rPr>
        <w:t xml:space="preserve"> </w:t>
      </w:r>
      <w:r>
        <w:rPr>
          <w:b/>
          <w:spacing w:val="-2"/>
          <w:sz w:val="24"/>
        </w:rPr>
        <w:t>mínima Humedad</w:t>
      </w:r>
    </w:p>
    <w:p w:rsidR="00323CEF" w:rsidRDefault="001B6BBB">
      <w:pPr>
        <w:pStyle w:val="Textoindependiente"/>
        <w:spacing w:before="140"/>
        <w:ind w:left="748"/>
      </w:pPr>
      <w:r>
        <w:br w:type="column"/>
      </w:r>
      <w:r>
        <w:t xml:space="preserve">2- 4 </w:t>
      </w:r>
      <w:r>
        <w:rPr>
          <w:spacing w:val="-5"/>
        </w:rPr>
        <w:t>ºC</w:t>
      </w:r>
    </w:p>
    <w:p w:rsidR="00323CEF" w:rsidRDefault="001B6BBB">
      <w:pPr>
        <w:pStyle w:val="Textoindependiente"/>
        <w:spacing w:before="137"/>
        <w:ind w:left="748"/>
      </w:pPr>
      <w:r>
        <w:rPr>
          <w:spacing w:val="-5"/>
        </w:rPr>
        <w:t>38%</w:t>
      </w:r>
    </w:p>
    <w:p w:rsidR="00323CEF" w:rsidRDefault="00323CEF">
      <w:pPr>
        <w:pStyle w:val="Textoindependiente"/>
        <w:sectPr w:rsidR="00323CEF">
          <w:type w:val="continuous"/>
          <w:pgSz w:w="11940" w:h="16860"/>
          <w:pgMar w:top="980" w:right="566" w:bottom="280" w:left="1700" w:header="0" w:footer="870" w:gutter="0"/>
          <w:cols w:num="2" w:space="720" w:equalWidth="0">
            <w:col w:w="3001" w:space="316"/>
            <w:col w:w="6357"/>
          </w:cols>
        </w:sectPr>
      </w:pPr>
    </w:p>
    <w:p w:rsidR="00323CEF" w:rsidRDefault="00323CEF">
      <w:pPr>
        <w:pStyle w:val="Textoindependiente"/>
        <w:spacing w:before="185" w:after="1"/>
        <w:rPr>
          <w:sz w:val="20"/>
        </w:rPr>
      </w:pPr>
    </w:p>
    <w:p w:rsidR="00323CEF" w:rsidRDefault="001B6BBB">
      <w:pPr>
        <w:spacing w:line="20" w:lineRule="exact"/>
        <w:ind w:left="554"/>
        <w:rPr>
          <w:sz w:val="2"/>
        </w:rPr>
      </w:pPr>
      <w:r>
        <w:rPr>
          <w:noProof/>
          <w:sz w:val="2"/>
        </w:rPr>
        <mc:AlternateContent>
          <mc:Choice Requires="wpg">
            <w:drawing>
              <wp:inline distT="0" distB="0" distL="0" distR="0">
                <wp:extent cx="4511040" cy="635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11040" cy="6350"/>
                          <a:chOff x="0" y="0"/>
                          <a:chExt cx="4511040" cy="6350"/>
                        </a:xfrm>
                      </wpg:grpSpPr>
                      <wps:wsp>
                        <wps:cNvPr id="17" name="Graphic 17"/>
                        <wps:cNvSpPr/>
                        <wps:spPr>
                          <a:xfrm>
                            <a:off x="0" y="0"/>
                            <a:ext cx="4511040" cy="6350"/>
                          </a:xfrm>
                          <a:custGeom>
                            <a:avLst/>
                            <a:gdLst/>
                            <a:ahLst/>
                            <a:cxnLst/>
                            <a:rect l="l" t="t" r="r" b="b"/>
                            <a:pathLst>
                              <a:path w="4511040" h="6350">
                                <a:moveTo>
                                  <a:pt x="4510532" y="0"/>
                                </a:moveTo>
                                <a:lnTo>
                                  <a:pt x="0" y="0"/>
                                </a:lnTo>
                                <a:lnTo>
                                  <a:pt x="0" y="6096"/>
                                </a:lnTo>
                                <a:lnTo>
                                  <a:pt x="4510532" y="6096"/>
                                </a:lnTo>
                                <a:lnTo>
                                  <a:pt x="45105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6A3566" id="Group 16" o:spid="_x0000_s1026" style="width:355.2pt;height:.5pt;mso-position-horizontal-relative:char;mso-position-vertical-relative:line" coordsize="451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">
                <v:shape id="Graphic 17" o:spid="_x0000_s1027" style="position:absolute;width:45110;height:63;visibility:visible;mso-wrap-style:square;v-text-anchor:top" coordsize="45110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" path="m4510532,l,,,6096r4510532,l4510532,xe" fillcolor="black" stroked="f">
                  <v:path arrowok="t"/>
                </v:shape>
                <w10:anchorlock/>
              </v:group>
            </w:pict>
          </mc:Fallback>
        </mc:AlternateContent>
      </w:r>
    </w:p>
    <w:p w:rsidR="00323CEF" w:rsidRDefault="001B6BBB">
      <w:pPr>
        <w:spacing w:before="262"/>
        <w:ind w:left="569"/>
        <w:jc w:val="both"/>
        <w:rPr>
          <w:sz w:val="24"/>
        </w:rPr>
      </w:pPr>
      <w:r>
        <w:rPr>
          <w:b/>
          <w:sz w:val="24"/>
        </w:rPr>
        <w:t>Fuente:</w:t>
      </w:r>
      <w:r>
        <w:rPr>
          <w:b/>
          <w:spacing w:val="-7"/>
          <w:sz w:val="24"/>
        </w:rPr>
        <w:t xml:space="preserve"> </w:t>
      </w:r>
      <w:r>
        <w:rPr>
          <w:sz w:val="24"/>
        </w:rPr>
        <w:t>(Andrade,</w:t>
      </w:r>
      <w:r>
        <w:rPr>
          <w:spacing w:val="-4"/>
          <w:sz w:val="24"/>
        </w:rPr>
        <w:t xml:space="preserve"> </w:t>
      </w:r>
      <w:r>
        <w:rPr>
          <w:spacing w:val="-2"/>
          <w:sz w:val="24"/>
        </w:rPr>
        <w:t>2021)</w:t>
      </w:r>
    </w:p>
    <w:p w:rsidR="00323CEF" w:rsidRDefault="00323CEF">
      <w:pPr>
        <w:pStyle w:val="Textoindependiente"/>
        <w:spacing w:before="148"/>
      </w:pPr>
    </w:p>
    <w:p w:rsidR="00323CEF" w:rsidRDefault="001B6BBB">
      <w:pPr>
        <w:pStyle w:val="Ttulo3"/>
        <w:numPr>
          <w:ilvl w:val="0"/>
          <w:numId w:val="12"/>
        </w:numPr>
        <w:tabs>
          <w:tab w:val="left" w:pos="928"/>
        </w:tabs>
        <w:ind w:left="928" w:hanging="359"/>
      </w:pPr>
      <w:r>
        <w:t>Zona</w:t>
      </w:r>
      <w:r>
        <w:rPr>
          <w:spacing w:val="-5"/>
        </w:rPr>
        <w:t xml:space="preserve"> </w:t>
      </w:r>
      <w:r>
        <w:t>de</w:t>
      </w:r>
      <w:r>
        <w:rPr>
          <w:spacing w:val="-2"/>
        </w:rPr>
        <w:t xml:space="preserve"> </w:t>
      </w:r>
      <w:r>
        <w:rPr>
          <w:spacing w:val="-4"/>
        </w:rPr>
        <w:t>vida</w:t>
      </w:r>
    </w:p>
    <w:p w:rsidR="00323CEF" w:rsidRDefault="00323CEF">
      <w:pPr>
        <w:pStyle w:val="Textoindependiente"/>
        <w:spacing w:before="139"/>
        <w:rPr>
          <w:b/>
        </w:rPr>
      </w:pPr>
    </w:p>
    <w:p w:rsidR="00323CEF" w:rsidRDefault="001B6BBB">
      <w:pPr>
        <w:pStyle w:val="Textoindependiente"/>
        <w:spacing w:line="360" w:lineRule="auto"/>
        <w:ind w:left="569" w:right="1129"/>
        <w:jc w:val="both"/>
      </w:pPr>
      <w:r>
        <w:t>El Eco zoológico San Martín en Baños (1820 m.s.n.m), se encuentra dentro de la zona</w:t>
      </w:r>
      <w:r>
        <w:rPr>
          <w:spacing w:val="-2"/>
        </w:rPr>
        <w:t xml:space="preserve"> </w:t>
      </w:r>
      <w:r>
        <w:t>de</w:t>
      </w:r>
      <w:r>
        <w:rPr>
          <w:spacing w:val="-2"/>
        </w:rPr>
        <w:t xml:space="preserve"> </w:t>
      </w:r>
      <w:r>
        <w:t>vida correspondiente al bosque</w:t>
      </w:r>
      <w:r>
        <w:rPr>
          <w:spacing w:val="-2"/>
        </w:rPr>
        <w:t xml:space="preserve"> </w:t>
      </w:r>
      <w:r>
        <w:t xml:space="preserve">húmedo montano según la clasificación de </w:t>
      </w:r>
      <w:r>
        <w:rPr>
          <w:spacing w:val="-2"/>
        </w:rPr>
        <w:t>Holdridge.</w:t>
      </w:r>
    </w:p>
    <w:p w:rsidR="00323CEF" w:rsidRDefault="00323CEF">
      <w:pPr>
        <w:pStyle w:val="Textoindependiente"/>
        <w:spacing w:line="360" w:lineRule="auto"/>
        <w:jc w:val="both"/>
        <w:sectPr w:rsidR="00323CEF">
          <w:type w:val="continuous"/>
          <w:pgSz w:w="11940" w:h="16860"/>
          <w:pgMar w:top="980" w:right="566" w:bottom="280" w:left="1700" w:header="0" w:footer="870" w:gutter="0"/>
          <w:cols w:space="720"/>
        </w:sectPr>
      </w:pPr>
    </w:p>
    <w:p w:rsidR="00323CEF" w:rsidRDefault="001B6BBB">
      <w:pPr>
        <w:pStyle w:val="Ttulo3"/>
        <w:numPr>
          <w:ilvl w:val="1"/>
          <w:numId w:val="13"/>
        </w:numPr>
        <w:tabs>
          <w:tab w:val="left" w:pos="1132"/>
        </w:tabs>
        <w:spacing w:before="68"/>
        <w:ind w:left="1132" w:hanging="563"/>
      </w:pPr>
      <w:bookmarkStart w:id="39" w:name="_bookmark38"/>
      <w:bookmarkEnd w:id="39"/>
      <w:r>
        <w:rPr>
          <w:spacing w:val="-2"/>
        </w:rPr>
        <w:lastRenderedPageBreak/>
        <w:t>Metodología</w:t>
      </w:r>
    </w:p>
    <w:p w:rsidR="00323CEF" w:rsidRDefault="00323CEF">
      <w:pPr>
        <w:pStyle w:val="Textoindependiente"/>
        <w:spacing w:before="100"/>
        <w:rPr>
          <w:b/>
        </w:rPr>
      </w:pPr>
    </w:p>
    <w:p w:rsidR="00323CEF" w:rsidRDefault="001B6BBB">
      <w:pPr>
        <w:pStyle w:val="Ttulo3"/>
        <w:numPr>
          <w:ilvl w:val="2"/>
          <w:numId w:val="13"/>
        </w:numPr>
        <w:tabs>
          <w:tab w:val="left" w:pos="1289"/>
        </w:tabs>
      </w:pPr>
      <w:bookmarkStart w:id="40" w:name="_bookmark39"/>
      <w:bookmarkEnd w:id="40"/>
      <w:r>
        <w:t>Material</w:t>
      </w:r>
      <w:r>
        <w:rPr>
          <w:spacing w:val="-3"/>
        </w:rPr>
        <w:t xml:space="preserve"> </w:t>
      </w:r>
      <w:r>
        <w:t>de</w:t>
      </w:r>
      <w:r>
        <w:rPr>
          <w:spacing w:val="-4"/>
        </w:rPr>
        <w:t xml:space="preserve"> </w:t>
      </w:r>
      <w:r>
        <w:rPr>
          <w:spacing w:val="-2"/>
        </w:rPr>
        <w:t>estudio</w:t>
      </w:r>
    </w:p>
    <w:p w:rsidR="00323CEF" w:rsidRDefault="00323CEF">
      <w:pPr>
        <w:pStyle w:val="Textoindependiente"/>
        <w:spacing w:before="105"/>
        <w:rPr>
          <w:b/>
        </w:rPr>
      </w:pPr>
    </w:p>
    <w:p w:rsidR="00323CEF" w:rsidRDefault="001B6BBB">
      <w:pPr>
        <w:pStyle w:val="Prrafodelista"/>
        <w:numPr>
          <w:ilvl w:val="3"/>
          <w:numId w:val="13"/>
        </w:numPr>
        <w:tabs>
          <w:tab w:val="left" w:pos="1132"/>
        </w:tabs>
        <w:spacing w:before="0"/>
        <w:ind w:left="1132" w:hanging="563"/>
        <w:rPr>
          <w:sz w:val="24"/>
        </w:rPr>
      </w:pPr>
      <w:r>
        <w:rPr>
          <w:i/>
          <w:sz w:val="24"/>
        </w:rPr>
        <w:t>Ateles</w:t>
      </w:r>
      <w:r>
        <w:rPr>
          <w:i/>
          <w:spacing w:val="-4"/>
          <w:sz w:val="24"/>
        </w:rPr>
        <w:t xml:space="preserve"> </w:t>
      </w:r>
      <w:r>
        <w:rPr>
          <w:i/>
          <w:spacing w:val="-5"/>
          <w:sz w:val="24"/>
        </w:rPr>
        <w:t>sp</w:t>
      </w:r>
      <w:r>
        <w:rPr>
          <w:spacing w:val="-5"/>
          <w:sz w:val="24"/>
        </w:rPr>
        <w:t>.</w:t>
      </w:r>
    </w:p>
    <w:p w:rsidR="00323CEF" w:rsidRDefault="001B6BBB">
      <w:pPr>
        <w:pStyle w:val="Prrafodelista"/>
        <w:numPr>
          <w:ilvl w:val="3"/>
          <w:numId w:val="13"/>
        </w:numPr>
        <w:tabs>
          <w:tab w:val="left" w:pos="1132"/>
        </w:tabs>
        <w:spacing w:before="136"/>
        <w:ind w:left="1132" w:hanging="563"/>
        <w:rPr>
          <w:sz w:val="24"/>
        </w:rPr>
      </w:pPr>
      <w:r>
        <w:rPr>
          <w:i/>
          <w:sz w:val="24"/>
        </w:rPr>
        <w:t>Cebus</w:t>
      </w:r>
      <w:r>
        <w:rPr>
          <w:i/>
          <w:spacing w:val="-7"/>
          <w:sz w:val="24"/>
        </w:rPr>
        <w:t xml:space="preserve"> </w:t>
      </w:r>
      <w:r>
        <w:rPr>
          <w:i/>
          <w:spacing w:val="-5"/>
          <w:sz w:val="24"/>
        </w:rPr>
        <w:t>sp</w:t>
      </w:r>
      <w:r>
        <w:rPr>
          <w:spacing w:val="-5"/>
          <w:sz w:val="24"/>
        </w:rPr>
        <w:t>.</w:t>
      </w:r>
    </w:p>
    <w:p w:rsidR="00323CEF" w:rsidRDefault="001B6BBB">
      <w:pPr>
        <w:pStyle w:val="Prrafodelista"/>
        <w:numPr>
          <w:ilvl w:val="3"/>
          <w:numId w:val="13"/>
        </w:numPr>
        <w:tabs>
          <w:tab w:val="left" w:pos="1132"/>
        </w:tabs>
        <w:spacing w:before="140"/>
        <w:ind w:left="1132" w:hanging="563"/>
        <w:rPr>
          <w:sz w:val="24"/>
        </w:rPr>
      </w:pPr>
      <w:r>
        <w:rPr>
          <w:sz w:val="24"/>
        </w:rPr>
        <w:t>Parásitos</w:t>
      </w:r>
      <w:r>
        <w:rPr>
          <w:spacing w:val="-6"/>
          <w:sz w:val="24"/>
        </w:rPr>
        <w:t xml:space="preserve"> </w:t>
      </w:r>
      <w:r>
        <w:rPr>
          <w:spacing w:val="-2"/>
          <w:sz w:val="24"/>
        </w:rPr>
        <w:t>gastrointestinales</w:t>
      </w:r>
    </w:p>
    <w:p w:rsidR="00323CEF" w:rsidRDefault="00323CEF">
      <w:pPr>
        <w:pStyle w:val="Textoindependiente"/>
        <w:spacing w:before="100"/>
      </w:pPr>
    </w:p>
    <w:p w:rsidR="00323CEF" w:rsidRDefault="001B6BBB">
      <w:pPr>
        <w:pStyle w:val="Ttulo3"/>
        <w:numPr>
          <w:ilvl w:val="2"/>
          <w:numId w:val="13"/>
        </w:numPr>
        <w:tabs>
          <w:tab w:val="left" w:pos="1289"/>
        </w:tabs>
      </w:pPr>
      <w:bookmarkStart w:id="41" w:name="_bookmark40"/>
      <w:bookmarkEnd w:id="41"/>
      <w:r>
        <w:rPr>
          <w:spacing w:val="-2"/>
        </w:rPr>
        <w:t>Tratamientos</w:t>
      </w:r>
    </w:p>
    <w:p w:rsidR="00323CEF" w:rsidRDefault="001B6BBB">
      <w:pPr>
        <w:pStyle w:val="Textoindependiente"/>
        <w:spacing w:before="260" w:line="360" w:lineRule="auto"/>
        <w:ind w:left="569" w:right="1126"/>
        <w:jc w:val="both"/>
      </w:pPr>
      <w:r>
        <w:t>No</w:t>
      </w:r>
      <w:r>
        <w:rPr>
          <w:spacing w:val="-8"/>
        </w:rPr>
        <w:t xml:space="preserve"> </w:t>
      </w:r>
      <w:r>
        <w:t>se</w:t>
      </w:r>
      <w:r>
        <w:rPr>
          <w:spacing w:val="-6"/>
        </w:rPr>
        <w:t xml:space="preserve"> </w:t>
      </w:r>
      <w:r>
        <w:t>aplicó</w:t>
      </w:r>
      <w:r>
        <w:rPr>
          <w:spacing w:val="-6"/>
        </w:rPr>
        <w:t xml:space="preserve"> </w:t>
      </w:r>
      <w:r>
        <w:t>ningún</w:t>
      </w:r>
      <w:r>
        <w:rPr>
          <w:spacing w:val="-7"/>
        </w:rPr>
        <w:t xml:space="preserve"> </w:t>
      </w:r>
      <w:r>
        <w:t>tratamiento</w:t>
      </w:r>
      <w:r>
        <w:rPr>
          <w:spacing w:val="-5"/>
        </w:rPr>
        <w:t xml:space="preserve"> </w:t>
      </w:r>
      <w:r>
        <w:t>durante</w:t>
      </w:r>
      <w:r>
        <w:rPr>
          <w:spacing w:val="-10"/>
        </w:rPr>
        <w:t xml:space="preserve"> </w:t>
      </w:r>
      <w:r>
        <w:t>la</w:t>
      </w:r>
      <w:r>
        <w:rPr>
          <w:spacing w:val="-10"/>
        </w:rPr>
        <w:t xml:space="preserve"> </w:t>
      </w:r>
      <w:r>
        <w:t>investigación;</w:t>
      </w:r>
      <w:r>
        <w:rPr>
          <w:spacing w:val="-4"/>
        </w:rPr>
        <w:t xml:space="preserve"> </w:t>
      </w:r>
      <w:r>
        <w:t>únicamente</w:t>
      </w:r>
      <w:r>
        <w:rPr>
          <w:spacing w:val="-5"/>
        </w:rPr>
        <w:t xml:space="preserve"> </w:t>
      </w:r>
      <w:r>
        <w:t>se</w:t>
      </w:r>
      <w:r>
        <w:rPr>
          <w:spacing w:val="-6"/>
        </w:rPr>
        <w:t xml:space="preserve"> </w:t>
      </w:r>
      <w:r>
        <w:t>plantearon recomendaciones de control fundamentadas en los resultados obtenidos a partir de los exámenes coproparasitológicos.</w:t>
      </w:r>
    </w:p>
    <w:p w:rsidR="00323CEF" w:rsidRDefault="001B6BBB">
      <w:pPr>
        <w:pStyle w:val="Ttulo3"/>
        <w:numPr>
          <w:ilvl w:val="2"/>
          <w:numId w:val="13"/>
        </w:numPr>
        <w:tabs>
          <w:tab w:val="left" w:pos="1289"/>
        </w:tabs>
        <w:spacing w:before="239"/>
      </w:pPr>
      <w:bookmarkStart w:id="42" w:name="_bookmark41"/>
      <w:bookmarkEnd w:id="42"/>
      <w:r>
        <w:t>Descripción</w:t>
      </w:r>
      <w:r>
        <w:rPr>
          <w:spacing w:val="-6"/>
        </w:rPr>
        <w:t xml:space="preserve"> </w:t>
      </w:r>
      <w:r>
        <w:t>de</w:t>
      </w:r>
      <w:r>
        <w:rPr>
          <w:spacing w:val="-5"/>
        </w:rPr>
        <w:t xml:space="preserve"> </w:t>
      </w:r>
      <w:r>
        <w:t>la</w:t>
      </w:r>
      <w:r>
        <w:rPr>
          <w:spacing w:val="-6"/>
        </w:rPr>
        <w:t xml:space="preserve"> </w:t>
      </w:r>
      <w:r>
        <w:t>unidad</w:t>
      </w:r>
      <w:r>
        <w:rPr>
          <w:spacing w:val="-3"/>
        </w:rPr>
        <w:t xml:space="preserve"> </w:t>
      </w:r>
      <w:r>
        <w:rPr>
          <w:spacing w:val="-2"/>
        </w:rPr>
        <w:t>experimental</w:t>
      </w:r>
    </w:p>
    <w:p w:rsidR="00323CEF" w:rsidRDefault="001B6BBB">
      <w:pPr>
        <w:pStyle w:val="Textoindependiente"/>
        <w:spacing w:before="260" w:line="360" w:lineRule="auto"/>
        <w:ind w:left="569" w:right="1128"/>
        <w:jc w:val="both"/>
      </w:pPr>
      <w:r>
        <w:t xml:space="preserve">La unidad experimental estuvo constituida por la recolección de heces fecales de primates en cautiverio pertenecientes a las especies </w:t>
      </w:r>
      <w:r>
        <w:rPr>
          <w:i/>
        </w:rPr>
        <w:t>Ateles sp</w:t>
      </w:r>
      <w:r>
        <w:t xml:space="preserve">. y </w:t>
      </w:r>
      <w:r>
        <w:rPr>
          <w:i/>
        </w:rPr>
        <w:t>Cebus sp</w:t>
      </w:r>
      <w:r>
        <w:t>. en el Zoológico San Martín, ubicado en Baños. Cada individuo fue considerado como una</w:t>
      </w:r>
      <w:r>
        <w:rPr>
          <w:spacing w:val="-1"/>
        </w:rPr>
        <w:t xml:space="preserve"> </w:t>
      </w:r>
      <w:r>
        <w:t>unidad</w:t>
      </w:r>
      <w:r>
        <w:rPr>
          <w:spacing w:val="-2"/>
        </w:rPr>
        <w:t xml:space="preserve"> </w:t>
      </w:r>
      <w:r>
        <w:t>de</w:t>
      </w:r>
      <w:r>
        <w:rPr>
          <w:spacing w:val="-5"/>
        </w:rPr>
        <w:t xml:space="preserve"> </w:t>
      </w:r>
      <w:r>
        <w:t>aná</w:t>
      </w:r>
      <w:r>
        <w:t>lisis</w:t>
      </w:r>
      <w:r>
        <w:rPr>
          <w:spacing w:val="-2"/>
        </w:rPr>
        <w:t xml:space="preserve"> </w:t>
      </w:r>
      <w:r>
        <w:t>independiente,</w:t>
      </w:r>
      <w:r>
        <w:rPr>
          <w:spacing w:val="-1"/>
        </w:rPr>
        <w:t xml:space="preserve"> </w:t>
      </w:r>
      <w:r>
        <w:t>con</w:t>
      </w:r>
      <w:r>
        <w:rPr>
          <w:spacing w:val="-6"/>
        </w:rPr>
        <w:t xml:space="preserve"> </w:t>
      </w:r>
      <w:r>
        <w:t>el</w:t>
      </w:r>
      <w:r>
        <w:rPr>
          <w:spacing w:val="-1"/>
        </w:rPr>
        <w:t xml:space="preserve"> </w:t>
      </w:r>
      <w:r>
        <w:t>propósito</w:t>
      </w:r>
      <w:r>
        <w:rPr>
          <w:spacing w:val="-1"/>
        </w:rPr>
        <w:t xml:space="preserve"> </w:t>
      </w:r>
      <w:r>
        <w:t>de</w:t>
      </w:r>
      <w:r>
        <w:rPr>
          <w:spacing w:val="-1"/>
        </w:rPr>
        <w:t xml:space="preserve"> </w:t>
      </w:r>
      <w:r>
        <w:t>obtener</w:t>
      </w:r>
      <w:r>
        <w:rPr>
          <w:spacing w:val="-2"/>
        </w:rPr>
        <w:t xml:space="preserve"> </w:t>
      </w:r>
      <w:r>
        <w:t>datos</w:t>
      </w:r>
      <w:r>
        <w:rPr>
          <w:spacing w:val="-3"/>
        </w:rPr>
        <w:t xml:space="preserve"> </w:t>
      </w:r>
      <w:r>
        <w:t>específicos sobre la prevalencia parasitaria.</w:t>
      </w:r>
    </w:p>
    <w:p w:rsidR="00323CEF" w:rsidRDefault="001B6BBB">
      <w:pPr>
        <w:pStyle w:val="Textoindependiente"/>
        <w:spacing w:before="122" w:line="360" w:lineRule="auto"/>
        <w:ind w:left="569" w:right="1125"/>
        <w:jc w:val="both"/>
      </w:pPr>
      <w:r>
        <w:t>El estudio se desarrolló bajo un método descriptivo-observacional, con un diseño transversal y un enfoque cuantitativo discreto, ya que la recolección de d</w:t>
      </w:r>
      <w:r>
        <w:t>atos se realizó</w:t>
      </w:r>
      <w:r>
        <w:rPr>
          <w:spacing w:val="-1"/>
        </w:rPr>
        <w:t xml:space="preserve"> </w:t>
      </w:r>
      <w:r>
        <w:t>en</w:t>
      </w:r>
      <w:r>
        <w:rPr>
          <w:spacing w:val="-6"/>
        </w:rPr>
        <w:t xml:space="preserve"> </w:t>
      </w:r>
      <w:r>
        <w:t>un</w:t>
      </w:r>
      <w:r>
        <w:rPr>
          <w:spacing w:val="-6"/>
        </w:rPr>
        <w:t xml:space="preserve"> </w:t>
      </w:r>
      <w:r>
        <w:t>único</w:t>
      </w:r>
      <w:r>
        <w:rPr>
          <w:spacing w:val="-8"/>
        </w:rPr>
        <w:t xml:space="preserve"> </w:t>
      </w:r>
      <w:r>
        <w:t>momento</w:t>
      </w:r>
      <w:r>
        <w:rPr>
          <w:spacing w:val="-5"/>
        </w:rPr>
        <w:t xml:space="preserve"> </w:t>
      </w:r>
      <w:r>
        <w:t>del</w:t>
      </w:r>
      <w:r>
        <w:rPr>
          <w:spacing w:val="-5"/>
        </w:rPr>
        <w:t xml:space="preserve"> </w:t>
      </w:r>
      <w:r>
        <w:t>tiempo.</w:t>
      </w:r>
      <w:r>
        <w:rPr>
          <w:spacing w:val="-9"/>
        </w:rPr>
        <w:t xml:space="preserve"> </w:t>
      </w:r>
      <w:r>
        <w:t>Las</w:t>
      </w:r>
      <w:r>
        <w:rPr>
          <w:spacing w:val="-7"/>
        </w:rPr>
        <w:t xml:space="preserve"> </w:t>
      </w:r>
      <w:r>
        <w:t>muestras</w:t>
      </w:r>
      <w:r>
        <w:rPr>
          <w:spacing w:val="-6"/>
        </w:rPr>
        <w:t xml:space="preserve"> </w:t>
      </w:r>
      <w:r>
        <w:t>coproparasitológicas</w:t>
      </w:r>
      <w:r>
        <w:rPr>
          <w:spacing w:val="-5"/>
        </w:rPr>
        <w:t xml:space="preserve"> </w:t>
      </w:r>
      <w:r>
        <w:t>fueron analizadas mediante las técnicas de flotación, sedimentación y observación microscópica, lo que permitió identificar y cuantificar los parásitos gastrointestinales pre</w:t>
      </w:r>
      <w:r>
        <w:t>sentes.</w:t>
      </w:r>
    </w:p>
    <w:p w:rsidR="00323CEF" w:rsidRDefault="001B6BBB">
      <w:pPr>
        <w:pStyle w:val="Ttulo3"/>
        <w:numPr>
          <w:ilvl w:val="2"/>
          <w:numId w:val="13"/>
        </w:numPr>
        <w:tabs>
          <w:tab w:val="left" w:pos="1289"/>
        </w:tabs>
        <w:spacing w:before="237"/>
      </w:pPr>
      <w:bookmarkStart w:id="43" w:name="_bookmark42"/>
      <w:bookmarkEnd w:id="43"/>
      <w:r>
        <w:t>Tipo</w:t>
      </w:r>
      <w:r>
        <w:rPr>
          <w:spacing w:val="-6"/>
        </w:rPr>
        <w:t xml:space="preserve"> </w:t>
      </w:r>
      <w:r>
        <w:t>de</w:t>
      </w:r>
      <w:r>
        <w:rPr>
          <w:spacing w:val="-3"/>
        </w:rPr>
        <w:t xml:space="preserve"> </w:t>
      </w:r>
      <w:r>
        <w:t>diseño</w:t>
      </w:r>
      <w:r>
        <w:rPr>
          <w:spacing w:val="-2"/>
        </w:rPr>
        <w:t xml:space="preserve"> </w:t>
      </w:r>
      <w:r>
        <w:t>experimental</w:t>
      </w:r>
      <w:r>
        <w:rPr>
          <w:spacing w:val="-2"/>
        </w:rPr>
        <w:t xml:space="preserve"> </w:t>
      </w:r>
      <w:r>
        <w:t>o</w:t>
      </w:r>
      <w:r>
        <w:rPr>
          <w:spacing w:val="-1"/>
        </w:rPr>
        <w:t xml:space="preserve"> </w:t>
      </w:r>
      <w:r>
        <w:rPr>
          <w:spacing w:val="-2"/>
        </w:rPr>
        <w:t>estadístico</w:t>
      </w:r>
    </w:p>
    <w:p w:rsidR="00323CEF" w:rsidRDefault="001B6BBB">
      <w:pPr>
        <w:pStyle w:val="Textoindependiente"/>
        <w:spacing w:before="264" w:line="360" w:lineRule="auto"/>
        <w:ind w:left="569" w:right="1129"/>
        <w:jc w:val="both"/>
      </w:pPr>
      <w:r>
        <w:t>El</w:t>
      </w:r>
      <w:r>
        <w:rPr>
          <w:spacing w:val="-9"/>
        </w:rPr>
        <w:t xml:space="preserve"> </w:t>
      </w:r>
      <w:r>
        <w:t>estudio</w:t>
      </w:r>
      <w:r>
        <w:rPr>
          <w:spacing w:val="-10"/>
        </w:rPr>
        <w:t xml:space="preserve"> </w:t>
      </w:r>
      <w:r>
        <w:t>adoptó</w:t>
      </w:r>
      <w:r>
        <w:rPr>
          <w:spacing w:val="-9"/>
        </w:rPr>
        <w:t xml:space="preserve"> </w:t>
      </w:r>
      <w:r>
        <w:t>un</w:t>
      </w:r>
      <w:r>
        <w:rPr>
          <w:spacing w:val="-11"/>
        </w:rPr>
        <w:t xml:space="preserve"> </w:t>
      </w:r>
      <w:r>
        <w:t>diseño</w:t>
      </w:r>
      <w:r>
        <w:rPr>
          <w:spacing w:val="-10"/>
        </w:rPr>
        <w:t xml:space="preserve"> </w:t>
      </w:r>
      <w:r>
        <w:t>descriptivo,</w:t>
      </w:r>
      <w:r>
        <w:rPr>
          <w:spacing w:val="-9"/>
        </w:rPr>
        <w:t xml:space="preserve"> </w:t>
      </w:r>
      <w:r>
        <w:t>ya</w:t>
      </w:r>
      <w:r>
        <w:rPr>
          <w:spacing w:val="-9"/>
        </w:rPr>
        <w:t xml:space="preserve"> </w:t>
      </w:r>
      <w:r>
        <w:t>que</w:t>
      </w:r>
      <w:r>
        <w:rPr>
          <w:spacing w:val="-8"/>
        </w:rPr>
        <w:t xml:space="preserve"> </w:t>
      </w:r>
      <w:r>
        <w:t>las</w:t>
      </w:r>
      <w:r>
        <w:rPr>
          <w:spacing w:val="-12"/>
        </w:rPr>
        <w:t xml:space="preserve"> </w:t>
      </w:r>
      <w:r>
        <w:t>variables</w:t>
      </w:r>
      <w:r>
        <w:rPr>
          <w:spacing w:val="-11"/>
        </w:rPr>
        <w:t xml:space="preserve"> </w:t>
      </w:r>
      <w:r>
        <w:t>se</w:t>
      </w:r>
      <w:r>
        <w:rPr>
          <w:spacing w:val="-9"/>
        </w:rPr>
        <w:t xml:space="preserve"> </w:t>
      </w:r>
      <w:r>
        <w:t>registraron</w:t>
      </w:r>
      <w:r>
        <w:rPr>
          <w:spacing w:val="-9"/>
        </w:rPr>
        <w:t xml:space="preserve"> </w:t>
      </w:r>
      <w:r>
        <w:t>tal</w:t>
      </w:r>
      <w:r>
        <w:rPr>
          <w:spacing w:val="-9"/>
        </w:rPr>
        <w:t xml:space="preserve"> </w:t>
      </w:r>
      <w:r>
        <w:t>como se presentaron en los primates en cautiverio, permitiendo describir la prevalencia, diversidad</w:t>
      </w:r>
      <w:r>
        <w:rPr>
          <w:spacing w:val="-11"/>
        </w:rPr>
        <w:t xml:space="preserve"> </w:t>
      </w:r>
      <w:r>
        <w:t>e</w:t>
      </w:r>
      <w:r>
        <w:rPr>
          <w:spacing w:val="-6"/>
        </w:rPr>
        <w:t xml:space="preserve"> </w:t>
      </w:r>
      <w:r>
        <w:t>intensidad</w:t>
      </w:r>
      <w:r>
        <w:rPr>
          <w:spacing w:val="-6"/>
        </w:rPr>
        <w:t xml:space="preserve"> </w:t>
      </w:r>
      <w:r>
        <w:t>de</w:t>
      </w:r>
      <w:r>
        <w:rPr>
          <w:spacing w:val="-6"/>
        </w:rPr>
        <w:t xml:space="preserve"> </w:t>
      </w:r>
      <w:r>
        <w:t>los</w:t>
      </w:r>
      <w:r>
        <w:rPr>
          <w:spacing w:val="-9"/>
        </w:rPr>
        <w:t xml:space="preserve"> </w:t>
      </w:r>
      <w:r>
        <w:t>parásitos</w:t>
      </w:r>
      <w:r>
        <w:rPr>
          <w:spacing w:val="-8"/>
        </w:rPr>
        <w:t xml:space="preserve"> </w:t>
      </w:r>
      <w:r>
        <w:t>gastrointestinales.</w:t>
      </w:r>
      <w:r>
        <w:rPr>
          <w:spacing w:val="-4"/>
        </w:rPr>
        <w:t xml:space="preserve"> </w:t>
      </w:r>
      <w:r>
        <w:t>Para</w:t>
      </w:r>
      <w:r>
        <w:rPr>
          <w:spacing w:val="-10"/>
        </w:rPr>
        <w:t xml:space="preserve"> </w:t>
      </w:r>
      <w:r>
        <w:t>el</w:t>
      </w:r>
      <w:r>
        <w:rPr>
          <w:spacing w:val="-6"/>
        </w:rPr>
        <w:t xml:space="preserve"> </w:t>
      </w:r>
      <w:r>
        <w:t>procesamiento</w:t>
      </w:r>
      <w:r>
        <w:rPr>
          <w:spacing w:val="-5"/>
        </w:rPr>
        <w:t xml:space="preserve"> </w:t>
      </w:r>
      <w:r>
        <w:t>de la información se utilizaron estadísticas descriptivas, mediante frecuencias, porcentajes de prevalencia y cuadros comparativos entre las especies.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3"/>
        <w:numPr>
          <w:ilvl w:val="2"/>
          <w:numId w:val="13"/>
        </w:numPr>
        <w:tabs>
          <w:tab w:val="left" w:pos="1289"/>
        </w:tabs>
        <w:spacing w:before="68"/>
      </w:pPr>
      <w:bookmarkStart w:id="44" w:name="_bookmark43"/>
      <w:bookmarkEnd w:id="44"/>
      <w:r>
        <w:lastRenderedPageBreak/>
        <w:t>Tipos</w:t>
      </w:r>
      <w:r>
        <w:rPr>
          <w:spacing w:val="-8"/>
        </w:rPr>
        <w:t xml:space="preserve"> </w:t>
      </w:r>
      <w:r>
        <w:t xml:space="preserve">de </w:t>
      </w:r>
      <w:r>
        <w:rPr>
          <w:spacing w:val="-2"/>
        </w:rPr>
        <w:t>análisis</w:t>
      </w:r>
    </w:p>
    <w:p w:rsidR="00323CEF" w:rsidRDefault="001B6BBB">
      <w:pPr>
        <w:pStyle w:val="Textoindependiente"/>
        <w:spacing w:before="260" w:line="360" w:lineRule="auto"/>
        <w:ind w:left="569" w:right="1126"/>
        <w:jc w:val="both"/>
      </w:pPr>
      <w:r>
        <w:t>El análisis de lo</w:t>
      </w:r>
      <w:r>
        <w:t>s datos se realizó en dos niveles: cualitativo, para identificar y clasificar los parásitos detectados mediante técnicas coproparasitológicas; y cuantitativo, para evaluar la carga parasitaria y determinar la prevalencia e intensidad de la infestación en c</w:t>
      </w:r>
      <w:r>
        <w:t>ada especie de primate. Para el procesamiento estadístico se empleó estadística descriptiva (frecuencias absolutas, relativas y porcentajes)</w:t>
      </w:r>
      <w:r>
        <w:rPr>
          <w:spacing w:val="-1"/>
        </w:rPr>
        <w:t xml:space="preserve"> </w:t>
      </w:r>
      <w:r>
        <w:t>y la</w:t>
      </w:r>
      <w:r>
        <w:rPr>
          <w:spacing w:val="-1"/>
        </w:rPr>
        <w:t xml:space="preserve"> </w:t>
      </w:r>
      <w:r>
        <w:t>prueba de</w:t>
      </w:r>
      <w:r>
        <w:rPr>
          <w:spacing w:val="-1"/>
        </w:rPr>
        <w:t xml:space="preserve"> </w:t>
      </w:r>
      <w:r>
        <w:t>chi cuadrado para comparar</w:t>
      </w:r>
      <w:r>
        <w:rPr>
          <w:spacing w:val="-1"/>
        </w:rPr>
        <w:t xml:space="preserve"> </w:t>
      </w:r>
      <w:r>
        <w:t>la</w:t>
      </w:r>
      <w:r>
        <w:rPr>
          <w:spacing w:val="-1"/>
        </w:rPr>
        <w:t xml:space="preserve"> </w:t>
      </w:r>
      <w:r>
        <w:t>prevalencia e</w:t>
      </w:r>
      <w:r>
        <w:rPr>
          <w:spacing w:val="-1"/>
        </w:rPr>
        <w:t xml:space="preserve"> </w:t>
      </w:r>
      <w:r>
        <w:t xml:space="preserve">intensidad de la infestación parasitaria entre </w:t>
      </w:r>
      <w:r>
        <w:rPr>
          <w:i/>
        </w:rPr>
        <w:t>Ateles sp</w:t>
      </w:r>
      <w:r>
        <w:t xml:space="preserve">. y </w:t>
      </w:r>
      <w:r>
        <w:rPr>
          <w:i/>
        </w:rPr>
        <w:t>Cebus sp</w:t>
      </w:r>
      <w:r>
        <w:t>.</w:t>
      </w:r>
    </w:p>
    <w:p w:rsidR="00323CEF" w:rsidRDefault="001B6BBB">
      <w:pPr>
        <w:pStyle w:val="Ttulo3"/>
        <w:numPr>
          <w:ilvl w:val="2"/>
          <w:numId w:val="13"/>
        </w:numPr>
        <w:tabs>
          <w:tab w:val="left" w:pos="1289"/>
        </w:tabs>
        <w:spacing w:before="240"/>
      </w:pPr>
      <w:bookmarkStart w:id="45" w:name="_bookmark44"/>
      <w:bookmarkEnd w:id="45"/>
      <w:r>
        <w:t xml:space="preserve">Manejo de la </w:t>
      </w:r>
      <w:r>
        <w:rPr>
          <w:spacing w:val="-2"/>
        </w:rPr>
        <w:t>investigación</w:t>
      </w:r>
    </w:p>
    <w:p w:rsidR="00323CEF" w:rsidRDefault="00323CEF">
      <w:pPr>
        <w:pStyle w:val="Textoindependiente"/>
        <w:spacing w:before="139"/>
        <w:rPr>
          <w:b/>
        </w:rPr>
      </w:pPr>
    </w:p>
    <w:p w:rsidR="00323CEF" w:rsidRDefault="001B6BBB">
      <w:pPr>
        <w:pStyle w:val="Prrafodelista"/>
        <w:numPr>
          <w:ilvl w:val="0"/>
          <w:numId w:val="11"/>
        </w:numPr>
        <w:tabs>
          <w:tab w:val="left" w:pos="928"/>
        </w:tabs>
        <w:spacing w:before="0"/>
        <w:ind w:left="928" w:hanging="359"/>
        <w:rPr>
          <w:b/>
          <w:sz w:val="24"/>
        </w:rPr>
      </w:pPr>
      <w:r>
        <w:rPr>
          <w:b/>
          <w:sz w:val="24"/>
        </w:rPr>
        <w:t>Recolección</w:t>
      </w:r>
      <w:r>
        <w:rPr>
          <w:b/>
          <w:spacing w:val="-6"/>
          <w:sz w:val="24"/>
        </w:rPr>
        <w:t xml:space="preserve"> </w:t>
      </w:r>
      <w:r>
        <w:rPr>
          <w:b/>
          <w:sz w:val="24"/>
        </w:rPr>
        <w:t>y</w:t>
      </w:r>
      <w:r>
        <w:rPr>
          <w:b/>
          <w:spacing w:val="-6"/>
          <w:sz w:val="24"/>
        </w:rPr>
        <w:t xml:space="preserve"> </w:t>
      </w:r>
      <w:r>
        <w:rPr>
          <w:b/>
          <w:sz w:val="24"/>
        </w:rPr>
        <w:t>rotulado</w:t>
      </w:r>
      <w:r>
        <w:rPr>
          <w:b/>
          <w:spacing w:val="-6"/>
          <w:sz w:val="24"/>
        </w:rPr>
        <w:t xml:space="preserve"> </w:t>
      </w:r>
      <w:r>
        <w:rPr>
          <w:b/>
          <w:sz w:val="24"/>
        </w:rPr>
        <w:t xml:space="preserve">de </w:t>
      </w:r>
      <w:r>
        <w:rPr>
          <w:b/>
          <w:spacing w:val="-2"/>
          <w:sz w:val="24"/>
        </w:rPr>
        <w:t>muestras</w:t>
      </w:r>
    </w:p>
    <w:p w:rsidR="00323CEF" w:rsidRDefault="00323CEF">
      <w:pPr>
        <w:pStyle w:val="Textoindependiente"/>
        <w:spacing w:before="144"/>
        <w:rPr>
          <w:b/>
        </w:rPr>
      </w:pPr>
    </w:p>
    <w:p w:rsidR="00323CEF" w:rsidRDefault="001B6BBB">
      <w:pPr>
        <w:pStyle w:val="Textoindependiente"/>
        <w:spacing w:before="1" w:line="360" w:lineRule="auto"/>
        <w:ind w:left="569" w:right="1130"/>
        <w:jc w:val="both"/>
      </w:pPr>
      <w:r>
        <w:t>En esta fase se realizó la obtención de las muestras fecales de los primates bajo estudio. Para ello, se utilizaron 31 recipientes destinados para muestras, previamente esterilizados y</w:t>
      </w:r>
      <w:r>
        <w:rPr>
          <w:spacing w:val="-2"/>
        </w:rPr>
        <w:t xml:space="preserve"> </w:t>
      </w:r>
      <w:r>
        <w:t>rotulados</w:t>
      </w:r>
      <w:r>
        <w:rPr>
          <w:spacing w:val="-3"/>
        </w:rPr>
        <w:t xml:space="preserve"> </w:t>
      </w:r>
      <w:r>
        <w:t>con la</w:t>
      </w:r>
      <w:r>
        <w:rPr>
          <w:spacing w:val="-1"/>
        </w:rPr>
        <w:t xml:space="preserve"> </w:t>
      </w:r>
      <w:r>
        <w:t>información</w:t>
      </w:r>
      <w:r>
        <w:rPr>
          <w:spacing w:val="-1"/>
        </w:rPr>
        <w:t xml:space="preserve"> </w:t>
      </w:r>
      <w:r>
        <w:t>correspondiente: especie, código del indiv</w:t>
      </w:r>
      <w:r>
        <w:t>iduo, fecha y hora de recolección.</w:t>
      </w:r>
    </w:p>
    <w:p w:rsidR="00323CEF" w:rsidRDefault="00323CEF">
      <w:pPr>
        <w:pStyle w:val="Textoindependiente"/>
        <w:spacing w:before="8"/>
      </w:pPr>
    </w:p>
    <w:p w:rsidR="00323CEF" w:rsidRDefault="001B6BBB">
      <w:pPr>
        <w:pStyle w:val="Textoindependiente"/>
        <w:spacing w:line="360" w:lineRule="auto"/>
        <w:ind w:left="569" w:right="1138"/>
        <w:jc w:val="both"/>
      </w:pPr>
      <w:r>
        <w:t>Las muestras fueron recolectadas de manera directa dentro de los recintos inmediatamente después de la deposición, con el objetivo de reducir posibles contaminaciones ambientales. Una vez recolectadas, fueron almacenadas</w:t>
      </w:r>
      <w:r>
        <w:t xml:space="preserve"> en recipientes herméticos y conservadas en un contenedor limpio hasta su traslado al laboratorio para el respectivo análisis coproparasitológico.</w:t>
      </w:r>
    </w:p>
    <w:p w:rsidR="00323CEF" w:rsidRDefault="00323CEF">
      <w:pPr>
        <w:pStyle w:val="Textoindependiente"/>
        <w:spacing w:before="3"/>
      </w:pPr>
    </w:p>
    <w:p w:rsidR="00323CEF" w:rsidRDefault="001B6BBB">
      <w:pPr>
        <w:pStyle w:val="Ttulo3"/>
        <w:numPr>
          <w:ilvl w:val="0"/>
          <w:numId w:val="11"/>
        </w:numPr>
        <w:tabs>
          <w:tab w:val="left" w:pos="928"/>
        </w:tabs>
        <w:ind w:left="928" w:hanging="359"/>
      </w:pPr>
      <w:r>
        <w:t>Preparación</w:t>
      </w:r>
      <w:r>
        <w:rPr>
          <w:spacing w:val="-6"/>
        </w:rPr>
        <w:t xml:space="preserve"> </w:t>
      </w:r>
      <w:r>
        <w:t>de</w:t>
      </w:r>
      <w:r>
        <w:rPr>
          <w:spacing w:val="-4"/>
        </w:rPr>
        <w:t xml:space="preserve"> </w:t>
      </w:r>
      <w:r>
        <w:t>muestras</w:t>
      </w:r>
      <w:r>
        <w:rPr>
          <w:spacing w:val="-6"/>
        </w:rPr>
        <w:t xml:space="preserve"> </w:t>
      </w:r>
      <w:r>
        <w:t>para</w:t>
      </w:r>
      <w:r>
        <w:rPr>
          <w:spacing w:val="-1"/>
        </w:rPr>
        <w:t xml:space="preserve"> </w:t>
      </w:r>
      <w:r>
        <w:t>examen</w:t>
      </w:r>
      <w:r>
        <w:rPr>
          <w:spacing w:val="-3"/>
        </w:rPr>
        <w:t xml:space="preserve"> </w:t>
      </w:r>
      <w:r>
        <w:rPr>
          <w:spacing w:val="-2"/>
        </w:rPr>
        <w:t>directo</w:t>
      </w:r>
    </w:p>
    <w:p w:rsidR="00323CEF" w:rsidRDefault="00323CEF">
      <w:pPr>
        <w:pStyle w:val="Textoindependiente"/>
        <w:spacing w:before="144"/>
        <w:rPr>
          <w:b/>
        </w:rPr>
      </w:pPr>
    </w:p>
    <w:p w:rsidR="00323CEF" w:rsidRDefault="001B6BBB">
      <w:pPr>
        <w:pStyle w:val="Textoindependiente"/>
        <w:spacing w:line="357" w:lineRule="auto"/>
        <w:ind w:left="569" w:right="1139"/>
        <w:jc w:val="both"/>
      </w:pPr>
      <w:r>
        <w:t xml:space="preserve">En el laboratorio se realizó la preparación del material fecal </w:t>
      </w:r>
      <w:r>
        <w:t>recolectado. Para este procedimiento se utilizó un mortero con su respectivo mango, donde se homogenizaron aproximadamente 2 g de cada muestra.</w:t>
      </w:r>
    </w:p>
    <w:p w:rsidR="00323CEF" w:rsidRDefault="00323CEF">
      <w:pPr>
        <w:pStyle w:val="Textoindependiente"/>
        <w:spacing w:before="11"/>
      </w:pPr>
    </w:p>
    <w:p w:rsidR="00323CEF" w:rsidRDefault="001B6BBB">
      <w:pPr>
        <w:pStyle w:val="Textoindependiente"/>
        <w:spacing w:line="360" w:lineRule="auto"/>
        <w:ind w:left="569" w:right="1129"/>
        <w:jc w:val="both"/>
      </w:pPr>
      <w:r>
        <w:t>Posteriormente,</w:t>
      </w:r>
      <w:r>
        <w:rPr>
          <w:spacing w:val="-10"/>
        </w:rPr>
        <w:t xml:space="preserve"> </w:t>
      </w:r>
      <w:r>
        <w:t>se</w:t>
      </w:r>
      <w:r>
        <w:rPr>
          <w:spacing w:val="-9"/>
        </w:rPr>
        <w:t xml:space="preserve"> </w:t>
      </w:r>
      <w:r>
        <w:t>efectuó</w:t>
      </w:r>
      <w:r>
        <w:rPr>
          <w:spacing w:val="-10"/>
        </w:rPr>
        <w:t xml:space="preserve"> </w:t>
      </w:r>
      <w:r>
        <w:t>la</w:t>
      </w:r>
      <w:r>
        <w:rPr>
          <w:spacing w:val="-9"/>
        </w:rPr>
        <w:t xml:space="preserve"> </w:t>
      </w:r>
      <w:r>
        <w:t>evaluación</w:t>
      </w:r>
      <w:r>
        <w:rPr>
          <w:spacing w:val="-10"/>
        </w:rPr>
        <w:t xml:space="preserve"> </w:t>
      </w:r>
      <w:r>
        <w:t>mediante</w:t>
      </w:r>
      <w:r>
        <w:rPr>
          <w:spacing w:val="-9"/>
        </w:rPr>
        <w:t xml:space="preserve"> </w:t>
      </w:r>
      <w:r>
        <w:t>el</w:t>
      </w:r>
      <w:r>
        <w:rPr>
          <w:spacing w:val="-13"/>
        </w:rPr>
        <w:t xml:space="preserve"> </w:t>
      </w:r>
      <w:r>
        <w:t>método</w:t>
      </w:r>
      <w:r>
        <w:rPr>
          <w:spacing w:val="-10"/>
        </w:rPr>
        <w:t xml:space="preserve"> </w:t>
      </w:r>
      <w:r>
        <w:t>directo,</w:t>
      </w:r>
      <w:r>
        <w:rPr>
          <w:spacing w:val="-10"/>
        </w:rPr>
        <w:t xml:space="preserve"> </w:t>
      </w:r>
      <w:r>
        <w:t>para</w:t>
      </w:r>
      <w:r>
        <w:rPr>
          <w:spacing w:val="-9"/>
        </w:rPr>
        <w:t xml:space="preserve"> </w:t>
      </w:r>
      <w:r>
        <w:t>lo</w:t>
      </w:r>
      <w:r>
        <w:rPr>
          <w:spacing w:val="-14"/>
        </w:rPr>
        <w:t xml:space="preserve"> </w:t>
      </w:r>
      <w:r>
        <w:t>cual</w:t>
      </w:r>
      <w:r>
        <w:rPr>
          <w:spacing w:val="-9"/>
        </w:rPr>
        <w:t xml:space="preserve"> </w:t>
      </w:r>
      <w:r>
        <w:t>se mezclaron pequeñas porcion</w:t>
      </w:r>
      <w:r>
        <w:t>es de materia fecal con agua destilada y solución de Lugol, colocándolas sobre portaobjetos y cubriéndolas con cubreobjetos para su observación</w:t>
      </w:r>
      <w:r>
        <w:rPr>
          <w:spacing w:val="80"/>
        </w:rPr>
        <w:t xml:space="preserve"> </w:t>
      </w:r>
      <w:r>
        <w:t>microscópica.</w:t>
      </w:r>
      <w:r>
        <w:rPr>
          <w:spacing w:val="80"/>
        </w:rPr>
        <w:t xml:space="preserve"> </w:t>
      </w:r>
      <w:r>
        <w:t>Esta</w:t>
      </w:r>
      <w:r>
        <w:rPr>
          <w:spacing w:val="80"/>
        </w:rPr>
        <w:t xml:space="preserve"> </w:t>
      </w:r>
      <w:r>
        <w:t>técnica</w:t>
      </w:r>
      <w:r>
        <w:rPr>
          <w:spacing w:val="80"/>
        </w:rPr>
        <w:t xml:space="preserve"> </w:t>
      </w:r>
      <w:r>
        <w:t>permitió</w:t>
      </w:r>
      <w:r>
        <w:rPr>
          <w:spacing w:val="80"/>
        </w:rPr>
        <w:t xml:space="preserve"> </w:t>
      </w:r>
      <w:r>
        <w:t>identificar</w:t>
      </w:r>
      <w:r>
        <w:rPr>
          <w:spacing w:val="80"/>
        </w:rPr>
        <w:t xml:space="preserve"> </w:t>
      </w:r>
      <w:r>
        <w:t>la</w:t>
      </w:r>
      <w:r>
        <w:rPr>
          <w:spacing w:val="80"/>
        </w:rPr>
        <w:t xml:space="preserve"> </w:t>
      </w:r>
      <w:r>
        <w:t>presencia</w:t>
      </w:r>
      <w:r>
        <w:rPr>
          <w:spacing w:val="80"/>
        </w:rPr>
        <w:t xml:space="preserve"> </w:t>
      </w:r>
      <w:r>
        <w:t>de</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57" w:lineRule="auto"/>
        <w:ind w:left="569" w:right="1144"/>
        <w:jc w:val="both"/>
      </w:pPr>
      <w:r>
        <w:lastRenderedPageBreak/>
        <w:t xml:space="preserve">estructuras parasitarias como </w:t>
      </w:r>
      <w:r>
        <w:t>trofozoítos, quistes, huevos y larvas presentes en las muestras analizadas.</w:t>
      </w:r>
    </w:p>
    <w:p w:rsidR="00323CEF" w:rsidRDefault="00323CEF">
      <w:pPr>
        <w:pStyle w:val="Textoindependiente"/>
        <w:spacing w:before="6"/>
      </w:pPr>
    </w:p>
    <w:p w:rsidR="00323CEF" w:rsidRDefault="001B6BBB">
      <w:pPr>
        <w:pStyle w:val="Ttulo3"/>
        <w:numPr>
          <w:ilvl w:val="0"/>
          <w:numId w:val="11"/>
        </w:numPr>
        <w:tabs>
          <w:tab w:val="left" w:pos="928"/>
        </w:tabs>
        <w:ind w:left="928" w:hanging="359"/>
      </w:pPr>
      <w:r>
        <w:t>Técnica</w:t>
      </w:r>
      <w:r>
        <w:rPr>
          <w:spacing w:val="-6"/>
        </w:rPr>
        <w:t xml:space="preserve"> </w:t>
      </w:r>
      <w:r>
        <w:t>de</w:t>
      </w:r>
      <w:r>
        <w:rPr>
          <w:spacing w:val="-1"/>
        </w:rPr>
        <w:t xml:space="preserve"> </w:t>
      </w:r>
      <w:r>
        <w:t>Sheather</w:t>
      </w:r>
      <w:r>
        <w:rPr>
          <w:spacing w:val="-3"/>
        </w:rPr>
        <w:t xml:space="preserve"> </w:t>
      </w:r>
      <w:r>
        <w:rPr>
          <w:spacing w:val="-4"/>
        </w:rPr>
        <w:t>sugar</w:t>
      </w:r>
    </w:p>
    <w:p w:rsidR="00323CEF" w:rsidRDefault="00323CEF">
      <w:pPr>
        <w:pStyle w:val="Textoindependiente"/>
        <w:spacing w:before="148"/>
        <w:rPr>
          <w:b/>
        </w:rPr>
      </w:pPr>
    </w:p>
    <w:p w:rsidR="00323CEF" w:rsidRDefault="001B6BBB">
      <w:pPr>
        <w:pStyle w:val="Textoindependiente"/>
        <w:spacing w:line="360" w:lineRule="auto"/>
        <w:ind w:left="569" w:right="1125"/>
        <w:jc w:val="both"/>
      </w:pPr>
      <w:r>
        <w:t>Para la aplicación de la técnica de flotación se preparó una solución de Sheather (Sugar), utilizando 500g de azúcar blanca, 320 ml de agua destilada y 10 ml de formol como conservante. Los componentes fueron mezclados hasta obtener una solución</w:t>
      </w:r>
      <w:r>
        <w:rPr>
          <w:spacing w:val="-10"/>
        </w:rPr>
        <w:t xml:space="preserve"> </w:t>
      </w:r>
      <w:r>
        <w:t>homogénea</w:t>
      </w:r>
      <w:r>
        <w:rPr>
          <w:spacing w:val="-8"/>
        </w:rPr>
        <w:t xml:space="preserve"> </w:t>
      </w:r>
      <w:r>
        <w:t>y</w:t>
      </w:r>
      <w:r>
        <w:rPr>
          <w:spacing w:val="-11"/>
        </w:rPr>
        <w:t xml:space="preserve"> </w:t>
      </w:r>
      <w:r>
        <w:t>con</w:t>
      </w:r>
      <w:r>
        <w:rPr>
          <w:spacing w:val="-10"/>
        </w:rPr>
        <w:t xml:space="preserve"> </w:t>
      </w:r>
      <w:r>
        <w:t>la</w:t>
      </w:r>
      <w:r>
        <w:rPr>
          <w:spacing w:val="-9"/>
        </w:rPr>
        <w:t xml:space="preserve"> </w:t>
      </w:r>
      <w:r>
        <w:t>concentración</w:t>
      </w:r>
      <w:r>
        <w:rPr>
          <w:spacing w:val="-5"/>
        </w:rPr>
        <w:t xml:space="preserve"> </w:t>
      </w:r>
      <w:r>
        <w:t>adecuada</w:t>
      </w:r>
      <w:r>
        <w:rPr>
          <w:spacing w:val="-7"/>
        </w:rPr>
        <w:t xml:space="preserve"> </w:t>
      </w:r>
      <w:r>
        <w:t>para</w:t>
      </w:r>
      <w:r>
        <w:rPr>
          <w:spacing w:val="-9"/>
        </w:rPr>
        <w:t xml:space="preserve"> </w:t>
      </w:r>
      <w:r>
        <w:t>favorecer</w:t>
      </w:r>
      <w:r>
        <w:rPr>
          <w:spacing w:val="-9"/>
        </w:rPr>
        <w:t xml:space="preserve"> </w:t>
      </w:r>
      <w:r>
        <w:t>la</w:t>
      </w:r>
      <w:r>
        <w:rPr>
          <w:spacing w:val="-5"/>
        </w:rPr>
        <w:t xml:space="preserve"> </w:t>
      </w:r>
      <w:r>
        <w:t>flotación</w:t>
      </w:r>
      <w:r>
        <w:rPr>
          <w:spacing w:val="-9"/>
        </w:rPr>
        <w:t xml:space="preserve"> </w:t>
      </w:r>
      <w:r>
        <w:t>de las estructuras parasitarias presentes en las muestras fecales.</w:t>
      </w:r>
    </w:p>
    <w:p w:rsidR="00323CEF" w:rsidRDefault="00323CEF">
      <w:pPr>
        <w:pStyle w:val="Textoindependiente"/>
        <w:spacing w:before="3"/>
      </w:pPr>
    </w:p>
    <w:p w:rsidR="00323CEF" w:rsidRDefault="001B6BBB">
      <w:pPr>
        <w:pStyle w:val="Textoindependiente"/>
        <w:spacing w:line="360" w:lineRule="auto"/>
        <w:ind w:left="569" w:right="1139"/>
        <w:jc w:val="both"/>
      </w:pPr>
      <w:r>
        <w:t xml:space="preserve">Esta solución permitió separar y concentrar huevos, quistes y otras formas parasitarias, facilitando su posterior observación e </w:t>
      </w:r>
      <w:r>
        <w:t xml:space="preserve">identificación mediante el </w:t>
      </w:r>
      <w:r>
        <w:rPr>
          <w:spacing w:val="-2"/>
        </w:rPr>
        <w:t>microscopio.</w:t>
      </w:r>
    </w:p>
    <w:p w:rsidR="00323CEF" w:rsidRDefault="00323CEF">
      <w:pPr>
        <w:pStyle w:val="Textoindependiente"/>
        <w:spacing w:before="6"/>
      </w:pPr>
    </w:p>
    <w:p w:rsidR="00323CEF" w:rsidRDefault="001B6BBB">
      <w:pPr>
        <w:pStyle w:val="Ttulo3"/>
        <w:numPr>
          <w:ilvl w:val="0"/>
          <w:numId w:val="11"/>
        </w:numPr>
        <w:tabs>
          <w:tab w:val="left" w:pos="928"/>
        </w:tabs>
        <w:spacing w:before="1"/>
        <w:ind w:left="928" w:hanging="359"/>
      </w:pPr>
      <w:r>
        <w:t>Preparación</w:t>
      </w:r>
      <w:r>
        <w:rPr>
          <w:spacing w:val="-5"/>
        </w:rPr>
        <w:t xml:space="preserve"> </w:t>
      </w:r>
      <w:r>
        <w:t>de</w:t>
      </w:r>
      <w:r>
        <w:rPr>
          <w:spacing w:val="-5"/>
        </w:rPr>
        <w:t xml:space="preserve"> </w:t>
      </w:r>
      <w:r>
        <w:t>las</w:t>
      </w:r>
      <w:r>
        <w:rPr>
          <w:spacing w:val="-6"/>
        </w:rPr>
        <w:t xml:space="preserve"> </w:t>
      </w:r>
      <w:r>
        <w:rPr>
          <w:spacing w:val="-2"/>
        </w:rPr>
        <w:t>muestras</w:t>
      </w:r>
    </w:p>
    <w:p w:rsidR="00323CEF" w:rsidRDefault="00323CEF">
      <w:pPr>
        <w:pStyle w:val="Textoindependiente"/>
        <w:spacing w:before="139"/>
        <w:rPr>
          <w:b/>
        </w:rPr>
      </w:pPr>
    </w:p>
    <w:p w:rsidR="00323CEF" w:rsidRDefault="001B6BBB">
      <w:pPr>
        <w:pStyle w:val="Textoindependiente"/>
        <w:spacing w:before="1" w:line="360" w:lineRule="auto"/>
        <w:ind w:left="569" w:right="1125" w:firstLine="60"/>
        <w:jc w:val="both"/>
      </w:pPr>
      <w:r>
        <w:t>Se incorporo 1 a 2 gramo de materia fecal con suero fisiológico. La solución se filtró</w:t>
      </w:r>
      <w:r>
        <w:rPr>
          <w:spacing w:val="-5"/>
        </w:rPr>
        <w:t xml:space="preserve"> </w:t>
      </w:r>
      <w:r>
        <w:t>a</w:t>
      </w:r>
      <w:r>
        <w:rPr>
          <w:spacing w:val="-5"/>
        </w:rPr>
        <w:t xml:space="preserve"> </w:t>
      </w:r>
      <w:r>
        <w:t>través</w:t>
      </w:r>
      <w:r>
        <w:rPr>
          <w:spacing w:val="-3"/>
        </w:rPr>
        <w:t xml:space="preserve"> </w:t>
      </w:r>
      <w:r>
        <w:t>de</w:t>
      </w:r>
      <w:r>
        <w:rPr>
          <w:spacing w:val="-4"/>
        </w:rPr>
        <w:t xml:space="preserve"> </w:t>
      </w:r>
      <w:r>
        <w:t>un</w:t>
      </w:r>
      <w:r>
        <w:rPr>
          <w:spacing w:val="-3"/>
        </w:rPr>
        <w:t xml:space="preserve"> </w:t>
      </w:r>
      <w:r>
        <w:t>colador</w:t>
      </w:r>
      <w:r>
        <w:rPr>
          <w:spacing w:val="-5"/>
        </w:rPr>
        <w:t xml:space="preserve"> </w:t>
      </w:r>
      <w:r>
        <w:t>con</w:t>
      </w:r>
      <w:r>
        <w:rPr>
          <w:spacing w:val="-2"/>
        </w:rPr>
        <w:t xml:space="preserve"> </w:t>
      </w:r>
      <w:r>
        <w:t>gasa</w:t>
      </w:r>
      <w:r>
        <w:rPr>
          <w:spacing w:val="-5"/>
        </w:rPr>
        <w:t xml:space="preserve"> </w:t>
      </w:r>
      <w:r>
        <w:t>y</w:t>
      </w:r>
      <w:r>
        <w:rPr>
          <w:spacing w:val="-2"/>
        </w:rPr>
        <w:t xml:space="preserve"> </w:t>
      </w:r>
      <w:r>
        <w:t>se</w:t>
      </w:r>
      <w:r>
        <w:rPr>
          <w:spacing w:val="-8"/>
        </w:rPr>
        <w:t xml:space="preserve"> </w:t>
      </w:r>
      <w:r>
        <w:t>vertió</w:t>
      </w:r>
      <w:r>
        <w:rPr>
          <w:spacing w:val="-5"/>
        </w:rPr>
        <w:t xml:space="preserve"> </w:t>
      </w:r>
      <w:r>
        <w:t>en</w:t>
      </w:r>
      <w:r>
        <w:rPr>
          <w:spacing w:val="-2"/>
        </w:rPr>
        <w:t xml:space="preserve"> </w:t>
      </w:r>
      <w:r>
        <w:t>un</w:t>
      </w:r>
      <w:r>
        <w:rPr>
          <w:spacing w:val="-6"/>
        </w:rPr>
        <w:t xml:space="preserve"> </w:t>
      </w:r>
      <w:r>
        <w:t>tubo</w:t>
      </w:r>
      <w:r>
        <w:rPr>
          <w:spacing w:val="-2"/>
        </w:rPr>
        <w:t xml:space="preserve"> </w:t>
      </w:r>
      <w:r>
        <w:t>para</w:t>
      </w:r>
      <w:r>
        <w:rPr>
          <w:spacing w:val="-4"/>
        </w:rPr>
        <w:t xml:space="preserve"> </w:t>
      </w:r>
      <w:r>
        <w:t>centrifugar.</w:t>
      </w:r>
      <w:r>
        <w:rPr>
          <w:spacing w:val="-1"/>
        </w:rPr>
        <w:t xml:space="preserve"> </w:t>
      </w:r>
      <w:r>
        <w:t>Luego se centrifugo a</w:t>
      </w:r>
      <w:r>
        <w:rPr>
          <w:spacing w:val="-2"/>
        </w:rPr>
        <w:t xml:space="preserve"> </w:t>
      </w:r>
      <w:r>
        <w:t>1500</w:t>
      </w:r>
      <w:r>
        <w:t xml:space="preserve"> rpm durante</w:t>
      </w:r>
      <w:r>
        <w:rPr>
          <w:spacing w:val="-1"/>
        </w:rPr>
        <w:t xml:space="preserve"> </w:t>
      </w:r>
      <w:r>
        <w:t>3 minutos. Posteriormente se eliminó el sobrante y</w:t>
      </w:r>
      <w:r>
        <w:rPr>
          <w:spacing w:val="-2"/>
        </w:rPr>
        <w:t xml:space="preserve"> </w:t>
      </w:r>
      <w:r>
        <w:t>se</w:t>
      </w:r>
      <w:r>
        <w:rPr>
          <w:spacing w:val="-5"/>
        </w:rPr>
        <w:t xml:space="preserve"> </w:t>
      </w:r>
      <w:r>
        <w:t>agregó</w:t>
      </w:r>
      <w:r>
        <w:rPr>
          <w:spacing w:val="-6"/>
        </w:rPr>
        <w:t xml:space="preserve"> </w:t>
      </w:r>
      <w:r>
        <w:t>la</w:t>
      </w:r>
      <w:r>
        <w:rPr>
          <w:spacing w:val="-5"/>
        </w:rPr>
        <w:t xml:space="preserve"> </w:t>
      </w:r>
      <w:r>
        <w:t>solución</w:t>
      </w:r>
      <w:r>
        <w:rPr>
          <w:spacing w:val="-5"/>
        </w:rPr>
        <w:t xml:space="preserve"> </w:t>
      </w:r>
      <w:r>
        <w:t>saturada</w:t>
      </w:r>
      <w:r>
        <w:rPr>
          <w:spacing w:val="-4"/>
        </w:rPr>
        <w:t xml:space="preserve"> </w:t>
      </w:r>
      <w:r>
        <w:t>de</w:t>
      </w:r>
      <w:r>
        <w:rPr>
          <w:spacing w:val="-5"/>
        </w:rPr>
        <w:t xml:space="preserve"> </w:t>
      </w:r>
      <w:r>
        <w:t>azúcar</w:t>
      </w:r>
      <w:r>
        <w:rPr>
          <w:spacing w:val="-6"/>
        </w:rPr>
        <w:t xml:space="preserve"> </w:t>
      </w:r>
      <w:r>
        <w:t>hasta 1</w:t>
      </w:r>
      <w:r>
        <w:rPr>
          <w:spacing w:val="-7"/>
        </w:rPr>
        <w:t xml:space="preserve"> </w:t>
      </w:r>
      <w:r>
        <w:t>cm</w:t>
      </w:r>
      <w:r>
        <w:rPr>
          <w:spacing w:val="-5"/>
        </w:rPr>
        <w:t xml:space="preserve"> </w:t>
      </w:r>
      <w:r>
        <w:t>de</w:t>
      </w:r>
      <w:r>
        <w:rPr>
          <w:spacing w:val="-5"/>
        </w:rPr>
        <w:t xml:space="preserve"> </w:t>
      </w:r>
      <w:r>
        <w:t>la</w:t>
      </w:r>
      <w:r>
        <w:rPr>
          <w:spacing w:val="-1"/>
        </w:rPr>
        <w:t xml:space="preserve"> </w:t>
      </w:r>
      <w:r>
        <w:t>boca</w:t>
      </w:r>
      <w:r>
        <w:rPr>
          <w:spacing w:val="-5"/>
        </w:rPr>
        <w:t xml:space="preserve"> </w:t>
      </w:r>
      <w:r>
        <w:t>del</w:t>
      </w:r>
      <w:r>
        <w:rPr>
          <w:spacing w:val="-5"/>
        </w:rPr>
        <w:t xml:space="preserve"> </w:t>
      </w:r>
      <w:r>
        <w:t>tubo</w:t>
      </w:r>
      <w:r>
        <w:rPr>
          <w:spacing w:val="-2"/>
        </w:rPr>
        <w:t xml:space="preserve"> </w:t>
      </w:r>
      <w:r>
        <w:t>de</w:t>
      </w:r>
      <w:r>
        <w:rPr>
          <w:spacing w:val="-5"/>
        </w:rPr>
        <w:t xml:space="preserve"> </w:t>
      </w:r>
      <w:r>
        <w:t>ensayo se</w:t>
      </w:r>
      <w:r>
        <w:rPr>
          <w:spacing w:val="-2"/>
        </w:rPr>
        <w:t xml:space="preserve"> </w:t>
      </w:r>
      <w:r>
        <w:t>agitó</w:t>
      </w:r>
      <w:r>
        <w:rPr>
          <w:spacing w:val="-3"/>
        </w:rPr>
        <w:t xml:space="preserve"> </w:t>
      </w:r>
      <w:r>
        <w:t>el</w:t>
      </w:r>
      <w:r>
        <w:rPr>
          <w:spacing w:val="-2"/>
        </w:rPr>
        <w:t xml:space="preserve"> </w:t>
      </w:r>
      <w:r>
        <w:t>tubo</w:t>
      </w:r>
      <w:r>
        <w:rPr>
          <w:spacing w:val="-3"/>
        </w:rPr>
        <w:t xml:space="preserve"> </w:t>
      </w:r>
      <w:r>
        <w:t>y</w:t>
      </w:r>
      <w:r>
        <w:rPr>
          <w:spacing w:val="-3"/>
        </w:rPr>
        <w:t xml:space="preserve"> </w:t>
      </w:r>
      <w:r>
        <w:t>se centrifugó</w:t>
      </w:r>
      <w:r>
        <w:rPr>
          <w:spacing w:val="-2"/>
        </w:rPr>
        <w:t xml:space="preserve"> </w:t>
      </w:r>
      <w:r>
        <w:t>nuevamente a</w:t>
      </w:r>
      <w:r>
        <w:rPr>
          <w:spacing w:val="-2"/>
        </w:rPr>
        <w:t xml:space="preserve"> </w:t>
      </w:r>
      <w:r>
        <w:t>1500 rpm</w:t>
      </w:r>
      <w:r>
        <w:rPr>
          <w:spacing w:val="-1"/>
        </w:rPr>
        <w:t xml:space="preserve"> </w:t>
      </w:r>
      <w:r>
        <w:t>durante 5</w:t>
      </w:r>
      <w:r>
        <w:rPr>
          <w:spacing w:val="-3"/>
        </w:rPr>
        <w:t xml:space="preserve"> </w:t>
      </w:r>
      <w:r>
        <w:t>minutos. Se</w:t>
      </w:r>
      <w:r>
        <w:rPr>
          <w:spacing w:val="-1"/>
        </w:rPr>
        <w:t xml:space="preserve"> </w:t>
      </w:r>
      <w:r>
        <w:t xml:space="preserve">dejó reposar 5 minutos con el cubreobjetos sobre el tubo de ensayo con la muestra </w:t>
      </w:r>
      <w:r>
        <w:rPr>
          <w:spacing w:val="-2"/>
        </w:rPr>
        <w:t>centrifugada.</w:t>
      </w:r>
    </w:p>
    <w:p w:rsidR="00323CEF" w:rsidRDefault="00323CEF">
      <w:pPr>
        <w:pStyle w:val="Textoindependiente"/>
        <w:spacing w:before="6"/>
      </w:pPr>
    </w:p>
    <w:p w:rsidR="00323CEF" w:rsidRDefault="001B6BBB">
      <w:pPr>
        <w:pStyle w:val="Textoindependiente"/>
        <w:spacing w:line="357" w:lineRule="auto"/>
        <w:ind w:left="569" w:right="1133"/>
        <w:jc w:val="both"/>
      </w:pPr>
      <w:r>
        <w:t>Finalmente se retiró</w:t>
      </w:r>
      <w:r>
        <w:rPr>
          <w:spacing w:val="-1"/>
        </w:rPr>
        <w:t xml:space="preserve"> </w:t>
      </w:r>
      <w:r>
        <w:t>el</w:t>
      </w:r>
      <w:r>
        <w:rPr>
          <w:spacing w:val="-1"/>
        </w:rPr>
        <w:t xml:space="preserve"> </w:t>
      </w:r>
      <w:r>
        <w:t>cubreobjetos</w:t>
      </w:r>
      <w:r>
        <w:rPr>
          <w:spacing w:val="-1"/>
        </w:rPr>
        <w:t xml:space="preserve"> </w:t>
      </w:r>
      <w:r>
        <w:t>del</w:t>
      </w:r>
      <w:r>
        <w:rPr>
          <w:spacing w:val="-1"/>
        </w:rPr>
        <w:t xml:space="preserve"> </w:t>
      </w:r>
      <w:r>
        <w:t>tubo y se colocó sobre</w:t>
      </w:r>
      <w:r>
        <w:rPr>
          <w:spacing w:val="-1"/>
        </w:rPr>
        <w:t xml:space="preserve"> </w:t>
      </w:r>
      <w:r>
        <w:t>el portaobjetos</w:t>
      </w:r>
      <w:r>
        <w:rPr>
          <w:spacing w:val="-1"/>
        </w:rPr>
        <w:t xml:space="preserve"> </w:t>
      </w:r>
      <w:r>
        <w:t>y se procedió a observar en el microscopio.</w:t>
      </w:r>
    </w:p>
    <w:p w:rsidR="00323CEF" w:rsidRDefault="00323CEF">
      <w:pPr>
        <w:pStyle w:val="Textoindependiente"/>
        <w:spacing w:before="10"/>
      </w:pPr>
    </w:p>
    <w:p w:rsidR="00323CEF" w:rsidRDefault="001B6BBB">
      <w:pPr>
        <w:pStyle w:val="Ttulo3"/>
        <w:numPr>
          <w:ilvl w:val="1"/>
          <w:numId w:val="11"/>
        </w:numPr>
        <w:tabs>
          <w:tab w:val="left" w:pos="1288"/>
        </w:tabs>
        <w:spacing w:before="1"/>
        <w:ind w:left="1288"/>
      </w:pPr>
      <w:r>
        <w:t>Observación</w:t>
      </w:r>
      <w:r>
        <w:rPr>
          <w:spacing w:val="-4"/>
        </w:rPr>
        <w:t xml:space="preserve"> </w:t>
      </w:r>
      <w:r>
        <w:rPr>
          <w:spacing w:val="-2"/>
        </w:rPr>
        <w:t>microscópica</w:t>
      </w:r>
    </w:p>
    <w:p w:rsidR="00323CEF" w:rsidRDefault="00323CEF">
      <w:pPr>
        <w:pStyle w:val="Textoindependiente"/>
        <w:spacing w:before="139"/>
        <w:rPr>
          <w:b/>
        </w:rPr>
      </w:pPr>
    </w:p>
    <w:p w:rsidR="00323CEF" w:rsidRDefault="001B6BBB">
      <w:pPr>
        <w:pStyle w:val="Textoindependiente"/>
        <w:spacing w:before="1" w:line="360" w:lineRule="auto"/>
        <w:ind w:left="569" w:right="1130"/>
        <w:jc w:val="both"/>
      </w:pPr>
      <w:r>
        <w:t>Las</w:t>
      </w:r>
      <w:r>
        <w:rPr>
          <w:spacing w:val="-10"/>
        </w:rPr>
        <w:t xml:space="preserve"> </w:t>
      </w:r>
      <w:r>
        <w:t>mues</w:t>
      </w:r>
      <w:r>
        <w:t>tras</w:t>
      </w:r>
      <w:r>
        <w:rPr>
          <w:spacing w:val="-10"/>
        </w:rPr>
        <w:t xml:space="preserve"> </w:t>
      </w:r>
      <w:r>
        <w:t>procesadas</w:t>
      </w:r>
      <w:r>
        <w:rPr>
          <w:spacing w:val="-9"/>
        </w:rPr>
        <w:t xml:space="preserve"> </w:t>
      </w:r>
      <w:r>
        <w:t>anteriormente</w:t>
      </w:r>
      <w:r>
        <w:rPr>
          <w:spacing w:val="-6"/>
        </w:rPr>
        <w:t xml:space="preserve"> </w:t>
      </w:r>
      <w:r>
        <w:t>fueron</w:t>
      </w:r>
      <w:r>
        <w:rPr>
          <w:spacing w:val="-8"/>
        </w:rPr>
        <w:t xml:space="preserve"> </w:t>
      </w:r>
      <w:r>
        <w:t>analizadas</w:t>
      </w:r>
      <w:r>
        <w:rPr>
          <w:spacing w:val="-9"/>
        </w:rPr>
        <w:t xml:space="preserve"> </w:t>
      </w:r>
      <w:r>
        <w:t>mediante</w:t>
      </w:r>
      <w:r>
        <w:rPr>
          <w:spacing w:val="-5"/>
        </w:rPr>
        <w:t xml:space="preserve"> </w:t>
      </w:r>
      <w:r>
        <w:t>un</w:t>
      </w:r>
      <w:r>
        <w:rPr>
          <w:spacing w:val="-9"/>
        </w:rPr>
        <w:t xml:space="preserve"> </w:t>
      </w:r>
      <w:r>
        <w:t>microscopio binocular utilizando objetivos de 4X, 10X, 40X, permitiendo la identificación de estructuras parasitarias de acuerdo con sus características morfológicas.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Prrafodelista"/>
        <w:numPr>
          <w:ilvl w:val="1"/>
          <w:numId w:val="11"/>
        </w:numPr>
        <w:tabs>
          <w:tab w:val="left" w:pos="1288"/>
        </w:tabs>
        <w:spacing w:before="68" w:line="357" w:lineRule="auto"/>
        <w:ind w:left="1288" w:right="1380"/>
        <w:rPr>
          <w:sz w:val="24"/>
        </w:rPr>
      </w:pPr>
      <w:r>
        <w:rPr>
          <w:sz w:val="24"/>
        </w:rPr>
        <w:lastRenderedPageBreak/>
        <w:t>Con</w:t>
      </w:r>
      <w:r>
        <w:rPr>
          <w:spacing w:val="-2"/>
          <w:sz w:val="24"/>
        </w:rPr>
        <w:t xml:space="preserve"> </w:t>
      </w:r>
      <w:r>
        <w:rPr>
          <w:sz w:val="24"/>
        </w:rPr>
        <w:t>los</w:t>
      </w:r>
      <w:r>
        <w:rPr>
          <w:spacing w:val="-4"/>
          <w:sz w:val="24"/>
        </w:rPr>
        <w:t xml:space="preserve"> </w:t>
      </w:r>
      <w:r>
        <w:rPr>
          <w:sz w:val="24"/>
        </w:rPr>
        <w:t>objetivos</w:t>
      </w:r>
      <w:r>
        <w:rPr>
          <w:spacing w:val="-4"/>
          <w:sz w:val="24"/>
        </w:rPr>
        <w:t xml:space="preserve"> </w:t>
      </w:r>
      <w:r>
        <w:rPr>
          <w:sz w:val="24"/>
        </w:rPr>
        <w:t>de</w:t>
      </w:r>
      <w:r>
        <w:rPr>
          <w:spacing w:val="-2"/>
          <w:sz w:val="24"/>
        </w:rPr>
        <w:t xml:space="preserve"> </w:t>
      </w:r>
      <w:r>
        <w:rPr>
          <w:sz w:val="24"/>
        </w:rPr>
        <w:t>4X</w:t>
      </w:r>
      <w:r>
        <w:rPr>
          <w:spacing w:val="-4"/>
          <w:sz w:val="24"/>
        </w:rPr>
        <w:t xml:space="preserve"> </w:t>
      </w:r>
      <w:r>
        <w:rPr>
          <w:sz w:val="24"/>
        </w:rPr>
        <w:t>y</w:t>
      </w:r>
      <w:r>
        <w:rPr>
          <w:spacing w:val="-2"/>
          <w:sz w:val="24"/>
        </w:rPr>
        <w:t xml:space="preserve"> </w:t>
      </w:r>
      <w:r>
        <w:rPr>
          <w:sz w:val="24"/>
        </w:rPr>
        <w:t>10X</w:t>
      </w:r>
      <w:r>
        <w:rPr>
          <w:spacing w:val="-4"/>
          <w:sz w:val="24"/>
        </w:rPr>
        <w:t xml:space="preserve"> </w:t>
      </w:r>
      <w:r>
        <w:rPr>
          <w:sz w:val="24"/>
        </w:rPr>
        <w:t>se</w:t>
      </w:r>
      <w:r>
        <w:rPr>
          <w:spacing w:val="-2"/>
          <w:sz w:val="24"/>
        </w:rPr>
        <w:t xml:space="preserve"> </w:t>
      </w:r>
      <w:r>
        <w:rPr>
          <w:sz w:val="24"/>
        </w:rPr>
        <w:t>realizó</w:t>
      </w:r>
      <w:r>
        <w:rPr>
          <w:spacing w:val="-7"/>
          <w:sz w:val="24"/>
        </w:rPr>
        <w:t xml:space="preserve"> </w:t>
      </w:r>
      <w:r>
        <w:rPr>
          <w:sz w:val="24"/>
        </w:rPr>
        <w:t>la</w:t>
      </w:r>
      <w:r>
        <w:rPr>
          <w:spacing w:val="-2"/>
          <w:sz w:val="24"/>
        </w:rPr>
        <w:t xml:space="preserve"> </w:t>
      </w:r>
      <w:r>
        <w:rPr>
          <w:sz w:val="24"/>
        </w:rPr>
        <w:t>búsqueda</w:t>
      </w:r>
      <w:r>
        <w:rPr>
          <w:spacing w:val="-2"/>
          <w:sz w:val="24"/>
        </w:rPr>
        <w:t xml:space="preserve"> </w:t>
      </w:r>
      <w:r>
        <w:rPr>
          <w:sz w:val="24"/>
        </w:rPr>
        <w:t>general</w:t>
      </w:r>
      <w:r>
        <w:rPr>
          <w:spacing w:val="-2"/>
          <w:sz w:val="24"/>
        </w:rPr>
        <w:t xml:space="preserve"> </w:t>
      </w:r>
      <w:r>
        <w:rPr>
          <w:sz w:val="24"/>
        </w:rPr>
        <w:t>de</w:t>
      </w:r>
      <w:r>
        <w:rPr>
          <w:spacing w:val="-2"/>
          <w:sz w:val="24"/>
        </w:rPr>
        <w:t xml:space="preserve"> </w:t>
      </w:r>
      <w:r>
        <w:rPr>
          <w:sz w:val="24"/>
        </w:rPr>
        <w:t>huevos, quistes y larvas parasitarias.</w:t>
      </w:r>
    </w:p>
    <w:p w:rsidR="00323CEF" w:rsidRDefault="001B6BBB">
      <w:pPr>
        <w:pStyle w:val="Prrafodelista"/>
        <w:numPr>
          <w:ilvl w:val="1"/>
          <w:numId w:val="11"/>
        </w:numPr>
        <w:tabs>
          <w:tab w:val="left" w:pos="1288"/>
        </w:tabs>
        <w:spacing w:before="6" w:line="357" w:lineRule="auto"/>
        <w:ind w:left="1288" w:right="1176"/>
        <w:rPr>
          <w:sz w:val="24"/>
        </w:rPr>
      </w:pPr>
      <w:r>
        <w:rPr>
          <w:sz w:val="24"/>
        </w:rPr>
        <w:t>Con</w:t>
      </w:r>
      <w:r>
        <w:rPr>
          <w:spacing w:val="77"/>
          <w:sz w:val="24"/>
        </w:rPr>
        <w:t xml:space="preserve"> </w:t>
      </w:r>
      <w:r>
        <w:rPr>
          <w:sz w:val="24"/>
        </w:rPr>
        <w:t>el</w:t>
      </w:r>
      <w:r>
        <w:rPr>
          <w:spacing w:val="78"/>
          <w:sz w:val="24"/>
        </w:rPr>
        <w:t xml:space="preserve"> </w:t>
      </w:r>
      <w:r>
        <w:rPr>
          <w:sz w:val="24"/>
        </w:rPr>
        <w:t>objetivo</w:t>
      </w:r>
      <w:r>
        <w:rPr>
          <w:spacing w:val="77"/>
          <w:sz w:val="24"/>
        </w:rPr>
        <w:t xml:space="preserve"> </w:t>
      </w:r>
      <w:r>
        <w:rPr>
          <w:sz w:val="24"/>
        </w:rPr>
        <w:t>de</w:t>
      </w:r>
      <w:r>
        <w:rPr>
          <w:spacing w:val="74"/>
          <w:sz w:val="24"/>
        </w:rPr>
        <w:t xml:space="preserve"> </w:t>
      </w:r>
      <w:r>
        <w:rPr>
          <w:sz w:val="24"/>
        </w:rPr>
        <w:t>40X</w:t>
      </w:r>
      <w:r>
        <w:rPr>
          <w:spacing w:val="76"/>
          <w:sz w:val="24"/>
        </w:rPr>
        <w:t xml:space="preserve"> </w:t>
      </w:r>
      <w:r>
        <w:rPr>
          <w:sz w:val="24"/>
        </w:rPr>
        <w:t>se</w:t>
      </w:r>
      <w:r>
        <w:rPr>
          <w:spacing w:val="78"/>
          <w:sz w:val="24"/>
        </w:rPr>
        <w:t xml:space="preserve"> </w:t>
      </w:r>
      <w:r>
        <w:rPr>
          <w:sz w:val="24"/>
        </w:rPr>
        <w:t>efectuó</w:t>
      </w:r>
      <w:r>
        <w:rPr>
          <w:spacing w:val="74"/>
          <w:sz w:val="24"/>
        </w:rPr>
        <w:t xml:space="preserve"> </w:t>
      </w:r>
      <w:r>
        <w:rPr>
          <w:sz w:val="24"/>
        </w:rPr>
        <w:t>la</w:t>
      </w:r>
      <w:r>
        <w:rPr>
          <w:spacing w:val="74"/>
          <w:sz w:val="24"/>
        </w:rPr>
        <w:t xml:space="preserve"> </w:t>
      </w:r>
      <w:r>
        <w:rPr>
          <w:sz w:val="24"/>
        </w:rPr>
        <w:t>identificación</w:t>
      </w:r>
      <w:r>
        <w:rPr>
          <w:spacing w:val="79"/>
          <w:sz w:val="24"/>
        </w:rPr>
        <w:t xml:space="preserve"> </w:t>
      </w:r>
      <w:r>
        <w:rPr>
          <w:sz w:val="24"/>
        </w:rPr>
        <w:t>detallada</w:t>
      </w:r>
      <w:r>
        <w:rPr>
          <w:spacing w:val="75"/>
          <w:sz w:val="24"/>
        </w:rPr>
        <w:t xml:space="preserve"> </w:t>
      </w:r>
      <w:r>
        <w:rPr>
          <w:sz w:val="24"/>
        </w:rPr>
        <w:t>de</w:t>
      </w:r>
      <w:r>
        <w:rPr>
          <w:spacing w:val="75"/>
          <w:sz w:val="24"/>
        </w:rPr>
        <w:t xml:space="preserve"> </w:t>
      </w:r>
      <w:r>
        <w:rPr>
          <w:sz w:val="24"/>
        </w:rPr>
        <w:t>la morfología de los organismos encontrados.</w:t>
      </w:r>
    </w:p>
    <w:p w:rsidR="00323CEF" w:rsidRDefault="00323CEF">
      <w:pPr>
        <w:pStyle w:val="Textoindependiente"/>
        <w:spacing w:before="10"/>
      </w:pPr>
    </w:p>
    <w:p w:rsidR="00323CEF" w:rsidRDefault="001B6BBB">
      <w:pPr>
        <w:pStyle w:val="Textoindependiente"/>
        <w:spacing w:line="357" w:lineRule="auto"/>
        <w:ind w:left="569" w:right="1139"/>
        <w:jc w:val="both"/>
        <w:rPr>
          <w:b/>
        </w:rPr>
      </w:pPr>
      <w:r>
        <w:t>Durante esta etapa se describieron e identificaron</w:t>
      </w:r>
      <w:r>
        <w:t xml:space="preserve"> los parásitos encontrados mediante la comparación con claves taxonómicas y literatura especializada</w:t>
      </w:r>
      <w:r>
        <w:rPr>
          <w:b/>
        </w:rPr>
        <w:t>.</w:t>
      </w:r>
    </w:p>
    <w:p w:rsidR="00323CEF" w:rsidRDefault="00323CEF">
      <w:pPr>
        <w:pStyle w:val="Textoindependiente"/>
        <w:spacing w:before="9"/>
        <w:rPr>
          <w:b/>
        </w:rPr>
      </w:pPr>
    </w:p>
    <w:p w:rsidR="00323CEF" w:rsidRDefault="001B6BBB">
      <w:pPr>
        <w:pStyle w:val="Ttulo3"/>
        <w:numPr>
          <w:ilvl w:val="1"/>
          <w:numId w:val="11"/>
        </w:numPr>
        <w:tabs>
          <w:tab w:val="left" w:pos="1288"/>
        </w:tabs>
        <w:ind w:left="1288"/>
      </w:pPr>
      <w:r>
        <w:t>Registro,</w:t>
      </w:r>
      <w:r>
        <w:rPr>
          <w:spacing w:val="-4"/>
        </w:rPr>
        <w:t xml:space="preserve"> </w:t>
      </w:r>
      <w:r>
        <w:t>análisis</w:t>
      </w:r>
      <w:r>
        <w:rPr>
          <w:spacing w:val="-6"/>
        </w:rPr>
        <w:t xml:space="preserve"> </w:t>
      </w:r>
      <w:r>
        <w:t>y</w:t>
      </w:r>
      <w:r>
        <w:rPr>
          <w:spacing w:val="-6"/>
        </w:rPr>
        <w:t xml:space="preserve"> </w:t>
      </w:r>
      <w:r>
        <w:t>sistematización</w:t>
      </w:r>
      <w:r>
        <w:rPr>
          <w:spacing w:val="-1"/>
        </w:rPr>
        <w:t xml:space="preserve"> </w:t>
      </w:r>
      <w:r>
        <w:t>de</w:t>
      </w:r>
      <w:r>
        <w:rPr>
          <w:spacing w:val="-2"/>
        </w:rPr>
        <w:t xml:space="preserve"> resultados</w:t>
      </w:r>
    </w:p>
    <w:p w:rsidR="00323CEF" w:rsidRDefault="00323CEF">
      <w:pPr>
        <w:pStyle w:val="Textoindependiente"/>
        <w:spacing w:before="141"/>
        <w:rPr>
          <w:b/>
        </w:rPr>
      </w:pPr>
    </w:p>
    <w:p w:rsidR="00323CEF" w:rsidRDefault="001B6BBB">
      <w:pPr>
        <w:pStyle w:val="Textoindependiente"/>
        <w:spacing w:line="360" w:lineRule="auto"/>
        <w:ind w:left="569" w:right="1132"/>
        <w:jc w:val="both"/>
      </w:pPr>
      <w:r>
        <w:t>Los</w:t>
      </w:r>
      <w:r>
        <w:rPr>
          <w:spacing w:val="-15"/>
        </w:rPr>
        <w:t xml:space="preserve"> </w:t>
      </w:r>
      <w:r>
        <w:t>resultados</w:t>
      </w:r>
      <w:r>
        <w:rPr>
          <w:spacing w:val="-14"/>
        </w:rPr>
        <w:t xml:space="preserve"> </w:t>
      </w:r>
      <w:r>
        <w:t>obtenidos</w:t>
      </w:r>
      <w:r>
        <w:rPr>
          <w:spacing w:val="-14"/>
        </w:rPr>
        <w:t xml:space="preserve"> </w:t>
      </w:r>
      <w:r>
        <w:t>fueron</w:t>
      </w:r>
      <w:r>
        <w:rPr>
          <w:spacing w:val="-13"/>
        </w:rPr>
        <w:t xml:space="preserve"> </w:t>
      </w:r>
      <w:r>
        <w:t>registrados</w:t>
      </w:r>
      <w:r>
        <w:rPr>
          <w:spacing w:val="-14"/>
        </w:rPr>
        <w:t xml:space="preserve"> </w:t>
      </w:r>
      <w:r>
        <w:t>en</w:t>
      </w:r>
      <w:r>
        <w:rPr>
          <w:spacing w:val="-9"/>
        </w:rPr>
        <w:t xml:space="preserve"> </w:t>
      </w:r>
      <w:r>
        <w:t>matrices</w:t>
      </w:r>
      <w:r>
        <w:rPr>
          <w:spacing w:val="-13"/>
        </w:rPr>
        <w:t xml:space="preserve"> </w:t>
      </w:r>
      <w:r>
        <w:t>elaboradas</w:t>
      </w:r>
      <w:r>
        <w:rPr>
          <w:spacing w:val="-13"/>
        </w:rPr>
        <w:t xml:space="preserve"> </w:t>
      </w:r>
      <w:r>
        <w:t>específicamente para el estudio, donde se detalló el individuo evaluado, especie parasitaria identificada, presencia o ausencia de parásitos y carga parasitaria estimada.</w:t>
      </w:r>
    </w:p>
    <w:p w:rsidR="00323CEF" w:rsidRDefault="00323CEF">
      <w:pPr>
        <w:pStyle w:val="Textoindependiente"/>
        <w:spacing w:before="6"/>
      </w:pPr>
    </w:p>
    <w:p w:rsidR="00323CEF" w:rsidRDefault="001B6BBB">
      <w:pPr>
        <w:pStyle w:val="Textoindependiente"/>
        <w:spacing w:line="360" w:lineRule="auto"/>
        <w:ind w:left="569" w:right="1126"/>
        <w:jc w:val="both"/>
      </w:pPr>
      <w:r>
        <w:t>Para</w:t>
      </w:r>
      <w:r>
        <w:rPr>
          <w:spacing w:val="-9"/>
        </w:rPr>
        <w:t xml:space="preserve"> </w:t>
      </w:r>
      <w:r>
        <w:t>cada</w:t>
      </w:r>
      <w:r>
        <w:rPr>
          <w:spacing w:val="-9"/>
        </w:rPr>
        <w:t xml:space="preserve"> </w:t>
      </w:r>
      <w:r>
        <w:t>primate</w:t>
      </w:r>
      <w:r>
        <w:rPr>
          <w:spacing w:val="-8"/>
        </w:rPr>
        <w:t xml:space="preserve"> </w:t>
      </w:r>
      <w:r>
        <w:t>evaluado</w:t>
      </w:r>
      <w:r>
        <w:rPr>
          <w:spacing w:val="-9"/>
        </w:rPr>
        <w:t xml:space="preserve"> </w:t>
      </w:r>
      <w:r>
        <w:t>se</w:t>
      </w:r>
      <w:r>
        <w:rPr>
          <w:spacing w:val="-9"/>
        </w:rPr>
        <w:t xml:space="preserve"> </w:t>
      </w:r>
      <w:r>
        <w:t>generó</w:t>
      </w:r>
      <w:r>
        <w:rPr>
          <w:spacing w:val="-10"/>
        </w:rPr>
        <w:t xml:space="preserve"> </w:t>
      </w:r>
      <w:r>
        <w:t>una</w:t>
      </w:r>
      <w:r>
        <w:rPr>
          <w:spacing w:val="-13"/>
        </w:rPr>
        <w:t xml:space="preserve"> </w:t>
      </w:r>
      <w:r>
        <w:t>ficha</w:t>
      </w:r>
      <w:r>
        <w:rPr>
          <w:spacing w:val="-8"/>
        </w:rPr>
        <w:t xml:space="preserve"> </w:t>
      </w:r>
      <w:r>
        <w:t>diagnóstica</w:t>
      </w:r>
      <w:r>
        <w:rPr>
          <w:spacing w:val="-8"/>
        </w:rPr>
        <w:t xml:space="preserve"> </w:t>
      </w:r>
      <w:r>
        <w:t>individual,</w:t>
      </w:r>
      <w:r>
        <w:rPr>
          <w:spacing w:val="-9"/>
        </w:rPr>
        <w:t xml:space="preserve"> </w:t>
      </w:r>
      <w:r>
        <w:t>permitiendo o</w:t>
      </w:r>
      <w:r>
        <w:t>rganizar</w:t>
      </w:r>
      <w:r>
        <w:rPr>
          <w:spacing w:val="-15"/>
        </w:rPr>
        <w:t xml:space="preserve"> </w:t>
      </w:r>
      <w:r>
        <w:t>la</w:t>
      </w:r>
      <w:r>
        <w:rPr>
          <w:spacing w:val="-15"/>
        </w:rPr>
        <w:t xml:space="preserve"> </w:t>
      </w:r>
      <w:r>
        <w:t>información</w:t>
      </w:r>
      <w:r>
        <w:rPr>
          <w:spacing w:val="-15"/>
        </w:rPr>
        <w:t xml:space="preserve"> </w:t>
      </w:r>
      <w:r>
        <w:t>obtenida</w:t>
      </w:r>
      <w:r>
        <w:rPr>
          <w:spacing w:val="-15"/>
        </w:rPr>
        <w:t xml:space="preserve"> </w:t>
      </w:r>
      <w:r>
        <w:t>durante</w:t>
      </w:r>
      <w:r>
        <w:rPr>
          <w:spacing w:val="-15"/>
        </w:rPr>
        <w:t xml:space="preserve"> </w:t>
      </w:r>
      <w:r>
        <w:t>el</w:t>
      </w:r>
      <w:r>
        <w:rPr>
          <w:spacing w:val="-15"/>
        </w:rPr>
        <w:t xml:space="preserve"> </w:t>
      </w:r>
      <w:r>
        <w:t>análisis</w:t>
      </w:r>
      <w:r>
        <w:rPr>
          <w:spacing w:val="-15"/>
        </w:rPr>
        <w:t xml:space="preserve"> </w:t>
      </w:r>
      <w:r>
        <w:t>de</w:t>
      </w:r>
      <w:r>
        <w:rPr>
          <w:spacing w:val="-15"/>
        </w:rPr>
        <w:t xml:space="preserve"> </w:t>
      </w:r>
      <w:r>
        <w:t>laboratorio.</w:t>
      </w:r>
      <w:r>
        <w:rPr>
          <w:spacing w:val="-15"/>
        </w:rPr>
        <w:t xml:space="preserve"> </w:t>
      </w:r>
      <w:r>
        <w:t>Posteriormente, los resultados fueron procesados mediante estadística descriptiva, determinando frecuencias</w:t>
      </w:r>
      <w:r>
        <w:rPr>
          <w:spacing w:val="-17"/>
        </w:rPr>
        <w:t xml:space="preserve"> </w:t>
      </w:r>
      <w:r>
        <w:t>absolutas</w:t>
      </w:r>
      <w:r>
        <w:rPr>
          <w:spacing w:val="-15"/>
        </w:rPr>
        <w:t xml:space="preserve"> </w:t>
      </w:r>
      <w:r>
        <w:t>y</w:t>
      </w:r>
      <w:r>
        <w:rPr>
          <w:spacing w:val="-15"/>
        </w:rPr>
        <w:t xml:space="preserve"> </w:t>
      </w:r>
      <w:r>
        <w:t>relativas,</w:t>
      </w:r>
      <w:r>
        <w:rPr>
          <w:spacing w:val="-15"/>
        </w:rPr>
        <w:t xml:space="preserve"> </w:t>
      </w:r>
      <w:r>
        <w:t>porcentajes</w:t>
      </w:r>
      <w:r>
        <w:rPr>
          <w:spacing w:val="-15"/>
        </w:rPr>
        <w:t xml:space="preserve"> </w:t>
      </w:r>
      <w:r>
        <w:t>de</w:t>
      </w:r>
      <w:r>
        <w:rPr>
          <w:spacing w:val="-14"/>
        </w:rPr>
        <w:t xml:space="preserve"> </w:t>
      </w:r>
      <w:r>
        <w:t>prevalencia</w:t>
      </w:r>
      <w:r>
        <w:rPr>
          <w:spacing w:val="-12"/>
        </w:rPr>
        <w:t xml:space="preserve"> </w:t>
      </w:r>
      <w:r>
        <w:t>e</w:t>
      </w:r>
      <w:r>
        <w:rPr>
          <w:spacing w:val="-15"/>
        </w:rPr>
        <w:t xml:space="preserve"> </w:t>
      </w:r>
      <w:r>
        <w:t>intensidad</w:t>
      </w:r>
      <w:r>
        <w:rPr>
          <w:spacing w:val="-4"/>
        </w:rPr>
        <w:t xml:space="preserve"> </w:t>
      </w:r>
      <w:r>
        <w:rPr>
          <w:spacing w:val="-2"/>
        </w:rPr>
        <w:t>parasitaria.</w:t>
      </w:r>
    </w:p>
    <w:p w:rsidR="00323CEF" w:rsidRDefault="00323CEF">
      <w:pPr>
        <w:pStyle w:val="Textoindependiente"/>
        <w:spacing w:before="9"/>
      </w:pPr>
    </w:p>
    <w:p w:rsidR="00323CEF" w:rsidRDefault="001B6BBB">
      <w:pPr>
        <w:pStyle w:val="Textoindependiente"/>
        <w:spacing w:line="357" w:lineRule="auto"/>
        <w:ind w:left="569" w:right="1125"/>
        <w:jc w:val="both"/>
      </w:pPr>
      <w:r>
        <w:t>Finalmente,</w:t>
      </w:r>
      <w:r>
        <w:rPr>
          <w:spacing w:val="-13"/>
        </w:rPr>
        <w:t xml:space="preserve"> </w:t>
      </w:r>
      <w:r>
        <w:t>la</w:t>
      </w:r>
      <w:r>
        <w:rPr>
          <w:spacing w:val="-14"/>
        </w:rPr>
        <w:t xml:space="preserve"> </w:t>
      </w:r>
      <w:r>
        <w:t>información</w:t>
      </w:r>
      <w:r>
        <w:rPr>
          <w:spacing w:val="-10"/>
        </w:rPr>
        <w:t xml:space="preserve"> </w:t>
      </w:r>
      <w:r>
        <w:t>fue</w:t>
      </w:r>
      <w:r>
        <w:rPr>
          <w:spacing w:val="-14"/>
        </w:rPr>
        <w:t xml:space="preserve"> </w:t>
      </w:r>
      <w:r>
        <w:t>interpretada</w:t>
      </w:r>
      <w:r>
        <w:rPr>
          <w:spacing w:val="-12"/>
        </w:rPr>
        <w:t xml:space="preserve"> </w:t>
      </w:r>
      <w:r>
        <w:t>para</w:t>
      </w:r>
      <w:r>
        <w:rPr>
          <w:spacing w:val="-13"/>
        </w:rPr>
        <w:t xml:space="preserve"> </w:t>
      </w:r>
      <w:r>
        <w:t>establecer</w:t>
      </w:r>
      <w:r>
        <w:rPr>
          <w:spacing w:val="-14"/>
        </w:rPr>
        <w:t xml:space="preserve"> </w:t>
      </w:r>
      <w:r>
        <w:t>la</w:t>
      </w:r>
      <w:r>
        <w:rPr>
          <w:spacing w:val="-14"/>
        </w:rPr>
        <w:t xml:space="preserve"> </w:t>
      </w:r>
      <w:r>
        <w:t>situación</w:t>
      </w:r>
      <w:r>
        <w:rPr>
          <w:spacing w:val="-9"/>
        </w:rPr>
        <w:t xml:space="preserve"> </w:t>
      </w:r>
      <w:r>
        <w:t>sanitaria</w:t>
      </w:r>
      <w:r>
        <w:rPr>
          <w:spacing w:val="-12"/>
        </w:rPr>
        <w:t xml:space="preserve"> </w:t>
      </w:r>
      <w:r>
        <w:t>del grupo</w:t>
      </w:r>
      <w:r>
        <w:rPr>
          <w:spacing w:val="-14"/>
        </w:rPr>
        <w:t xml:space="preserve"> </w:t>
      </w:r>
      <w:r>
        <w:t>de</w:t>
      </w:r>
      <w:r>
        <w:rPr>
          <w:spacing w:val="-13"/>
        </w:rPr>
        <w:t xml:space="preserve"> </w:t>
      </w:r>
      <w:r>
        <w:t>primates</w:t>
      </w:r>
      <w:r>
        <w:rPr>
          <w:spacing w:val="-15"/>
        </w:rPr>
        <w:t xml:space="preserve"> </w:t>
      </w:r>
      <w:r>
        <w:t>evaluados</w:t>
      </w:r>
      <w:r>
        <w:rPr>
          <w:spacing w:val="-15"/>
        </w:rPr>
        <w:t xml:space="preserve"> </w:t>
      </w:r>
      <w:r>
        <w:t>y</w:t>
      </w:r>
      <w:r>
        <w:rPr>
          <w:spacing w:val="-15"/>
        </w:rPr>
        <w:t xml:space="preserve"> </w:t>
      </w:r>
      <w:r>
        <w:t>generar</w:t>
      </w:r>
      <w:r>
        <w:rPr>
          <w:spacing w:val="-13"/>
        </w:rPr>
        <w:t xml:space="preserve"> </w:t>
      </w:r>
      <w:r>
        <w:t>criterios</w:t>
      </w:r>
      <w:r>
        <w:rPr>
          <w:spacing w:val="-14"/>
        </w:rPr>
        <w:t xml:space="preserve"> </w:t>
      </w:r>
      <w:r>
        <w:t>técnicos</w:t>
      </w:r>
      <w:r>
        <w:rPr>
          <w:spacing w:val="-14"/>
        </w:rPr>
        <w:t xml:space="preserve"> </w:t>
      </w:r>
      <w:r>
        <w:t>relacionados</w:t>
      </w:r>
      <w:r>
        <w:rPr>
          <w:spacing w:val="-14"/>
        </w:rPr>
        <w:t xml:space="preserve"> </w:t>
      </w:r>
      <w:r>
        <w:t>con</w:t>
      </w:r>
      <w:r>
        <w:rPr>
          <w:spacing w:val="-14"/>
        </w:rPr>
        <w:t xml:space="preserve"> </w:t>
      </w:r>
      <w:r>
        <w:t>el</w:t>
      </w:r>
      <w:r>
        <w:rPr>
          <w:spacing w:val="-9"/>
        </w:rPr>
        <w:t xml:space="preserve"> </w:t>
      </w:r>
      <w:r>
        <w:t>manejo sanitario y conservación del Zoológico San Martín.</w:t>
      </w:r>
    </w:p>
    <w:p w:rsidR="00323CEF" w:rsidRDefault="00323CEF">
      <w:pPr>
        <w:pStyle w:val="Textoindependiente"/>
        <w:spacing w:before="7"/>
      </w:pPr>
    </w:p>
    <w:p w:rsidR="00323CEF" w:rsidRDefault="001B6BBB">
      <w:pPr>
        <w:pStyle w:val="Ttulo3"/>
        <w:numPr>
          <w:ilvl w:val="1"/>
          <w:numId w:val="11"/>
        </w:numPr>
        <w:tabs>
          <w:tab w:val="left" w:pos="1276"/>
        </w:tabs>
        <w:ind w:left="1276"/>
      </w:pPr>
      <w:r>
        <w:t>Fase</w:t>
      </w:r>
      <w:r>
        <w:rPr>
          <w:spacing w:val="-5"/>
        </w:rPr>
        <w:t xml:space="preserve"> </w:t>
      </w:r>
      <w:r>
        <w:t>de</w:t>
      </w:r>
      <w:r>
        <w:rPr>
          <w:spacing w:val="-3"/>
        </w:rPr>
        <w:t xml:space="preserve"> </w:t>
      </w:r>
      <w:r>
        <w:t>campo</w:t>
      </w:r>
      <w:r>
        <w:rPr>
          <w:spacing w:val="-1"/>
        </w:rPr>
        <w:t xml:space="preserve"> </w:t>
      </w:r>
      <w:r>
        <w:t>(Zoológico San</w:t>
      </w:r>
      <w:r>
        <w:rPr>
          <w:spacing w:val="-3"/>
        </w:rPr>
        <w:t xml:space="preserve"> </w:t>
      </w:r>
      <w:r>
        <w:t>Martín</w:t>
      </w:r>
      <w:r>
        <w:rPr>
          <w:spacing w:val="-2"/>
        </w:rPr>
        <w:t xml:space="preserve"> </w:t>
      </w:r>
      <w:r>
        <w:t>–</w:t>
      </w:r>
      <w:r>
        <w:rPr>
          <w:spacing w:val="-1"/>
        </w:rPr>
        <w:t xml:space="preserve"> </w:t>
      </w:r>
      <w:r>
        <w:rPr>
          <w:spacing w:val="-2"/>
        </w:rPr>
        <w:t>Baños)</w:t>
      </w:r>
    </w:p>
    <w:p w:rsidR="00323CEF" w:rsidRDefault="00323CEF">
      <w:pPr>
        <w:pStyle w:val="Textoindependiente"/>
        <w:spacing w:before="144"/>
        <w:rPr>
          <w:b/>
        </w:rPr>
      </w:pPr>
    </w:p>
    <w:p w:rsidR="00323CEF" w:rsidRDefault="001B6BBB">
      <w:pPr>
        <w:pStyle w:val="Textoindependiente"/>
        <w:spacing w:line="360" w:lineRule="auto"/>
        <w:ind w:left="569" w:right="1128"/>
        <w:jc w:val="both"/>
      </w:pPr>
      <w:r>
        <w:t xml:space="preserve">Durante la fase de campo se realizó la identificación de los individuos pertenecientes a las especies </w:t>
      </w:r>
      <w:r>
        <w:rPr>
          <w:i/>
        </w:rPr>
        <w:t xml:space="preserve">Ateles sp. </w:t>
      </w:r>
      <w:r>
        <w:t xml:space="preserve">y </w:t>
      </w:r>
      <w:r>
        <w:rPr>
          <w:i/>
        </w:rPr>
        <w:t>Cebus sp.</w:t>
      </w:r>
      <w:r>
        <w:t>, registrando información relacionada con especie, sexo, edad aproximada, peso y condición corporal.</w:t>
      </w:r>
    </w:p>
    <w:p w:rsidR="00323CEF" w:rsidRDefault="00323CEF">
      <w:pPr>
        <w:pStyle w:val="Textoindependiente"/>
        <w:spacing w:before="6"/>
      </w:pPr>
    </w:p>
    <w:p w:rsidR="00323CEF" w:rsidRDefault="001B6BBB">
      <w:pPr>
        <w:pStyle w:val="Textoindependiente"/>
        <w:spacing w:line="360" w:lineRule="auto"/>
        <w:ind w:left="569" w:right="1131"/>
        <w:jc w:val="both"/>
      </w:pPr>
      <w:r>
        <w:t>La recolecció</w:t>
      </w:r>
      <w:r>
        <w:t>n de muestras fecales se efectuó bajo condiciones higiénicas, utilizando guantes, recipientes estériles y etiquetas codificadas para evitar contaminación cruzada. Posteriormente, las muestras fueron conservadas y transportadas en recipientes adecuados hast</w:t>
      </w:r>
      <w:r>
        <w:t>a el laboratorio, manteniendo condiciones apropiadas para preservar sus características.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3"/>
        <w:numPr>
          <w:ilvl w:val="0"/>
          <w:numId w:val="11"/>
        </w:numPr>
        <w:tabs>
          <w:tab w:val="left" w:pos="928"/>
        </w:tabs>
        <w:spacing w:before="68"/>
        <w:ind w:left="928" w:hanging="359"/>
      </w:pPr>
      <w:r>
        <w:lastRenderedPageBreak/>
        <w:t>Fase</w:t>
      </w:r>
      <w:r>
        <w:rPr>
          <w:spacing w:val="-1"/>
        </w:rPr>
        <w:t xml:space="preserve"> </w:t>
      </w:r>
      <w:r>
        <w:t>de</w:t>
      </w:r>
      <w:r>
        <w:rPr>
          <w:spacing w:val="-1"/>
        </w:rPr>
        <w:t xml:space="preserve"> </w:t>
      </w:r>
      <w:r>
        <w:rPr>
          <w:spacing w:val="-2"/>
        </w:rPr>
        <w:t>laboratorio</w:t>
      </w:r>
    </w:p>
    <w:p w:rsidR="00323CEF" w:rsidRDefault="00323CEF">
      <w:pPr>
        <w:pStyle w:val="Textoindependiente"/>
        <w:spacing w:before="144"/>
        <w:rPr>
          <w:b/>
        </w:rPr>
      </w:pPr>
    </w:p>
    <w:p w:rsidR="00323CEF" w:rsidRDefault="001B6BBB">
      <w:pPr>
        <w:pStyle w:val="Textoindependiente"/>
        <w:spacing w:line="357" w:lineRule="auto"/>
        <w:ind w:left="569" w:right="1130"/>
        <w:jc w:val="both"/>
      </w:pPr>
      <w:r>
        <w:t>En la fase de laboratorio se realizó el procesamiento de las muestras fecales mediante</w:t>
      </w:r>
      <w:r>
        <w:rPr>
          <w:spacing w:val="-1"/>
        </w:rPr>
        <w:t xml:space="preserve"> </w:t>
      </w:r>
      <w:r>
        <w:t>técnicas</w:t>
      </w:r>
      <w:r>
        <w:rPr>
          <w:spacing w:val="-3"/>
        </w:rPr>
        <w:t xml:space="preserve"> </w:t>
      </w:r>
      <w:r>
        <w:t>coproparasitológicas</w:t>
      </w:r>
      <w:r>
        <w:rPr>
          <w:spacing w:val="-2"/>
        </w:rPr>
        <w:t xml:space="preserve"> </w:t>
      </w:r>
      <w:r>
        <w:t>de</w:t>
      </w:r>
      <w:r>
        <w:rPr>
          <w:spacing w:val="-5"/>
        </w:rPr>
        <w:t xml:space="preserve"> </w:t>
      </w:r>
      <w:r>
        <w:t>examen</w:t>
      </w:r>
      <w:r>
        <w:rPr>
          <w:spacing w:val="-2"/>
        </w:rPr>
        <w:t xml:space="preserve"> </w:t>
      </w:r>
      <w:r>
        <w:t>d</w:t>
      </w:r>
      <w:r>
        <w:t>irecto,</w:t>
      </w:r>
      <w:r>
        <w:rPr>
          <w:spacing w:val="-3"/>
        </w:rPr>
        <w:t xml:space="preserve"> </w:t>
      </w:r>
      <w:r>
        <w:t>flotación</w:t>
      </w:r>
      <w:r>
        <w:rPr>
          <w:spacing w:val="-2"/>
        </w:rPr>
        <w:t xml:space="preserve"> </w:t>
      </w:r>
      <w:r>
        <w:t>y</w:t>
      </w:r>
      <w:r>
        <w:rPr>
          <w:spacing w:val="-3"/>
        </w:rPr>
        <w:t xml:space="preserve"> </w:t>
      </w:r>
      <w:r>
        <w:t xml:space="preserve">observación </w:t>
      </w:r>
      <w:r>
        <w:rPr>
          <w:spacing w:val="-2"/>
        </w:rPr>
        <w:t>microscópica.</w:t>
      </w:r>
    </w:p>
    <w:p w:rsidR="00323CEF" w:rsidRDefault="00323CEF">
      <w:pPr>
        <w:pStyle w:val="Textoindependiente"/>
        <w:spacing w:before="11"/>
      </w:pPr>
    </w:p>
    <w:p w:rsidR="00323CEF" w:rsidRDefault="001B6BBB">
      <w:pPr>
        <w:pStyle w:val="Textoindependiente"/>
        <w:spacing w:line="360" w:lineRule="auto"/>
        <w:ind w:left="569" w:right="1142"/>
        <w:jc w:val="both"/>
        <w:rPr>
          <w:b/>
        </w:rPr>
      </w:pPr>
      <w:r>
        <w:t xml:space="preserve">Los hallazgos obtenidos fueron registrados en fichas de análisis, considerando la identificación del parásito, presencia o ausencia de estructuras parasitarias e intensidad de infección estimada. Posteriormente, los datos fueron organizados en una base de </w:t>
      </w:r>
      <w:r>
        <w:t>información para su análisis estadístico</w:t>
      </w:r>
      <w:r>
        <w:rPr>
          <w:b/>
        </w:rPr>
        <w:t>.</w:t>
      </w:r>
    </w:p>
    <w:p w:rsidR="00323CEF" w:rsidRDefault="00323CEF">
      <w:pPr>
        <w:pStyle w:val="Textoindependiente"/>
        <w:spacing w:before="5"/>
        <w:rPr>
          <w:b/>
        </w:rPr>
      </w:pPr>
    </w:p>
    <w:p w:rsidR="00323CEF" w:rsidRDefault="001B6BBB">
      <w:pPr>
        <w:pStyle w:val="Ttulo3"/>
        <w:numPr>
          <w:ilvl w:val="0"/>
          <w:numId w:val="11"/>
        </w:numPr>
        <w:tabs>
          <w:tab w:val="left" w:pos="928"/>
        </w:tabs>
        <w:ind w:left="928" w:hanging="359"/>
      </w:pPr>
      <w:r>
        <w:t>Fase</w:t>
      </w:r>
      <w:r>
        <w:rPr>
          <w:spacing w:val="-7"/>
        </w:rPr>
        <w:t xml:space="preserve"> </w:t>
      </w:r>
      <w:r>
        <w:t>de</w:t>
      </w:r>
      <w:r>
        <w:rPr>
          <w:spacing w:val="-5"/>
        </w:rPr>
        <w:t xml:space="preserve"> </w:t>
      </w:r>
      <w:r>
        <w:t>análisis</w:t>
      </w:r>
      <w:r>
        <w:rPr>
          <w:spacing w:val="-2"/>
        </w:rPr>
        <w:t xml:space="preserve"> </w:t>
      </w:r>
      <w:r>
        <w:t>de</w:t>
      </w:r>
      <w:r>
        <w:rPr>
          <w:spacing w:val="-1"/>
        </w:rPr>
        <w:t xml:space="preserve"> </w:t>
      </w:r>
      <w:r>
        <w:rPr>
          <w:spacing w:val="-4"/>
        </w:rPr>
        <w:t>datos</w:t>
      </w:r>
    </w:p>
    <w:p w:rsidR="00323CEF" w:rsidRDefault="00323CEF">
      <w:pPr>
        <w:pStyle w:val="Textoindependiente"/>
        <w:spacing w:before="144"/>
        <w:rPr>
          <w:b/>
        </w:rPr>
      </w:pPr>
    </w:p>
    <w:p w:rsidR="00323CEF" w:rsidRDefault="001B6BBB">
      <w:pPr>
        <w:pStyle w:val="Textoindependiente"/>
        <w:spacing w:line="360" w:lineRule="auto"/>
        <w:ind w:left="569" w:right="1129"/>
        <w:jc w:val="both"/>
      </w:pPr>
      <w:r>
        <w:t>Los resultados obtenidos fueron procesados mediante estadística descriptiva, utilizando</w:t>
      </w:r>
      <w:r>
        <w:rPr>
          <w:spacing w:val="-6"/>
        </w:rPr>
        <w:t xml:space="preserve"> </w:t>
      </w:r>
      <w:r>
        <w:t>frecuencias</w:t>
      </w:r>
      <w:r>
        <w:rPr>
          <w:spacing w:val="-7"/>
        </w:rPr>
        <w:t xml:space="preserve"> </w:t>
      </w:r>
      <w:r>
        <w:t>absolutas,</w:t>
      </w:r>
      <w:r>
        <w:rPr>
          <w:spacing w:val="-6"/>
        </w:rPr>
        <w:t xml:space="preserve"> </w:t>
      </w:r>
      <w:r>
        <w:t>frecuencias</w:t>
      </w:r>
      <w:r>
        <w:rPr>
          <w:spacing w:val="-4"/>
        </w:rPr>
        <w:t xml:space="preserve"> </w:t>
      </w:r>
      <w:r>
        <w:t>relativas,</w:t>
      </w:r>
      <w:r>
        <w:rPr>
          <w:spacing w:val="-5"/>
        </w:rPr>
        <w:t xml:space="preserve"> </w:t>
      </w:r>
      <w:r>
        <w:t>porcentajes</w:t>
      </w:r>
      <w:r>
        <w:rPr>
          <w:spacing w:val="-8"/>
        </w:rPr>
        <w:t xml:space="preserve"> </w:t>
      </w:r>
      <w:r>
        <w:t>de</w:t>
      </w:r>
      <w:r>
        <w:rPr>
          <w:spacing w:val="-10"/>
        </w:rPr>
        <w:t xml:space="preserve"> </w:t>
      </w:r>
      <w:r>
        <w:t>prevalencia</w:t>
      </w:r>
      <w:r>
        <w:rPr>
          <w:spacing w:val="-4"/>
        </w:rPr>
        <w:t xml:space="preserve"> </w:t>
      </w:r>
      <w:r>
        <w:t>e intensidad parasitaria.</w:t>
      </w:r>
    </w:p>
    <w:p w:rsidR="00323CEF" w:rsidRDefault="00323CEF">
      <w:pPr>
        <w:pStyle w:val="Textoindependiente"/>
        <w:spacing w:before="2"/>
      </w:pPr>
    </w:p>
    <w:p w:rsidR="00323CEF" w:rsidRDefault="001B6BBB">
      <w:pPr>
        <w:pStyle w:val="Textoindependiente"/>
        <w:spacing w:line="360" w:lineRule="auto"/>
        <w:ind w:left="569" w:right="1124"/>
        <w:jc w:val="both"/>
      </w:pPr>
      <w:r>
        <w:t>Además,</w:t>
      </w:r>
      <w:r>
        <w:rPr>
          <w:spacing w:val="-15"/>
        </w:rPr>
        <w:t xml:space="preserve"> </w:t>
      </w:r>
      <w:r>
        <w:t>se</w:t>
      </w:r>
      <w:r>
        <w:rPr>
          <w:spacing w:val="-11"/>
        </w:rPr>
        <w:t xml:space="preserve"> </w:t>
      </w:r>
      <w:r>
        <w:t>aplicó</w:t>
      </w:r>
      <w:r>
        <w:rPr>
          <w:spacing w:val="-14"/>
        </w:rPr>
        <w:t xml:space="preserve"> </w:t>
      </w:r>
      <w:r>
        <w:t>la</w:t>
      </w:r>
      <w:r>
        <w:rPr>
          <w:spacing w:val="-10"/>
        </w:rPr>
        <w:t xml:space="preserve"> </w:t>
      </w:r>
      <w:r>
        <w:t>prueba</w:t>
      </w:r>
      <w:r>
        <w:rPr>
          <w:spacing w:val="-14"/>
        </w:rPr>
        <w:t xml:space="preserve"> </w:t>
      </w:r>
      <w:r>
        <w:t>estadística</w:t>
      </w:r>
      <w:r>
        <w:rPr>
          <w:spacing w:val="-12"/>
        </w:rPr>
        <w:t xml:space="preserve"> </w:t>
      </w:r>
      <w:r>
        <w:t>de</w:t>
      </w:r>
      <w:r>
        <w:rPr>
          <w:spacing w:val="-15"/>
        </w:rPr>
        <w:t xml:space="preserve"> </w:t>
      </w:r>
      <w:r>
        <w:t>Chi</w:t>
      </w:r>
      <w:r>
        <w:rPr>
          <w:spacing w:val="-14"/>
        </w:rPr>
        <w:t xml:space="preserve"> </w:t>
      </w:r>
      <w:r>
        <w:t>cuadrado</w:t>
      </w:r>
      <w:r>
        <w:rPr>
          <w:spacing w:val="-14"/>
        </w:rPr>
        <w:t xml:space="preserve"> </w:t>
      </w:r>
      <w:r>
        <w:t>para</w:t>
      </w:r>
      <w:r>
        <w:rPr>
          <w:spacing w:val="-14"/>
        </w:rPr>
        <w:t xml:space="preserve"> </w:t>
      </w:r>
      <w:r>
        <w:t>determinar</w:t>
      </w:r>
      <w:r>
        <w:rPr>
          <w:spacing w:val="-10"/>
        </w:rPr>
        <w:t xml:space="preserve"> </w:t>
      </w:r>
      <w:r>
        <w:t>diferencias en la presencia de parásitos gastrointestinales entre las especies evaluadas (</w:t>
      </w:r>
      <w:r>
        <w:rPr>
          <w:i/>
        </w:rPr>
        <w:t xml:space="preserve">Ateles sp. </w:t>
      </w:r>
      <w:r>
        <w:t xml:space="preserve">y </w:t>
      </w:r>
      <w:r>
        <w:rPr>
          <w:i/>
        </w:rPr>
        <w:t>Cebus sp.</w:t>
      </w:r>
      <w:r>
        <w:t>).</w:t>
      </w:r>
    </w:p>
    <w:p w:rsidR="00323CEF" w:rsidRDefault="00323CEF">
      <w:pPr>
        <w:pStyle w:val="Textoindependiente"/>
        <w:spacing w:before="3"/>
      </w:pPr>
    </w:p>
    <w:p w:rsidR="00323CEF" w:rsidRDefault="001B6BBB">
      <w:pPr>
        <w:pStyle w:val="Textoindependiente"/>
        <w:spacing w:line="360" w:lineRule="auto"/>
        <w:ind w:left="569" w:right="1128"/>
        <w:jc w:val="both"/>
      </w:pPr>
      <w:r>
        <w:t>Este proceso metodológico permitió obtener información sobre la di</w:t>
      </w:r>
      <w:r>
        <w:t>versidad, prevalencia</w:t>
      </w:r>
      <w:r>
        <w:rPr>
          <w:spacing w:val="-11"/>
        </w:rPr>
        <w:t xml:space="preserve"> </w:t>
      </w:r>
      <w:r>
        <w:t>y</w:t>
      </w:r>
      <w:r>
        <w:rPr>
          <w:spacing w:val="-13"/>
        </w:rPr>
        <w:t xml:space="preserve"> </w:t>
      </w:r>
      <w:r>
        <w:t>distribución</w:t>
      </w:r>
      <w:r>
        <w:rPr>
          <w:spacing w:val="-12"/>
        </w:rPr>
        <w:t xml:space="preserve"> </w:t>
      </w:r>
      <w:r>
        <w:t>de</w:t>
      </w:r>
      <w:r>
        <w:rPr>
          <w:spacing w:val="-12"/>
        </w:rPr>
        <w:t xml:space="preserve"> </w:t>
      </w:r>
      <w:r>
        <w:t>parásitos</w:t>
      </w:r>
      <w:r>
        <w:rPr>
          <w:spacing w:val="-13"/>
        </w:rPr>
        <w:t xml:space="preserve"> </w:t>
      </w:r>
      <w:r>
        <w:t>gastrointestinales</w:t>
      </w:r>
      <w:r>
        <w:rPr>
          <w:spacing w:val="-11"/>
        </w:rPr>
        <w:t xml:space="preserve"> </w:t>
      </w:r>
      <w:r>
        <w:t>en</w:t>
      </w:r>
      <w:r>
        <w:rPr>
          <w:spacing w:val="-14"/>
        </w:rPr>
        <w:t xml:space="preserve"> </w:t>
      </w:r>
      <w:r>
        <w:t>primates</w:t>
      </w:r>
      <w:r>
        <w:rPr>
          <w:spacing w:val="-13"/>
        </w:rPr>
        <w:t xml:space="preserve"> </w:t>
      </w:r>
      <w:r>
        <w:t>mantenidos</w:t>
      </w:r>
      <w:r>
        <w:rPr>
          <w:spacing w:val="-13"/>
        </w:rPr>
        <w:t xml:space="preserve"> </w:t>
      </w:r>
      <w:r>
        <w:t>en cautiverio, aportando información técnica para fortalecer las estrategias de manejo sanitario del Zoológico San Martín.</w:t>
      </w:r>
    </w:p>
    <w:p w:rsidR="00323CEF" w:rsidRDefault="00323CEF">
      <w:pPr>
        <w:pStyle w:val="Textoindependiente"/>
        <w:spacing w:before="8"/>
      </w:pPr>
    </w:p>
    <w:p w:rsidR="00323CEF" w:rsidRDefault="001B6BBB">
      <w:pPr>
        <w:pStyle w:val="Ttulo3"/>
        <w:numPr>
          <w:ilvl w:val="2"/>
          <w:numId w:val="13"/>
        </w:numPr>
        <w:tabs>
          <w:tab w:val="left" w:pos="1289"/>
        </w:tabs>
      </w:pPr>
      <w:bookmarkStart w:id="46" w:name="_bookmark45"/>
      <w:bookmarkEnd w:id="46"/>
      <w:r>
        <w:t>Métodos</w:t>
      </w:r>
      <w:r>
        <w:rPr>
          <w:spacing w:val="-7"/>
        </w:rPr>
        <w:t xml:space="preserve"> </w:t>
      </w:r>
      <w:r>
        <w:t>de</w:t>
      </w:r>
      <w:r>
        <w:rPr>
          <w:spacing w:val="-4"/>
        </w:rPr>
        <w:t xml:space="preserve"> </w:t>
      </w:r>
      <w:r>
        <w:t>evaluación</w:t>
      </w:r>
      <w:r>
        <w:rPr>
          <w:spacing w:val="-3"/>
        </w:rPr>
        <w:t xml:space="preserve"> </w:t>
      </w:r>
      <w:r>
        <w:t>y</w:t>
      </w:r>
      <w:r>
        <w:rPr>
          <w:spacing w:val="-6"/>
        </w:rPr>
        <w:t xml:space="preserve"> </w:t>
      </w:r>
      <w:r>
        <w:t>datos</w:t>
      </w:r>
      <w:r>
        <w:rPr>
          <w:spacing w:val="-7"/>
        </w:rPr>
        <w:t xml:space="preserve"> </w:t>
      </w:r>
      <w:r>
        <w:t>a</w:t>
      </w:r>
      <w:r>
        <w:rPr>
          <w:spacing w:val="-5"/>
        </w:rPr>
        <w:t xml:space="preserve"> </w:t>
      </w:r>
      <w:r>
        <w:rPr>
          <w:spacing w:val="-2"/>
        </w:rPr>
        <w:t>tomarse.</w:t>
      </w:r>
    </w:p>
    <w:p w:rsidR="00323CEF" w:rsidRDefault="00323CEF">
      <w:pPr>
        <w:pStyle w:val="Textoindependiente"/>
        <w:spacing w:before="103"/>
        <w:rPr>
          <w:b/>
        </w:rPr>
      </w:pPr>
    </w:p>
    <w:p w:rsidR="00323CEF" w:rsidRDefault="001B6BBB">
      <w:pPr>
        <w:pStyle w:val="Prrafodelista"/>
        <w:numPr>
          <w:ilvl w:val="0"/>
          <w:numId w:val="10"/>
        </w:numPr>
        <w:tabs>
          <w:tab w:val="left" w:pos="1276"/>
        </w:tabs>
        <w:spacing w:before="1" w:line="355" w:lineRule="auto"/>
        <w:ind w:right="1126" w:firstLine="0"/>
        <w:jc w:val="both"/>
        <w:rPr>
          <w:sz w:val="24"/>
        </w:rPr>
      </w:pPr>
      <w:r>
        <w:rPr>
          <w:b/>
          <w:sz w:val="24"/>
        </w:rPr>
        <w:t>Especie del primate (</w:t>
      </w:r>
      <w:r>
        <w:rPr>
          <w:b/>
          <w:i/>
          <w:sz w:val="24"/>
        </w:rPr>
        <w:t>Ateles sp</w:t>
      </w:r>
      <w:r>
        <w:rPr>
          <w:b/>
          <w:sz w:val="24"/>
        </w:rPr>
        <w:t xml:space="preserve">. o </w:t>
      </w:r>
      <w:r>
        <w:rPr>
          <w:b/>
          <w:i/>
          <w:sz w:val="24"/>
        </w:rPr>
        <w:t>Cebus sp</w:t>
      </w:r>
      <w:r>
        <w:rPr>
          <w:b/>
          <w:sz w:val="24"/>
        </w:rPr>
        <w:t xml:space="preserve">.): </w:t>
      </w:r>
      <w:r>
        <w:rPr>
          <w:sz w:val="24"/>
        </w:rPr>
        <w:t>La identificación se realizó mediante</w:t>
      </w:r>
      <w:r>
        <w:rPr>
          <w:spacing w:val="-4"/>
          <w:sz w:val="24"/>
        </w:rPr>
        <w:t xml:space="preserve"> </w:t>
      </w:r>
      <w:r>
        <w:rPr>
          <w:sz w:val="24"/>
        </w:rPr>
        <w:t>la</w:t>
      </w:r>
      <w:r>
        <w:rPr>
          <w:spacing w:val="-5"/>
          <w:sz w:val="24"/>
        </w:rPr>
        <w:t xml:space="preserve"> </w:t>
      </w:r>
      <w:r>
        <w:rPr>
          <w:sz w:val="24"/>
        </w:rPr>
        <w:t>observación</w:t>
      </w:r>
      <w:r>
        <w:rPr>
          <w:spacing w:val="-1"/>
          <w:sz w:val="24"/>
        </w:rPr>
        <w:t xml:space="preserve"> </w:t>
      </w:r>
      <w:r>
        <w:rPr>
          <w:sz w:val="24"/>
        </w:rPr>
        <w:t>directa</w:t>
      </w:r>
      <w:r>
        <w:rPr>
          <w:spacing w:val="-4"/>
          <w:sz w:val="24"/>
        </w:rPr>
        <w:t xml:space="preserve"> </w:t>
      </w:r>
      <w:r>
        <w:rPr>
          <w:sz w:val="24"/>
        </w:rPr>
        <w:t>de</w:t>
      </w:r>
      <w:r>
        <w:rPr>
          <w:spacing w:val="-5"/>
          <w:sz w:val="24"/>
        </w:rPr>
        <w:t xml:space="preserve"> </w:t>
      </w:r>
      <w:r>
        <w:rPr>
          <w:sz w:val="24"/>
        </w:rPr>
        <w:t>las</w:t>
      </w:r>
      <w:r>
        <w:rPr>
          <w:spacing w:val="-8"/>
          <w:sz w:val="24"/>
        </w:rPr>
        <w:t xml:space="preserve"> </w:t>
      </w:r>
      <w:r>
        <w:rPr>
          <w:sz w:val="24"/>
        </w:rPr>
        <w:t>características</w:t>
      </w:r>
      <w:r>
        <w:rPr>
          <w:spacing w:val="-5"/>
          <w:sz w:val="24"/>
        </w:rPr>
        <w:t xml:space="preserve"> </w:t>
      </w:r>
      <w:r>
        <w:rPr>
          <w:sz w:val="24"/>
        </w:rPr>
        <w:t>morfológicas</w:t>
      </w:r>
      <w:r>
        <w:rPr>
          <w:spacing w:val="-7"/>
          <w:sz w:val="24"/>
        </w:rPr>
        <w:t xml:space="preserve"> </w:t>
      </w:r>
      <w:r>
        <w:rPr>
          <w:sz w:val="24"/>
        </w:rPr>
        <w:t>visibles</w:t>
      </w:r>
      <w:r>
        <w:rPr>
          <w:spacing w:val="-7"/>
          <w:sz w:val="24"/>
        </w:rPr>
        <w:t xml:space="preserve"> </w:t>
      </w:r>
      <w:r>
        <w:rPr>
          <w:sz w:val="24"/>
        </w:rPr>
        <w:t>de</w:t>
      </w:r>
      <w:r>
        <w:rPr>
          <w:spacing w:val="-5"/>
          <w:sz w:val="24"/>
        </w:rPr>
        <w:t xml:space="preserve"> </w:t>
      </w:r>
      <w:r>
        <w:rPr>
          <w:sz w:val="24"/>
        </w:rPr>
        <w:t>cada individuo (tamaño, forma del cuerpo, coloración, proporción de extremidades y rasgos faciales)</w:t>
      </w:r>
      <w:r>
        <w:rPr>
          <w:sz w:val="24"/>
        </w:rPr>
        <w:t>, complementándose con los registros proporcionados por el centro o reserva donde se encontraban los ejemplares.</w:t>
      </w:r>
    </w:p>
    <w:p w:rsidR="00323CEF" w:rsidRDefault="00323CEF">
      <w:pPr>
        <w:pStyle w:val="Prrafodelista"/>
        <w:spacing w:line="355" w:lineRule="auto"/>
        <w:jc w:val="both"/>
        <w:rPr>
          <w:sz w:val="24"/>
        </w:rPr>
        <w:sectPr w:rsidR="00323CEF">
          <w:pgSz w:w="11940" w:h="16860"/>
          <w:pgMar w:top="1620" w:right="566" w:bottom="1100" w:left="1700" w:header="0" w:footer="870" w:gutter="0"/>
          <w:cols w:space="720"/>
        </w:sectPr>
      </w:pPr>
    </w:p>
    <w:p w:rsidR="00323CEF" w:rsidRDefault="001B6BBB">
      <w:pPr>
        <w:pStyle w:val="Prrafodelista"/>
        <w:numPr>
          <w:ilvl w:val="0"/>
          <w:numId w:val="10"/>
        </w:numPr>
        <w:tabs>
          <w:tab w:val="left" w:pos="1276"/>
        </w:tabs>
        <w:spacing w:before="71" w:line="350" w:lineRule="auto"/>
        <w:ind w:right="1129" w:firstLine="0"/>
        <w:jc w:val="both"/>
        <w:rPr>
          <w:sz w:val="24"/>
        </w:rPr>
      </w:pPr>
      <w:r>
        <w:rPr>
          <w:b/>
          <w:sz w:val="24"/>
        </w:rPr>
        <w:lastRenderedPageBreak/>
        <w:t>Sexo:</w:t>
      </w:r>
      <w:r>
        <w:rPr>
          <w:b/>
          <w:spacing w:val="-10"/>
          <w:sz w:val="24"/>
        </w:rPr>
        <w:t xml:space="preserve"> </w:t>
      </w:r>
      <w:r>
        <w:rPr>
          <w:sz w:val="24"/>
        </w:rPr>
        <w:t>Se</w:t>
      </w:r>
      <w:r>
        <w:rPr>
          <w:spacing w:val="-8"/>
          <w:sz w:val="24"/>
        </w:rPr>
        <w:t xml:space="preserve"> </w:t>
      </w:r>
      <w:r>
        <w:rPr>
          <w:sz w:val="24"/>
        </w:rPr>
        <w:t>determinó</w:t>
      </w:r>
      <w:r>
        <w:rPr>
          <w:spacing w:val="-9"/>
          <w:sz w:val="24"/>
        </w:rPr>
        <w:t xml:space="preserve"> </w:t>
      </w:r>
      <w:r>
        <w:rPr>
          <w:sz w:val="24"/>
        </w:rPr>
        <w:t>mediante</w:t>
      </w:r>
      <w:r>
        <w:rPr>
          <w:spacing w:val="-8"/>
          <w:sz w:val="24"/>
        </w:rPr>
        <w:t xml:space="preserve"> </w:t>
      </w:r>
      <w:r>
        <w:rPr>
          <w:sz w:val="24"/>
        </w:rPr>
        <w:t>inspección</w:t>
      </w:r>
      <w:r>
        <w:rPr>
          <w:spacing w:val="-9"/>
          <w:sz w:val="24"/>
        </w:rPr>
        <w:t xml:space="preserve"> </w:t>
      </w:r>
      <w:r>
        <w:rPr>
          <w:sz w:val="24"/>
        </w:rPr>
        <w:t>visual</w:t>
      </w:r>
      <w:r>
        <w:rPr>
          <w:spacing w:val="-9"/>
          <w:sz w:val="24"/>
        </w:rPr>
        <w:t xml:space="preserve"> </w:t>
      </w:r>
      <w:r>
        <w:rPr>
          <w:sz w:val="24"/>
        </w:rPr>
        <w:t>del</w:t>
      </w:r>
      <w:r>
        <w:rPr>
          <w:spacing w:val="-6"/>
          <w:sz w:val="24"/>
        </w:rPr>
        <w:t xml:space="preserve"> </w:t>
      </w:r>
      <w:r>
        <w:rPr>
          <w:sz w:val="24"/>
        </w:rPr>
        <w:t>área</w:t>
      </w:r>
      <w:r>
        <w:rPr>
          <w:spacing w:val="-8"/>
          <w:sz w:val="24"/>
        </w:rPr>
        <w:t xml:space="preserve"> </w:t>
      </w:r>
      <w:r>
        <w:rPr>
          <w:sz w:val="24"/>
        </w:rPr>
        <w:t>genital,</w:t>
      </w:r>
      <w:r>
        <w:rPr>
          <w:spacing w:val="-10"/>
          <w:sz w:val="24"/>
        </w:rPr>
        <w:t xml:space="preserve"> </w:t>
      </w:r>
      <w:r>
        <w:rPr>
          <w:sz w:val="24"/>
        </w:rPr>
        <w:t xml:space="preserve">observando la presencia de características sexuales primarias correspondientes a machos o </w:t>
      </w:r>
      <w:r>
        <w:rPr>
          <w:spacing w:val="-2"/>
          <w:sz w:val="24"/>
        </w:rPr>
        <w:t>hembras.</w:t>
      </w:r>
    </w:p>
    <w:p w:rsidR="00323CEF" w:rsidRDefault="001B6BBB">
      <w:pPr>
        <w:pStyle w:val="Prrafodelista"/>
        <w:numPr>
          <w:ilvl w:val="0"/>
          <w:numId w:val="10"/>
        </w:numPr>
        <w:tabs>
          <w:tab w:val="left" w:pos="1276"/>
        </w:tabs>
        <w:spacing w:before="253" w:line="355" w:lineRule="auto"/>
        <w:ind w:right="1136" w:firstLine="0"/>
        <w:jc w:val="both"/>
        <w:rPr>
          <w:sz w:val="24"/>
        </w:rPr>
      </w:pPr>
      <w:r>
        <w:rPr>
          <w:b/>
          <w:sz w:val="24"/>
        </w:rPr>
        <w:t xml:space="preserve">Condición corporal: </w:t>
      </w:r>
      <w:r>
        <w:rPr>
          <w:sz w:val="24"/>
        </w:rPr>
        <w:t>Fue evaluada mediante inspección visual y observacional, considerando la masa muscular, presencia de prominencias óseas (costillas, cadera y columna vertebral) y distribución del tejido adiposo. Para su valoración se empleó una escala estandarizada de cond</w:t>
      </w:r>
      <w:r>
        <w:rPr>
          <w:sz w:val="24"/>
        </w:rPr>
        <w:t>ición corporal de 1 a 5.</w:t>
      </w:r>
    </w:p>
    <w:p w:rsidR="00323CEF" w:rsidRDefault="001B6BBB">
      <w:pPr>
        <w:pStyle w:val="Prrafodelista"/>
        <w:numPr>
          <w:ilvl w:val="0"/>
          <w:numId w:val="10"/>
        </w:numPr>
        <w:tabs>
          <w:tab w:val="left" w:pos="1276"/>
        </w:tabs>
        <w:spacing w:before="240" w:line="352" w:lineRule="auto"/>
        <w:ind w:right="1127" w:firstLine="0"/>
        <w:jc w:val="both"/>
        <w:rPr>
          <w:sz w:val="24"/>
        </w:rPr>
      </w:pPr>
      <w:r>
        <w:rPr>
          <w:b/>
          <w:sz w:val="24"/>
        </w:rPr>
        <w:t xml:space="preserve">Presencia o ausencia de parásitos: </w:t>
      </w:r>
      <w:r>
        <w:rPr>
          <w:sz w:val="24"/>
        </w:rPr>
        <w:t>A partir de muestras fecales recolectadas de manera indirecta (del suelo o plataformas</w:t>
      </w:r>
      <w:r>
        <w:rPr>
          <w:spacing w:val="-2"/>
          <w:sz w:val="24"/>
        </w:rPr>
        <w:t xml:space="preserve"> </w:t>
      </w:r>
      <w:r>
        <w:rPr>
          <w:sz w:val="24"/>
        </w:rPr>
        <w:t>inmediatamente después de la deposición), se realizó el análisis coproparasitológico para determinar la prese</w:t>
      </w:r>
      <w:r>
        <w:rPr>
          <w:sz w:val="24"/>
        </w:rPr>
        <w:t>ncia de estructuras parasitarias.</w:t>
      </w:r>
    </w:p>
    <w:p w:rsidR="00323CEF" w:rsidRDefault="001B6BBB">
      <w:pPr>
        <w:pStyle w:val="Prrafodelista"/>
        <w:numPr>
          <w:ilvl w:val="0"/>
          <w:numId w:val="10"/>
        </w:numPr>
        <w:tabs>
          <w:tab w:val="left" w:pos="1276"/>
        </w:tabs>
        <w:spacing w:before="255" w:line="355" w:lineRule="auto"/>
        <w:ind w:right="1129" w:firstLine="0"/>
        <w:jc w:val="both"/>
        <w:rPr>
          <w:sz w:val="24"/>
        </w:rPr>
      </w:pPr>
      <w:r>
        <w:rPr>
          <w:b/>
          <w:sz w:val="24"/>
        </w:rPr>
        <w:t xml:space="preserve">Tipo de parásito identificado: </w:t>
      </w:r>
      <w:r>
        <w:rPr>
          <w:sz w:val="24"/>
        </w:rPr>
        <w:t>En el laboratorio se aplicaron técnicas de flotación (Sheather) y examen directo complementadas con la observación microscópica,</w:t>
      </w:r>
      <w:r>
        <w:rPr>
          <w:spacing w:val="-3"/>
          <w:sz w:val="24"/>
        </w:rPr>
        <w:t xml:space="preserve"> </w:t>
      </w:r>
      <w:r>
        <w:rPr>
          <w:sz w:val="24"/>
        </w:rPr>
        <w:t>permitiendo</w:t>
      </w:r>
      <w:r>
        <w:rPr>
          <w:spacing w:val="-3"/>
          <w:sz w:val="24"/>
        </w:rPr>
        <w:t xml:space="preserve"> </w:t>
      </w:r>
      <w:r>
        <w:rPr>
          <w:sz w:val="24"/>
        </w:rPr>
        <w:t>clasificar</w:t>
      </w:r>
      <w:r>
        <w:rPr>
          <w:spacing w:val="-3"/>
          <w:sz w:val="24"/>
        </w:rPr>
        <w:t xml:space="preserve"> </w:t>
      </w:r>
      <w:r>
        <w:rPr>
          <w:sz w:val="24"/>
        </w:rPr>
        <w:t>huevos,</w:t>
      </w:r>
      <w:r>
        <w:rPr>
          <w:spacing w:val="-2"/>
          <w:sz w:val="24"/>
        </w:rPr>
        <w:t xml:space="preserve"> </w:t>
      </w:r>
      <w:r>
        <w:rPr>
          <w:sz w:val="24"/>
        </w:rPr>
        <w:t>larvas,</w:t>
      </w:r>
      <w:r>
        <w:rPr>
          <w:spacing w:val="-6"/>
          <w:sz w:val="24"/>
        </w:rPr>
        <w:t xml:space="preserve"> </w:t>
      </w:r>
      <w:r>
        <w:rPr>
          <w:sz w:val="24"/>
        </w:rPr>
        <w:t>quistes</w:t>
      </w:r>
      <w:r>
        <w:rPr>
          <w:spacing w:val="-8"/>
          <w:sz w:val="24"/>
        </w:rPr>
        <w:t xml:space="preserve"> </w:t>
      </w:r>
      <w:r>
        <w:rPr>
          <w:sz w:val="24"/>
        </w:rPr>
        <w:t>u</w:t>
      </w:r>
      <w:r>
        <w:rPr>
          <w:spacing w:val="-3"/>
          <w:sz w:val="24"/>
        </w:rPr>
        <w:t xml:space="preserve"> </w:t>
      </w:r>
      <w:r>
        <w:rPr>
          <w:sz w:val="24"/>
        </w:rPr>
        <w:t>ooquistes</w:t>
      </w:r>
      <w:r>
        <w:rPr>
          <w:spacing w:val="-8"/>
          <w:sz w:val="24"/>
        </w:rPr>
        <w:t xml:space="preserve"> </w:t>
      </w:r>
      <w:r>
        <w:rPr>
          <w:sz w:val="24"/>
        </w:rPr>
        <w:t>de</w:t>
      </w:r>
      <w:r>
        <w:rPr>
          <w:spacing w:val="-6"/>
          <w:sz w:val="24"/>
        </w:rPr>
        <w:t xml:space="preserve"> </w:t>
      </w:r>
      <w:r>
        <w:rPr>
          <w:sz w:val="24"/>
        </w:rPr>
        <w:t>acuerdo con sus características morfológicas y taxonómicas.</w:t>
      </w:r>
    </w:p>
    <w:p w:rsidR="00323CEF" w:rsidRDefault="001B6BBB">
      <w:pPr>
        <w:pStyle w:val="Prrafodelista"/>
        <w:numPr>
          <w:ilvl w:val="0"/>
          <w:numId w:val="10"/>
        </w:numPr>
        <w:tabs>
          <w:tab w:val="left" w:pos="1276"/>
        </w:tabs>
        <w:spacing w:before="244" w:line="350" w:lineRule="auto"/>
        <w:ind w:right="1125" w:firstLine="0"/>
        <w:jc w:val="both"/>
        <w:rPr>
          <w:sz w:val="24"/>
        </w:rPr>
      </w:pPr>
      <w:r>
        <w:rPr>
          <w:b/>
          <w:sz w:val="24"/>
        </w:rPr>
        <w:t xml:space="preserve">Intensidad de la infección (carga parasitaria): </w:t>
      </w:r>
      <w:r>
        <w:rPr>
          <w:sz w:val="24"/>
        </w:rPr>
        <w:t>Se estimó mediante el conteo</w:t>
      </w:r>
      <w:r>
        <w:rPr>
          <w:spacing w:val="-5"/>
          <w:sz w:val="24"/>
        </w:rPr>
        <w:t xml:space="preserve"> </w:t>
      </w:r>
      <w:r>
        <w:rPr>
          <w:sz w:val="24"/>
        </w:rPr>
        <w:t>de estructuras</w:t>
      </w:r>
      <w:r>
        <w:rPr>
          <w:spacing w:val="-5"/>
          <w:sz w:val="24"/>
        </w:rPr>
        <w:t xml:space="preserve"> </w:t>
      </w:r>
      <w:r>
        <w:rPr>
          <w:sz w:val="24"/>
        </w:rPr>
        <w:t>parasitarias</w:t>
      </w:r>
      <w:r>
        <w:rPr>
          <w:spacing w:val="-5"/>
          <w:sz w:val="24"/>
        </w:rPr>
        <w:t xml:space="preserve"> </w:t>
      </w:r>
      <w:r>
        <w:rPr>
          <w:sz w:val="24"/>
        </w:rPr>
        <w:t>observadas</w:t>
      </w:r>
      <w:r>
        <w:rPr>
          <w:spacing w:val="-6"/>
          <w:sz w:val="24"/>
        </w:rPr>
        <w:t xml:space="preserve"> </w:t>
      </w:r>
      <w:r>
        <w:rPr>
          <w:sz w:val="24"/>
        </w:rPr>
        <w:t>por</w:t>
      </w:r>
      <w:r>
        <w:rPr>
          <w:spacing w:val="-5"/>
          <w:sz w:val="24"/>
        </w:rPr>
        <w:t xml:space="preserve"> </w:t>
      </w:r>
      <w:r>
        <w:rPr>
          <w:sz w:val="24"/>
        </w:rPr>
        <w:t>campo microscópico</w:t>
      </w:r>
      <w:r>
        <w:rPr>
          <w:spacing w:val="-4"/>
          <w:sz w:val="24"/>
        </w:rPr>
        <w:t xml:space="preserve"> </w:t>
      </w:r>
      <w:r>
        <w:rPr>
          <w:sz w:val="24"/>
        </w:rPr>
        <w:t>o</w:t>
      </w:r>
      <w:r>
        <w:rPr>
          <w:spacing w:val="-1"/>
          <w:sz w:val="24"/>
        </w:rPr>
        <w:t xml:space="preserve"> </w:t>
      </w:r>
      <w:r>
        <w:rPr>
          <w:sz w:val="24"/>
        </w:rPr>
        <w:t>por</w:t>
      </w:r>
      <w:r>
        <w:rPr>
          <w:spacing w:val="-1"/>
          <w:sz w:val="24"/>
        </w:rPr>
        <w:t xml:space="preserve"> </w:t>
      </w:r>
      <w:r>
        <w:rPr>
          <w:sz w:val="24"/>
        </w:rPr>
        <w:t>gramo de heces, según la técnica empleada. Los nive</w:t>
      </w:r>
      <w:r>
        <w:rPr>
          <w:sz w:val="24"/>
        </w:rPr>
        <w:t>les de infección fueron clasificados como bajos, moderados o altos.</w:t>
      </w:r>
    </w:p>
    <w:p w:rsidR="00323CEF" w:rsidRDefault="001B6BBB">
      <w:pPr>
        <w:pStyle w:val="Prrafodelista"/>
        <w:numPr>
          <w:ilvl w:val="0"/>
          <w:numId w:val="10"/>
        </w:numPr>
        <w:tabs>
          <w:tab w:val="left" w:pos="1276"/>
        </w:tabs>
        <w:spacing w:before="259" w:line="355" w:lineRule="auto"/>
        <w:ind w:right="1128" w:firstLine="0"/>
        <w:jc w:val="both"/>
        <w:rPr>
          <w:sz w:val="24"/>
        </w:rPr>
      </w:pPr>
      <w:r>
        <w:rPr>
          <w:sz w:val="24"/>
        </w:rPr>
        <w:t>Los resultados fueron procesados mediante estadística descriptiva, utilizando frecuencias absolutas y relativas, así como porcentajes de prevalencia. Posteriormente,</w:t>
      </w:r>
      <w:r>
        <w:rPr>
          <w:spacing w:val="-2"/>
          <w:sz w:val="24"/>
        </w:rPr>
        <w:t xml:space="preserve"> </w:t>
      </w:r>
      <w:r>
        <w:rPr>
          <w:sz w:val="24"/>
        </w:rPr>
        <w:t>se</w:t>
      </w:r>
      <w:r>
        <w:rPr>
          <w:spacing w:val="-2"/>
          <w:sz w:val="24"/>
        </w:rPr>
        <w:t xml:space="preserve"> </w:t>
      </w:r>
      <w:r>
        <w:rPr>
          <w:sz w:val="24"/>
        </w:rPr>
        <w:t>aplicó</w:t>
      </w:r>
      <w:r>
        <w:rPr>
          <w:spacing w:val="-2"/>
          <w:sz w:val="24"/>
        </w:rPr>
        <w:t xml:space="preserve"> </w:t>
      </w:r>
      <w:r>
        <w:rPr>
          <w:sz w:val="24"/>
        </w:rPr>
        <w:t>la</w:t>
      </w:r>
      <w:r>
        <w:rPr>
          <w:spacing w:val="-2"/>
          <w:sz w:val="24"/>
        </w:rPr>
        <w:t xml:space="preserve"> </w:t>
      </w:r>
      <w:r>
        <w:rPr>
          <w:sz w:val="24"/>
        </w:rPr>
        <w:t>prueba</w:t>
      </w:r>
      <w:r>
        <w:rPr>
          <w:spacing w:val="-5"/>
          <w:sz w:val="24"/>
        </w:rPr>
        <w:t xml:space="preserve"> </w:t>
      </w:r>
      <w:r>
        <w:rPr>
          <w:sz w:val="24"/>
        </w:rPr>
        <w:t>de</w:t>
      </w:r>
      <w:r>
        <w:rPr>
          <w:spacing w:val="-6"/>
          <w:sz w:val="24"/>
        </w:rPr>
        <w:t xml:space="preserve"> </w:t>
      </w:r>
      <w:r>
        <w:rPr>
          <w:sz w:val="24"/>
        </w:rPr>
        <w:t>Chi</w:t>
      </w:r>
      <w:r>
        <w:rPr>
          <w:spacing w:val="-6"/>
          <w:sz w:val="24"/>
        </w:rPr>
        <w:t xml:space="preserve"> </w:t>
      </w:r>
      <w:r>
        <w:rPr>
          <w:sz w:val="24"/>
        </w:rPr>
        <w:t>cuadrado</w:t>
      </w:r>
      <w:r>
        <w:rPr>
          <w:spacing w:val="-2"/>
          <w:sz w:val="24"/>
        </w:rPr>
        <w:t xml:space="preserve"> </w:t>
      </w:r>
      <w:r>
        <w:rPr>
          <w:sz w:val="24"/>
        </w:rPr>
        <w:t>para</w:t>
      </w:r>
      <w:r>
        <w:rPr>
          <w:spacing w:val="-2"/>
          <w:sz w:val="24"/>
        </w:rPr>
        <w:t xml:space="preserve"> </w:t>
      </w:r>
      <w:r>
        <w:rPr>
          <w:sz w:val="24"/>
        </w:rPr>
        <w:t>determinar</w:t>
      </w:r>
      <w:r>
        <w:rPr>
          <w:spacing w:val="-5"/>
          <w:sz w:val="24"/>
        </w:rPr>
        <w:t xml:space="preserve"> </w:t>
      </w:r>
      <w:r>
        <w:rPr>
          <w:sz w:val="24"/>
        </w:rPr>
        <w:t>diferencias</w:t>
      </w:r>
      <w:r>
        <w:rPr>
          <w:spacing w:val="-3"/>
          <w:sz w:val="24"/>
        </w:rPr>
        <w:t xml:space="preserve"> </w:t>
      </w:r>
      <w:r>
        <w:rPr>
          <w:sz w:val="24"/>
        </w:rPr>
        <w:t>en la prevalencia parasitaria entre las especies evaluadas.</w:t>
      </w:r>
    </w:p>
    <w:p w:rsidR="00323CEF" w:rsidRDefault="00323CEF">
      <w:pPr>
        <w:pStyle w:val="Prrafodelista"/>
        <w:spacing w:line="355" w:lineRule="auto"/>
        <w:jc w:val="both"/>
        <w:rPr>
          <w:sz w:val="24"/>
        </w:rPr>
        <w:sectPr w:rsidR="00323CEF">
          <w:pgSz w:w="11940" w:h="16860"/>
          <w:pgMar w:top="1620" w:right="566" w:bottom="1100" w:left="1700" w:header="0" w:footer="870" w:gutter="0"/>
          <w:cols w:space="720"/>
        </w:sectPr>
      </w:pPr>
    </w:p>
    <w:p w:rsidR="00323CEF" w:rsidRDefault="001B6BBB">
      <w:pPr>
        <w:pStyle w:val="Ttulo2"/>
      </w:pPr>
      <w:bookmarkStart w:id="47" w:name="_bookmark46"/>
      <w:bookmarkEnd w:id="47"/>
      <w:r>
        <w:lastRenderedPageBreak/>
        <w:t>CAPÍTULO</w:t>
      </w:r>
      <w:r>
        <w:rPr>
          <w:spacing w:val="-7"/>
        </w:rPr>
        <w:t xml:space="preserve"> </w:t>
      </w:r>
      <w:r>
        <w:rPr>
          <w:spacing w:val="-5"/>
        </w:rPr>
        <w:t>IV</w:t>
      </w:r>
    </w:p>
    <w:p w:rsidR="00323CEF" w:rsidRDefault="001B6BBB">
      <w:pPr>
        <w:pStyle w:val="Ttulo2"/>
        <w:numPr>
          <w:ilvl w:val="0"/>
          <w:numId w:val="16"/>
        </w:numPr>
        <w:tabs>
          <w:tab w:val="left" w:pos="809"/>
        </w:tabs>
        <w:spacing w:before="256"/>
      </w:pPr>
      <w:bookmarkStart w:id="48" w:name="_bookmark47"/>
      <w:bookmarkEnd w:id="48"/>
      <w:r>
        <w:t>RESULTADOS</w:t>
      </w:r>
      <w:r>
        <w:rPr>
          <w:spacing w:val="-6"/>
        </w:rPr>
        <w:t xml:space="preserve"> </w:t>
      </w:r>
      <w:r>
        <w:t>Y</w:t>
      </w:r>
      <w:r>
        <w:rPr>
          <w:spacing w:val="-5"/>
        </w:rPr>
        <w:t xml:space="preserve"> </w:t>
      </w:r>
      <w:r>
        <w:rPr>
          <w:spacing w:val="-2"/>
        </w:rPr>
        <w:t>DISCUSIÓN</w:t>
      </w:r>
    </w:p>
    <w:p w:rsidR="00323CEF" w:rsidRDefault="001B6BBB">
      <w:pPr>
        <w:pStyle w:val="Ttulo2"/>
        <w:numPr>
          <w:ilvl w:val="1"/>
          <w:numId w:val="9"/>
        </w:numPr>
        <w:tabs>
          <w:tab w:val="left" w:pos="989"/>
        </w:tabs>
        <w:spacing w:before="260"/>
      </w:pPr>
      <w:bookmarkStart w:id="49" w:name="_bookmark48"/>
      <w:bookmarkEnd w:id="49"/>
      <w:r>
        <w:t>INTERPRETACIÓN</w:t>
      </w:r>
      <w:r>
        <w:rPr>
          <w:spacing w:val="-7"/>
        </w:rPr>
        <w:t xml:space="preserve"> </w:t>
      </w:r>
      <w:r>
        <w:t>DE</w:t>
      </w:r>
      <w:r>
        <w:rPr>
          <w:spacing w:val="-7"/>
        </w:rPr>
        <w:t xml:space="preserve"> </w:t>
      </w:r>
      <w:r>
        <w:rPr>
          <w:spacing w:val="-2"/>
        </w:rPr>
        <w:t>RESULTADOS</w:t>
      </w:r>
    </w:p>
    <w:p w:rsidR="00323CEF" w:rsidRDefault="001B6BBB">
      <w:pPr>
        <w:pStyle w:val="Ttulo3"/>
        <w:spacing w:before="257"/>
        <w:ind w:left="569"/>
      </w:pPr>
      <w:r>
        <w:t>Tabla</w:t>
      </w:r>
      <w:r>
        <w:rPr>
          <w:spacing w:val="-3"/>
        </w:rPr>
        <w:t xml:space="preserve"> </w:t>
      </w:r>
      <w:r>
        <w:rPr>
          <w:spacing w:val="-10"/>
        </w:rPr>
        <w:t>1</w:t>
      </w:r>
    </w:p>
    <w:p w:rsidR="00323CEF" w:rsidRDefault="001B6BBB">
      <w:pPr>
        <w:spacing w:before="260"/>
        <w:ind w:left="569"/>
        <w:rPr>
          <w:i/>
          <w:sz w:val="24"/>
        </w:rPr>
      </w:pPr>
      <w:r>
        <w:rPr>
          <w:i/>
          <w:sz w:val="24"/>
        </w:rPr>
        <w:t>Distribución</w:t>
      </w:r>
      <w:r>
        <w:rPr>
          <w:i/>
          <w:spacing w:val="-5"/>
          <w:sz w:val="24"/>
        </w:rPr>
        <w:t xml:space="preserve"> </w:t>
      </w:r>
      <w:r>
        <w:rPr>
          <w:i/>
          <w:sz w:val="24"/>
        </w:rPr>
        <w:t>de</w:t>
      </w:r>
      <w:r>
        <w:rPr>
          <w:i/>
          <w:spacing w:val="-4"/>
          <w:sz w:val="24"/>
        </w:rPr>
        <w:t xml:space="preserve"> </w:t>
      </w:r>
      <w:r>
        <w:rPr>
          <w:i/>
          <w:sz w:val="24"/>
        </w:rPr>
        <w:t>primates</w:t>
      </w:r>
      <w:r>
        <w:rPr>
          <w:i/>
          <w:spacing w:val="-6"/>
          <w:sz w:val="24"/>
        </w:rPr>
        <w:t xml:space="preserve"> </w:t>
      </w:r>
      <w:r>
        <w:rPr>
          <w:i/>
          <w:sz w:val="24"/>
        </w:rPr>
        <w:t>evaluados</w:t>
      </w:r>
      <w:r>
        <w:rPr>
          <w:i/>
          <w:spacing w:val="-5"/>
          <w:sz w:val="24"/>
        </w:rPr>
        <w:t xml:space="preserve"> </w:t>
      </w:r>
      <w:r>
        <w:rPr>
          <w:i/>
          <w:sz w:val="24"/>
        </w:rPr>
        <w:t>según</w:t>
      </w:r>
      <w:r>
        <w:rPr>
          <w:i/>
          <w:spacing w:val="-5"/>
          <w:sz w:val="24"/>
        </w:rPr>
        <w:t xml:space="preserve"> </w:t>
      </w:r>
      <w:r>
        <w:rPr>
          <w:i/>
          <w:spacing w:val="-2"/>
          <w:sz w:val="24"/>
        </w:rPr>
        <w:t>especie</w:t>
      </w:r>
    </w:p>
    <w:p w:rsidR="00323CEF" w:rsidRDefault="00323CEF">
      <w:pPr>
        <w:pStyle w:val="Textoindependiente"/>
        <w:spacing w:before="32" w:after="1"/>
        <w:rPr>
          <w:i/>
          <w:sz w:val="20"/>
        </w:rPr>
      </w:pPr>
    </w:p>
    <w:p w:rsidR="00323CEF" w:rsidRDefault="001B6BBB">
      <w:pPr>
        <w:spacing w:line="20" w:lineRule="exact"/>
        <w:ind w:left="568"/>
        <w:rPr>
          <w:sz w:val="2"/>
        </w:rPr>
      </w:pPr>
      <w:r>
        <w:rPr>
          <w:noProof/>
          <w:sz w:val="2"/>
        </w:rPr>
        <mc:AlternateContent>
          <mc:Choice Requires="wpg">
            <w:drawing>
              <wp:inline distT="0" distB="0" distL="0" distR="0">
                <wp:extent cx="4245610" cy="635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5610" cy="6350"/>
                          <a:chOff x="0" y="0"/>
                          <a:chExt cx="4245610" cy="6350"/>
                        </a:xfrm>
                      </wpg:grpSpPr>
                      <wps:wsp>
                        <wps:cNvPr id="19" name="Graphic 19"/>
                        <wps:cNvSpPr/>
                        <wps:spPr>
                          <a:xfrm>
                            <a:off x="0" y="0"/>
                            <a:ext cx="4245610" cy="6350"/>
                          </a:xfrm>
                          <a:custGeom>
                            <a:avLst/>
                            <a:gdLst/>
                            <a:ahLst/>
                            <a:cxnLst/>
                            <a:rect l="l" t="t" r="r" b="b"/>
                            <a:pathLst>
                              <a:path w="4245610" h="6350">
                                <a:moveTo>
                                  <a:pt x="1260652" y="0"/>
                                </a:moveTo>
                                <a:lnTo>
                                  <a:pt x="0" y="0"/>
                                </a:lnTo>
                                <a:lnTo>
                                  <a:pt x="0" y="6096"/>
                                </a:lnTo>
                                <a:lnTo>
                                  <a:pt x="1260652" y="6096"/>
                                </a:lnTo>
                                <a:lnTo>
                                  <a:pt x="1260652" y="0"/>
                                </a:lnTo>
                                <a:close/>
                              </a:path>
                              <a:path w="4245610" h="6350">
                                <a:moveTo>
                                  <a:pt x="4245280" y="0"/>
                                </a:moveTo>
                                <a:lnTo>
                                  <a:pt x="3475355" y="0"/>
                                </a:lnTo>
                                <a:lnTo>
                                  <a:pt x="2437511" y="0"/>
                                </a:lnTo>
                                <a:lnTo>
                                  <a:pt x="1260729" y="0"/>
                                </a:lnTo>
                                <a:lnTo>
                                  <a:pt x="1260729" y="6096"/>
                                </a:lnTo>
                                <a:lnTo>
                                  <a:pt x="2437511" y="6096"/>
                                </a:lnTo>
                                <a:lnTo>
                                  <a:pt x="3475355" y="6096"/>
                                </a:lnTo>
                                <a:lnTo>
                                  <a:pt x="4245280" y="6096"/>
                                </a:lnTo>
                                <a:lnTo>
                                  <a:pt x="42452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7AB33F" id="Group 18" o:spid="_x0000_s1026" style="width:334.3pt;height:.5pt;mso-position-horizontal-relative:char;mso-position-vertical-relative:line" coordsize="42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">
                <v:shape id="Graphic 19" o:spid="_x0000_s1027" style="position:absolute;width:42456;height:63;visibility:visible;mso-wrap-style:square;v-text-anchor:top" coordsize="42456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" path="m1260652,l,,,6096r1260652,l1260652,xem4245280,l3475355,,2437511,,1260729,r,6096l2437511,6096r1037844,l4245280,6096r,-6096xe" fillcolor="black" stroked="f">
                  <v:path arrowok="t"/>
                </v:shape>
                <w10:anchorlock/>
              </v:group>
            </w:pict>
          </mc:Fallback>
        </mc:AlternateContent>
      </w:r>
    </w:p>
    <w:p w:rsidR="00323CEF" w:rsidRDefault="00323CEF">
      <w:pPr>
        <w:spacing w:line="20" w:lineRule="exact"/>
        <w:rPr>
          <w:sz w:val="2"/>
        </w:rPr>
        <w:sectPr w:rsidR="00323CEF">
          <w:pgSz w:w="11940" w:h="16860"/>
          <w:pgMar w:top="1620" w:right="566" w:bottom="1100" w:left="1700" w:header="0" w:footer="870" w:gutter="0"/>
          <w:cols w:space="720"/>
        </w:sectPr>
      </w:pPr>
    </w:p>
    <w:p w:rsidR="00323CEF" w:rsidRDefault="001B6BBB">
      <w:pPr>
        <w:pStyle w:val="Ttulo3"/>
        <w:tabs>
          <w:tab w:val="left" w:pos="2613"/>
          <w:tab w:val="left" w:pos="4453"/>
        </w:tabs>
        <w:spacing w:line="364" w:lineRule="auto"/>
        <w:ind w:left="4457" w:hanging="3829"/>
      </w:pPr>
      <w:r>
        <w:rPr>
          <w:noProof/>
        </w:rPr>
        <mc:AlternateContent>
          <mc:Choice Requires="wps">
            <w:drawing>
              <wp:anchor distT="0" distB="0" distL="0" distR="0" simplePos="0" relativeHeight="15736832" behindDoc="0" locked="0" layoutInCell="1" allowOverlap="1">
                <wp:simplePos x="0" y="0"/>
                <wp:positionH relativeFrom="page">
                  <wp:posOffset>1440180</wp:posOffset>
                </wp:positionH>
                <wp:positionV relativeFrom="paragraph">
                  <wp:posOffset>515619</wp:posOffset>
                </wp:positionV>
                <wp:extent cx="424561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5610" cy="6350"/>
                        </a:xfrm>
                        <a:custGeom>
                          <a:avLst/>
                          <a:gdLst/>
                          <a:ahLst/>
                          <a:cxnLst/>
                          <a:rect l="l" t="t" r="r" b="b"/>
                          <a:pathLst>
                            <a:path w="4245610" h="6350">
                              <a:moveTo>
                                <a:pt x="1260652" y="0"/>
                              </a:moveTo>
                              <a:lnTo>
                                <a:pt x="0" y="0"/>
                              </a:lnTo>
                              <a:lnTo>
                                <a:pt x="0" y="6096"/>
                              </a:lnTo>
                              <a:lnTo>
                                <a:pt x="1260652" y="6096"/>
                              </a:lnTo>
                              <a:lnTo>
                                <a:pt x="1260652" y="0"/>
                              </a:lnTo>
                              <a:close/>
                            </a:path>
                            <a:path w="4245610" h="6350">
                              <a:moveTo>
                                <a:pt x="4245280" y="0"/>
                              </a:moveTo>
                              <a:lnTo>
                                <a:pt x="3475355" y="0"/>
                              </a:lnTo>
                              <a:lnTo>
                                <a:pt x="2437511" y="0"/>
                              </a:lnTo>
                              <a:lnTo>
                                <a:pt x="1260729" y="0"/>
                              </a:lnTo>
                              <a:lnTo>
                                <a:pt x="1260729" y="6096"/>
                              </a:lnTo>
                              <a:lnTo>
                                <a:pt x="2437511" y="6096"/>
                              </a:lnTo>
                              <a:lnTo>
                                <a:pt x="3475355" y="6096"/>
                              </a:lnTo>
                              <a:lnTo>
                                <a:pt x="4245280" y="6096"/>
                              </a:lnTo>
                              <a:lnTo>
                                <a:pt x="42452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1399E7" id="Graphic 20" o:spid="_x0000_s1026" style="position:absolute;margin-left:113.4pt;margin-top:40.6pt;width:334.3pt;height:.5pt;z-index:15736832;visibility:visible;mso-wrap-style:square;mso-wrap-distance-left:0;mso-wrap-distance-top:0;mso-wrap-distance-right:0;mso-wrap-distance-bottom:0;mso-position-horizontal:absolute;mso-position-horizontal-relative:page;mso-position-vertical:absolute;mso-position-vertical-relative:text;v-text-anchor:top" coordsize="4245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" path="m1260652,l,,,6096r1260652,l1260652,xem4245280,l3475355,,2437511,,1260729,r,6096l2437511,6096r1037844,l4245280,6096r,-6096xe" fillcolor="black" stroked="f">
                <v:path arrowok="t"/>
                <w10:wrap anchorx="page"/>
              </v:shape>
            </w:pict>
          </mc:Fallback>
        </mc:AlternateContent>
      </w:r>
      <w:r>
        <w:rPr>
          <w:spacing w:val="-2"/>
        </w:rPr>
        <w:t>Especie</w:t>
      </w:r>
      <w:r>
        <w:tab/>
        <w:t>Nombre común</w:t>
      </w:r>
      <w:r>
        <w:tab/>
      </w:r>
      <w:r>
        <w:rPr>
          <w:spacing w:val="-2"/>
        </w:rPr>
        <w:t>Número</w:t>
      </w:r>
      <w:r>
        <w:rPr>
          <w:spacing w:val="-15"/>
        </w:rPr>
        <w:t xml:space="preserve"> </w:t>
      </w:r>
      <w:r>
        <w:rPr>
          <w:spacing w:val="-2"/>
        </w:rPr>
        <w:t>de individuos</w:t>
      </w:r>
    </w:p>
    <w:p w:rsidR="00323CEF" w:rsidRDefault="001B6BBB">
      <w:pPr>
        <w:spacing w:line="364" w:lineRule="auto"/>
        <w:ind w:left="473" w:right="2491"/>
        <w:rPr>
          <w:b/>
          <w:sz w:val="24"/>
        </w:rPr>
      </w:pPr>
      <w:r>
        <w:br w:type="column"/>
      </w:r>
      <w:r>
        <w:rPr>
          <w:b/>
          <w:spacing w:val="-4"/>
          <w:sz w:val="24"/>
        </w:rPr>
        <w:t>Porcentaje (%)</w:t>
      </w:r>
    </w:p>
    <w:p w:rsidR="00323CEF" w:rsidRDefault="00323CEF">
      <w:pPr>
        <w:spacing w:line="364" w:lineRule="auto"/>
        <w:rPr>
          <w:b/>
          <w:sz w:val="24"/>
        </w:rPr>
        <w:sectPr w:rsidR="00323CEF">
          <w:type w:val="continuous"/>
          <w:pgSz w:w="11940" w:h="16860"/>
          <w:pgMar w:top="980" w:right="566" w:bottom="280" w:left="1700" w:header="0" w:footer="870" w:gutter="0"/>
          <w:cols w:num="2" w:space="720" w:equalWidth="0">
            <w:col w:w="5578" w:space="40"/>
            <w:col w:w="4056"/>
          </w:cols>
        </w:sectPr>
      </w:pPr>
    </w:p>
    <w:p w:rsidR="00323CEF" w:rsidRDefault="00323CEF">
      <w:pPr>
        <w:pStyle w:val="Textoindependiente"/>
        <w:spacing w:before="86"/>
        <w:rPr>
          <w:b/>
        </w:rPr>
      </w:pPr>
    </w:p>
    <w:p w:rsidR="00323CEF" w:rsidRDefault="001B6BBB">
      <w:pPr>
        <w:tabs>
          <w:tab w:val="left" w:pos="2613"/>
          <w:tab w:val="left" w:pos="4453"/>
          <w:tab w:val="left" w:pos="6090"/>
        </w:tabs>
        <w:ind w:left="625"/>
        <w:rPr>
          <w:sz w:val="24"/>
        </w:rPr>
      </w:pPr>
      <w:r>
        <w:rPr>
          <w:b/>
          <w:i/>
          <w:sz w:val="24"/>
        </w:rPr>
        <w:t>Ateles</w:t>
      </w:r>
      <w:r>
        <w:rPr>
          <w:b/>
          <w:i/>
          <w:spacing w:val="-1"/>
          <w:sz w:val="24"/>
        </w:rPr>
        <w:t xml:space="preserve"> </w:t>
      </w:r>
      <w:r>
        <w:rPr>
          <w:b/>
          <w:i/>
          <w:spacing w:val="-2"/>
          <w:sz w:val="24"/>
        </w:rPr>
        <w:t>belzebuth</w:t>
      </w:r>
      <w:r>
        <w:rPr>
          <w:b/>
          <w:i/>
          <w:sz w:val="24"/>
        </w:rPr>
        <w:tab/>
      </w:r>
      <w:r>
        <w:rPr>
          <w:sz w:val="24"/>
        </w:rPr>
        <w:t>Mono</w:t>
      </w:r>
      <w:r>
        <w:rPr>
          <w:spacing w:val="-2"/>
          <w:sz w:val="24"/>
        </w:rPr>
        <w:t xml:space="preserve"> </w:t>
      </w:r>
      <w:r>
        <w:rPr>
          <w:spacing w:val="-4"/>
          <w:sz w:val="24"/>
        </w:rPr>
        <w:t>araña</w:t>
      </w:r>
      <w:r>
        <w:rPr>
          <w:sz w:val="24"/>
        </w:rPr>
        <w:tab/>
      </w:r>
      <w:r>
        <w:rPr>
          <w:spacing w:val="-10"/>
          <w:sz w:val="24"/>
        </w:rPr>
        <w:t>4</w:t>
      </w:r>
      <w:r>
        <w:rPr>
          <w:sz w:val="24"/>
        </w:rPr>
        <w:tab/>
      </w:r>
      <w:r>
        <w:rPr>
          <w:spacing w:val="-2"/>
          <w:sz w:val="24"/>
        </w:rPr>
        <w:t>26,67</w:t>
      </w:r>
    </w:p>
    <w:p w:rsidR="00323CEF" w:rsidRDefault="00323CEF">
      <w:pPr>
        <w:pStyle w:val="Textoindependiente"/>
        <w:spacing w:before="28"/>
      </w:pPr>
    </w:p>
    <w:p w:rsidR="00323CEF" w:rsidRDefault="001B6BBB">
      <w:pPr>
        <w:tabs>
          <w:tab w:val="left" w:pos="2613"/>
          <w:tab w:val="left" w:pos="4453"/>
          <w:tab w:val="left" w:pos="6090"/>
        </w:tabs>
        <w:spacing w:before="1"/>
        <w:ind w:left="625"/>
        <w:rPr>
          <w:sz w:val="24"/>
        </w:rPr>
      </w:pPr>
      <w:r>
        <w:rPr>
          <w:b/>
          <w:i/>
          <w:sz w:val="24"/>
        </w:rPr>
        <w:t>Cebus</w:t>
      </w:r>
      <w:r>
        <w:rPr>
          <w:b/>
          <w:i/>
          <w:spacing w:val="-8"/>
          <w:sz w:val="24"/>
        </w:rPr>
        <w:t xml:space="preserve"> </w:t>
      </w:r>
      <w:r>
        <w:rPr>
          <w:b/>
          <w:i/>
          <w:spacing w:val="-5"/>
          <w:sz w:val="24"/>
        </w:rPr>
        <w:t>sp</w:t>
      </w:r>
      <w:r>
        <w:rPr>
          <w:b/>
          <w:spacing w:val="-5"/>
          <w:sz w:val="24"/>
        </w:rPr>
        <w:t>.</w:t>
      </w:r>
      <w:r>
        <w:rPr>
          <w:b/>
          <w:sz w:val="24"/>
        </w:rPr>
        <w:tab/>
      </w:r>
      <w:r>
        <w:rPr>
          <w:sz w:val="24"/>
        </w:rPr>
        <w:t>Mono</w:t>
      </w:r>
      <w:r>
        <w:rPr>
          <w:spacing w:val="-2"/>
          <w:sz w:val="24"/>
        </w:rPr>
        <w:t xml:space="preserve"> capuchino</w:t>
      </w:r>
      <w:r>
        <w:rPr>
          <w:sz w:val="24"/>
        </w:rPr>
        <w:tab/>
      </w:r>
      <w:r>
        <w:rPr>
          <w:spacing w:val="-5"/>
          <w:sz w:val="24"/>
        </w:rPr>
        <w:t>11</w:t>
      </w:r>
      <w:r>
        <w:rPr>
          <w:sz w:val="24"/>
        </w:rPr>
        <w:tab/>
      </w:r>
      <w:r>
        <w:rPr>
          <w:spacing w:val="-2"/>
          <w:sz w:val="24"/>
        </w:rPr>
        <w:t>73,33</w:t>
      </w:r>
    </w:p>
    <w:p w:rsidR="00323CEF" w:rsidRDefault="00323CEF">
      <w:pPr>
        <w:pStyle w:val="Textoindependiente"/>
        <w:spacing w:before="27"/>
      </w:pPr>
    </w:p>
    <w:p w:rsidR="00323CEF" w:rsidRDefault="001B6BBB">
      <w:pPr>
        <w:tabs>
          <w:tab w:val="left" w:pos="4453"/>
          <w:tab w:val="left" w:pos="6106"/>
        </w:tabs>
        <w:spacing w:before="1"/>
        <w:ind w:left="625"/>
        <w:rPr>
          <w:sz w:val="24"/>
        </w:rPr>
      </w:pPr>
      <w:r>
        <w:rPr>
          <w:b/>
          <w:spacing w:val="-2"/>
          <w:sz w:val="24"/>
        </w:rPr>
        <w:t>Total</w:t>
      </w:r>
      <w:r>
        <w:rPr>
          <w:b/>
          <w:sz w:val="24"/>
        </w:rPr>
        <w:tab/>
      </w:r>
      <w:r>
        <w:rPr>
          <w:spacing w:val="-5"/>
          <w:sz w:val="24"/>
        </w:rPr>
        <w:t>15</w:t>
      </w:r>
      <w:r>
        <w:rPr>
          <w:sz w:val="24"/>
        </w:rPr>
        <w:tab/>
      </w:r>
      <w:r>
        <w:rPr>
          <w:spacing w:val="-5"/>
          <w:sz w:val="24"/>
        </w:rPr>
        <w:t>100</w:t>
      </w:r>
    </w:p>
    <w:p w:rsidR="00323CEF" w:rsidRDefault="001B6BBB">
      <w:pPr>
        <w:pStyle w:val="Textoindependiente"/>
        <w:spacing w:before="10"/>
        <w:rPr>
          <w:sz w:val="9"/>
        </w:rPr>
      </w:pPr>
      <w:r>
        <w:rPr>
          <w:noProof/>
          <w:sz w:val="9"/>
        </w:rPr>
        <mc:AlternateContent>
          <mc:Choice Requires="wps">
            <w:drawing>
              <wp:anchor distT="0" distB="0" distL="0" distR="0" simplePos="0" relativeHeight="487595008" behindDoc="1" locked="0" layoutInCell="1" allowOverlap="1">
                <wp:simplePos x="0" y="0"/>
                <wp:positionH relativeFrom="page">
                  <wp:posOffset>1431289</wp:posOffset>
                </wp:positionH>
                <wp:positionV relativeFrom="paragraph">
                  <wp:posOffset>87739</wp:posOffset>
                </wp:positionV>
                <wp:extent cx="425450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0" cy="6350"/>
                        </a:xfrm>
                        <a:custGeom>
                          <a:avLst/>
                          <a:gdLst/>
                          <a:ahLst/>
                          <a:cxnLst/>
                          <a:rect l="l" t="t" r="r" b="b"/>
                          <a:pathLst>
                            <a:path w="4254500" h="6350">
                              <a:moveTo>
                                <a:pt x="4254373" y="0"/>
                              </a:moveTo>
                              <a:lnTo>
                                <a:pt x="0" y="0"/>
                              </a:lnTo>
                              <a:lnTo>
                                <a:pt x="0" y="6096"/>
                              </a:lnTo>
                              <a:lnTo>
                                <a:pt x="4254373" y="6096"/>
                              </a:lnTo>
                              <a:lnTo>
                                <a:pt x="42543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22EB75" id="Graphic 21" o:spid="_x0000_s1026" style="position:absolute;margin-left:112.7pt;margin-top:6.9pt;width:33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42545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" path="m4254373,l,,,6096r4254373,l4254373,xe" fillcolor="black" stroked="f">
                <v:path arrowok="t"/>
                <w10:wrap type="topAndBottom" anchorx="page"/>
              </v:shape>
            </w:pict>
          </mc:Fallback>
        </mc:AlternateContent>
      </w:r>
    </w:p>
    <w:p w:rsidR="00323CEF" w:rsidRDefault="001B6BBB">
      <w:pPr>
        <w:pStyle w:val="Ttulo3"/>
        <w:spacing w:before="240"/>
        <w:ind w:left="569"/>
      </w:pPr>
      <w:r>
        <w:t>Figura</w:t>
      </w:r>
      <w:r>
        <w:rPr>
          <w:spacing w:val="-4"/>
        </w:rPr>
        <w:t xml:space="preserve"> </w:t>
      </w:r>
      <w:r>
        <w:rPr>
          <w:spacing w:val="-10"/>
        </w:rPr>
        <w:t>1</w:t>
      </w:r>
    </w:p>
    <w:p w:rsidR="00323CEF" w:rsidRDefault="001B6BBB">
      <w:pPr>
        <w:spacing w:before="260"/>
        <w:ind w:left="569"/>
        <w:rPr>
          <w:i/>
          <w:sz w:val="24"/>
        </w:rPr>
      </w:pPr>
      <w:r>
        <w:rPr>
          <w:i/>
          <w:sz w:val="24"/>
        </w:rPr>
        <w:t>Distribución</w:t>
      </w:r>
      <w:r>
        <w:rPr>
          <w:i/>
          <w:spacing w:val="-5"/>
          <w:sz w:val="24"/>
        </w:rPr>
        <w:t xml:space="preserve"> </w:t>
      </w:r>
      <w:r>
        <w:rPr>
          <w:i/>
          <w:sz w:val="24"/>
        </w:rPr>
        <w:t>de</w:t>
      </w:r>
      <w:r>
        <w:rPr>
          <w:i/>
          <w:spacing w:val="-4"/>
          <w:sz w:val="24"/>
        </w:rPr>
        <w:t xml:space="preserve"> </w:t>
      </w:r>
      <w:r>
        <w:rPr>
          <w:i/>
          <w:sz w:val="24"/>
        </w:rPr>
        <w:t>primates</w:t>
      </w:r>
      <w:r>
        <w:rPr>
          <w:i/>
          <w:spacing w:val="-6"/>
          <w:sz w:val="24"/>
        </w:rPr>
        <w:t xml:space="preserve"> </w:t>
      </w:r>
      <w:r>
        <w:rPr>
          <w:i/>
          <w:sz w:val="24"/>
        </w:rPr>
        <w:t>evaluados</w:t>
      </w:r>
      <w:r>
        <w:rPr>
          <w:i/>
          <w:spacing w:val="-5"/>
          <w:sz w:val="24"/>
        </w:rPr>
        <w:t xml:space="preserve"> </w:t>
      </w:r>
      <w:r>
        <w:rPr>
          <w:i/>
          <w:sz w:val="24"/>
        </w:rPr>
        <w:t>según</w:t>
      </w:r>
      <w:r>
        <w:rPr>
          <w:i/>
          <w:spacing w:val="-5"/>
          <w:sz w:val="24"/>
        </w:rPr>
        <w:t xml:space="preserve"> </w:t>
      </w:r>
      <w:r>
        <w:rPr>
          <w:i/>
          <w:spacing w:val="-2"/>
          <w:sz w:val="24"/>
        </w:rPr>
        <w:t>especie</w:t>
      </w:r>
    </w:p>
    <w:p w:rsidR="00323CEF" w:rsidRDefault="001B6BBB">
      <w:pPr>
        <w:pStyle w:val="Textoindependiente"/>
        <w:spacing w:before="5"/>
        <w:rPr>
          <w:i/>
          <w:sz w:val="19"/>
        </w:rPr>
      </w:pPr>
      <w:r>
        <w:rPr>
          <w:i/>
          <w:noProof/>
          <w:sz w:val="19"/>
        </w:rPr>
        <mc:AlternateContent>
          <mc:Choice Requires="wpg">
            <w:drawing>
              <wp:anchor distT="0" distB="0" distL="0" distR="0" simplePos="0" relativeHeight="487595520" behindDoc="1" locked="0" layoutInCell="1" allowOverlap="1">
                <wp:simplePos x="0" y="0"/>
                <wp:positionH relativeFrom="page">
                  <wp:posOffset>1435036</wp:posOffset>
                </wp:positionH>
                <wp:positionV relativeFrom="paragraph">
                  <wp:posOffset>157827</wp:posOffset>
                </wp:positionV>
                <wp:extent cx="2889885" cy="230441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9885" cy="2304415"/>
                          <a:chOff x="0" y="0"/>
                          <a:chExt cx="2889885" cy="2304415"/>
                        </a:xfrm>
                      </wpg:grpSpPr>
                      <wps:wsp>
                        <wps:cNvPr id="23" name="Graphic 23"/>
                        <wps:cNvSpPr/>
                        <wps:spPr>
                          <a:xfrm>
                            <a:off x="309181" y="144462"/>
                            <a:ext cx="2436495" cy="1627505"/>
                          </a:xfrm>
                          <a:custGeom>
                            <a:avLst/>
                            <a:gdLst/>
                            <a:ahLst/>
                            <a:cxnLst/>
                            <a:rect l="l" t="t" r="r" b="b"/>
                            <a:pathLst>
                              <a:path w="2436495" h="1627505">
                                <a:moveTo>
                                  <a:pt x="0" y="1627504"/>
                                </a:moveTo>
                                <a:lnTo>
                                  <a:pt x="417956" y="1627504"/>
                                </a:lnTo>
                              </a:path>
                              <a:path w="2436495" h="1627505">
                                <a:moveTo>
                                  <a:pt x="800481" y="1627504"/>
                                </a:moveTo>
                                <a:lnTo>
                                  <a:pt x="1635633" y="1627504"/>
                                </a:lnTo>
                              </a:path>
                              <a:path w="2436495" h="1627505">
                                <a:moveTo>
                                  <a:pt x="2018157" y="1627504"/>
                                </a:moveTo>
                                <a:lnTo>
                                  <a:pt x="2436241" y="1627504"/>
                                </a:lnTo>
                              </a:path>
                              <a:path w="2436495" h="1627505">
                                <a:moveTo>
                                  <a:pt x="0" y="1395856"/>
                                </a:moveTo>
                                <a:lnTo>
                                  <a:pt x="417956" y="1395856"/>
                                </a:lnTo>
                              </a:path>
                              <a:path w="2436495" h="1627505">
                                <a:moveTo>
                                  <a:pt x="800481" y="1395856"/>
                                </a:moveTo>
                                <a:lnTo>
                                  <a:pt x="1635633" y="1395856"/>
                                </a:lnTo>
                              </a:path>
                              <a:path w="2436495" h="1627505">
                                <a:moveTo>
                                  <a:pt x="2018157" y="1395856"/>
                                </a:moveTo>
                                <a:lnTo>
                                  <a:pt x="2436241" y="1395856"/>
                                </a:lnTo>
                              </a:path>
                              <a:path w="2436495" h="1627505">
                                <a:moveTo>
                                  <a:pt x="0" y="1162685"/>
                                </a:moveTo>
                                <a:lnTo>
                                  <a:pt x="1635633" y="1162685"/>
                                </a:lnTo>
                              </a:path>
                              <a:path w="2436495" h="1627505">
                                <a:moveTo>
                                  <a:pt x="2018157" y="1162685"/>
                                </a:moveTo>
                                <a:lnTo>
                                  <a:pt x="2436241" y="1162685"/>
                                </a:lnTo>
                              </a:path>
                              <a:path w="2436495" h="1627505">
                                <a:moveTo>
                                  <a:pt x="0" y="931037"/>
                                </a:moveTo>
                                <a:lnTo>
                                  <a:pt x="1635633" y="931037"/>
                                </a:lnTo>
                              </a:path>
                              <a:path w="2436495" h="1627505">
                                <a:moveTo>
                                  <a:pt x="2018157" y="931037"/>
                                </a:moveTo>
                                <a:lnTo>
                                  <a:pt x="2436241" y="931037"/>
                                </a:lnTo>
                              </a:path>
                              <a:path w="2436495" h="1627505">
                                <a:moveTo>
                                  <a:pt x="0" y="697864"/>
                                </a:moveTo>
                                <a:lnTo>
                                  <a:pt x="1635633" y="697864"/>
                                </a:lnTo>
                              </a:path>
                              <a:path w="2436495" h="1627505">
                                <a:moveTo>
                                  <a:pt x="2018157" y="697864"/>
                                </a:moveTo>
                                <a:lnTo>
                                  <a:pt x="2436241" y="697864"/>
                                </a:lnTo>
                              </a:path>
                              <a:path w="2436495" h="1627505">
                                <a:moveTo>
                                  <a:pt x="0" y="464692"/>
                                </a:moveTo>
                                <a:lnTo>
                                  <a:pt x="1635633" y="464692"/>
                                </a:lnTo>
                              </a:path>
                              <a:path w="2436495" h="1627505">
                                <a:moveTo>
                                  <a:pt x="2018157" y="464692"/>
                                </a:moveTo>
                                <a:lnTo>
                                  <a:pt x="2436241" y="464692"/>
                                </a:lnTo>
                              </a:path>
                              <a:path w="2436495" h="1627505">
                                <a:moveTo>
                                  <a:pt x="0" y="233045"/>
                                </a:moveTo>
                                <a:lnTo>
                                  <a:pt x="1635633" y="233045"/>
                                </a:lnTo>
                              </a:path>
                              <a:path w="2436495" h="1627505">
                                <a:moveTo>
                                  <a:pt x="2018157" y="233045"/>
                                </a:moveTo>
                                <a:lnTo>
                                  <a:pt x="2436241" y="233045"/>
                                </a:lnTo>
                              </a:path>
                              <a:path w="2436495" h="1627505">
                                <a:moveTo>
                                  <a:pt x="0" y="0"/>
                                </a:moveTo>
                                <a:lnTo>
                                  <a:pt x="2436241" y="0"/>
                                </a:lnTo>
                              </a:path>
                            </a:pathLst>
                          </a:custGeom>
                          <a:ln w="9525">
                            <a:solidFill>
                              <a:srgbClr val="D9D9D9"/>
                            </a:solidFill>
                            <a:prstDash val="solid"/>
                          </a:ln>
                        </wps:spPr>
                        <wps:bodyPr wrap="square" lIns="0" tIns="0" rIns="0" bIns="0" rtlCol="0">
                          <a:prstTxWarp prst="textNoShape">
                            <a:avLst/>
                          </a:prstTxWarp>
                          <a:noAutofit/>
                        </wps:bodyPr>
                      </wps:wsp>
                      <wps:wsp>
                        <wps:cNvPr id="24" name="Graphic 24"/>
                        <wps:cNvSpPr/>
                        <wps:spPr>
                          <a:xfrm>
                            <a:off x="727138" y="299783"/>
                            <a:ext cx="1600200" cy="1705610"/>
                          </a:xfrm>
                          <a:custGeom>
                            <a:avLst/>
                            <a:gdLst/>
                            <a:ahLst/>
                            <a:cxnLst/>
                            <a:rect l="l" t="t" r="r" b="b"/>
                            <a:pathLst>
                              <a:path w="1600200" h="1705610">
                                <a:moveTo>
                                  <a:pt x="382524" y="1085088"/>
                                </a:moveTo>
                                <a:lnTo>
                                  <a:pt x="0" y="1085088"/>
                                </a:lnTo>
                                <a:lnTo>
                                  <a:pt x="0" y="1705229"/>
                                </a:lnTo>
                                <a:lnTo>
                                  <a:pt x="382524" y="1705229"/>
                                </a:lnTo>
                                <a:lnTo>
                                  <a:pt x="382524" y="1085088"/>
                                </a:lnTo>
                                <a:close/>
                              </a:path>
                              <a:path w="1600200" h="1705610">
                                <a:moveTo>
                                  <a:pt x="1600200" y="0"/>
                                </a:moveTo>
                                <a:lnTo>
                                  <a:pt x="1217676" y="0"/>
                                </a:lnTo>
                                <a:lnTo>
                                  <a:pt x="1217676" y="1705229"/>
                                </a:lnTo>
                                <a:lnTo>
                                  <a:pt x="1600200" y="1705229"/>
                                </a:lnTo>
                                <a:lnTo>
                                  <a:pt x="1600200" y="0"/>
                                </a:lnTo>
                                <a:close/>
                              </a:path>
                            </a:pathLst>
                          </a:custGeom>
                          <a:solidFill>
                            <a:srgbClr val="8063A1"/>
                          </a:solidFill>
                        </wps:spPr>
                        <wps:bodyPr wrap="square" lIns="0" tIns="0" rIns="0" bIns="0" rtlCol="0">
                          <a:prstTxWarp prst="textNoShape">
                            <a:avLst/>
                          </a:prstTxWarp>
                          <a:noAutofit/>
                        </wps:bodyPr>
                      </wps:wsp>
                      <wps:wsp>
                        <wps:cNvPr id="25" name="Graphic 25"/>
                        <wps:cNvSpPr/>
                        <wps:spPr>
                          <a:xfrm>
                            <a:off x="4762" y="4762"/>
                            <a:ext cx="2880360" cy="2294890"/>
                          </a:xfrm>
                          <a:custGeom>
                            <a:avLst/>
                            <a:gdLst/>
                            <a:ahLst/>
                            <a:cxnLst/>
                            <a:rect l="l" t="t" r="r" b="b"/>
                            <a:pathLst>
                              <a:path w="2880360" h="2294890">
                                <a:moveTo>
                                  <a:pt x="304419" y="2000250"/>
                                </a:moveTo>
                                <a:lnTo>
                                  <a:pt x="2740660" y="2000250"/>
                                </a:lnTo>
                              </a:path>
                              <a:path w="2880360" h="2294890">
                                <a:moveTo>
                                  <a:pt x="0" y="2294890"/>
                                </a:moveTo>
                                <a:lnTo>
                                  <a:pt x="2880360" y="2294890"/>
                                </a:lnTo>
                                <a:lnTo>
                                  <a:pt x="2880360" y="0"/>
                                </a:lnTo>
                                <a:lnTo>
                                  <a:pt x="0" y="0"/>
                                </a:lnTo>
                                <a:lnTo>
                                  <a:pt x="0" y="2294890"/>
                                </a:lnTo>
                                <a:close/>
                              </a:path>
                            </a:pathLst>
                          </a:custGeom>
                          <a:ln w="9525">
                            <a:solidFill>
                              <a:srgbClr val="D9D9D9"/>
                            </a:solidFill>
                            <a:prstDash val="solid"/>
                          </a:ln>
                        </wps:spPr>
                        <wps:bodyPr wrap="square" lIns="0" tIns="0" rIns="0" bIns="0" rtlCol="0">
                          <a:prstTxWarp prst="textNoShape">
                            <a:avLst/>
                          </a:prstTxWarp>
                          <a:noAutofit/>
                        </wps:bodyPr>
                      </wps:wsp>
                      <wps:wsp>
                        <wps:cNvPr id="26" name="Textbox 26"/>
                        <wps:cNvSpPr txBox="1"/>
                        <wps:spPr>
                          <a:xfrm>
                            <a:off x="87058" y="99758"/>
                            <a:ext cx="124460" cy="114300"/>
                          </a:xfrm>
                          <a:prstGeom prst="rect">
                            <a:avLst/>
                          </a:prstGeom>
                        </wps:spPr>
                        <wps:txbx>
                          <w:txbxContent>
                            <w:p w:rsidR="00323CEF" w:rsidRDefault="001B6BBB">
                              <w:pPr>
                                <w:spacing w:line="180" w:lineRule="exact"/>
                                <w:rPr>
                                  <w:rFonts w:ascii="Calibri"/>
                                  <w:sz w:val="18"/>
                                </w:rPr>
                              </w:pPr>
                              <w:r>
                                <w:rPr>
                                  <w:rFonts w:ascii="Calibri"/>
                                  <w:color w:val="575757"/>
                                  <w:spacing w:val="-5"/>
                                  <w:sz w:val="18"/>
                                </w:rPr>
                                <w:t>80</w:t>
                              </w:r>
                            </w:p>
                          </w:txbxContent>
                        </wps:txbx>
                        <wps:bodyPr wrap="square" lIns="0" tIns="0" rIns="0" bIns="0" rtlCol="0">
                          <a:noAutofit/>
                        </wps:bodyPr>
                      </wps:wsp>
                      <wps:wsp>
                        <wps:cNvPr id="27" name="Textbox 27"/>
                        <wps:cNvSpPr txBox="1"/>
                        <wps:spPr>
                          <a:xfrm>
                            <a:off x="2007933" y="132778"/>
                            <a:ext cx="266700" cy="114300"/>
                          </a:xfrm>
                          <a:prstGeom prst="rect">
                            <a:avLst/>
                          </a:prstGeom>
                        </wps:spPr>
                        <wps:txbx>
                          <w:txbxContent>
                            <w:p w:rsidR="00323CEF" w:rsidRDefault="001B6BBB">
                              <w:pPr>
                                <w:spacing w:line="180" w:lineRule="exact"/>
                                <w:rPr>
                                  <w:rFonts w:ascii="Calibri"/>
                                  <w:sz w:val="18"/>
                                </w:rPr>
                              </w:pPr>
                              <w:r>
                                <w:rPr>
                                  <w:rFonts w:ascii="Calibri"/>
                                  <w:color w:val="404040"/>
                                  <w:spacing w:val="-2"/>
                                  <w:sz w:val="18"/>
                                </w:rPr>
                                <w:t>73,33</w:t>
                              </w:r>
                            </w:p>
                          </w:txbxContent>
                        </wps:txbx>
                        <wps:bodyPr wrap="square" lIns="0" tIns="0" rIns="0" bIns="0" rtlCol="0">
                          <a:noAutofit/>
                        </wps:bodyPr>
                      </wps:wsp>
                      <wps:wsp>
                        <wps:cNvPr id="28" name="Textbox 28"/>
                        <wps:cNvSpPr txBox="1"/>
                        <wps:spPr>
                          <a:xfrm>
                            <a:off x="87058" y="333438"/>
                            <a:ext cx="124460" cy="1036955"/>
                          </a:xfrm>
                          <a:prstGeom prst="rect">
                            <a:avLst/>
                          </a:prstGeom>
                        </wps:spPr>
                        <wps:txbx>
                          <w:txbxContent>
                            <w:p w:rsidR="00323CEF" w:rsidRDefault="001B6BBB">
                              <w:pPr>
                                <w:spacing w:line="183" w:lineRule="exact"/>
                                <w:rPr>
                                  <w:rFonts w:ascii="Calibri"/>
                                  <w:sz w:val="18"/>
                                </w:rPr>
                              </w:pPr>
                              <w:r>
                                <w:rPr>
                                  <w:rFonts w:ascii="Calibri"/>
                                  <w:color w:val="575757"/>
                                  <w:spacing w:val="-5"/>
                                  <w:sz w:val="18"/>
                                </w:rPr>
                                <w:t>70</w:t>
                              </w:r>
                            </w:p>
                            <w:p w:rsidR="00323CEF" w:rsidRDefault="001B6BBB">
                              <w:pPr>
                                <w:spacing w:before="132"/>
                                <w:rPr>
                                  <w:rFonts w:ascii="Calibri"/>
                                  <w:sz w:val="18"/>
                                </w:rPr>
                              </w:pPr>
                              <w:r>
                                <w:rPr>
                                  <w:rFonts w:ascii="Calibri"/>
                                  <w:color w:val="575757"/>
                                  <w:spacing w:val="-5"/>
                                  <w:sz w:val="18"/>
                                </w:rPr>
                                <w:t>60</w:t>
                              </w:r>
                            </w:p>
                            <w:p w:rsidR="00323CEF" w:rsidRDefault="001B6BBB">
                              <w:pPr>
                                <w:spacing w:before="149"/>
                                <w:rPr>
                                  <w:rFonts w:ascii="Calibri"/>
                                  <w:sz w:val="18"/>
                                </w:rPr>
                              </w:pPr>
                              <w:r>
                                <w:rPr>
                                  <w:rFonts w:ascii="Calibri"/>
                                  <w:color w:val="575757"/>
                                  <w:spacing w:val="-5"/>
                                  <w:sz w:val="18"/>
                                </w:rPr>
                                <w:t>50</w:t>
                              </w:r>
                            </w:p>
                            <w:p w:rsidR="00323CEF" w:rsidRDefault="001B6BBB">
                              <w:pPr>
                                <w:spacing w:before="144"/>
                                <w:rPr>
                                  <w:rFonts w:ascii="Calibri"/>
                                  <w:sz w:val="18"/>
                                </w:rPr>
                              </w:pPr>
                              <w:r>
                                <w:rPr>
                                  <w:rFonts w:ascii="Calibri"/>
                                  <w:color w:val="575757"/>
                                  <w:spacing w:val="-5"/>
                                  <w:sz w:val="18"/>
                                </w:rPr>
                                <w:t>40</w:t>
                              </w:r>
                            </w:p>
                            <w:p w:rsidR="00323CEF" w:rsidRDefault="001B6BBB">
                              <w:pPr>
                                <w:spacing w:before="148" w:line="216" w:lineRule="exact"/>
                                <w:rPr>
                                  <w:rFonts w:ascii="Calibri"/>
                                  <w:sz w:val="18"/>
                                </w:rPr>
                              </w:pPr>
                              <w:r>
                                <w:rPr>
                                  <w:rFonts w:ascii="Calibri"/>
                                  <w:color w:val="575757"/>
                                  <w:spacing w:val="-5"/>
                                  <w:sz w:val="18"/>
                                </w:rPr>
                                <w:t>30</w:t>
                              </w:r>
                            </w:p>
                          </w:txbxContent>
                        </wps:txbx>
                        <wps:bodyPr wrap="square" lIns="0" tIns="0" rIns="0" bIns="0" rtlCol="0">
                          <a:noAutofit/>
                        </wps:bodyPr>
                      </wps:wsp>
                      <wps:wsp>
                        <wps:cNvPr id="29" name="Textbox 29"/>
                        <wps:cNvSpPr txBox="1"/>
                        <wps:spPr>
                          <a:xfrm>
                            <a:off x="788098" y="1220279"/>
                            <a:ext cx="266700" cy="114300"/>
                          </a:xfrm>
                          <a:prstGeom prst="rect">
                            <a:avLst/>
                          </a:prstGeom>
                        </wps:spPr>
                        <wps:txbx>
                          <w:txbxContent>
                            <w:p w:rsidR="00323CEF" w:rsidRDefault="001B6BBB">
                              <w:pPr>
                                <w:spacing w:line="180" w:lineRule="exact"/>
                                <w:rPr>
                                  <w:rFonts w:ascii="Calibri"/>
                                  <w:sz w:val="18"/>
                                </w:rPr>
                              </w:pPr>
                              <w:r>
                                <w:rPr>
                                  <w:rFonts w:ascii="Calibri"/>
                                  <w:color w:val="404040"/>
                                  <w:spacing w:val="-2"/>
                                  <w:sz w:val="18"/>
                                </w:rPr>
                                <w:t>26,67</w:t>
                              </w:r>
                            </w:p>
                          </w:txbxContent>
                        </wps:txbx>
                        <wps:bodyPr wrap="square" lIns="0" tIns="0" rIns="0" bIns="0" rtlCol="0">
                          <a:noAutofit/>
                        </wps:bodyPr>
                      </wps:wsp>
                      <wps:wsp>
                        <wps:cNvPr id="30" name="Textbox 30"/>
                        <wps:cNvSpPr txBox="1"/>
                        <wps:spPr>
                          <a:xfrm>
                            <a:off x="87058" y="1497012"/>
                            <a:ext cx="129539" cy="571500"/>
                          </a:xfrm>
                          <a:prstGeom prst="rect">
                            <a:avLst/>
                          </a:prstGeom>
                        </wps:spPr>
                        <wps:txbx>
                          <w:txbxContent>
                            <w:p w:rsidR="00323CEF" w:rsidRDefault="001B6BBB">
                              <w:pPr>
                                <w:spacing w:line="183" w:lineRule="exact"/>
                                <w:rPr>
                                  <w:rFonts w:ascii="Calibri"/>
                                  <w:sz w:val="18"/>
                                </w:rPr>
                              </w:pPr>
                              <w:r>
                                <w:rPr>
                                  <w:rFonts w:ascii="Calibri"/>
                                  <w:color w:val="575757"/>
                                  <w:spacing w:val="-5"/>
                                  <w:sz w:val="18"/>
                                </w:rPr>
                                <w:t>20</w:t>
                              </w:r>
                            </w:p>
                            <w:p w:rsidR="00323CEF" w:rsidRDefault="001B6BBB">
                              <w:pPr>
                                <w:spacing w:before="132"/>
                                <w:rPr>
                                  <w:rFonts w:ascii="Calibri"/>
                                  <w:sz w:val="18"/>
                                </w:rPr>
                              </w:pPr>
                              <w:r>
                                <w:rPr>
                                  <w:rFonts w:ascii="Calibri"/>
                                  <w:color w:val="575757"/>
                                  <w:spacing w:val="-5"/>
                                  <w:sz w:val="18"/>
                                </w:rPr>
                                <w:t>10</w:t>
                              </w:r>
                            </w:p>
                            <w:p w:rsidR="00323CEF" w:rsidRDefault="001B6BBB">
                              <w:pPr>
                                <w:spacing w:before="148" w:line="216" w:lineRule="exact"/>
                                <w:ind w:left="92"/>
                                <w:rPr>
                                  <w:rFonts w:ascii="Calibri"/>
                                  <w:sz w:val="18"/>
                                </w:rPr>
                              </w:pPr>
                              <w:r>
                                <w:rPr>
                                  <w:rFonts w:ascii="Calibri"/>
                                  <w:color w:val="575757"/>
                                  <w:spacing w:val="-10"/>
                                  <w:sz w:val="18"/>
                                </w:rPr>
                                <w:t>0</w:t>
                              </w:r>
                            </w:p>
                          </w:txbxContent>
                        </wps:txbx>
                        <wps:bodyPr wrap="square" lIns="0" tIns="0" rIns="0" bIns="0" rtlCol="0">
                          <a:noAutofit/>
                        </wps:bodyPr>
                      </wps:wsp>
                      <wps:wsp>
                        <wps:cNvPr id="31" name="Textbox 31"/>
                        <wps:cNvSpPr txBox="1"/>
                        <wps:spPr>
                          <a:xfrm>
                            <a:off x="635698" y="2109041"/>
                            <a:ext cx="577215" cy="114935"/>
                          </a:xfrm>
                          <a:prstGeom prst="rect">
                            <a:avLst/>
                          </a:prstGeom>
                        </wps:spPr>
                        <wps:txbx>
                          <w:txbxContent>
                            <w:p w:rsidR="00323CEF" w:rsidRDefault="001B6BBB">
                              <w:pPr>
                                <w:spacing w:line="181" w:lineRule="exact"/>
                                <w:rPr>
                                  <w:rFonts w:ascii="Calibri" w:hAnsi="Calibri"/>
                                  <w:sz w:val="18"/>
                                </w:rPr>
                              </w:pPr>
                              <w:r>
                                <w:rPr>
                                  <w:rFonts w:ascii="Calibri" w:hAnsi="Calibri"/>
                                  <w:color w:val="575757"/>
                                  <w:sz w:val="18"/>
                                </w:rPr>
                                <w:t>Mono</w:t>
                              </w:r>
                              <w:r>
                                <w:rPr>
                                  <w:rFonts w:ascii="Calibri" w:hAnsi="Calibri"/>
                                  <w:color w:val="575757"/>
                                  <w:spacing w:val="-4"/>
                                  <w:sz w:val="18"/>
                                </w:rPr>
                                <w:t xml:space="preserve"> </w:t>
                              </w:r>
                              <w:r>
                                <w:rPr>
                                  <w:rFonts w:ascii="Calibri" w:hAnsi="Calibri"/>
                                  <w:color w:val="575757"/>
                                  <w:spacing w:val="-2"/>
                                  <w:sz w:val="18"/>
                                </w:rPr>
                                <w:t>araña</w:t>
                              </w:r>
                            </w:p>
                          </w:txbxContent>
                        </wps:txbx>
                        <wps:bodyPr wrap="square" lIns="0" tIns="0" rIns="0" bIns="0" rtlCol="0">
                          <a:noAutofit/>
                        </wps:bodyPr>
                      </wps:wsp>
                      <wps:wsp>
                        <wps:cNvPr id="32" name="Textbox 32"/>
                        <wps:cNvSpPr txBox="1"/>
                        <wps:spPr>
                          <a:xfrm>
                            <a:off x="1745932" y="2109041"/>
                            <a:ext cx="779780" cy="114935"/>
                          </a:xfrm>
                          <a:prstGeom prst="rect">
                            <a:avLst/>
                          </a:prstGeom>
                        </wps:spPr>
                        <wps:txbx>
                          <w:txbxContent>
                            <w:p w:rsidR="00323CEF" w:rsidRDefault="001B6BBB">
                              <w:pPr>
                                <w:spacing w:line="181" w:lineRule="exact"/>
                                <w:rPr>
                                  <w:rFonts w:ascii="Calibri"/>
                                  <w:sz w:val="18"/>
                                </w:rPr>
                              </w:pPr>
                              <w:r>
                                <w:rPr>
                                  <w:rFonts w:ascii="Calibri"/>
                                  <w:color w:val="575757"/>
                                  <w:sz w:val="18"/>
                                </w:rPr>
                                <w:t>Mono</w:t>
                              </w:r>
                              <w:r>
                                <w:rPr>
                                  <w:rFonts w:ascii="Calibri"/>
                                  <w:color w:val="575757"/>
                                  <w:spacing w:val="-1"/>
                                  <w:sz w:val="18"/>
                                </w:rPr>
                                <w:t xml:space="preserve"> </w:t>
                              </w:r>
                              <w:r>
                                <w:rPr>
                                  <w:rFonts w:ascii="Calibri"/>
                                  <w:color w:val="575757"/>
                                  <w:spacing w:val="-2"/>
                                  <w:sz w:val="18"/>
                                </w:rPr>
                                <w:t>capuchino</w:t>
                              </w:r>
                            </w:p>
                          </w:txbxContent>
                        </wps:txbx>
                        <wps:bodyPr wrap="square" lIns="0" tIns="0" rIns="0" bIns="0" rtlCol="0">
                          <a:noAutofit/>
                        </wps:bodyPr>
                      </wps:wsp>
                    </wpg:wgp>
                  </a:graphicData>
                </a:graphic>
              </wp:anchor>
            </w:drawing>
          </mc:Choice>
          <mc:Fallback>
            <w:pict>
              <v:group id="Group 22" o:spid="_x0000_s1026" style="position:absolute;margin-left:113pt;margin-top:12.45pt;width:227.55pt;height:181.45pt;z-index:-15720960;mso-wrap-distance-left:0;mso-wrap-distance-right:0;mso-position-horizontal-relative:page" coordsize="28898,2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">
                <v:shape id="Graphic 23" o:spid="_x0000_s1027" style="position:absolute;left:3091;top:1444;width:24365;height:16275;visibility:visible;mso-wrap-style:square;v-text-anchor:top" coordsize="2436495,162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" path="m,1627504r417956,em800481,1627504r835152,em2018157,1627504r418084,em,1395856r417956,em800481,1395856r835152,em2018157,1395856r418084,em,1162685r1635633,em2018157,1162685r418084,em,931037r1635633,em2018157,931037r418084,em,697864r1635633,em2018157,697864r418084,em,464692r1635633,em2018157,464692r418084,em,233045r1635633,em2018157,233045r418084,em,l2436241,e" filled="f" strokecolor="#d9d9d9">
                  <v:path arrowok="t"/>
                </v:shape>
                <v:shape id="Graphic 24" o:spid="_x0000_s1028" style="position:absolute;left:7271;top:2997;width:16002;height:17056;visibility:visible;mso-wrap-style:square;v-text-anchor:top" coordsize="1600200,170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" path="m382524,1085088l,1085088r,620141l382524,1705229r,-620141xem1600200,l1217676,r,1705229l1600200,1705229,1600200,xe" fillcolor="#8063a1" stroked="f">
                  <v:path arrowok="t"/>
                </v:shape>
                <v:shape id="Graphic 25" o:spid="_x0000_s1029" style="position:absolute;left:47;top:47;width:28804;height:22949;visibility:visible;mso-wrap-style:square;v-text-anchor:top" coordsize="2880360,229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" path="m304419,2000250r2436241,em,2294890r2880360,l2880360,,,,,2294890xe" filled="f" strokecolor="#d9d9d9">
                  <v:path arrowok="t"/>
                </v:shape>
                <v:shapetype id="_x0000_t202" coordsize="21600,21600" o:spt="202" path="m,l,21600r21600,l21600,xe">
                  <v:stroke joinstyle="miter"/>
                  <v:path gradientshapeok="t" o:connecttype="rect"/>
                </v:shapetype>
                <v:shape id="Textbox 26" o:spid="_x0000_s1030" type="#_x0000_t202" style="position:absolute;left:870;top:997;width:12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323CEF" w:rsidRDefault="001B6BBB">
                        <w:pPr>
                          <w:spacing w:line="180" w:lineRule="exact"/>
                          <w:rPr>
                            <w:rFonts w:ascii="Calibri"/>
                            <w:sz w:val="18"/>
                          </w:rPr>
                        </w:pPr>
                        <w:r>
                          <w:rPr>
                            <w:rFonts w:ascii="Calibri"/>
                            <w:color w:val="575757"/>
                            <w:spacing w:val="-5"/>
                            <w:sz w:val="18"/>
                          </w:rPr>
                          <w:t>80</w:t>
                        </w:r>
                      </w:p>
                    </w:txbxContent>
                  </v:textbox>
                </v:shape>
                <v:shape id="Textbox 27" o:spid="_x0000_s1031" type="#_x0000_t202" style="position:absolute;left:20079;top:1327;width:26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404040"/>
                            <w:spacing w:val="-2"/>
                            <w:sz w:val="18"/>
                          </w:rPr>
                          <w:t>73,33</w:t>
                        </w:r>
                      </w:p>
                    </w:txbxContent>
                  </v:textbox>
                </v:shape>
                <v:shape id="Textbox 28" o:spid="_x0000_s1032" type="#_x0000_t202" style="position:absolute;left:870;top:3334;width:1245;height:10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323CEF" w:rsidRDefault="001B6BBB">
                        <w:pPr>
                          <w:spacing w:line="183" w:lineRule="exact"/>
                          <w:rPr>
                            <w:rFonts w:ascii="Calibri"/>
                            <w:sz w:val="18"/>
                          </w:rPr>
                        </w:pPr>
                        <w:r>
                          <w:rPr>
                            <w:rFonts w:ascii="Calibri"/>
                            <w:color w:val="575757"/>
                            <w:spacing w:val="-5"/>
                            <w:sz w:val="18"/>
                          </w:rPr>
                          <w:t>70</w:t>
                        </w:r>
                      </w:p>
                      <w:p w:rsidR="00323CEF" w:rsidRDefault="001B6BBB">
                        <w:pPr>
                          <w:spacing w:before="132"/>
                          <w:rPr>
                            <w:rFonts w:ascii="Calibri"/>
                            <w:sz w:val="18"/>
                          </w:rPr>
                        </w:pPr>
                        <w:r>
                          <w:rPr>
                            <w:rFonts w:ascii="Calibri"/>
                            <w:color w:val="575757"/>
                            <w:spacing w:val="-5"/>
                            <w:sz w:val="18"/>
                          </w:rPr>
                          <w:t>60</w:t>
                        </w:r>
                      </w:p>
                      <w:p w:rsidR="00323CEF" w:rsidRDefault="001B6BBB">
                        <w:pPr>
                          <w:spacing w:before="149"/>
                          <w:rPr>
                            <w:rFonts w:ascii="Calibri"/>
                            <w:sz w:val="18"/>
                          </w:rPr>
                        </w:pPr>
                        <w:r>
                          <w:rPr>
                            <w:rFonts w:ascii="Calibri"/>
                            <w:color w:val="575757"/>
                            <w:spacing w:val="-5"/>
                            <w:sz w:val="18"/>
                          </w:rPr>
                          <w:t>50</w:t>
                        </w:r>
                      </w:p>
                      <w:p w:rsidR="00323CEF" w:rsidRDefault="001B6BBB">
                        <w:pPr>
                          <w:spacing w:before="144"/>
                          <w:rPr>
                            <w:rFonts w:ascii="Calibri"/>
                            <w:sz w:val="18"/>
                          </w:rPr>
                        </w:pPr>
                        <w:r>
                          <w:rPr>
                            <w:rFonts w:ascii="Calibri"/>
                            <w:color w:val="575757"/>
                            <w:spacing w:val="-5"/>
                            <w:sz w:val="18"/>
                          </w:rPr>
                          <w:t>40</w:t>
                        </w:r>
                      </w:p>
                      <w:p w:rsidR="00323CEF" w:rsidRDefault="001B6BBB">
                        <w:pPr>
                          <w:spacing w:before="148" w:line="216" w:lineRule="exact"/>
                          <w:rPr>
                            <w:rFonts w:ascii="Calibri"/>
                            <w:sz w:val="18"/>
                          </w:rPr>
                        </w:pPr>
                        <w:r>
                          <w:rPr>
                            <w:rFonts w:ascii="Calibri"/>
                            <w:color w:val="575757"/>
                            <w:spacing w:val="-5"/>
                            <w:sz w:val="18"/>
                          </w:rPr>
                          <w:t>30</w:t>
                        </w:r>
                      </w:p>
                    </w:txbxContent>
                  </v:textbox>
                </v:shape>
                <v:shape id="Textbox 29" o:spid="_x0000_s1033" type="#_x0000_t202" style="position:absolute;left:7880;top:12202;width:26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323CEF" w:rsidRDefault="001B6BBB">
                        <w:pPr>
                          <w:spacing w:line="180" w:lineRule="exact"/>
                          <w:rPr>
                            <w:rFonts w:ascii="Calibri"/>
                            <w:sz w:val="18"/>
                          </w:rPr>
                        </w:pPr>
                        <w:r>
                          <w:rPr>
                            <w:rFonts w:ascii="Calibri"/>
                            <w:color w:val="404040"/>
                            <w:spacing w:val="-2"/>
                            <w:sz w:val="18"/>
                          </w:rPr>
                          <w:t>26,67</w:t>
                        </w:r>
                      </w:p>
                    </w:txbxContent>
                  </v:textbox>
                </v:shape>
                <v:shape id="Textbox 30" o:spid="_x0000_s1034" type="#_x0000_t202" style="position:absolute;left:870;top:14970;width:129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323CEF" w:rsidRDefault="001B6BBB">
                        <w:pPr>
                          <w:spacing w:line="183" w:lineRule="exact"/>
                          <w:rPr>
                            <w:rFonts w:ascii="Calibri"/>
                            <w:sz w:val="18"/>
                          </w:rPr>
                        </w:pPr>
                        <w:r>
                          <w:rPr>
                            <w:rFonts w:ascii="Calibri"/>
                            <w:color w:val="575757"/>
                            <w:spacing w:val="-5"/>
                            <w:sz w:val="18"/>
                          </w:rPr>
                          <w:t>20</w:t>
                        </w:r>
                      </w:p>
                      <w:p w:rsidR="00323CEF" w:rsidRDefault="001B6BBB">
                        <w:pPr>
                          <w:spacing w:before="132"/>
                          <w:rPr>
                            <w:rFonts w:ascii="Calibri"/>
                            <w:sz w:val="18"/>
                          </w:rPr>
                        </w:pPr>
                        <w:r>
                          <w:rPr>
                            <w:rFonts w:ascii="Calibri"/>
                            <w:color w:val="575757"/>
                            <w:spacing w:val="-5"/>
                            <w:sz w:val="18"/>
                          </w:rPr>
                          <w:t>10</w:t>
                        </w:r>
                      </w:p>
                      <w:p w:rsidR="00323CEF" w:rsidRDefault="001B6BBB">
                        <w:pPr>
                          <w:spacing w:before="148" w:line="216" w:lineRule="exact"/>
                          <w:ind w:left="92"/>
                          <w:rPr>
                            <w:rFonts w:ascii="Calibri"/>
                            <w:sz w:val="18"/>
                          </w:rPr>
                        </w:pPr>
                        <w:r>
                          <w:rPr>
                            <w:rFonts w:ascii="Calibri"/>
                            <w:color w:val="575757"/>
                            <w:spacing w:val="-10"/>
                            <w:sz w:val="18"/>
                          </w:rPr>
                          <w:t>0</w:t>
                        </w:r>
                      </w:p>
                    </w:txbxContent>
                  </v:textbox>
                </v:shape>
                <v:shape id="Textbox 31" o:spid="_x0000_s1035" type="#_x0000_t202" style="position:absolute;left:6356;top:21090;width:577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323CEF" w:rsidRDefault="001B6BBB">
                        <w:pPr>
                          <w:spacing w:line="181" w:lineRule="exact"/>
                          <w:rPr>
                            <w:rFonts w:ascii="Calibri" w:hAnsi="Calibri"/>
                            <w:sz w:val="18"/>
                          </w:rPr>
                        </w:pPr>
                        <w:r>
                          <w:rPr>
                            <w:rFonts w:ascii="Calibri" w:hAnsi="Calibri"/>
                            <w:color w:val="575757"/>
                            <w:sz w:val="18"/>
                          </w:rPr>
                          <w:t>Mono</w:t>
                        </w:r>
                        <w:r>
                          <w:rPr>
                            <w:rFonts w:ascii="Calibri" w:hAnsi="Calibri"/>
                            <w:color w:val="575757"/>
                            <w:spacing w:val="-4"/>
                            <w:sz w:val="18"/>
                          </w:rPr>
                          <w:t xml:space="preserve"> </w:t>
                        </w:r>
                        <w:r>
                          <w:rPr>
                            <w:rFonts w:ascii="Calibri" w:hAnsi="Calibri"/>
                            <w:color w:val="575757"/>
                            <w:spacing w:val="-2"/>
                            <w:sz w:val="18"/>
                          </w:rPr>
                          <w:t>araña</w:t>
                        </w:r>
                      </w:p>
                    </w:txbxContent>
                  </v:textbox>
                </v:shape>
                <v:shape id="Textbox 32" o:spid="_x0000_s1036" type="#_x0000_t202" style="position:absolute;left:17459;top:21090;width:7798;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323CEF" w:rsidRDefault="001B6BBB">
                        <w:pPr>
                          <w:spacing w:line="181" w:lineRule="exact"/>
                          <w:rPr>
                            <w:rFonts w:ascii="Calibri"/>
                            <w:sz w:val="18"/>
                          </w:rPr>
                        </w:pPr>
                        <w:r>
                          <w:rPr>
                            <w:rFonts w:ascii="Calibri"/>
                            <w:color w:val="575757"/>
                            <w:sz w:val="18"/>
                          </w:rPr>
                          <w:t>Mono</w:t>
                        </w:r>
                        <w:r>
                          <w:rPr>
                            <w:rFonts w:ascii="Calibri"/>
                            <w:color w:val="575757"/>
                            <w:spacing w:val="-1"/>
                            <w:sz w:val="18"/>
                          </w:rPr>
                          <w:t xml:space="preserve"> </w:t>
                        </w:r>
                        <w:r>
                          <w:rPr>
                            <w:rFonts w:ascii="Calibri"/>
                            <w:color w:val="575757"/>
                            <w:spacing w:val="-2"/>
                            <w:sz w:val="18"/>
                          </w:rPr>
                          <w:t>capuchino</w:t>
                        </w:r>
                      </w:p>
                    </w:txbxContent>
                  </v:textbox>
                </v:shape>
                <w10:wrap type="topAndBottom" anchorx="page"/>
              </v:group>
            </w:pict>
          </mc:Fallback>
        </mc:AlternateContent>
      </w:r>
    </w:p>
    <w:p w:rsidR="00323CEF" w:rsidRDefault="001B6BBB">
      <w:pPr>
        <w:pStyle w:val="Textoindependiente"/>
        <w:spacing w:before="272" w:line="360" w:lineRule="auto"/>
        <w:ind w:left="569" w:right="1128"/>
        <w:jc w:val="both"/>
      </w:pPr>
      <w:r>
        <w:t>Del total de individuos evaluados (n=15), se observó mayor representación de primates</w:t>
      </w:r>
      <w:r>
        <w:rPr>
          <w:spacing w:val="-11"/>
        </w:rPr>
        <w:t xml:space="preserve"> </w:t>
      </w:r>
      <w:r>
        <w:t>pertenecientes</w:t>
      </w:r>
      <w:r>
        <w:rPr>
          <w:spacing w:val="-5"/>
        </w:rPr>
        <w:t xml:space="preserve"> </w:t>
      </w:r>
      <w:r>
        <w:t>al</w:t>
      </w:r>
      <w:r>
        <w:rPr>
          <w:spacing w:val="-9"/>
        </w:rPr>
        <w:t xml:space="preserve"> </w:t>
      </w:r>
      <w:r>
        <w:t>género</w:t>
      </w:r>
      <w:r>
        <w:rPr>
          <w:spacing w:val="-9"/>
        </w:rPr>
        <w:t xml:space="preserve"> </w:t>
      </w:r>
      <w:r>
        <w:rPr>
          <w:i/>
        </w:rPr>
        <w:t>Cebus</w:t>
      </w:r>
      <w:r>
        <w:rPr>
          <w:i/>
          <w:spacing w:val="-12"/>
        </w:rPr>
        <w:t xml:space="preserve"> </w:t>
      </w:r>
      <w:r>
        <w:rPr>
          <w:i/>
        </w:rPr>
        <w:t>sp</w:t>
      </w:r>
      <w:r>
        <w:t>.,</w:t>
      </w:r>
      <w:r>
        <w:rPr>
          <w:spacing w:val="-10"/>
        </w:rPr>
        <w:t xml:space="preserve"> </w:t>
      </w:r>
      <w:r>
        <w:t>con</w:t>
      </w:r>
      <w:r>
        <w:rPr>
          <w:spacing w:val="-10"/>
        </w:rPr>
        <w:t xml:space="preserve"> </w:t>
      </w:r>
      <w:r>
        <w:t>11</w:t>
      </w:r>
      <w:r>
        <w:rPr>
          <w:spacing w:val="-10"/>
        </w:rPr>
        <w:t xml:space="preserve"> </w:t>
      </w:r>
      <w:r>
        <w:t>ejemplares</w:t>
      </w:r>
      <w:r>
        <w:rPr>
          <w:spacing w:val="-9"/>
        </w:rPr>
        <w:t xml:space="preserve"> </w:t>
      </w:r>
      <w:r>
        <w:t>(73,33</w:t>
      </w:r>
      <w:r>
        <w:rPr>
          <w:spacing w:val="-7"/>
        </w:rPr>
        <w:t xml:space="preserve"> </w:t>
      </w:r>
      <w:r>
        <w:t>%),</w:t>
      </w:r>
      <w:r>
        <w:rPr>
          <w:spacing w:val="-6"/>
        </w:rPr>
        <w:t xml:space="preserve"> </w:t>
      </w:r>
      <w:r>
        <w:t xml:space="preserve">mientras que </w:t>
      </w:r>
      <w:r>
        <w:rPr>
          <w:i/>
        </w:rPr>
        <w:t xml:space="preserve">Ateles belzebuth </w:t>
      </w:r>
      <w:r>
        <w:t>estuvo representado por 4 individuos (26,67 %). Esta distribución corresponde a la población disponible dentro del Eco Zoológico San Martín durante el periodo de evaluación.</w:t>
      </w:r>
    </w:p>
    <w:p w:rsidR="00323CEF" w:rsidRDefault="001B6BBB">
      <w:pPr>
        <w:pStyle w:val="Textoindependiente"/>
        <w:spacing w:before="242" w:line="357" w:lineRule="auto"/>
        <w:ind w:left="569" w:right="1137"/>
        <w:jc w:val="both"/>
      </w:pPr>
      <w:r>
        <w:t>(Acosta, 2023) , en su estudio sobre “Frecuencia de parásitos gas</w:t>
      </w:r>
      <w:r>
        <w:t>trointestinales en primates</w:t>
      </w:r>
      <w:r>
        <w:rPr>
          <w:spacing w:val="22"/>
        </w:rPr>
        <w:t xml:space="preserve"> </w:t>
      </w:r>
      <w:r>
        <w:t>del</w:t>
      </w:r>
      <w:r>
        <w:rPr>
          <w:spacing w:val="24"/>
        </w:rPr>
        <w:t xml:space="preserve"> </w:t>
      </w:r>
      <w:r>
        <w:t>Nuevo</w:t>
      </w:r>
      <w:r>
        <w:rPr>
          <w:spacing w:val="23"/>
        </w:rPr>
        <w:t xml:space="preserve"> </w:t>
      </w:r>
      <w:r>
        <w:t>Mundo</w:t>
      </w:r>
      <w:r>
        <w:rPr>
          <w:spacing w:val="23"/>
        </w:rPr>
        <w:t xml:space="preserve"> </w:t>
      </w:r>
      <w:r>
        <w:t>en</w:t>
      </w:r>
      <w:r>
        <w:rPr>
          <w:spacing w:val="23"/>
        </w:rPr>
        <w:t xml:space="preserve"> </w:t>
      </w:r>
      <w:r>
        <w:t>el</w:t>
      </w:r>
      <w:r>
        <w:rPr>
          <w:spacing w:val="24"/>
        </w:rPr>
        <w:t xml:space="preserve"> </w:t>
      </w:r>
      <w:r>
        <w:t>Centro</w:t>
      </w:r>
      <w:r>
        <w:rPr>
          <w:spacing w:val="19"/>
        </w:rPr>
        <w:t xml:space="preserve"> </w:t>
      </w:r>
      <w:r>
        <w:t>de</w:t>
      </w:r>
      <w:r>
        <w:rPr>
          <w:spacing w:val="24"/>
        </w:rPr>
        <w:t xml:space="preserve"> </w:t>
      </w:r>
      <w:r>
        <w:t>Rescate</w:t>
      </w:r>
      <w:r>
        <w:rPr>
          <w:spacing w:val="29"/>
        </w:rPr>
        <w:t xml:space="preserve"> </w:t>
      </w:r>
      <w:r>
        <w:t>Isla</w:t>
      </w:r>
      <w:r>
        <w:rPr>
          <w:spacing w:val="24"/>
        </w:rPr>
        <w:t xml:space="preserve"> </w:t>
      </w:r>
      <w:r>
        <w:t>de</w:t>
      </w:r>
      <w:r>
        <w:rPr>
          <w:spacing w:val="24"/>
        </w:rPr>
        <w:t xml:space="preserve"> </w:t>
      </w:r>
      <w:r>
        <w:t>los</w:t>
      </w:r>
      <w:r>
        <w:rPr>
          <w:spacing w:val="22"/>
        </w:rPr>
        <w:t xml:space="preserve"> </w:t>
      </w:r>
      <w:r>
        <w:t>Monos,</w:t>
      </w:r>
      <w:r>
        <w:rPr>
          <w:spacing w:val="27"/>
        </w:rPr>
        <w:t xml:space="preserve"> </w:t>
      </w:r>
      <w:r>
        <w:t>Iquitos”</w:t>
      </w:r>
    </w:p>
    <w:p w:rsidR="00323CEF" w:rsidRDefault="00323CEF">
      <w:pPr>
        <w:pStyle w:val="Textoindependiente"/>
        <w:spacing w:line="357" w:lineRule="auto"/>
        <w:jc w:val="both"/>
        <w:sectPr w:rsidR="00323CEF">
          <w:type w:val="continuous"/>
          <w:pgSz w:w="11940" w:h="16860"/>
          <w:pgMar w:top="980" w:right="566" w:bottom="280" w:left="1700" w:header="0" w:footer="870" w:gutter="0"/>
          <w:cols w:space="720"/>
        </w:sectPr>
      </w:pPr>
    </w:p>
    <w:p w:rsidR="00323CEF" w:rsidRDefault="001B6BBB">
      <w:pPr>
        <w:spacing w:before="68" w:line="360" w:lineRule="auto"/>
        <w:ind w:left="569" w:right="1125"/>
        <w:jc w:val="both"/>
        <w:rPr>
          <w:sz w:val="24"/>
        </w:rPr>
      </w:pPr>
      <w:r>
        <w:rPr>
          <w:sz w:val="24"/>
        </w:rPr>
        <w:lastRenderedPageBreak/>
        <w:t xml:space="preserve">reportó 18 primates distribuidos en cuatro especies: </w:t>
      </w:r>
      <w:r>
        <w:rPr>
          <w:i/>
          <w:sz w:val="24"/>
        </w:rPr>
        <w:t xml:space="preserve">Lagothrix lagotricha </w:t>
      </w:r>
      <w:r>
        <w:rPr>
          <w:sz w:val="24"/>
        </w:rPr>
        <w:t xml:space="preserve">(10), </w:t>
      </w:r>
      <w:r>
        <w:rPr>
          <w:i/>
          <w:sz w:val="24"/>
        </w:rPr>
        <w:t xml:space="preserve">Ateles belzebuth </w:t>
      </w:r>
      <w:r>
        <w:rPr>
          <w:sz w:val="24"/>
        </w:rPr>
        <w:t>(4</w:t>
      </w:r>
      <w:r>
        <w:rPr>
          <w:i/>
          <w:sz w:val="24"/>
        </w:rPr>
        <w:t xml:space="preserve">), Pithecia monachus </w:t>
      </w:r>
      <w:r>
        <w:rPr>
          <w:sz w:val="24"/>
        </w:rPr>
        <w:t xml:space="preserve">(3) y </w:t>
      </w:r>
      <w:r>
        <w:rPr>
          <w:i/>
          <w:sz w:val="24"/>
        </w:rPr>
        <w:t>Callicebus oen</w:t>
      </w:r>
      <w:r>
        <w:rPr>
          <w:i/>
          <w:sz w:val="24"/>
        </w:rPr>
        <w:t xml:space="preserve">anthe </w:t>
      </w:r>
      <w:r>
        <w:rPr>
          <w:sz w:val="24"/>
        </w:rPr>
        <w:t>(1). Esta composición difiere de la encontrada en el presente estudio, debido a que la diversidad y abundancia de primates en cautiverio dependen de los programas de conservación, reproducción y disponibilidad de ejemplares de cada centro.</w:t>
      </w:r>
    </w:p>
    <w:p w:rsidR="00323CEF" w:rsidRDefault="001B6BBB">
      <w:pPr>
        <w:pStyle w:val="Ttulo3"/>
        <w:spacing w:before="119"/>
        <w:ind w:left="569"/>
        <w:jc w:val="both"/>
      </w:pPr>
      <w:r>
        <w:t>Tabla</w:t>
      </w:r>
      <w:r>
        <w:rPr>
          <w:spacing w:val="-3"/>
        </w:rPr>
        <w:t xml:space="preserve"> </w:t>
      </w:r>
      <w:r>
        <w:rPr>
          <w:spacing w:val="-10"/>
        </w:rPr>
        <w:t>2</w:t>
      </w:r>
    </w:p>
    <w:p w:rsidR="00323CEF" w:rsidRDefault="001B6BBB">
      <w:pPr>
        <w:spacing w:before="260"/>
        <w:ind w:left="569"/>
        <w:jc w:val="both"/>
        <w:rPr>
          <w:i/>
          <w:sz w:val="24"/>
        </w:rPr>
      </w:pPr>
      <w:r>
        <w:rPr>
          <w:i/>
          <w:sz w:val="24"/>
        </w:rPr>
        <w:t>Distribución</w:t>
      </w:r>
      <w:r>
        <w:rPr>
          <w:i/>
          <w:spacing w:val="-1"/>
          <w:sz w:val="24"/>
        </w:rPr>
        <w:t xml:space="preserve"> </w:t>
      </w:r>
      <w:r>
        <w:rPr>
          <w:i/>
          <w:sz w:val="24"/>
        </w:rPr>
        <w:t>de</w:t>
      </w:r>
      <w:r>
        <w:rPr>
          <w:i/>
          <w:spacing w:val="-3"/>
          <w:sz w:val="24"/>
        </w:rPr>
        <w:t xml:space="preserve"> </w:t>
      </w:r>
      <w:r>
        <w:rPr>
          <w:i/>
          <w:sz w:val="24"/>
        </w:rPr>
        <w:t>primates</w:t>
      </w:r>
      <w:r>
        <w:rPr>
          <w:i/>
          <w:spacing w:val="-2"/>
          <w:sz w:val="24"/>
        </w:rPr>
        <w:t xml:space="preserve"> </w:t>
      </w:r>
      <w:r>
        <w:rPr>
          <w:i/>
          <w:sz w:val="24"/>
        </w:rPr>
        <w:t>según</w:t>
      </w:r>
      <w:r>
        <w:rPr>
          <w:i/>
          <w:spacing w:val="-1"/>
          <w:sz w:val="24"/>
        </w:rPr>
        <w:t xml:space="preserve"> </w:t>
      </w:r>
      <w:r>
        <w:rPr>
          <w:i/>
          <w:spacing w:val="-4"/>
          <w:sz w:val="24"/>
        </w:rPr>
        <w:t>sexo</w:t>
      </w:r>
    </w:p>
    <w:p w:rsidR="00323CEF" w:rsidRDefault="00323CEF">
      <w:pPr>
        <w:pStyle w:val="Textoindependiente"/>
        <w:spacing w:before="38"/>
        <w:rPr>
          <w:i/>
          <w:sz w:val="20"/>
        </w:rPr>
      </w:pPr>
    </w:p>
    <w:tbl>
      <w:tblPr>
        <w:tblStyle w:val="TableNormal"/>
        <w:tblW w:w="0" w:type="auto"/>
        <w:tblInd w:w="576" w:type="dxa"/>
        <w:tblLayout w:type="fixed"/>
        <w:tblLook w:val="01E0" w:firstRow="1" w:lastRow="1" w:firstColumn="1" w:lastColumn="1" w:noHBand="0" w:noVBand="0"/>
      </w:tblPr>
      <w:tblGrid>
        <w:gridCol w:w="1061"/>
        <w:gridCol w:w="2377"/>
        <w:gridCol w:w="1697"/>
      </w:tblGrid>
      <w:tr w:rsidR="00323CEF">
        <w:trPr>
          <w:trHeight w:val="414"/>
        </w:trPr>
        <w:tc>
          <w:tcPr>
            <w:tcW w:w="1061" w:type="dxa"/>
            <w:tcBorders>
              <w:top w:val="single" w:sz="4" w:space="0" w:color="000000"/>
              <w:bottom w:val="single" w:sz="4" w:space="0" w:color="000000"/>
            </w:tcBorders>
          </w:tcPr>
          <w:p w:rsidR="00323CEF" w:rsidRDefault="001B6BBB">
            <w:pPr>
              <w:pStyle w:val="TableParagraph"/>
              <w:spacing w:line="271" w:lineRule="exact"/>
              <w:ind w:left="64"/>
              <w:rPr>
                <w:b/>
                <w:sz w:val="24"/>
              </w:rPr>
            </w:pPr>
            <w:r>
              <w:rPr>
                <w:b/>
                <w:spacing w:val="-4"/>
                <w:sz w:val="24"/>
              </w:rPr>
              <w:t>Sexo</w:t>
            </w:r>
          </w:p>
        </w:tc>
        <w:tc>
          <w:tcPr>
            <w:tcW w:w="2377" w:type="dxa"/>
            <w:tcBorders>
              <w:top w:val="single" w:sz="4" w:space="0" w:color="000000"/>
              <w:bottom w:val="single" w:sz="4" w:space="0" w:color="000000"/>
            </w:tcBorders>
          </w:tcPr>
          <w:p w:rsidR="00323CEF" w:rsidRDefault="001B6BBB">
            <w:pPr>
              <w:pStyle w:val="TableParagraph"/>
              <w:spacing w:line="271" w:lineRule="exact"/>
              <w:ind w:left="63"/>
              <w:rPr>
                <w:b/>
                <w:sz w:val="24"/>
              </w:rPr>
            </w:pPr>
            <w:r>
              <w:rPr>
                <w:b/>
                <w:sz w:val="24"/>
              </w:rPr>
              <w:t>Número</w:t>
            </w:r>
            <w:r>
              <w:rPr>
                <w:b/>
                <w:spacing w:val="-6"/>
                <w:sz w:val="24"/>
              </w:rPr>
              <w:t xml:space="preserve"> </w:t>
            </w:r>
            <w:r>
              <w:rPr>
                <w:b/>
                <w:sz w:val="24"/>
              </w:rPr>
              <w:t>de</w:t>
            </w:r>
            <w:r>
              <w:rPr>
                <w:b/>
                <w:spacing w:val="-5"/>
                <w:sz w:val="24"/>
              </w:rPr>
              <w:t xml:space="preserve"> </w:t>
            </w:r>
            <w:r>
              <w:rPr>
                <w:b/>
                <w:spacing w:val="-2"/>
                <w:sz w:val="24"/>
              </w:rPr>
              <w:t>individuos</w:t>
            </w:r>
          </w:p>
        </w:tc>
        <w:tc>
          <w:tcPr>
            <w:tcW w:w="1697" w:type="dxa"/>
            <w:tcBorders>
              <w:top w:val="single" w:sz="4" w:space="0" w:color="000000"/>
              <w:bottom w:val="single" w:sz="4" w:space="0" w:color="000000"/>
            </w:tcBorders>
          </w:tcPr>
          <w:p w:rsidR="00323CEF" w:rsidRDefault="001B6BBB">
            <w:pPr>
              <w:pStyle w:val="TableParagraph"/>
              <w:spacing w:line="271" w:lineRule="exact"/>
              <w:ind w:left="70"/>
              <w:rPr>
                <w:b/>
                <w:sz w:val="24"/>
              </w:rPr>
            </w:pPr>
            <w:r>
              <w:rPr>
                <w:b/>
                <w:sz w:val="24"/>
              </w:rPr>
              <w:t>Porcentaje</w:t>
            </w:r>
            <w:r>
              <w:rPr>
                <w:b/>
                <w:spacing w:val="-4"/>
                <w:sz w:val="24"/>
              </w:rPr>
              <w:t xml:space="preserve"> </w:t>
            </w:r>
            <w:r>
              <w:rPr>
                <w:b/>
                <w:spacing w:val="-5"/>
                <w:sz w:val="24"/>
              </w:rPr>
              <w:t>(%)</w:t>
            </w:r>
          </w:p>
        </w:tc>
      </w:tr>
      <w:tr w:rsidR="00323CEF">
        <w:trPr>
          <w:trHeight w:val="346"/>
        </w:trPr>
        <w:tc>
          <w:tcPr>
            <w:tcW w:w="1061" w:type="dxa"/>
            <w:tcBorders>
              <w:top w:val="single" w:sz="4" w:space="0" w:color="000000"/>
            </w:tcBorders>
          </w:tcPr>
          <w:p w:rsidR="00323CEF" w:rsidRDefault="001B6BBB">
            <w:pPr>
              <w:pStyle w:val="TableParagraph"/>
              <w:spacing w:line="271" w:lineRule="exact"/>
              <w:ind w:left="64"/>
              <w:rPr>
                <w:b/>
                <w:sz w:val="24"/>
              </w:rPr>
            </w:pPr>
            <w:r>
              <w:rPr>
                <w:b/>
                <w:spacing w:val="-2"/>
                <w:sz w:val="24"/>
              </w:rPr>
              <w:t>Machos</w:t>
            </w:r>
          </w:p>
        </w:tc>
        <w:tc>
          <w:tcPr>
            <w:tcW w:w="2377" w:type="dxa"/>
            <w:tcBorders>
              <w:top w:val="single" w:sz="4" w:space="0" w:color="000000"/>
            </w:tcBorders>
          </w:tcPr>
          <w:p w:rsidR="00323CEF" w:rsidRDefault="001B6BBB">
            <w:pPr>
              <w:pStyle w:val="TableParagraph"/>
              <w:spacing w:line="271" w:lineRule="exact"/>
              <w:ind w:left="63"/>
              <w:rPr>
                <w:sz w:val="24"/>
              </w:rPr>
            </w:pPr>
            <w:r>
              <w:rPr>
                <w:spacing w:val="-10"/>
                <w:sz w:val="24"/>
              </w:rPr>
              <w:t>6</w:t>
            </w:r>
          </w:p>
        </w:tc>
        <w:tc>
          <w:tcPr>
            <w:tcW w:w="1697" w:type="dxa"/>
            <w:tcBorders>
              <w:top w:val="single" w:sz="4" w:space="0" w:color="000000"/>
            </w:tcBorders>
          </w:tcPr>
          <w:p w:rsidR="00323CEF" w:rsidRDefault="001B6BBB">
            <w:pPr>
              <w:pStyle w:val="TableParagraph"/>
              <w:spacing w:line="271" w:lineRule="exact"/>
              <w:ind w:left="70"/>
              <w:rPr>
                <w:sz w:val="24"/>
              </w:rPr>
            </w:pPr>
            <w:r>
              <w:rPr>
                <w:spacing w:val="-2"/>
                <w:sz w:val="24"/>
              </w:rPr>
              <w:t>40,00</w:t>
            </w:r>
          </w:p>
        </w:tc>
      </w:tr>
      <w:tr w:rsidR="00323CEF">
        <w:trPr>
          <w:trHeight w:val="415"/>
        </w:trPr>
        <w:tc>
          <w:tcPr>
            <w:tcW w:w="1061" w:type="dxa"/>
          </w:tcPr>
          <w:p w:rsidR="00323CEF" w:rsidRDefault="001B6BBB">
            <w:pPr>
              <w:pStyle w:val="TableParagraph"/>
              <w:spacing w:before="65"/>
              <w:ind w:left="64"/>
              <w:rPr>
                <w:b/>
                <w:sz w:val="24"/>
              </w:rPr>
            </w:pPr>
            <w:r>
              <w:rPr>
                <w:b/>
                <w:spacing w:val="-2"/>
                <w:sz w:val="24"/>
              </w:rPr>
              <w:t>Hembras</w:t>
            </w:r>
          </w:p>
        </w:tc>
        <w:tc>
          <w:tcPr>
            <w:tcW w:w="2377" w:type="dxa"/>
          </w:tcPr>
          <w:p w:rsidR="00323CEF" w:rsidRDefault="001B6BBB">
            <w:pPr>
              <w:pStyle w:val="TableParagraph"/>
              <w:spacing w:before="65"/>
              <w:ind w:left="63"/>
              <w:rPr>
                <w:sz w:val="24"/>
              </w:rPr>
            </w:pPr>
            <w:r>
              <w:rPr>
                <w:spacing w:val="-10"/>
                <w:sz w:val="24"/>
              </w:rPr>
              <w:t>9</w:t>
            </w:r>
          </w:p>
        </w:tc>
        <w:tc>
          <w:tcPr>
            <w:tcW w:w="1697" w:type="dxa"/>
          </w:tcPr>
          <w:p w:rsidR="00323CEF" w:rsidRDefault="001B6BBB">
            <w:pPr>
              <w:pStyle w:val="TableParagraph"/>
              <w:spacing w:before="65"/>
              <w:ind w:left="70"/>
              <w:rPr>
                <w:sz w:val="24"/>
              </w:rPr>
            </w:pPr>
            <w:r>
              <w:rPr>
                <w:spacing w:val="-2"/>
                <w:sz w:val="24"/>
              </w:rPr>
              <w:t>60,00</w:t>
            </w:r>
          </w:p>
        </w:tc>
      </w:tr>
      <w:tr w:rsidR="00323CEF">
        <w:trPr>
          <w:trHeight w:val="480"/>
        </w:trPr>
        <w:tc>
          <w:tcPr>
            <w:tcW w:w="1061" w:type="dxa"/>
            <w:tcBorders>
              <w:bottom w:val="single" w:sz="4" w:space="0" w:color="000000"/>
            </w:tcBorders>
          </w:tcPr>
          <w:p w:rsidR="00323CEF" w:rsidRDefault="001B6BBB">
            <w:pPr>
              <w:pStyle w:val="TableParagraph"/>
              <w:spacing w:before="65"/>
              <w:ind w:left="64"/>
              <w:rPr>
                <w:b/>
                <w:sz w:val="24"/>
              </w:rPr>
            </w:pPr>
            <w:r>
              <w:rPr>
                <w:b/>
                <w:spacing w:val="-2"/>
                <w:sz w:val="24"/>
              </w:rPr>
              <w:t>Total</w:t>
            </w:r>
          </w:p>
        </w:tc>
        <w:tc>
          <w:tcPr>
            <w:tcW w:w="2377" w:type="dxa"/>
            <w:tcBorders>
              <w:bottom w:val="single" w:sz="4" w:space="0" w:color="000000"/>
            </w:tcBorders>
          </w:tcPr>
          <w:p w:rsidR="00323CEF" w:rsidRDefault="001B6BBB">
            <w:pPr>
              <w:pStyle w:val="TableParagraph"/>
              <w:spacing w:before="65"/>
              <w:ind w:left="63"/>
              <w:rPr>
                <w:sz w:val="24"/>
              </w:rPr>
            </w:pPr>
            <w:r>
              <w:rPr>
                <w:spacing w:val="-5"/>
                <w:sz w:val="24"/>
              </w:rPr>
              <w:t>15</w:t>
            </w:r>
          </w:p>
        </w:tc>
        <w:tc>
          <w:tcPr>
            <w:tcW w:w="1697" w:type="dxa"/>
            <w:tcBorders>
              <w:bottom w:val="single" w:sz="4" w:space="0" w:color="000000"/>
            </w:tcBorders>
          </w:tcPr>
          <w:p w:rsidR="00323CEF" w:rsidRDefault="001B6BBB">
            <w:pPr>
              <w:pStyle w:val="TableParagraph"/>
              <w:spacing w:before="65"/>
              <w:ind w:left="70"/>
              <w:rPr>
                <w:sz w:val="24"/>
              </w:rPr>
            </w:pPr>
            <w:r>
              <w:rPr>
                <w:spacing w:val="-5"/>
                <w:sz w:val="24"/>
              </w:rPr>
              <w:t>100</w:t>
            </w:r>
          </w:p>
        </w:tc>
      </w:tr>
      <w:tr w:rsidR="00323CEF">
        <w:trPr>
          <w:trHeight w:val="494"/>
        </w:trPr>
        <w:tc>
          <w:tcPr>
            <w:tcW w:w="1061" w:type="dxa"/>
            <w:tcBorders>
              <w:top w:val="single" w:sz="4" w:space="0" w:color="000000"/>
            </w:tcBorders>
          </w:tcPr>
          <w:p w:rsidR="00323CEF" w:rsidRDefault="001B6BBB">
            <w:pPr>
              <w:pStyle w:val="TableParagraph"/>
              <w:spacing w:before="219" w:line="256" w:lineRule="exact"/>
              <w:ind w:left="7"/>
              <w:rPr>
                <w:b/>
                <w:sz w:val="24"/>
              </w:rPr>
            </w:pPr>
            <w:r>
              <w:rPr>
                <w:b/>
                <w:sz w:val="24"/>
              </w:rPr>
              <w:t>Figura</w:t>
            </w:r>
            <w:r>
              <w:rPr>
                <w:b/>
                <w:spacing w:val="-4"/>
                <w:sz w:val="24"/>
              </w:rPr>
              <w:t xml:space="preserve"> </w:t>
            </w:r>
            <w:r>
              <w:rPr>
                <w:b/>
                <w:spacing w:val="-10"/>
                <w:sz w:val="24"/>
              </w:rPr>
              <w:t>2</w:t>
            </w:r>
          </w:p>
        </w:tc>
        <w:tc>
          <w:tcPr>
            <w:tcW w:w="2377" w:type="dxa"/>
            <w:tcBorders>
              <w:top w:val="single" w:sz="4" w:space="0" w:color="000000"/>
            </w:tcBorders>
          </w:tcPr>
          <w:p w:rsidR="00323CEF" w:rsidRDefault="00323CEF">
            <w:pPr>
              <w:pStyle w:val="TableParagraph"/>
            </w:pPr>
          </w:p>
        </w:tc>
        <w:tc>
          <w:tcPr>
            <w:tcW w:w="1697" w:type="dxa"/>
            <w:tcBorders>
              <w:top w:val="single" w:sz="4" w:space="0" w:color="000000"/>
            </w:tcBorders>
          </w:tcPr>
          <w:p w:rsidR="00323CEF" w:rsidRDefault="00323CEF">
            <w:pPr>
              <w:pStyle w:val="TableParagraph"/>
            </w:pPr>
          </w:p>
        </w:tc>
      </w:tr>
    </w:tbl>
    <w:p w:rsidR="00323CEF" w:rsidRDefault="001B6BBB">
      <w:pPr>
        <w:spacing w:before="270"/>
        <w:ind w:left="569"/>
        <w:jc w:val="both"/>
        <w:rPr>
          <w:i/>
          <w:sz w:val="24"/>
        </w:rPr>
      </w:pPr>
      <w:r>
        <w:rPr>
          <w:i/>
          <w:noProof/>
          <w:sz w:val="24"/>
        </w:rPr>
        <mc:AlternateContent>
          <mc:Choice Requires="wpg">
            <w:drawing>
              <wp:anchor distT="0" distB="0" distL="0" distR="0" simplePos="0" relativeHeight="485601280" behindDoc="1" locked="0" layoutInCell="1" allowOverlap="1">
                <wp:simplePos x="0" y="0"/>
                <wp:positionH relativeFrom="page">
                  <wp:posOffset>1435036</wp:posOffset>
                </wp:positionH>
                <wp:positionV relativeFrom="paragraph">
                  <wp:posOffset>504634</wp:posOffset>
                </wp:positionV>
                <wp:extent cx="2889885" cy="230441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9885" cy="2304415"/>
                          <a:chOff x="0" y="0"/>
                          <a:chExt cx="2889885" cy="2304415"/>
                        </a:xfrm>
                      </wpg:grpSpPr>
                      <wps:wsp>
                        <wps:cNvPr id="34" name="Graphic 34"/>
                        <wps:cNvSpPr/>
                        <wps:spPr>
                          <a:xfrm>
                            <a:off x="4762" y="4762"/>
                            <a:ext cx="2880360" cy="2294890"/>
                          </a:xfrm>
                          <a:custGeom>
                            <a:avLst/>
                            <a:gdLst/>
                            <a:ahLst/>
                            <a:cxnLst/>
                            <a:rect l="l" t="t" r="r" b="b"/>
                            <a:pathLst>
                              <a:path w="2880360" h="2294890">
                                <a:moveTo>
                                  <a:pt x="304419" y="139700"/>
                                </a:moveTo>
                                <a:lnTo>
                                  <a:pt x="2740660" y="139700"/>
                                </a:lnTo>
                              </a:path>
                              <a:path w="2880360" h="2294890">
                                <a:moveTo>
                                  <a:pt x="0" y="2294890"/>
                                </a:moveTo>
                                <a:lnTo>
                                  <a:pt x="2880360" y="2294890"/>
                                </a:lnTo>
                                <a:lnTo>
                                  <a:pt x="2880360" y="0"/>
                                </a:lnTo>
                                <a:lnTo>
                                  <a:pt x="0" y="0"/>
                                </a:lnTo>
                                <a:lnTo>
                                  <a:pt x="0" y="2294890"/>
                                </a:lnTo>
                                <a:close/>
                              </a:path>
                            </a:pathLst>
                          </a:custGeom>
                          <a:ln w="9525">
                            <a:solidFill>
                              <a:srgbClr val="D9D9D9"/>
                            </a:solidFill>
                            <a:prstDash val="solid"/>
                          </a:ln>
                        </wps:spPr>
                        <wps:bodyPr wrap="square" lIns="0" tIns="0" rIns="0" bIns="0" rtlCol="0">
                          <a:prstTxWarp prst="textNoShape">
                            <a:avLst/>
                          </a:prstTxWarp>
                          <a:noAutofit/>
                        </wps:bodyPr>
                      </wps:wsp>
                      <wps:wsp>
                        <wps:cNvPr id="35" name="Textbox 35"/>
                        <wps:cNvSpPr txBox="1"/>
                        <wps:spPr>
                          <a:xfrm>
                            <a:off x="87058" y="99250"/>
                            <a:ext cx="124460" cy="114300"/>
                          </a:xfrm>
                          <a:prstGeom prst="rect">
                            <a:avLst/>
                          </a:prstGeom>
                        </wps:spPr>
                        <wps:txbx>
                          <w:txbxContent>
                            <w:p w:rsidR="00323CEF" w:rsidRDefault="001B6BBB">
                              <w:pPr>
                                <w:spacing w:line="180" w:lineRule="exact"/>
                                <w:rPr>
                                  <w:rFonts w:ascii="Calibri"/>
                                  <w:sz w:val="18"/>
                                </w:rPr>
                              </w:pPr>
                              <w:r>
                                <w:rPr>
                                  <w:rFonts w:ascii="Calibri"/>
                                  <w:color w:val="575757"/>
                                  <w:spacing w:val="-5"/>
                                  <w:sz w:val="18"/>
                                </w:rPr>
                                <w:t>70</w:t>
                              </w:r>
                            </w:p>
                          </w:txbxContent>
                        </wps:txbx>
                        <wps:bodyPr wrap="square" lIns="0" tIns="0" rIns="0" bIns="0" rtlCol="0">
                          <a:noAutofit/>
                        </wps:bodyPr>
                      </wps:wsp>
                      <wps:wsp>
                        <wps:cNvPr id="36" name="Textbox 36"/>
                        <wps:cNvSpPr txBox="1"/>
                        <wps:spPr>
                          <a:xfrm>
                            <a:off x="2079053" y="244030"/>
                            <a:ext cx="124460" cy="114300"/>
                          </a:xfrm>
                          <a:prstGeom prst="rect">
                            <a:avLst/>
                          </a:prstGeom>
                        </wps:spPr>
                        <wps:txbx>
                          <w:txbxContent>
                            <w:p w:rsidR="00323CEF" w:rsidRDefault="001B6BBB">
                              <w:pPr>
                                <w:spacing w:line="180" w:lineRule="exact"/>
                                <w:rPr>
                                  <w:rFonts w:ascii="Calibri"/>
                                  <w:sz w:val="18"/>
                                </w:rPr>
                              </w:pPr>
                              <w:r>
                                <w:rPr>
                                  <w:rFonts w:ascii="Calibri"/>
                                  <w:color w:val="404040"/>
                                  <w:spacing w:val="-5"/>
                                  <w:sz w:val="18"/>
                                </w:rPr>
                                <w:t>60</w:t>
                              </w:r>
                            </w:p>
                          </w:txbxContent>
                        </wps:txbx>
                        <wps:bodyPr wrap="square" lIns="0" tIns="0" rIns="0" bIns="0" rtlCol="0">
                          <a:noAutofit/>
                        </wps:bodyPr>
                      </wps:wsp>
                      <wps:wsp>
                        <wps:cNvPr id="37" name="Textbox 37"/>
                        <wps:cNvSpPr txBox="1"/>
                        <wps:spPr>
                          <a:xfrm>
                            <a:off x="87058" y="365950"/>
                            <a:ext cx="129539" cy="1702435"/>
                          </a:xfrm>
                          <a:prstGeom prst="rect">
                            <a:avLst/>
                          </a:prstGeom>
                        </wps:spPr>
                        <wps:txbx>
                          <w:txbxContent>
                            <w:p w:rsidR="00323CEF" w:rsidRDefault="001B6BBB">
                              <w:pPr>
                                <w:spacing w:line="183" w:lineRule="exact"/>
                                <w:rPr>
                                  <w:rFonts w:ascii="Calibri"/>
                                  <w:sz w:val="18"/>
                                </w:rPr>
                              </w:pPr>
                              <w:r>
                                <w:rPr>
                                  <w:rFonts w:ascii="Calibri"/>
                                  <w:color w:val="575757"/>
                                  <w:spacing w:val="-5"/>
                                  <w:sz w:val="18"/>
                                </w:rPr>
                                <w:t>60</w:t>
                              </w:r>
                            </w:p>
                            <w:p w:rsidR="00323CEF" w:rsidRDefault="001B6BBB">
                              <w:pPr>
                                <w:spacing w:before="188"/>
                                <w:rPr>
                                  <w:rFonts w:ascii="Calibri"/>
                                  <w:sz w:val="18"/>
                                </w:rPr>
                              </w:pPr>
                              <w:r>
                                <w:rPr>
                                  <w:rFonts w:ascii="Calibri"/>
                                  <w:color w:val="575757"/>
                                  <w:spacing w:val="-5"/>
                                  <w:sz w:val="18"/>
                                </w:rPr>
                                <w:t>50</w:t>
                              </w:r>
                            </w:p>
                            <w:p w:rsidR="00323CEF" w:rsidRDefault="001B6BBB">
                              <w:pPr>
                                <w:spacing w:before="200"/>
                                <w:rPr>
                                  <w:rFonts w:ascii="Calibri"/>
                                  <w:sz w:val="18"/>
                                </w:rPr>
                              </w:pPr>
                              <w:r>
                                <w:rPr>
                                  <w:rFonts w:ascii="Calibri"/>
                                  <w:color w:val="575757"/>
                                  <w:spacing w:val="-5"/>
                                  <w:sz w:val="18"/>
                                </w:rPr>
                                <w:t>40</w:t>
                              </w:r>
                            </w:p>
                            <w:p w:rsidR="00323CEF" w:rsidRDefault="001B6BBB">
                              <w:pPr>
                                <w:spacing w:before="197"/>
                                <w:rPr>
                                  <w:rFonts w:ascii="Calibri"/>
                                  <w:sz w:val="18"/>
                                </w:rPr>
                              </w:pPr>
                              <w:r>
                                <w:rPr>
                                  <w:rFonts w:ascii="Calibri"/>
                                  <w:color w:val="575757"/>
                                  <w:spacing w:val="-5"/>
                                  <w:sz w:val="18"/>
                                </w:rPr>
                                <w:t>30</w:t>
                              </w:r>
                            </w:p>
                            <w:p w:rsidR="00323CEF" w:rsidRDefault="001B6BBB">
                              <w:pPr>
                                <w:spacing w:before="200"/>
                                <w:rPr>
                                  <w:rFonts w:ascii="Calibri"/>
                                  <w:sz w:val="18"/>
                                </w:rPr>
                              </w:pPr>
                              <w:r>
                                <w:rPr>
                                  <w:rFonts w:ascii="Calibri"/>
                                  <w:color w:val="575757"/>
                                  <w:spacing w:val="-5"/>
                                  <w:sz w:val="18"/>
                                </w:rPr>
                                <w:t>20</w:t>
                              </w:r>
                            </w:p>
                            <w:p w:rsidR="00323CEF" w:rsidRDefault="001B6BBB">
                              <w:pPr>
                                <w:spacing w:before="197"/>
                                <w:rPr>
                                  <w:rFonts w:ascii="Calibri"/>
                                  <w:sz w:val="18"/>
                                </w:rPr>
                              </w:pPr>
                              <w:r>
                                <w:rPr>
                                  <w:rFonts w:ascii="Calibri"/>
                                  <w:color w:val="575757"/>
                                  <w:spacing w:val="-5"/>
                                  <w:sz w:val="18"/>
                                </w:rPr>
                                <w:t>10</w:t>
                              </w:r>
                            </w:p>
                            <w:p w:rsidR="00323CEF" w:rsidRDefault="001B6BBB">
                              <w:pPr>
                                <w:spacing w:before="200" w:line="216" w:lineRule="exact"/>
                                <w:ind w:left="92"/>
                                <w:rPr>
                                  <w:rFonts w:ascii="Calibri"/>
                                  <w:sz w:val="18"/>
                                </w:rPr>
                              </w:pPr>
                              <w:r>
                                <w:rPr>
                                  <w:rFonts w:ascii="Calibri"/>
                                  <w:color w:val="575757"/>
                                  <w:spacing w:val="-10"/>
                                  <w:sz w:val="18"/>
                                </w:rPr>
                                <w:t>0</w:t>
                              </w:r>
                            </w:p>
                          </w:txbxContent>
                        </wps:txbx>
                        <wps:bodyPr wrap="square" lIns="0" tIns="0" rIns="0" bIns="0" rtlCol="0">
                          <a:noAutofit/>
                        </wps:bodyPr>
                      </wps:wsp>
                      <wps:wsp>
                        <wps:cNvPr id="38" name="Textbox 38"/>
                        <wps:cNvSpPr txBox="1"/>
                        <wps:spPr>
                          <a:xfrm>
                            <a:off x="734758" y="2108771"/>
                            <a:ext cx="370205" cy="114300"/>
                          </a:xfrm>
                          <a:prstGeom prst="rect">
                            <a:avLst/>
                          </a:prstGeom>
                        </wps:spPr>
                        <wps:txbx>
                          <w:txbxContent>
                            <w:p w:rsidR="00323CEF" w:rsidRDefault="001B6BBB">
                              <w:pPr>
                                <w:spacing w:line="180" w:lineRule="exact"/>
                                <w:rPr>
                                  <w:rFonts w:ascii="Calibri"/>
                                  <w:sz w:val="18"/>
                                </w:rPr>
                              </w:pPr>
                              <w:r>
                                <w:rPr>
                                  <w:rFonts w:ascii="Calibri"/>
                                  <w:color w:val="575757"/>
                                  <w:spacing w:val="-2"/>
                                  <w:sz w:val="18"/>
                                </w:rPr>
                                <w:t>Machos</w:t>
                              </w:r>
                            </w:p>
                          </w:txbxContent>
                        </wps:txbx>
                        <wps:bodyPr wrap="square" lIns="0" tIns="0" rIns="0" bIns="0" rtlCol="0">
                          <a:noAutofit/>
                        </wps:bodyPr>
                      </wps:wsp>
                      <wps:wsp>
                        <wps:cNvPr id="39" name="Textbox 39"/>
                        <wps:cNvSpPr txBox="1"/>
                        <wps:spPr>
                          <a:xfrm>
                            <a:off x="1929193" y="2108771"/>
                            <a:ext cx="421005" cy="114300"/>
                          </a:xfrm>
                          <a:prstGeom prst="rect">
                            <a:avLst/>
                          </a:prstGeom>
                        </wps:spPr>
                        <wps:txbx>
                          <w:txbxContent>
                            <w:p w:rsidR="00323CEF" w:rsidRDefault="001B6BBB">
                              <w:pPr>
                                <w:spacing w:line="180" w:lineRule="exact"/>
                                <w:rPr>
                                  <w:rFonts w:ascii="Calibri"/>
                                  <w:sz w:val="18"/>
                                </w:rPr>
                              </w:pPr>
                              <w:r>
                                <w:rPr>
                                  <w:rFonts w:ascii="Calibri"/>
                                  <w:color w:val="575757"/>
                                  <w:spacing w:val="-2"/>
                                  <w:sz w:val="18"/>
                                </w:rPr>
                                <w:t>Hembras</w:t>
                              </w:r>
                            </w:p>
                          </w:txbxContent>
                        </wps:txbx>
                        <wps:bodyPr wrap="square" lIns="0" tIns="0" rIns="0" bIns="0" rtlCol="0">
                          <a:noAutofit/>
                        </wps:bodyPr>
                      </wps:wsp>
                    </wpg:wgp>
                  </a:graphicData>
                </a:graphic>
              </wp:anchor>
            </w:drawing>
          </mc:Choice>
          <mc:Fallback>
            <w:pict>
              <v:group id="Group 33" o:spid="_x0000_s1037" style="position:absolute;left:0;text-align:left;margin-left:113pt;margin-top:39.75pt;width:227.55pt;height:181.45pt;z-index:-17715200;mso-wrap-distance-left:0;mso-wrap-distance-right:0;mso-position-horizontal-relative:page" coordsize="28898,2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">
                <v:shape id="Graphic 34" o:spid="_x0000_s1038" style="position:absolute;left:47;top:47;width:28804;height:22949;visibility:visible;mso-wrap-style:square;v-text-anchor:top" coordsize="2880360,229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" path="m304419,139700r2436241,em,2294890r2880360,l2880360,,,,,2294890xe" filled="f" strokecolor="#d9d9d9">
                  <v:path arrowok="t"/>
                </v:shape>
                <v:shape id="Textbox 35" o:spid="_x0000_s1039" type="#_x0000_t202" style="position:absolute;left:870;top:992;width:12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575757"/>
                            <w:spacing w:val="-5"/>
                            <w:sz w:val="18"/>
                          </w:rPr>
                          <w:t>70</w:t>
                        </w:r>
                      </w:p>
                    </w:txbxContent>
                  </v:textbox>
                </v:shape>
                <v:shape id="Textbox 36" o:spid="_x0000_s1040" type="#_x0000_t202" style="position:absolute;left:20790;top:2440;width:12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404040"/>
                            <w:spacing w:val="-5"/>
                            <w:sz w:val="18"/>
                          </w:rPr>
                          <w:t>60</w:t>
                        </w:r>
                      </w:p>
                    </w:txbxContent>
                  </v:textbox>
                </v:shape>
                <v:shape id="Textbox 37" o:spid="_x0000_s1041" type="#_x0000_t202" style="position:absolute;left:870;top:3659;width:1295;height:17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323CEF" w:rsidRDefault="001B6BBB">
                        <w:pPr>
                          <w:spacing w:line="183" w:lineRule="exact"/>
                          <w:rPr>
                            <w:rFonts w:ascii="Calibri"/>
                            <w:sz w:val="18"/>
                          </w:rPr>
                        </w:pPr>
                        <w:r>
                          <w:rPr>
                            <w:rFonts w:ascii="Calibri"/>
                            <w:color w:val="575757"/>
                            <w:spacing w:val="-5"/>
                            <w:sz w:val="18"/>
                          </w:rPr>
                          <w:t>60</w:t>
                        </w:r>
                      </w:p>
                      <w:p w:rsidR="00323CEF" w:rsidRDefault="001B6BBB">
                        <w:pPr>
                          <w:spacing w:before="188"/>
                          <w:rPr>
                            <w:rFonts w:ascii="Calibri"/>
                            <w:sz w:val="18"/>
                          </w:rPr>
                        </w:pPr>
                        <w:r>
                          <w:rPr>
                            <w:rFonts w:ascii="Calibri"/>
                            <w:color w:val="575757"/>
                            <w:spacing w:val="-5"/>
                            <w:sz w:val="18"/>
                          </w:rPr>
                          <w:t>50</w:t>
                        </w:r>
                      </w:p>
                      <w:p w:rsidR="00323CEF" w:rsidRDefault="001B6BBB">
                        <w:pPr>
                          <w:spacing w:before="200"/>
                          <w:rPr>
                            <w:rFonts w:ascii="Calibri"/>
                            <w:sz w:val="18"/>
                          </w:rPr>
                        </w:pPr>
                        <w:r>
                          <w:rPr>
                            <w:rFonts w:ascii="Calibri"/>
                            <w:color w:val="575757"/>
                            <w:spacing w:val="-5"/>
                            <w:sz w:val="18"/>
                          </w:rPr>
                          <w:t>40</w:t>
                        </w:r>
                      </w:p>
                      <w:p w:rsidR="00323CEF" w:rsidRDefault="001B6BBB">
                        <w:pPr>
                          <w:spacing w:before="197"/>
                          <w:rPr>
                            <w:rFonts w:ascii="Calibri"/>
                            <w:sz w:val="18"/>
                          </w:rPr>
                        </w:pPr>
                        <w:r>
                          <w:rPr>
                            <w:rFonts w:ascii="Calibri"/>
                            <w:color w:val="575757"/>
                            <w:spacing w:val="-5"/>
                            <w:sz w:val="18"/>
                          </w:rPr>
                          <w:t>30</w:t>
                        </w:r>
                      </w:p>
                      <w:p w:rsidR="00323CEF" w:rsidRDefault="001B6BBB">
                        <w:pPr>
                          <w:spacing w:before="200"/>
                          <w:rPr>
                            <w:rFonts w:ascii="Calibri"/>
                            <w:sz w:val="18"/>
                          </w:rPr>
                        </w:pPr>
                        <w:r>
                          <w:rPr>
                            <w:rFonts w:ascii="Calibri"/>
                            <w:color w:val="575757"/>
                            <w:spacing w:val="-5"/>
                            <w:sz w:val="18"/>
                          </w:rPr>
                          <w:t>20</w:t>
                        </w:r>
                      </w:p>
                      <w:p w:rsidR="00323CEF" w:rsidRDefault="001B6BBB">
                        <w:pPr>
                          <w:spacing w:before="197"/>
                          <w:rPr>
                            <w:rFonts w:ascii="Calibri"/>
                            <w:sz w:val="18"/>
                          </w:rPr>
                        </w:pPr>
                        <w:r>
                          <w:rPr>
                            <w:rFonts w:ascii="Calibri"/>
                            <w:color w:val="575757"/>
                            <w:spacing w:val="-5"/>
                            <w:sz w:val="18"/>
                          </w:rPr>
                          <w:t>10</w:t>
                        </w:r>
                      </w:p>
                      <w:p w:rsidR="00323CEF" w:rsidRDefault="001B6BBB">
                        <w:pPr>
                          <w:spacing w:before="200" w:line="216" w:lineRule="exact"/>
                          <w:ind w:left="92"/>
                          <w:rPr>
                            <w:rFonts w:ascii="Calibri"/>
                            <w:sz w:val="18"/>
                          </w:rPr>
                        </w:pPr>
                        <w:r>
                          <w:rPr>
                            <w:rFonts w:ascii="Calibri"/>
                            <w:color w:val="575757"/>
                            <w:spacing w:val="-10"/>
                            <w:sz w:val="18"/>
                          </w:rPr>
                          <w:t>0</w:t>
                        </w:r>
                      </w:p>
                    </w:txbxContent>
                  </v:textbox>
                </v:shape>
                <v:shape id="Textbox 38" o:spid="_x0000_s1042" type="#_x0000_t202" style="position:absolute;left:7347;top:21087;width:370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323CEF" w:rsidRDefault="001B6BBB">
                        <w:pPr>
                          <w:spacing w:line="180" w:lineRule="exact"/>
                          <w:rPr>
                            <w:rFonts w:ascii="Calibri"/>
                            <w:sz w:val="18"/>
                          </w:rPr>
                        </w:pPr>
                        <w:r>
                          <w:rPr>
                            <w:rFonts w:ascii="Calibri"/>
                            <w:color w:val="575757"/>
                            <w:spacing w:val="-2"/>
                            <w:sz w:val="18"/>
                          </w:rPr>
                          <w:t>Machos</w:t>
                        </w:r>
                      </w:p>
                    </w:txbxContent>
                  </v:textbox>
                </v:shape>
                <v:shape id="Textbox 39" o:spid="_x0000_s1043" type="#_x0000_t202" style="position:absolute;left:19291;top:21087;width:421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323CEF" w:rsidRDefault="001B6BBB">
                        <w:pPr>
                          <w:spacing w:line="180" w:lineRule="exact"/>
                          <w:rPr>
                            <w:rFonts w:ascii="Calibri"/>
                            <w:sz w:val="18"/>
                          </w:rPr>
                        </w:pPr>
                        <w:r>
                          <w:rPr>
                            <w:rFonts w:ascii="Calibri"/>
                            <w:color w:val="575757"/>
                            <w:spacing w:val="-2"/>
                            <w:sz w:val="18"/>
                          </w:rPr>
                          <w:t>Hembras</w:t>
                        </w:r>
                      </w:p>
                    </w:txbxContent>
                  </v:textbox>
                </v:shape>
                <w10:wrap anchorx="page"/>
              </v:group>
            </w:pict>
          </mc:Fallback>
        </mc:AlternateContent>
      </w:r>
      <w:r>
        <w:rPr>
          <w:i/>
          <w:sz w:val="24"/>
        </w:rPr>
        <w:t>Distribución</w:t>
      </w:r>
      <w:r>
        <w:rPr>
          <w:i/>
          <w:spacing w:val="-1"/>
          <w:sz w:val="24"/>
        </w:rPr>
        <w:t xml:space="preserve"> </w:t>
      </w:r>
      <w:r>
        <w:rPr>
          <w:i/>
          <w:sz w:val="24"/>
        </w:rPr>
        <w:t>de</w:t>
      </w:r>
      <w:r>
        <w:rPr>
          <w:i/>
          <w:spacing w:val="-3"/>
          <w:sz w:val="24"/>
        </w:rPr>
        <w:t xml:space="preserve"> </w:t>
      </w:r>
      <w:r>
        <w:rPr>
          <w:i/>
          <w:sz w:val="24"/>
        </w:rPr>
        <w:t>primates</w:t>
      </w:r>
      <w:r>
        <w:rPr>
          <w:i/>
          <w:spacing w:val="-2"/>
          <w:sz w:val="24"/>
        </w:rPr>
        <w:t xml:space="preserve"> </w:t>
      </w:r>
      <w:r>
        <w:rPr>
          <w:i/>
          <w:sz w:val="24"/>
        </w:rPr>
        <w:t>según</w:t>
      </w:r>
      <w:r>
        <w:rPr>
          <w:i/>
          <w:spacing w:val="-1"/>
          <w:sz w:val="24"/>
        </w:rPr>
        <w:t xml:space="preserve"> </w:t>
      </w:r>
      <w:r>
        <w:rPr>
          <w:i/>
          <w:spacing w:val="-4"/>
          <w:sz w:val="24"/>
        </w:rPr>
        <w:t>sexo</w:t>
      </w:r>
    </w:p>
    <w:p w:rsidR="00323CEF" w:rsidRDefault="00323CEF">
      <w:pPr>
        <w:pStyle w:val="Textoindependiente"/>
        <w:rPr>
          <w:i/>
          <w:sz w:val="20"/>
        </w:rPr>
      </w:pPr>
    </w:p>
    <w:p w:rsidR="00323CEF" w:rsidRDefault="00323CEF">
      <w:pPr>
        <w:pStyle w:val="Textoindependiente"/>
        <w:rPr>
          <w:i/>
          <w:sz w:val="20"/>
        </w:rPr>
      </w:pPr>
    </w:p>
    <w:p w:rsidR="00323CEF" w:rsidRDefault="00323CEF">
      <w:pPr>
        <w:pStyle w:val="Textoindependiente"/>
        <w:spacing w:before="202"/>
        <w:rPr>
          <w:i/>
          <w:sz w:val="20"/>
        </w:rPr>
      </w:pPr>
    </w:p>
    <w:tbl>
      <w:tblPr>
        <w:tblStyle w:val="TableNormal"/>
        <w:tblW w:w="0" w:type="auto"/>
        <w:tblInd w:w="106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1E0" w:firstRow="1" w:lastRow="1" w:firstColumn="1" w:lastColumn="1" w:noHBand="0" w:noVBand="0"/>
      </w:tblPr>
      <w:tblGrid>
        <w:gridCol w:w="656"/>
        <w:gridCol w:w="604"/>
        <w:gridCol w:w="1312"/>
        <w:gridCol w:w="604"/>
        <w:gridCol w:w="656"/>
      </w:tblGrid>
      <w:tr w:rsidR="00323CEF">
        <w:trPr>
          <w:trHeight w:val="400"/>
        </w:trPr>
        <w:tc>
          <w:tcPr>
            <w:tcW w:w="2572" w:type="dxa"/>
            <w:gridSpan w:val="3"/>
            <w:tcBorders>
              <w:left w:val="nil"/>
              <w:right w:val="nil"/>
            </w:tcBorders>
          </w:tcPr>
          <w:p w:rsidR="00323CEF" w:rsidRDefault="00323CEF">
            <w:pPr>
              <w:pStyle w:val="TableParagraph"/>
            </w:pPr>
          </w:p>
        </w:tc>
        <w:tc>
          <w:tcPr>
            <w:tcW w:w="604" w:type="dxa"/>
            <w:vMerge w:val="restart"/>
            <w:tcBorders>
              <w:left w:val="nil"/>
              <w:right w:val="nil"/>
            </w:tcBorders>
            <w:shd w:val="clear" w:color="auto" w:fill="8063A1"/>
          </w:tcPr>
          <w:p w:rsidR="00323CEF" w:rsidRDefault="00323CEF">
            <w:pPr>
              <w:pStyle w:val="TableParagraph"/>
            </w:pPr>
          </w:p>
        </w:tc>
        <w:tc>
          <w:tcPr>
            <w:tcW w:w="656" w:type="dxa"/>
            <w:tcBorders>
              <w:left w:val="nil"/>
              <w:right w:val="nil"/>
            </w:tcBorders>
          </w:tcPr>
          <w:p w:rsidR="00323CEF" w:rsidRDefault="00323CEF">
            <w:pPr>
              <w:pStyle w:val="TableParagraph"/>
            </w:pPr>
          </w:p>
        </w:tc>
      </w:tr>
      <w:tr w:rsidR="00323CEF">
        <w:trPr>
          <w:trHeight w:val="400"/>
        </w:trPr>
        <w:tc>
          <w:tcPr>
            <w:tcW w:w="2572" w:type="dxa"/>
            <w:gridSpan w:val="3"/>
            <w:tcBorders>
              <w:left w:val="nil"/>
              <w:right w:val="nil"/>
            </w:tcBorders>
          </w:tcPr>
          <w:p w:rsidR="00323CEF" w:rsidRDefault="001B6BBB">
            <w:pPr>
              <w:pStyle w:val="TableParagraph"/>
              <w:spacing w:before="103"/>
              <w:ind w:right="651"/>
              <w:jc w:val="center"/>
              <w:rPr>
                <w:rFonts w:ascii="Calibri"/>
                <w:sz w:val="18"/>
              </w:rPr>
            </w:pPr>
            <w:r>
              <w:rPr>
                <w:rFonts w:ascii="Calibri"/>
                <w:color w:val="404040"/>
                <w:spacing w:val="-5"/>
                <w:sz w:val="18"/>
              </w:rPr>
              <w:t>40</w:t>
            </w:r>
          </w:p>
        </w:tc>
        <w:tc>
          <w:tcPr>
            <w:tcW w:w="604" w:type="dxa"/>
            <w:vMerge/>
            <w:tcBorders>
              <w:top w:val="nil"/>
              <w:left w:val="nil"/>
              <w:right w:val="nil"/>
            </w:tcBorders>
            <w:shd w:val="clear" w:color="auto" w:fill="8063A1"/>
          </w:tcPr>
          <w:p w:rsidR="00323CEF" w:rsidRDefault="00323CEF">
            <w:pPr>
              <w:rPr>
                <w:sz w:val="2"/>
                <w:szCs w:val="2"/>
              </w:rPr>
            </w:pPr>
          </w:p>
        </w:tc>
        <w:tc>
          <w:tcPr>
            <w:tcW w:w="656" w:type="dxa"/>
            <w:tcBorders>
              <w:left w:val="nil"/>
              <w:right w:val="nil"/>
            </w:tcBorders>
          </w:tcPr>
          <w:p w:rsidR="00323CEF" w:rsidRDefault="00323CEF">
            <w:pPr>
              <w:pStyle w:val="TableParagraph"/>
            </w:pPr>
          </w:p>
        </w:tc>
      </w:tr>
      <w:tr w:rsidR="00323CEF">
        <w:trPr>
          <w:trHeight w:val="405"/>
        </w:trPr>
        <w:tc>
          <w:tcPr>
            <w:tcW w:w="656" w:type="dxa"/>
            <w:tcBorders>
              <w:left w:val="nil"/>
              <w:right w:val="nil"/>
            </w:tcBorders>
          </w:tcPr>
          <w:p w:rsidR="00323CEF" w:rsidRDefault="00323CEF">
            <w:pPr>
              <w:pStyle w:val="TableParagraph"/>
            </w:pPr>
          </w:p>
        </w:tc>
        <w:tc>
          <w:tcPr>
            <w:tcW w:w="604" w:type="dxa"/>
            <w:vMerge w:val="restart"/>
            <w:tcBorders>
              <w:left w:val="nil"/>
              <w:right w:val="nil"/>
            </w:tcBorders>
            <w:shd w:val="clear" w:color="auto" w:fill="8063A1"/>
          </w:tcPr>
          <w:p w:rsidR="00323CEF" w:rsidRDefault="00323CEF">
            <w:pPr>
              <w:pStyle w:val="TableParagraph"/>
            </w:pPr>
          </w:p>
        </w:tc>
        <w:tc>
          <w:tcPr>
            <w:tcW w:w="1312"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656" w:type="dxa"/>
            <w:tcBorders>
              <w:left w:val="nil"/>
              <w:right w:val="nil"/>
            </w:tcBorders>
          </w:tcPr>
          <w:p w:rsidR="00323CEF" w:rsidRDefault="00323CEF">
            <w:pPr>
              <w:pStyle w:val="TableParagraph"/>
            </w:pPr>
          </w:p>
        </w:tc>
      </w:tr>
      <w:tr w:rsidR="00323CEF">
        <w:trPr>
          <w:trHeight w:val="401"/>
        </w:trPr>
        <w:tc>
          <w:tcPr>
            <w:tcW w:w="656"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1312"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656" w:type="dxa"/>
            <w:tcBorders>
              <w:left w:val="nil"/>
              <w:right w:val="nil"/>
            </w:tcBorders>
          </w:tcPr>
          <w:p w:rsidR="00323CEF" w:rsidRDefault="00323CEF">
            <w:pPr>
              <w:pStyle w:val="TableParagraph"/>
            </w:pPr>
          </w:p>
        </w:tc>
      </w:tr>
      <w:tr w:rsidR="00323CEF">
        <w:trPr>
          <w:trHeight w:val="405"/>
        </w:trPr>
        <w:tc>
          <w:tcPr>
            <w:tcW w:w="656"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1312"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656" w:type="dxa"/>
            <w:tcBorders>
              <w:left w:val="nil"/>
              <w:right w:val="nil"/>
            </w:tcBorders>
          </w:tcPr>
          <w:p w:rsidR="00323CEF" w:rsidRDefault="00323CEF">
            <w:pPr>
              <w:pStyle w:val="TableParagraph"/>
            </w:pPr>
          </w:p>
        </w:tc>
      </w:tr>
      <w:tr w:rsidR="00323CEF">
        <w:trPr>
          <w:trHeight w:val="405"/>
        </w:trPr>
        <w:tc>
          <w:tcPr>
            <w:tcW w:w="656"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1312" w:type="dxa"/>
            <w:tcBorders>
              <w:left w:val="nil"/>
              <w:right w:val="nil"/>
            </w:tcBorders>
          </w:tcPr>
          <w:p w:rsidR="00323CEF" w:rsidRDefault="00323CEF">
            <w:pPr>
              <w:pStyle w:val="TableParagraph"/>
            </w:pPr>
          </w:p>
        </w:tc>
        <w:tc>
          <w:tcPr>
            <w:tcW w:w="604" w:type="dxa"/>
            <w:vMerge/>
            <w:tcBorders>
              <w:top w:val="nil"/>
              <w:left w:val="nil"/>
              <w:right w:val="nil"/>
            </w:tcBorders>
            <w:shd w:val="clear" w:color="auto" w:fill="8063A1"/>
          </w:tcPr>
          <w:p w:rsidR="00323CEF" w:rsidRDefault="00323CEF">
            <w:pPr>
              <w:rPr>
                <w:sz w:val="2"/>
                <w:szCs w:val="2"/>
              </w:rPr>
            </w:pPr>
          </w:p>
        </w:tc>
        <w:tc>
          <w:tcPr>
            <w:tcW w:w="656" w:type="dxa"/>
            <w:tcBorders>
              <w:left w:val="nil"/>
              <w:right w:val="nil"/>
            </w:tcBorders>
          </w:tcPr>
          <w:p w:rsidR="00323CEF" w:rsidRDefault="00323CEF">
            <w:pPr>
              <w:pStyle w:val="TableParagraph"/>
            </w:pPr>
          </w:p>
        </w:tc>
      </w:tr>
    </w:tbl>
    <w:p w:rsidR="00323CEF" w:rsidRDefault="00323CEF">
      <w:pPr>
        <w:pStyle w:val="Textoindependiente"/>
        <w:rPr>
          <w:i/>
        </w:rPr>
      </w:pPr>
    </w:p>
    <w:p w:rsidR="00323CEF" w:rsidRDefault="00323CEF">
      <w:pPr>
        <w:pStyle w:val="Textoindependiente"/>
        <w:spacing w:before="183"/>
        <w:rPr>
          <w:i/>
        </w:rPr>
      </w:pPr>
    </w:p>
    <w:p w:rsidR="00323CEF" w:rsidRDefault="001B6BBB">
      <w:pPr>
        <w:pStyle w:val="Textoindependiente"/>
        <w:spacing w:before="1" w:line="360" w:lineRule="auto"/>
        <w:ind w:left="569" w:right="1132"/>
        <w:jc w:val="both"/>
      </w:pPr>
      <w:r>
        <w:t>En relación a la variable sexo de los animales evaluados, predominó la población femenina con 9</w:t>
      </w:r>
      <w:r>
        <w:rPr>
          <w:spacing w:val="-2"/>
        </w:rPr>
        <w:t xml:space="preserve"> </w:t>
      </w:r>
      <w:r>
        <w:t>individuos (60 %), mientras que los machos representaron</w:t>
      </w:r>
      <w:r>
        <w:rPr>
          <w:spacing w:val="-2"/>
        </w:rPr>
        <w:t xml:space="preserve"> </w:t>
      </w:r>
      <w:r>
        <w:t>el 40</w:t>
      </w:r>
      <w:r>
        <w:rPr>
          <w:spacing w:val="-2"/>
        </w:rPr>
        <w:t xml:space="preserve"> </w:t>
      </w:r>
      <w:r>
        <w:t xml:space="preserve">% (6 individuos). La mayor proporción de hembras estuvo principalmente asociada a los ejemplares de </w:t>
      </w:r>
      <w:r>
        <w:rPr>
          <w:i/>
        </w:rPr>
        <w:t>Cebus sp</w:t>
      </w:r>
      <w:r>
        <w:t>.</w:t>
      </w:r>
    </w:p>
    <w:p w:rsidR="00323CEF" w:rsidRDefault="001B6BBB">
      <w:pPr>
        <w:pStyle w:val="Textoindependiente"/>
        <w:spacing w:before="120" w:line="360" w:lineRule="auto"/>
        <w:ind w:left="569" w:right="1141"/>
        <w:jc w:val="both"/>
      </w:pPr>
      <w:r>
        <w:t>De acuerdo con Schneider et al. (2022), la proporción sexual influye en la organización y dinámica social de los primates, afectando las interacci</w:t>
      </w:r>
      <w:r>
        <w:t>ones, jerarquías y estabilidad del grupo. Por ello, el predominio de hembras observado</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57" w:lineRule="auto"/>
        <w:ind w:left="569" w:right="1131"/>
        <w:jc w:val="both"/>
      </w:pPr>
      <w:r>
        <w:lastRenderedPageBreak/>
        <w:t>podría</w:t>
      </w:r>
      <w:r>
        <w:rPr>
          <w:spacing w:val="-6"/>
        </w:rPr>
        <w:t xml:space="preserve"> </w:t>
      </w:r>
      <w:r>
        <w:t>estar</w:t>
      </w:r>
      <w:r>
        <w:rPr>
          <w:spacing w:val="-3"/>
        </w:rPr>
        <w:t xml:space="preserve"> </w:t>
      </w:r>
      <w:r>
        <w:t>relacionado</w:t>
      </w:r>
      <w:r>
        <w:rPr>
          <w:spacing w:val="-2"/>
        </w:rPr>
        <w:t xml:space="preserve"> </w:t>
      </w:r>
      <w:r>
        <w:t>con</w:t>
      </w:r>
      <w:r>
        <w:rPr>
          <w:spacing w:val="-3"/>
        </w:rPr>
        <w:t xml:space="preserve"> </w:t>
      </w:r>
      <w:r>
        <w:t>las</w:t>
      </w:r>
      <w:r>
        <w:rPr>
          <w:spacing w:val="-4"/>
        </w:rPr>
        <w:t xml:space="preserve"> </w:t>
      </w:r>
      <w:r>
        <w:t>condiciones</w:t>
      </w:r>
      <w:r>
        <w:rPr>
          <w:spacing w:val="-3"/>
        </w:rPr>
        <w:t xml:space="preserve"> </w:t>
      </w:r>
      <w:r>
        <w:t>de</w:t>
      </w:r>
      <w:r>
        <w:rPr>
          <w:spacing w:val="-2"/>
        </w:rPr>
        <w:t xml:space="preserve"> </w:t>
      </w:r>
      <w:r>
        <w:t>manejo</w:t>
      </w:r>
      <w:r>
        <w:rPr>
          <w:spacing w:val="-2"/>
        </w:rPr>
        <w:t xml:space="preserve"> </w:t>
      </w:r>
      <w:r>
        <w:t>y</w:t>
      </w:r>
      <w:r>
        <w:rPr>
          <w:spacing w:val="-3"/>
        </w:rPr>
        <w:t xml:space="preserve"> </w:t>
      </w:r>
      <w:r>
        <w:t>organización</w:t>
      </w:r>
      <w:r>
        <w:rPr>
          <w:spacing w:val="-2"/>
        </w:rPr>
        <w:t xml:space="preserve"> </w:t>
      </w:r>
      <w:r>
        <w:t>poblacional en cautiverio.</w:t>
      </w:r>
    </w:p>
    <w:p w:rsidR="00323CEF" w:rsidRDefault="00323CEF">
      <w:pPr>
        <w:pStyle w:val="Textoindependiente"/>
        <w:spacing w:before="9" w:after="1"/>
        <w:rPr>
          <w:sz w:val="11"/>
        </w:rPr>
      </w:pPr>
    </w:p>
    <w:tbl>
      <w:tblPr>
        <w:tblStyle w:val="TableNormal"/>
        <w:tblW w:w="0" w:type="auto"/>
        <w:tblInd w:w="576" w:type="dxa"/>
        <w:tblLayout w:type="fixed"/>
        <w:tblLook w:val="01E0" w:firstRow="1" w:lastRow="1" w:firstColumn="1" w:lastColumn="1" w:noHBand="0" w:noVBand="0"/>
      </w:tblPr>
      <w:tblGrid>
        <w:gridCol w:w="2103"/>
        <w:gridCol w:w="2382"/>
        <w:gridCol w:w="1696"/>
      </w:tblGrid>
      <w:tr w:rsidR="00323CEF">
        <w:trPr>
          <w:trHeight w:val="1057"/>
        </w:trPr>
        <w:tc>
          <w:tcPr>
            <w:tcW w:w="2103" w:type="dxa"/>
            <w:tcBorders>
              <w:bottom w:val="single" w:sz="4" w:space="0" w:color="000000"/>
            </w:tcBorders>
          </w:tcPr>
          <w:p w:rsidR="00323CEF" w:rsidRDefault="001B6BBB">
            <w:pPr>
              <w:pStyle w:val="TableParagraph"/>
              <w:spacing w:line="266" w:lineRule="exact"/>
              <w:ind w:left="7"/>
              <w:rPr>
                <w:b/>
                <w:sz w:val="24"/>
              </w:rPr>
            </w:pPr>
            <w:r>
              <w:rPr>
                <w:b/>
                <w:sz w:val="24"/>
              </w:rPr>
              <w:t>Tabla</w:t>
            </w:r>
            <w:r>
              <w:rPr>
                <w:b/>
                <w:spacing w:val="-3"/>
                <w:sz w:val="24"/>
              </w:rPr>
              <w:t xml:space="preserve"> </w:t>
            </w:r>
            <w:r>
              <w:rPr>
                <w:b/>
                <w:spacing w:val="-10"/>
                <w:sz w:val="24"/>
              </w:rPr>
              <w:t>3</w:t>
            </w:r>
          </w:p>
          <w:p w:rsidR="00323CEF" w:rsidRDefault="001B6BBB">
            <w:pPr>
              <w:pStyle w:val="TableParagraph"/>
              <w:spacing w:before="256"/>
              <w:ind w:left="7"/>
              <w:rPr>
                <w:i/>
                <w:sz w:val="24"/>
              </w:rPr>
            </w:pPr>
            <w:r>
              <w:rPr>
                <w:i/>
                <w:sz w:val="24"/>
              </w:rPr>
              <w:t>Condición</w:t>
            </w:r>
            <w:r>
              <w:rPr>
                <w:i/>
                <w:spacing w:val="3"/>
                <w:sz w:val="24"/>
              </w:rPr>
              <w:t xml:space="preserve"> </w:t>
            </w:r>
            <w:r>
              <w:rPr>
                <w:i/>
                <w:spacing w:val="-2"/>
                <w:sz w:val="24"/>
              </w:rPr>
              <w:t>corporal</w:t>
            </w:r>
          </w:p>
        </w:tc>
        <w:tc>
          <w:tcPr>
            <w:tcW w:w="4078" w:type="dxa"/>
            <w:gridSpan w:val="2"/>
            <w:tcBorders>
              <w:bottom w:val="single" w:sz="4" w:space="0" w:color="000000"/>
            </w:tcBorders>
          </w:tcPr>
          <w:p w:rsidR="00323CEF" w:rsidRDefault="00323CEF">
            <w:pPr>
              <w:pStyle w:val="TableParagraph"/>
            </w:pPr>
          </w:p>
        </w:tc>
      </w:tr>
      <w:tr w:rsidR="00323CEF">
        <w:trPr>
          <w:trHeight w:val="550"/>
        </w:trPr>
        <w:tc>
          <w:tcPr>
            <w:tcW w:w="2103" w:type="dxa"/>
            <w:tcBorders>
              <w:top w:val="single" w:sz="4" w:space="0" w:color="000000"/>
              <w:bottom w:val="single" w:sz="4" w:space="0" w:color="000000"/>
            </w:tcBorders>
          </w:tcPr>
          <w:p w:rsidR="00323CEF" w:rsidRDefault="001B6BBB">
            <w:pPr>
              <w:pStyle w:val="TableParagraph"/>
              <w:spacing w:line="271" w:lineRule="exact"/>
              <w:ind w:left="64"/>
              <w:rPr>
                <w:b/>
                <w:sz w:val="24"/>
              </w:rPr>
            </w:pPr>
            <w:r>
              <w:rPr>
                <w:b/>
                <w:sz w:val="24"/>
              </w:rPr>
              <w:t>Condición</w:t>
            </w:r>
            <w:r>
              <w:rPr>
                <w:b/>
                <w:spacing w:val="-14"/>
                <w:sz w:val="24"/>
              </w:rPr>
              <w:t xml:space="preserve"> </w:t>
            </w:r>
            <w:r>
              <w:rPr>
                <w:b/>
                <w:spacing w:val="-2"/>
                <w:sz w:val="24"/>
              </w:rPr>
              <w:t>corporal</w:t>
            </w:r>
          </w:p>
        </w:tc>
        <w:tc>
          <w:tcPr>
            <w:tcW w:w="2382" w:type="dxa"/>
            <w:tcBorders>
              <w:top w:val="single" w:sz="4" w:space="0" w:color="000000"/>
              <w:bottom w:val="single" w:sz="4" w:space="0" w:color="000000"/>
            </w:tcBorders>
          </w:tcPr>
          <w:p w:rsidR="00323CEF" w:rsidRDefault="001B6BBB">
            <w:pPr>
              <w:pStyle w:val="TableParagraph"/>
              <w:spacing w:line="271" w:lineRule="exact"/>
              <w:ind w:left="69"/>
              <w:rPr>
                <w:b/>
                <w:sz w:val="24"/>
              </w:rPr>
            </w:pPr>
            <w:r>
              <w:rPr>
                <w:b/>
                <w:sz w:val="24"/>
              </w:rPr>
              <w:t>Número</w:t>
            </w:r>
            <w:r>
              <w:rPr>
                <w:b/>
                <w:spacing w:val="-6"/>
                <w:sz w:val="24"/>
              </w:rPr>
              <w:t xml:space="preserve"> </w:t>
            </w:r>
            <w:r>
              <w:rPr>
                <w:b/>
                <w:sz w:val="24"/>
              </w:rPr>
              <w:t>de</w:t>
            </w:r>
            <w:r>
              <w:rPr>
                <w:b/>
                <w:spacing w:val="-5"/>
                <w:sz w:val="24"/>
              </w:rPr>
              <w:t xml:space="preserve"> </w:t>
            </w:r>
            <w:r>
              <w:rPr>
                <w:b/>
                <w:spacing w:val="-2"/>
                <w:sz w:val="24"/>
              </w:rPr>
              <w:t>individuos</w:t>
            </w:r>
          </w:p>
        </w:tc>
        <w:tc>
          <w:tcPr>
            <w:tcW w:w="1696" w:type="dxa"/>
            <w:tcBorders>
              <w:top w:val="single" w:sz="4" w:space="0" w:color="000000"/>
              <w:bottom w:val="single" w:sz="4" w:space="0" w:color="000000"/>
            </w:tcBorders>
          </w:tcPr>
          <w:p w:rsidR="00323CEF" w:rsidRDefault="001B6BBB">
            <w:pPr>
              <w:pStyle w:val="TableParagraph"/>
              <w:spacing w:line="271" w:lineRule="exact"/>
              <w:ind w:left="72"/>
              <w:rPr>
                <w:b/>
                <w:sz w:val="24"/>
              </w:rPr>
            </w:pPr>
            <w:r>
              <w:rPr>
                <w:b/>
                <w:sz w:val="24"/>
              </w:rPr>
              <w:t>Porcentaje</w:t>
            </w:r>
            <w:r>
              <w:rPr>
                <w:b/>
                <w:spacing w:val="-4"/>
                <w:sz w:val="24"/>
              </w:rPr>
              <w:t xml:space="preserve"> </w:t>
            </w:r>
            <w:r>
              <w:rPr>
                <w:b/>
                <w:spacing w:val="-5"/>
                <w:sz w:val="24"/>
              </w:rPr>
              <w:t>(%)</w:t>
            </w:r>
          </w:p>
        </w:tc>
      </w:tr>
      <w:tr w:rsidR="00323CEF">
        <w:trPr>
          <w:trHeight w:val="418"/>
        </w:trPr>
        <w:tc>
          <w:tcPr>
            <w:tcW w:w="2103" w:type="dxa"/>
            <w:tcBorders>
              <w:top w:val="single" w:sz="4" w:space="0" w:color="000000"/>
            </w:tcBorders>
          </w:tcPr>
          <w:p w:rsidR="00323CEF" w:rsidRDefault="001B6BBB">
            <w:pPr>
              <w:pStyle w:val="TableParagraph"/>
              <w:spacing w:line="275" w:lineRule="exact"/>
              <w:ind w:left="64"/>
              <w:rPr>
                <w:b/>
                <w:sz w:val="24"/>
              </w:rPr>
            </w:pPr>
            <w:r>
              <w:rPr>
                <w:b/>
                <w:spacing w:val="-5"/>
                <w:sz w:val="24"/>
              </w:rPr>
              <w:t>2,5</w:t>
            </w:r>
          </w:p>
        </w:tc>
        <w:tc>
          <w:tcPr>
            <w:tcW w:w="2382" w:type="dxa"/>
            <w:tcBorders>
              <w:top w:val="single" w:sz="4" w:space="0" w:color="000000"/>
            </w:tcBorders>
          </w:tcPr>
          <w:p w:rsidR="00323CEF" w:rsidRDefault="001B6BBB">
            <w:pPr>
              <w:pStyle w:val="TableParagraph"/>
              <w:spacing w:line="275" w:lineRule="exact"/>
              <w:ind w:left="69"/>
              <w:rPr>
                <w:sz w:val="24"/>
              </w:rPr>
            </w:pPr>
            <w:r>
              <w:rPr>
                <w:spacing w:val="-10"/>
                <w:sz w:val="24"/>
              </w:rPr>
              <w:t>9</w:t>
            </w:r>
          </w:p>
        </w:tc>
        <w:tc>
          <w:tcPr>
            <w:tcW w:w="1696" w:type="dxa"/>
            <w:tcBorders>
              <w:top w:val="single" w:sz="4" w:space="0" w:color="000000"/>
            </w:tcBorders>
          </w:tcPr>
          <w:p w:rsidR="00323CEF" w:rsidRDefault="001B6BBB">
            <w:pPr>
              <w:pStyle w:val="TableParagraph"/>
              <w:spacing w:line="275" w:lineRule="exact"/>
              <w:ind w:left="72"/>
              <w:rPr>
                <w:sz w:val="24"/>
              </w:rPr>
            </w:pPr>
            <w:r>
              <w:rPr>
                <w:spacing w:val="-2"/>
                <w:sz w:val="24"/>
              </w:rPr>
              <w:t>60,00</w:t>
            </w:r>
          </w:p>
        </w:tc>
      </w:tr>
      <w:tr w:rsidR="00323CEF">
        <w:trPr>
          <w:trHeight w:val="552"/>
        </w:trPr>
        <w:tc>
          <w:tcPr>
            <w:tcW w:w="2103" w:type="dxa"/>
          </w:tcPr>
          <w:p w:rsidR="00323CEF" w:rsidRDefault="001B6BBB">
            <w:pPr>
              <w:pStyle w:val="TableParagraph"/>
              <w:spacing w:before="133"/>
              <w:ind w:left="64"/>
              <w:rPr>
                <w:b/>
                <w:sz w:val="24"/>
              </w:rPr>
            </w:pPr>
            <w:r>
              <w:rPr>
                <w:b/>
                <w:spacing w:val="-10"/>
                <w:sz w:val="24"/>
              </w:rPr>
              <w:t>3</w:t>
            </w:r>
          </w:p>
        </w:tc>
        <w:tc>
          <w:tcPr>
            <w:tcW w:w="2382" w:type="dxa"/>
          </w:tcPr>
          <w:p w:rsidR="00323CEF" w:rsidRDefault="001B6BBB">
            <w:pPr>
              <w:pStyle w:val="TableParagraph"/>
              <w:spacing w:before="133"/>
              <w:ind w:left="69"/>
              <w:rPr>
                <w:sz w:val="24"/>
              </w:rPr>
            </w:pPr>
            <w:r>
              <w:rPr>
                <w:spacing w:val="-10"/>
                <w:sz w:val="24"/>
              </w:rPr>
              <w:t>5</w:t>
            </w:r>
          </w:p>
        </w:tc>
        <w:tc>
          <w:tcPr>
            <w:tcW w:w="1696" w:type="dxa"/>
          </w:tcPr>
          <w:p w:rsidR="00323CEF" w:rsidRDefault="001B6BBB">
            <w:pPr>
              <w:pStyle w:val="TableParagraph"/>
              <w:spacing w:before="133"/>
              <w:ind w:left="72"/>
              <w:rPr>
                <w:sz w:val="24"/>
              </w:rPr>
            </w:pPr>
            <w:r>
              <w:rPr>
                <w:spacing w:val="-2"/>
                <w:sz w:val="24"/>
              </w:rPr>
              <w:t>33,33</w:t>
            </w:r>
          </w:p>
        </w:tc>
      </w:tr>
      <w:tr w:rsidR="00323CEF">
        <w:trPr>
          <w:trHeight w:val="552"/>
        </w:trPr>
        <w:tc>
          <w:tcPr>
            <w:tcW w:w="2103" w:type="dxa"/>
          </w:tcPr>
          <w:p w:rsidR="00323CEF" w:rsidRDefault="001B6BBB">
            <w:pPr>
              <w:pStyle w:val="TableParagraph"/>
              <w:spacing w:before="133"/>
              <w:ind w:left="64"/>
              <w:rPr>
                <w:b/>
                <w:sz w:val="24"/>
              </w:rPr>
            </w:pPr>
            <w:r>
              <w:rPr>
                <w:b/>
                <w:spacing w:val="-10"/>
                <w:sz w:val="24"/>
              </w:rPr>
              <w:t>4</w:t>
            </w:r>
          </w:p>
        </w:tc>
        <w:tc>
          <w:tcPr>
            <w:tcW w:w="2382" w:type="dxa"/>
          </w:tcPr>
          <w:p w:rsidR="00323CEF" w:rsidRDefault="001B6BBB">
            <w:pPr>
              <w:pStyle w:val="TableParagraph"/>
              <w:spacing w:before="133"/>
              <w:ind w:left="69"/>
              <w:rPr>
                <w:sz w:val="24"/>
              </w:rPr>
            </w:pPr>
            <w:r>
              <w:rPr>
                <w:spacing w:val="-10"/>
                <w:sz w:val="24"/>
              </w:rPr>
              <w:t>1</w:t>
            </w:r>
          </w:p>
        </w:tc>
        <w:tc>
          <w:tcPr>
            <w:tcW w:w="1696" w:type="dxa"/>
          </w:tcPr>
          <w:p w:rsidR="00323CEF" w:rsidRDefault="001B6BBB">
            <w:pPr>
              <w:pStyle w:val="TableParagraph"/>
              <w:spacing w:before="133"/>
              <w:ind w:left="72"/>
              <w:rPr>
                <w:sz w:val="24"/>
              </w:rPr>
            </w:pPr>
            <w:r>
              <w:rPr>
                <w:spacing w:val="-4"/>
                <w:sz w:val="24"/>
              </w:rPr>
              <w:t>6,67</w:t>
            </w:r>
          </w:p>
        </w:tc>
      </w:tr>
      <w:tr w:rsidR="00323CEF">
        <w:trPr>
          <w:trHeight w:val="683"/>
        </w:trPr>
        <w:tc>
          <w:tcPr>
            <w:tcW w:w="2103" w:type="dxa"/>
            <w:tcBorders>
              <w:bottom w:val="single" w:sz="4" w:space="0" w:color="000000"/>
            </w:tcBorders>
          </w:tcPr>
          <w:p w:rsidR="00323CEF" w:rsidRDefault="001B6BBB">
            <w:pPr>
              <w:pStyle w:val="TableParagraph"/>
              <w:spacing w:before="133"/>
              <w:ind w:left="64"/>
              <w:rPr>
                <w:b/>
                <w:sz w:val="24"/>
              </w:rPr>
            </w:pPr>
            <w:r>
              <w:rPr>
                <w:b/>
                <w:spacing w:val="-2"/>
                <w:sz w:val="24"/>
              </w:rPr>
              <w:t>Total</w:t>
            </w:r>
          </w:p>
        </w:tc>
        <w:tc>
          <w:tcPr>
            <w:tcW w:w="2382" w:type="dxa"/>
            <w:tcBorders>
              <w:bottom w:val="single" w:sz="4" w:space="0" w:color="000000"/>
            </w:tcBorders>
          </w:tcPr>
          <w:p w:rsidR="00323CEF" w:rsidRDefault="001B6BBB">
            <w:pPr>
              <w:pStyle w:val="TableParagraph"/>
              <w:spacing w:before="133"/>
              <w:ind w:left="69"/>
              <w:rPr>
                <w:sz w:val="24"/>
              </w:rPr>
            </w:pPr>
            <w:r>
              <w:rPr>
                <w:spacing w:val="-5"/>
                <w:sz w:val="24"/>
              </w:rPr>
              <w:t>15</w:t>
            </w:r>
          </w:p>
        </w:tc>
        <w:tc>
          <w:tcPr>
            <w:tcW w:w="1696" w:type="dxa"/>
            <w:tcBorders>
              <w:bottom w:val="single" w:sz="4" w:space="0" w:color="000000"/>
            </w:tcBorders>
          </w:tcPr>
          <w:p w:rsidR="00323CEF" w:rsidRDefault="001B6BBB">
            <w:pPr>
              <w:pStyle w:val="TableParagraph"/>
              <w:spacing w:before="133"/>
              <w:ind w:left="72"/>
              <w:rPr>
                <w:sz w:val="24"/>
              </w:rPr>
            </w:pPr>
            <w:r>
              <w:rPr>
                <w:spacing w:val="-5"/>
                <w:sz w:val="24"/>
              </w:rPr>
              <w:t>100</w:t>
            </w:r>
          </w:p>
        </w:tc>
      </w:tr>
      <w:tr w:rsidR="00323CEF">
        <w:trPr>
          <w:trHeight w:val="1030"/>
        </w:trPr>
        <w:tc>
          <w:tcPr>
            <w:tcW w:w="2103" w:type="dxa"/>
            <w:tcBorders>
              <w:top w:val="single" w:sz="4" w:space="0" w:color="000000"/>
            </w:tcBorders>
          </w:tcPr>
          <w:p w:rsidR="00323CEF" w:rsidRDefault="001B6BBB">
            <w:pPr>
              <w:pStyle w:val="TableParagraph"/>
              <w:spacing w:before="243"/>
              <w:ind w:left="7"/>
              <w:rPr>
                <w:b/>
                <w:sz w:val="24"/>
              </w:rPr>
            </w:pPr>
            <w:r>
              <w:rPr>
                <w:b/>
                <w:sz w:val="24"/>
              </w:rPr>
              <w:t>Figura</w:t>
            </w:r>
            <w:r>
              <w:rPr>
                <w:b/>
                <w:spacing w:val="-4"/>
                <w:sz w:val="24"/>
              </w:rPr>
              <w:t xml:space="preserve"> </w:t>
            </w:r>
            <w:r>
              <w:rPr>
                <w:b/>
                <w:spacing w:val="-10"/>
                <w:sz w:val="24"/>
              </w:rPr>
              <w:t>3</w:t>
            </w:r>
          </w:p>
          <w:p w:rsidR="00323CEF" w:rsidRDefault="001B6BBB">
            <w:pPr>
              <w:pStyle w:val="TableParagraph"/>
              <w:spacing w:before="236" w:line="256" w:lineRule="exact"/>
              <w:ind w:left="7"/>
              <w:rPr>
                <w:i/>
                <w:sz w:val="24"/>
              </w:rPr>
            </w:pPr>
            <w:r>
              <w:rPr>
                <w:i/>
                <w:sz w:val="24"/>
              </w:rPr>
              <w:t>Condición</w:t>
            </w:r>
            <w:r>
              <w:rPr>
                <w:i/>
                <w:spacing w:val="3"/>
                <w:sz w:val="24"/>
              </w:rPr>
              <w:t xml:space="preserve"> </w:t>
            </w:r>
            <w:r>
              <w:rPr>
                <w:i/>
                <w:spacing w:val="-2"/>
                <w:sz w:val="24"/>
              </w:rPr>
              <w:t>corporal</w:t>
            </w:r>
          </w:p>
        </w:tc>
        <w:tc>
          <w:tcPr>
            <w:tcW w:w="2382" w:type="dxa"/>
            <w:tcBorders>
              <w:top w:val="single" w:sz="4" w:space="0" w:color="000000"/>
            </w:tcBorders>
          </w:tcPr>
          <w:p w:rsidR="00323CEF" w:rsidRDefault="00323CEF">
            <w:pPr>
              <w:pStyle w:val="TableParagraph"/>
            </w:pPr>
          </w:p>
        </w:tc>
        <w:tc>
          <w:tcPr>
            <w:tcW w:w="1696" w:type="dxa"/>
            <w:tcBorders>
              <w:top w:val="single" w:sz="4" w:space="0" w:color="000000"/>
            </w:tcBorders>
          </w:tcPr>
          <w:p w:rsidR="00323CEF" w:rsidRDefault="00323CEF">
            <w:pPr>
              <w:pStyle w:val="TableParagraph"/>
            </w:pPr>
          </w:p>
        </w:tc>
      </w:tr>
    </w:tbl>
    <w:p w:rsidR="00323CEF" w:rsidRDefault="001B6BBB">
      <w:pPr>
        <w:pStyle w:val="Textoindependiente"/>
        <w:spacing w:before="20"/>
        <w:rPr>
          <w:sz w:val="20"/>
        </w:rPr>
      </w:pPr>
      <w:r>
        <w:rPr>
          <w:noProof/>
          <w:sz w:val="20"/>
        </w:rPr>
        <mc:AlternateContent>
          <mc:Choice Requires="wpg">
            <w:drawing>
              <wp:anchor distT="0" distB="0" distL="0" distR="0" simplePos="0" relativeHeight="487597056" behindDoc="1" locked="0" layoutInCell="1" allowOverlap="1">
                <wp:simplePos x="0" y="0"/>
                <wp:positionH relativeFrom="page">
                  <wp:posOffset>1435036</wp:posOffset>
                </wp:positionH>
                <wp:positionV relativeFrom="paragraph">
                  <wp:posOffset>174477</wp:posOffset>
                </wp:positionV>
                <wp:extent cx="3264535" cy="184658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4535" cy="1846580"/>
                          <a:chOff x="0" y="0"/>
                          <a:chExt cx="3264535" cy="1846580"/>
                        </a:xfrm>
                      </wpg:grpSpPr>
                      <wps:wsp>
                        <wps:cNvPr id="41" name="Graphic 41"/>
                        <wps:cNvSpPr/>
                        <wps:spPr>
                          <a:xfrm>
                            <a:off x="309181" y="144335"/>
                            <a:ext cx="2811145" cy="1122045"/>
                          </a:xfrm>
                          <a:custGeom>
                            <a:avLst/>
                            <a:gdLst/>
                            <a:ahLst/>
                            <a:cxnLst/>
                            <a:rect l="l" t="t" r="r" b="b"/>
                            <a:pathLst>
                              <a:path w="2811145" h="1122045">
                                <a:moveTo>
                                  <a:pt x="616076" y="1121664"/>
                                </a:moveTo>
                                <a:lnTo>
                                  <a:pt x="1259205" y="1121664"/>
                                </a:lnTo>
                              </a:path>
                              <a:path w="2811145" h="1122045">
                                <a:moveTo>
                                  <a:pt x="1551812" y="1121664"/>
                                </a:moveTo>
                                <a:lnTo>
                                  <a:pt x="2810891" y="1121664"/>
                                </a:lnTo>
                              </a:path>
                              <a:path w="2811145" h="1122045">
                                <a:moveTo>
                                  <a:pt x="0" y="1121664"/>
                                </a:moveTo>
                                <a:lnTo>
                                  <a:pt x="321944" y="1121664"/>
                                </a:lnTo>
                              </a:path>
                              <a:path w="2811145" h="1122045">
                                <a:moveTo>
                                  <a:pt x="0" y="841375"/>
                                </a:moveTo>
                                <a:lnTo>
                                  <a:pt x="321944" y="841375"/>
                                </a:lnTo>
                              </a:path>
                              <a:path w="2811145" h="1122045">
                                <a:moveTo>
                                  <a:pt x="616076" y="841375"/>
                                </a:moveTo>
                                <a:lnTo>
                                  <a:pt x="1259205" y="841375"/>
                                </a:lnTo>
                              </a:path>
                              <a:path w="2811145" h="1122045">
                                <a:moveTo>
                                  <a:pt x="1551812" y="841375"/>
                                </a:moveTo>
                                <a:lnTo>
                                  <a:pt x="2810891" y="841375"/>
                                </a:lnTo>
                              </a:path>
                              <a:path w="2811145" h="1122045">
                                <a:moveTo>
                                  <a:pt x="0" y="561086"/>
                                </a:moveTo>
                                <a:lnTo>
                                  <a:pt x="321944" y="561086"/>
                                </a:lnTo>
                              </a:path>
                              <a:path w="2811145" h="1122045">
                                <a:moveTo>
                                  <a:pt x="616076" y="561086"/>
                                </a:moveTo>
                                <a:lnTo>
                                  <a:pt x="2810891" y="561086"/>
                                </a:lnTo>
                              </a:path>
                              <a:path w="2811145" h="1122045">
                                <a:moveTo>
                                  <a:pt x="0" y="280669"/>
                                </a:moveTo>
                                <a:lnTo>
                                  <a:pt x="321944" y="280669"/>
                                </a:lnTo>
                              </a:path>
                              <a:path w="2811145" h="1122045">
                                <a:moveTo>
                                  <a:pt x="616076" y="280669"/>
                                </a:moveTo>
                                <a:lnTo>
                                  <a:pt x="2810891" y="280669"/>
                                </a:lnTo>
                              </a:path>
                              <a:path w="2811145" h="1122045">
                                <a:moveTo>
                                  <a:pt x="0" y="0"/>
                                </a:moveTo>
                                <a:lnTo>
                                  <a:pt x="2810891" y="0"/>
                                </a:lnTo>
                              </a:path>
                            </a:pathLst>
                          </a:custGeom>
                          <a:ln w="9525">
                            <a:solidFill>
                              <a:srgbClr val="D9D9D9"/>
                            </a:solidFill>
                            <a:prstDash val="solid"/>
                          </a:ln>
                        </wps:spPr>
                        <wps:bodyPr wrap="square" lIns="0" tIns="0" rIns="0" bIns="0" rtlCol="0">
                          <a:prstTxWarp prst="textNoShape">
                            <a:avLst/>
                          </a:prstTxWarp>
                          <a:noAutofit/>
                        </wps:bodyPr>
                      </wps:wsp>
                      <wps:wsp>
                        <wps:cNvPr id="42" name="Graphic 42"/>
                        <wps:cNvSpPr/>
                        <wps:spPr>
                          <a:xfrm>
                            <a:off x="631126" y="284848"/>
                            <a:ext cx="2167255" cy="1262380"/>
                          </a:xfrm>
                          <a:custGeom>
                            <a:avLst/>
                            <a:gdLst/>
                            <a:ahLst/>
                            <a:cxnLst/>
                            <a:rect l="l" t="t" r="r" b="b"/>
                            <a:pathLst>
                              <a:path w="2167255" h="1262380">
                                <a:moveTo>
                                  <a:pt x="294132" y="0"/>
                                </a:moveTo>
                                <a:lnTo>
                                  <a:pt x="0" y="0"/>
                                </a:lnTo>
                                <a:lnTo>
                                  <a:pt x="0" y="1262329"/>
                                </a:lnTo>
                                <a:lnTo>
                                  <a:pt x="294132" y="1262329"/>
                                </a:lnTo>
                                <a:lnTo>
                                  <a:pt x="294132" y="0"/>
                                </a:lnTo>
                                <a:close/>
                              </a:path>
                              <a:path w="2167255" h="1262380">
                                <a:moveTo>
                                  <a:pt x="1229868" y="560641"/>
                                </a:moveTo>
                                <a:lnTo>
                                  <a:pt x="937260" y="560641"/>
                                </a:lnTo>
                                <a:lnTo>
                                  <a:pt x="937260" y="1262329"/>
                                </a:lnTo>
                                <a:lnTo>
                                  <a:pt x="1229868" y="1262329"/>
                                </a:lnTo>
                                <a:lnTo>
                                  <a:pt x="1229868" y="560641"/>
                                </a:lnTo>
                                <a:close/>
                              </a:path>
                              <a:path w="2167255" h="1262380">
                                <a:moveTo>
                                  <a:pt x="2167128" y="1121283"/>
                                </a:moveTo>
                                <a:lnTo>
                                  <a:pt x="1872996" y="1121283"/>
                                </a:lnTo>
                                <a:lnTo>
                                  <a:pt x="1872996" y="1262329"/>
                                </a:lnTo>
                                <a:lnTo>
                                  <a:pt x="2167128" y="1262329"/>
                                </a:lnTo>
                                <a:lnTo>
                                  <a:pt x="2167128" y="1121283"/>
                                </a:lnTo>
                                <a:close/>
                              </a:path>
                            </a:pathLst>
                          </a:custGeom>
                          <a:solidFill>
                            <a:srgbClr val="8063A1"/>
                          </a:solidFill>
                        </wps:spPr>
                        <wps:bodyPr wrap="square" lIns="0" tIns="0" rIns="0" bIns="0" rtlCol="0">
                          <a:prstTxWarp prst="textNoShape">
                            <a:avLst/>
                          </a:prstTxWarp>
                          <a:noAutofit/>
                        </wps:bodyPr>
                      </wps:wsp>
                      <wps:wsp>
                        <wps:cNvPr id="43" name="Graphic 43"/>
                        <wps:cNvSpPr/>
                        <wps:spPr>
                          <a:xfrm>
                            <a:off x="4762" y="4762"/>
                            <a:ext cx="3255010" cy="1837055"/>
                          </a:xfrm>
                          <a:custGeom>
                            <a:avLst/>
                            <a:gdLst/>
                            <a:ahLst/>
                            <a:cxnLst/>
                            <a:rect l="l" t="t" r="r" b="b"/>
                            <a:pathLst>
                              <a:path w="3255010" h="1837055">
                                <a:moveTo>
                                  <a:pt x="304419" y="1542415"/>
                                </a:moveTo>
                                <a:lnTo>
                                  <a:pt x="3115310" y="1542415"/>
                                </a:lnTo>
                              </a:path>
                              <a:path w="3255010" h="1837055">
                                <a:moveTo>
                                  <a:pt x="0" y="1837055"/>
                                </a:moveTo>
                                <a:lnTo>
                                  <a:pt x="3255010" y="1837055"/>
                                </a:lnTo>
                                <a:lnTo>
                                  <a:pt x="3255010" y="0"/>
                                </a:lnTo>
                                <a:lnTo>
                                  <a:pt x="0" y="0"/>
                                </a:lnTo>
                                <a:lnTo>
                                  <a:pt x="0" y="1837055"/>
                                </a:lnTo>
                                <a:close/>
                              </a:path>
                            </a:pathLst>
                          </a:custGeom>
                          <a:ln w="9525">
                            <a:solidFill>
                              <a:srgbClr val="D9D9D9"/>
                            </a:solidFill>
                            <a:prstDash val="solid"/>
                          </a:ln>
                        </wps:spPr>
                        <wps:bodyPr wrap="square" lIns="0" tIns="0" rIns="0" bIns="0" rtlCol="0">
                          <a:prstTxWarp prst="textNoShape">
                            <a:avLst/>
                          </a:prstTxWarp>
                          <a:noAutofit/>
                        </wps:bodyPr>
                      </wps:wsp>
                      <wps:wsp>
                        <wps:cNvPr id="44" name="Textbox 44"/>
                        <wps:cNvSpPr txBox="1"/>
                        <wps:spPr>
                          <a:xfrm>
                            <a:off x="87058" y="100012"/>
                            <a:ext cx="129539" cy="1509395"/>
                          </a:xfrm>
                          <a:prstGeom prst="rect">
                            <a:avLst/>
                          </a:prstGeom>
                        </wps:spPr>
                        <wps:txbx>
                          <w:txbxContent>
                            <w:p w:rsidR="00323CEF" w:rsidRDefault="001B6BBB">
                              <w:pPr>
                                <w:spacing w:line="183" w:lineRule="exact"/>
                                <w:rPr>
                                  <w:rFonts w:ascii="Calibri"/>
                                  <w:sz w:val="18"/>
                                </w:rPr>
                              </w:pPr>
                              <w:r>
                                <w:rPr>
                                  <w:rFonts w:ascii="Calibri"/>
                                  <w:color w:val="575757"/>
                                  <w:spacing w:val="-5"/>
                                  <w:sz w:val="18"/>
                                </w:rPr>
                                <w:t>10</w:t>
                              </w:r>
                            </w:p>
                            <w:p w:rsidR="00323CEF" w:rsidRDefault="001B6BBB">
                              <w:pPr>
                                <w:spacing w:before="208"/>
                                <w:ind w:left="92"/>
                                <w:rPr>
                                  <w:rFonts w:ascii="Calibri"/>
                                  <w:sz w:val="18"/>
                                </w:rPr>
                              </w:pPr>
                              <w:r>
                                <w:rPr>
                                  <w:rFonts w:ascii="Calibri"/>
                                  <w:color w:val="575757"/>
                                  <w:spacing w:val="-10"/>
                                  <w:sz w:val="18"/>
                                </w:rPr>
                                <w:t>8</w:t>
                              </w:r>
                            </w:p>
                            <w:p w:rsidR="00323CEF" w:rsidRDefault="00323CEF">
                              <w:pPr>
                                <w:spacing w:before="4"/>
                                <w:rPr>
                                  <w:rFonts w:ascii="Calibri"/>
                                  <w:sz w:val="18"/>
                                </w:rPr>
                              </w:pPr>
                            </w:p>
                            <w:p w:rsidR="00323CEF" w:rsidRDefault="001B6BBB">
                              <w:pPr>
                                <w:spacing w:before="1"/>
                                <w:ind w:left="92"/>
                                <w:rPr>
                                  <w:rFonts w:ascii="Calibri"/>
                                  <w:sz w:val="18"/>
                                </w:rPr>
                              </w:pPr>
                              <w:r>
                                <w:rPr>
                                  <w:rFonts w:ascii="Calibri"/>
                                  <w:color w:val="575757"/>
                                  <w:spacing w:val="-10"/>
                                  <w:sz w:val="18"/>
                                </w:rPr>
                                <w:t>6</w:t>
                              </w:r>
                            </w:p>
                            <w:p w:rsidR="00323CEF" w:rsidRDefault="00323CEF">
                              <w:pPr>
                                <w:rPr>
                                  <w:rFonts w:ascii="Calibri"/>
                                  <w:sz w:val="18"/>
                                </w:rPr>
                              </w:pPr>
                            </w:p>
                            <w:p w:rsidR="00323CEF" w:rsidRDefault="001B6BBB">
                              <w:pPr>
                                <w:ind w:left="92"/>
                                <w:rPr>
                                  <w:rFonts w:ascii="Calibri"/>
                                  <w:sz w:val="18"/>
                                </w:rPr>
                              </w:pPr>
                              <w:r>
                                <w:rPr>
                                  <w:rFonts w:ascii="Calibri"/>
                                  <w:color w:val="575757"/>
                                  <w:spacing w:val="-10"/>
                                  <w:sz w:val="18"/>
                                </w:rPr>
                                <w:t>4</w:t>
                              </w:r>
                            </w:p>
                            <w:p w:rsidR="00323CEF" w:rsidRDefault="00323CEF">
                              <w:pPr>
                                <w:spacing w:before="5"/>
                                <w:rPr>
                                  <w:rFonts w:ascii="Calibri"/>
                                  <w:sz w:val="18"/>
                                </w:rPr>
                              </w:pPr>
                            </w:p>
                            <w:p w:rsidR="00323CEF" w:rsidRDefault="001B6BBB">
                              <w:pPr>
                                <w:ind w:left="92"/>
                                <w:rPr>
                                  <w:rFonts w:ascii="Calibri"/>
                                  <w:sz w:val="18"/>
                                </w:rPr>
                              </w:pPr>
                              <w:r>
                                <w:rPr>
                                  <w:rFonts w:ascii="Calibri"/>
                                  <w:color w:val="575757"/>
                                  <w:spacing w:val="-10"/>
                                  <w:sz w:val="18"/>
                                </w:rPr>
                                <w:t>2</w:t>
                              </w:r>
                            </w:p>
                            <w:p w:rsidR="00323CEF" w:rsidRDefault="00323CEF">
                              <w:pPr>
                                <w:rPr>
                                  <w:rFonts w:ascii="Calibri"/>
                                  <w:sz w:val="18"/>
                                </w:rPr>
                              </w:pPr>
                            </w:p>
                            <w:p w:rsidR="00323CEF" w:rsidRDefault="001B6BBB">
                              <w:pPr>
                                <w:spacing w:before="1" w:line="216" w:lineRule="exact"/>
                                <w:ind w:left="92"/>
                                <w:rPr>
                                  <w:rFonts w:ascii="Calibri"/>
                                  <w:sz w:val="18"/>
                                </w:rPr>
                              </w:pPr>
                              <w:r>
                                <w:rPr>
                                  <w:rFonts w:ascii="Calibri"/>
                                  <w:color w:val="575757"/>
                                  <w:spacing w:val="-10"/>
                                  <w:sz w:val="18"/>
                                </w:rPr>
                                <w:t>0</w:t>
                              </w:r>
                            </w:p>
                          </w:txbxContent>
                        </wps:txbx>
                        <wps:bodyPr wrap="square" lIns="0" tIns="0" rIns="0" bIns="0" rtlCol="0">
                          <a:noAutofit/>
                        </wps:bodyPr>
                      </wps:wsp>
                      <wps:wsp>
                        <wps:cNvPr id="45" name="Textbox 45"/>
                        <wps:cNvSpPr txBox="1"/>
                        <wps:spPr>
                          <a:xfrm>
                            <a:off x="706818" y="1649793"/>
                            <a:ext cx="152400" cy="114300"/>
                          </a:xfrm>
                          <a:prstGeom prst="rect">
                            <a:avLst/>
                          </a:prstGeom>
                        </wps:spPr>
                        <wps:txbx>
                          <w:txbxContent>
                            <w:p w:rsidR="00323CEF" w:rsidRDefault="001B6BBB">
                              <w:pPr>
                                <w:spacing w:line="180" w:lineRule="exact"/>
                                <w:rPr>
                                  <w:rFonts w:ascii="Calibri"/>
                                  <w:sz w:val="18"/>
                                </w:rPr>
                              </w:pPr>
                              <w:r>
                                <w:rPr>
                                  <w:rFonts w:ascii="Calibri"/>
                                  <w:color w:val="575757"/>
                                  <w:spacing w:val="-5"/>
                                  <w:sz w:val="18"/>
                                </w:rPr>
                                <w:t>2,5</w:t>
                              </w:r>
                            </w:p>
                          </w:txbxContent>
                        </wps:txbx>
                        <wps:bodyPr wrap="square" lIns="0" tIns="0" rIns="0" bIns="0" rtlCol="0">
                          <a:noAutofit/>
                        </wps:bodyPr>
                      </wps:wsp>
                      <wps:wsp>
                        <wps:cNvPr id="46" name="Textbox 46"/>
                        <wps:cNvSpPr txBox="1"/>
                        <wps:spPr>
                          <a:xfrm>
                            <a:off x="1687639" y="1649793"/>
                            <a:ext cx="71120" cy="114300"/>
                          </a:xfrm>
                          <a:prstGeom prst="rect">
                            <a:avLst/>
                          </a:prstGeom>
                        </wps:spPr>
                        <wps:txbx>
                          <w:txbxContent>
                            <w:p w:rsidR="00323CEF" w:rsidRDefault="001B6BBB">
                              <w:pPr>
                                <w:spacing w:line="180" w:lineRule="exact"/>
                                <w:rPr>
                                  <w:rFonts w:ascii="Calibri"/>
                                  <w:sz w:val="18"/>
                                </w:rPr>
                              </w:pPr>
                              <w:r>
                                <w:rPr>
                                  <w:rFonts w:ascii="Calibri"/>
                                  <w:color w:val="575757"/>
                                  <w:spacing w:val="-10"/>
                                  <w:sz w:val="18"/>
                                </w:rPr>
                                <w:t>3</w:t>
                              </w:r>
                            </w:p>
                          </w:txbxContent>
                        </wps:txbx>
                        <wps:bodyPr wrap="square" lIns="0" tIns="0" rIns="0" bIns="0" rtlCol="0">
                          <a:noAutofit/>
                        </wps:bodyPr>
                      </wps:wsp>
                      <wps:wsp>
                        <wps:cNvPr id="47" name="Textbox 47"/>
                        <wps:cNvSpPr txBox="1"/>
                        <wps:spPr>
                          <a:xfrm>
                            <a:off x="2625153" y="1649793"/>
                            <a:ext cx="71120" cy="114300"/>
                          </a:xfrm>
                          <a:prstGeom prst="rect">
                            <a:avLst/>
                          </a:prstGeom>
                        </wps:spPr>
                        <wps:txbx>
                          <w:txbxContent>
                            <w:p w:rsidR="00323CEF" w:rsidRDefault="001B6BBB">
                              <w:pPr>
                                <w:spacing w:line="180" w:lineRule="exact"/>
                                <w:rPr>
                                  <w:rFonts w:ascii="Calibri"/>
                                  <w:sz w:val="18"/>
                                </w:rPr>
                              </w:pPr>
                              <w:r>
                                <w:rPr>
                                  <w:rFonts w:ascii="Calibri"/>
                                  <w:color w:val="575757"/>
                                  <w:spacing w:val="-10"/>
                                  <w:sz w:val="18"/>
                                </w:rPr>
                                <w:t>4</w:t>
                              </w:r>
                            </w:p>
                          </w:txbxContent>
                        </wps:txbx>
                        <wps:bodyPr wrap="square" lIns="0" tIns="0" rIns="0" bIns="0" rtlCol="0">
                          <a:noAutofit/>
                        </wps:bodyPr>
                      </wps:wsp>
                    </wpg:wgp>
                  </a:graphicData>
                </a:graphic>
              </wp:anchor>
            </w:drawing>
          </mc:Choice>
          <mc:Fallback>
            <w:pict>
              <v:group id="Group 40" o:spid="_x0000_s1044" style="position:absolute;margin-left:113pt;margin-top:13.75pt;width:257.05pt;height:145.4pt;z-index:-15719424;mso-wrap-distance-left:0;mso-wrap-distance-right:0;mso-position-horizontal-relative:page" coordsize="32645,18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">
                <v:shape id="Graphic 41" o:spid="_x0000_s1045" style="position:absolute;left:3091;top:1443;width:28112;height:11220;visibility:visible;mso-wrap-style:square;v-text-anchor:top" coordsize="2811145,112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" path="m616076,1121664r643129,em1551812,1121664r1259079,em,1121664r321944,em,841375r321944,em616076,841375r643129,em1551812,841375r1259079,em,561086r321944,em616076,561086r2194815,em,280669r321944,em616076,280669r2194815,em,l2810891,e" filled="f" strokecolor="#d9d9d9">
                  <v:path arrowok="t"/>
                </v:shape>
                <v:shape id="Graphic 42" o:spid="_x0000_s1046" style="position:absolute;left:6311;top:2848;width:21672;height:12624;visibility:visible;mso-wrap-style:square;v-text-anchor:top" coordsize="2167255,126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" path="m294132,l,,,1262329r294132,l294132,xem1229868,560641r-292608,l937260,1262329r292608,l1229868,560641xem2167128,1121283r-294132,l1872996,1262329r294132,l2167128,1121283xe" fillcolor="#8063a1" stroked="f">
                  <v:path arrowok="t"/>
                </v:shape>
                <v:shape id="Graphic 43" o:spid="_x0000_s1047" style="position:absolute;left:47;top:47;width:32550;height:18371;visibility:visible;mso-wrap-style:square;v-text-anchor:top" coordsize="3255010,183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" path="m304419,1542415r2810891,em,1837055r3255010,l3255010,,,,,1837055xe" filled="f" strokecolor="#d9d9d9">
                  <v:path arrowok="t"/>
                </v:shape>
                <v:shape id="Textbox 44" o:spid="_x0000_s1048" type="#_x0000_t202" style="position:absolute;left:870;top:1000;width:1295;height:15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323CEF" w:rsidRDefault="001B6BBB">
                        <w:pPr>
                          <w:spacing w:line="183" w:lineRule="exact"/>
                          <w:rPr>
                            <w:rFonts w:ascii="Calibri"/>
                            <w:sz w:val="18"/>
                          </w:rPr>
                        </w:pPr>
                        <w:r>
                          <w:rPr>
                            <w:rFonts w:ascii="Calibri"/>
                            <w:color w:val="575757"/>
                            <w:spacing w:val="-5"/>
                            <w:sz w:val="18"/>
                          </w:rPr>
                          <w:t>10</w:t>
                        </w:r>
                      </w:p>
                      <w:p w:rsidR="00323CEF" w:rsidRDefault="001B6BBB">
                        <w:pPr>
                          <w:spacing w:before="208"/>
                          <w:ind w:left="92"/>
                          <w:rPr>
                            <w:rFonts w:ascii="Calibri"/>
                            <w:sz w:val="18"/>
                          </w:rPr>
                        </w:pPr>
                        <w:r>
                          <w:rPr>
                            <w:rFonts w:ascii="Calibri"/>
                            <w:color w:val="575757"/>
                            <w:spacing w:val="-10"/>
                            <w:sz w:val="18"/>
                          </w:rPr>
                          <w:t>8</w:t>
                        </w:r>
                      </w:p>
                      <w:p w:rsidR="00323CEF" w:rsidRDefault="00323CEF">
                        <w:pPr>
                          <w:spacing w:before="4"/>
                          <w:rPr>
                            <w:rFonts w:ascii="Calibri"/>
                            <w:sz w:val="18"/>
                          </w:rPr>
                        </w:pPr>
                      </w:p>
                      <w:p w:rsidR="00323CEF" w:rsidRDefault="001B6BBB">
                        <w:pPr>
                          <w:spacing w:before="1"/>
                          <w:ind w:left="92"/>
                          <w:rPr>
                            <w:rFonts w:ascii="Calibri"/>
                            <w:sz w:val="18"/>
                          </w:rPr>
                        </w:pPr>
                        <w:r>
                          <w:rPr>
                            <w:rFonts w:ascii="Calibri"/>
                            <w:color w:val="575757"/>
                            <w:spacing w:val="-10"/>
                            <w:sz w:val="18"/>
                          </w:rPr>
                          <w:t>6</w:t>
                        </w:r>
                      </w:p>
                      <w:p w:rsidR="00323CEF" w:rsidRDefault="00323CEF">
                        <w:pPr>
                          <w:rPr>
                            <w:rFonts w:ascii="Calibri"/>
                            <w:sz w:val="18"/>
                          </w:rPr>
                        </w:pPr>
                      </w:p>
                      <w:p w:rsidR="00323CEF" w:rsidRDefault="001B6BBB">
                        <w:pPr>
                          <w:ind w:left="92"/>
                          <w:rPr>
                            <w:rFonts w:ascii="Calibri"/>
                            <w:sz w:val="18"/>
                          </w:rPr>
                        </w:pPr>
                        <w:r>
                          <w:rPr>
                            <w:rFonts w:ascii="Calibri"/>
                            <w:color w:val="575757"/>
                            <w:spacing w:val="-10"/>
                            <w:sz w:val="18"/>
                          </w:rPr>
                          <w:t>4</w:t>
                        </w:r>
                      </w:p>
                      <w:p w:rsidR="00323CEF" w:rsidRDefault="00323CEF">
                        <w:pPr>
                          <w:spacing w:before="5"/>
                          <w:rPr>
                            <w:rFonts w:ascii="Calibri"/>
                            <w:sz w:val="18"/>
                          </w:rPr>
                        </w:pPr>
                      </w:p>
                      <w:p w:rsidR="00323CEF" w:rsidRDefault="001B6BBB">
                        <w:pPr>
                          <w:ind w:left="92"/>
                          <w:rPr>
                            <w:rFonts w:ascii="Calibri"/>
                            <w:sz w:val="18"/>
                          </w:rPr>
                        </w:pPr>
                        <w:r>
                          <w:rPr>
                            <w:rFonts w:ascii="Calibri"/>
                            <w:color w:val="575757"/>
                            <w:spacing w:val="-10"/>
                            <w:sz w:val="18"/>
                          </w:rPr>
                          <w:t>2</w:t>
                        </w:r>
                      </w:p>
                      <w:p w:rsidR="00323CEF" w:rsidRDefault="00323CEF">
                        <w:pPr>
                          <w:rPr>
                            <w:rFonts w:ascii="Calibri"/>
                            <w:sz w:val="18"/>
                          </w:rPr>
                        </w:pPr>
                      </w:p>
                      <w:p w:rsidR="00323CEF" w:rsidRDefault="001B6BBB">
                        <w:pPr>
                          <w:spacing w:before="1" w:line="216" w:lineRule="exact"/>
                          <w:ind w:left="92"/>
                          <w:rPr>
                            <w:rFonts w:ascii="Calibri"/>
                            <w:sz w:val="18"/>
                          </w:rPr>
                        </w:pPr>
                        <w:r>
                          <w:rPr>
                            <w:rFonts w:ascii="Calibri"/>
                            <w:color w:val="575757"/>
                            <w:spacing w:val="-10"/>
                            <w:sz w:val="18"/>
                          </w:rPr>
                          <w:t>0</w:t>
                        </w:r>
                      </w:p>
                    </w:txbxContent>
                  </v:textbox>
                </v:shape>
                <v:shape id="Textbox 45" o:spid="_x0000_s1049" type="#_x0000_t202" style="position:absolute;left:7068;top:16497;width:152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575757"/>
                            <w:spacing w:val="-5"/>
                            <w:sz w:val="18"/>
                          </w:rPr>
                          <w:t>2,5</w:t>
                        </w:r>
                      </w:p>
                    </w:txbxContent>
                  </v:textbox>
                </v:shape>
                <v:shape id="Textbox 46" o:spid="_x0000_s1050" type="#_x0000_t202" style="position:absolute;left:16876;top:16497;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575757"/>
                            <w:spacing w:val="-10"/>
                            <w:sz w:val="18"/>
                          </w:rPr>
                          <w:t>3</w:t>
                        </w:r>
                      </w:p>
                    </w:txbxContent>
                  </v:textbox>
                </v:shape>
                <v:shape id="Textbox 47" o:spid="_x0000_s1051" type="#_x0000_t202" style="position:absolute;left:26251;top:16497;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323CEF" w:rsidRDefault="001B6BBB">
                        <w:pPr>
                          <w:spacing w:line="180" w:lineRule="exact"/>
                          <w:rPr>
                            <w:rFonts w:ascii="Calibri"/>
                            <w:sz w:val="18"/>
                          </w:rPr>
                        </w:pPr>
                        <w:r>
                          <w:rPr>
                            <w:rFonts w:ascii="Calibri"/>
                            <w:color w:val="575757"/>
                            <w:spacing w:val="-10"/>
                            <w:sz w:val="18"/>
                          </w:rPr>
                          <w:t>4</w:t>
                        </w:r>
                      </w:p>
                    </w:txbxContent>
                  </v:textbox>
                </v:shape>
                <w10:wrap type="topAndBottom" anchorx="page"/>
              </v:group>
            </w:pict>
          </mc:Fallback>
        </mc:AlternateContent>
      </w:r>
    </w:p>
    <w:p w:rsidR="00323CEF" w:rsidRDefault="001B6BBB">
      <w:pPr>
        <w:pStyle w:val="Textoindependiente"/>
        <w:spacing w:before="269" w:line="360" w:lineRule="auto"/>
        <w:ind w:left="569" w:right="1124"/>
        <w:jc w:val="both"/>
      </w:pPr>
      <w:r>
        <w:t>La</w:t>
      </w:r>
      <w:r>
        <w:rPr>
          <w:spacing w:val="-13"/>
        </w:rPr>
        <w:t xml:space="preserve"> </w:t>
      </w:r>
      <w:r>
        <w:t>condición</w:t>
      </w:r>
      <w:r>
        <w:rPr>
          <w:spacing w:val="-14"/>
        </w:rPr>
        <w:t xml:space="preserve"> </w:t>
      </w:r>
      <w:r>
        <w:t>corporal</w:t>
      </w:r>
      <w:r>
        <w:rPr>
          <w:spacing w:val="-12"/>
        </w:rPr>
        <w:t xml:space="preserve"> </w:t>
      </w:r>
      <w:r>
        <w:t>predominante</w:t>
      </w:r>
      <w:r>
        <w:rPr>
          <w:spacing w:val="-11"/>
        </w:rPr>
        <w:t xml:space="preserve"> </w:t>
      </w:r>
      <w:r>
        <w:t>fue</w:t>
      </w:r>
      <w:r>
        <w:rPr>
          <w:spacing w:val="-9"/>
        </w:rPr>
        <w:t xml:space="preserve"> </w:t>
      </w:r>
      <w:r>
        <w:t>de</w:t>
      </w:r>
      <w:r>
        <w:rPr>
          <w:spacing w:val="-13"/>
        </w:rPr>
        <w:t xml:space="preserve"> </w:t>
      </w:r>
      <w:r>
        <w:t>2,5/5,</w:t>
      </w:r>
      <w:r>
        <w:rPr>
          <w:spacing w:val="-10"/>
        </w:rPr>
        <w:t xml:space="preserve"> </w:t>
      </w:r>
      <w:r>
        <w:t>registrada</w:t>
      </w:r>
      <w:r>
        <w:rPr>
          <w:spacing w:val="-12"/>
        </w:rPr>
        <w:t xml:space="preserve"> </w:t>
      </w:r>
      <w:r>
        <w:t>en</w:t>
      </w:r>
      <w:r>
        <w:rPr>
          <w:spacing w:val="-14"/>
        </w:rPr>
        <w:t xml:space="preserve"> </w:t>
      </w:r>
      <w:r>
        <w:t>9</w:t>
      </w:r>
      <w:r>
        <w:rPr>
          <w:spacing w:val="-14"/>
        </w:rPr>
        <w:t xml:space="preserve"> </w:t>
      </w:r>
      <w:r>
        <w:t>individuos</w:t>
      </w:r>
      <w:r>
        <w:rPr>
          <w:spacing w:val="-11"/>
        </w:rPr>
        <w:t xml:space="preserve"> </w:t>
      </w:r>
      <w:r>
        <w:t>(60</w:t>
      </w:r>
      <w:r>
        <w:rPr>
          <w:spacing w:val="-14"/>
        </w:rPr>
        <w:t xml:space="preserve"> </w:t>
      </w:r>
      <w:r>
        <w:t xml:space="preserve">%), principalmente pertenecientes a </w:t>
      </w:r>
      <w:r>
        <w:rPr>
          <w:i/>
        </w:rPr>
        <w:t>Cebus sp</w:t>
      </w:r>
      <w:r>
        <w:t xml:space="preserve">. Un total de 5 animales presentaron condición corporal 3/5 (33,33 %), mientras que únicamente un ejemplar de </w:t>
      </w:r>
      <w:r>
        <w:rPr>
          <w:i/>
        </w:rPr>
        <w:t xml:space="preserve">Ateles belzebuth </w:t>
      </w:r>
      <w:r>
        <w:t>alcanzó una condición corporal de 4/5.</w:t>
      </w:r>
    </w:p>
    <w:p w:rsidR="00323CEF" w:rsidRDefault="001B6BBB">
      <w:pPr>
        <w:pStyle w:val="Textoindependiente"/>
        <w:spacing w:before="240" w:line="360" w:lineRule="auto"/>
        <w:ind w:left="569" w:right="1126"/>
        <w:jc w:val="both"/>
      </w:pPr>
      <w:r>
        <w:t>(Zapata, 2021) en su investigación reportó una</w:t>
      </w:r>
      <w:r>
        <w:t xml:space="preserve"> condición corporal promedio de 3,0/5 después de la aplicación de tratamientos antiparasitarios. Los valores obtenidos</w:t>
      </w:r>
      <w:r>
        <w:rPr>
          <w:spacing w:val="-11"/>
        </w:rPr>
        <w:t xml:space="preserve"> </w:t>
      </w:r>
      <w:r>
        <w:t>en</w:t>
      </w:r>
      <w:r>
        <w:rPr>
          <w:spacing w:val="-14"/>
        </w:rPr>
        <w:t xml:space="preserve"> </w:t>
      </w:r>
      <w:r>
        <w:t>ambas</w:t>
      </w:r>
      <w:r>
        <w:rPr>
          <w:spacing w:val="-11"/>
        </w:rPr>
        <w:t xml:space="preserve"> </w:t>
      </w:r>
      <w:r>
        <w:t>investigaciones</w:t>
      </w:r>
      <w:r>
        <w:rPr>
          <w:spacing w:val="-9"/>
        </w:rPr>
        <w:t xml:space="preserve"> </w:t>
      </w:r>
      <w:r>
        <w:t>fueron</w:t>
      </w:r>
      <w:r>
        <w:rPr>
          <w:spacing w:val="-14"/>
        </w:rPr>
        <w:t xml:space="preserve"> </w:t>
      </w:r>
      <w:r>
        <w:t>similares</w:t>
      </w:r>
      <w:r>
        <w:rPr>
          <w:spacing w:val="-10"/>
        </w:rPr>
        <w:t xml:space="preserve"> </w:t>
      </w:r>
      <w:r>
        <w:t>y</w:t>
      </w:r>
      <w:r>
        <w:rPr>
          <w:spacing w:val="-10"/>
        </w:rPr>
        <w:t xml:space="preserve"> </w:t>
      </w:r>
      <w:r>
        <w:t>se</w:t>
      </w:r>
      <w:r>
        <w:rPr>
          <w:spacing w:val="-13"/>
        </w:rPr>
        <w:t xml:space="preserve"> </w:t>
      </w:r>
      <w:r>
        <w:t>encontraron</w:t>
      </w:r>
      <w:r>
        <w:rPr>
          <w:spacing w:val="-9"/>
        </w:rPr>
        <w:t xml:space="preserve"> </w:t>
      </w:r>
      <w:r>
        <w:t>dentro</w:t>
      </w:r>
      <w:r>
        <w:rPr>
          <w:spacing w:val="-10"/>
        </w:rPr>
        <w:t xml:space="preserve"> </w:t>
      </w:r>
      <w:r>
        <w:t>de</w:t>
      </w:r>
      <w:r>
        <w:rPr>
          <w:spacing w:val="-9"/>
        </w:rPr>
        <w:t xml:space="preserve"> </w:t>
      </w:r>
      <w:r>
        <w:t>una condición</w:t>
      </w:r>
      <w:r>
        <w:rPr>
          <w:spacing w:val="-14"/>
        </w:rPr>
        <w:t xml:space="preserve"> </w:t>
      </w:r>
      <w:r>
        <w:t>corporal</w:t>
      </w:r>
      <w:r>
        <w:rPr>
          <w:spacing w:val="-6"/>
        </w:rPr>
        <w:t xml:space="preserve"> </w:t>
      </w:r>
      <w:r>
        <w:t>aceptable</w:t>
      </w:r>
      <w:r>
        <w:rPr>
          <w:spacing w:val="-9"/>
        </w:rPr>
        <w:t xml:space="preserve"> </w:t>
      </w:r>
      <w:r>
        <w:t>para</w:t>
      </w:r>
      <w:r>
        <w:rPr>
          <w:spacing w:val="-9"/>
        </w:rPr>
        <w:t xml:space="preserve"> </w:t>
      </w:r>
      <w:r>
        <w:t>animales</w:t>
      </w:r>
      <w:r>
        <w:rPr>
          <w:spacing w:val="-8"/>
        </w:rPr>
        <w:t xml:space="preserve"> </w:t>
      </w:r>
      <w:r>
        <w:t>mantenidos</w:t>
      </w:r>
      <w:r>
        <w:rPr>
          <w:spacing w:val="-11"/>
        </w:rPr>
        <w:t xml:space="preserve"> </w:t>
      </w:r>
      <w:r>
        <w:t>en</w:t>
      </w:r>
      <w:r>
        <w:rPr>
          <w:spacing w:val="-11"/>
        </w:rPr>
        <w:t xml:space="preserve"> </w:t>
      </w:r>
      <w:r>
        <w:t>cautiverio.</w:t>
      </w:r>
      <w:r>
        <w:rPr>
          <w:spacing w:val="-10"/>
        </w:rPr>
        <w:t xml:space="preserve"> </w:t>
      </w:r>
      <w:r>
        <w:t>La</w:t>
      </w:r>
      <w:r>
        <w:rPr>
          <w:spacing w:val="-10"/>
        </w:rPr>
        <w:t xml:space="preserve"> </w:t>
      </w:r>
      <w:r>
        <w:t>diferencia</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extoindependiente"/>
        <w:spacing w:before="68" w:line="357" w:lineRule="auto"/>
        <w:ind w:left="569" w:right="1160"/>
      </w:pPr>
      <w:r>
        <w:lastRenderedPageBreak/>
        <w:t>observada</w:t>
      </w:r>
      <w:r>
        <w:rPr>
          <w:spacing w:val="39"/>
        </w:rPr>
        <w:t xml:space="preserve"> </w:t>
      </w:r>
      <w:r>
        <w:t>podría</w:t>
      </w:r>
      <w:r>
        <w:rPr>
          <w:spacing w:val="35"/>
        </w:rPr>
        <w:t xml:space="preserve"> </w:t>
      </w:r>
      <w:r>
        <w:t>estar</w:t>
      </w:r>
      <w:r>
        <w:rPr>
          <w:spacing w:val="37"/>
        </w:rPr>
        <w:t xml:space="preserve"> </w:t>
      </w:r>
      <w:r>
        <w:t>relacionada</w:t>
      </w:r>
      <w:r>
        <w:rPr>
          <w:spacing w:val="40"/>
        </w:rPr>
        <w:t xml:space="preserve"> </w:t>
      </w:r>
      <w:r>
        <w:t>con</w:t>
      </w:r>
      <w:r>
        <w:rPr>
          <w:spacing w:val="37"/>
        </w:rPr>
        <w:t xml:space="preserve"> </w:t>
      </w:r>
      <w:r>
        <w:t>las</w:t>
      </w:r>
      <w:r>
        <w:rPr>
          <w:spacing w:val="35"/>
        </w:rPr>
        <w:t xml:space="preserve"> </w:t>
      </w:r>
      <w:r>
        <w:t>características</w:t>
      </w:r>
      <w:r>
        <w:rPr>
          <w:spacing w:val="38"/>
        </w:rPr>
        <w:t xml:space="preserve"> </w:t>
      </w:r>
      <w:r>
        <w:t>individuales</w:t>
      </w:r>
      <w:r>
        <w:rPr>
          <w:spacing w:val="37"/>
        </w:rPr>
        <w:t xml:space="preserve"> </w:t>
      </w:r>
      <w:r>
        <w:t>de</w:t>
      </w:r>
      <w:r>
        <w:rPr>
          <w:spacing w:val="34"/>
        </w:rPr>
        <w:t xml:space="preserve"> </w:t>
      </w:r>
      <w:r>
        <w:t>los animales, el manejo y las condiciones de alimentación.</w:t>
      </w:r>
    </w:p>
    <w:p w:rsidR="00323CEF" w:rsidRDefault="001B6BBB">
      <w:pPr>
        <w:pStyle w:val="Ttulo3"/>
        <w:spacing w:before="126"/>
        <w:ind w:left="569"/>
      </w:pPr>
      <w:r>
        <w:t>Tabla</w:t>
      </w:r>
      <w:r>
        <w:rPr>
          <w:spacing w:val="-3"/>
        </w:rPr>
        <w:t xml:space="preserve"> </w:t>
      </w:r>
      <w:r>
        <w:rPr>
          <w:spacing w:val="-10"/>
        </w:rPr>
        <w:t>4</w:t>
      </w:r>
    </w:p>
    <w:p w:rsidR="00323CEF" w:rsidRDefault="001B6BBB">
      <w:pPr>
        <w:spacing w:before="256"/>
        <w:ind w:left="569"/>
        <w:rPr>
          <w:i/>
          <w:sz w:val="24"/>
        </w:rPr>
      </w:pPr>
      <w:r>
        <w:rPr>
          <w:i/>
          <w:sz w:val="24"/>
        </w:rPr>
        <w:t>Presencia</w:t>
      </w:r>
      <w:r>
        <w:rPr>
          <w:i/>
          <w:spacing w:val="-5"/>
          <w:sz w:val="24"/>
        </w:rPr>
        <w:t xml:space="preserve"> </w:t>
      </w:r>
      <w:r>
        <w:rPr>
          <w:i/>
          <w:sz w:val="24"/>
        </w:rPr>
        <w:t>de</w:t>
      </w:r>
      <w:r>
        <w:rPr>
          <w:i/>
          <w:spacing w:val="-5"/>
          <w:sz w:val="24"/>
        </w:rPr>
        <w:t xml:space="preserve"> </w:t>
      </w:r>
      <w:r>
        <w:rPr>
          <w:i/>
          <w:sz w:val="24"/>
        </w:rPr>
        <w:t>parásitos</w:t>
      </w:r>
      <w:r>
        <w:rPr>
          <w:i/>
          <w:spacing w:val="-5"/>
          <w:sz w:val="24"/>
        </w:rPr>
        <w:t xml:space="preserve"> </w:t>
      </w:r>
      <w:r>
        <w:rPr>
          <w:i/>
          <w:spacing w:val="-2"/>
          <w:sz w:val="24"/>
        </w:rPr>
        <w:t>gastrointestinales</w:t>
      </w:r>
    </w:p>
    <w:p w:rsidR="00323CEF" w:rsidRDefault="00323CEF">
      <w:pPr>
        <w:pStyle w:val="Textoindependiente"/>
        <w:spacing w:before="36"/>
        <w:rPr>
          <w:i/>
          <w:sz w:val="20"/>
        </w:rPr>
      </w:pPr>
    </w:p>
    <w:p w:rsidR="00323CEF" w:rsidRDefault="001B6BBB">
      <w:pPr>
        <w:spacing w:line="20" w:lineRule="exact"/>
        <w:ind w:left="568"/>
        <w:rPr>
          <w:sz w:val="2"/>
        </w:rPr>
      </w:pPr>
      <w:r>
        <w:rPr>
          <w:noProof/>
          <w:sz w:val="2"/>
        </w:rPr>
        <mc:AlternateContent>
          <mc:Choice Requires="wpg">
            <w:drawing>
              <wp:inline distT="0" distB="0" distL="0" distR="0">
                <wp:extent cx="4565650" cy="635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5650" cy="6350"/>
                          <a:chOff x="0" y="0"/>
                          <a:chExt cx="4565650" cy="6350"/>
                        </a:xfrm>
                      </wpg:grpSpPr>
                      <wps:wsp>
                        <wps:cNvPr id="49" name="Graphic 49"/>
                        <wps:cNvSpPr/>
                        <wps:spPr>
                          <a:xfrm>
                            <a:off x="0" y="0"/>
                            <a:ext cx="4565650" cy="6350"/>
                          </a:xfrm>
                          <a:custGeom>
                            <a:avLst/>
                            <a:gdLst/>
                            <a:ahLst/>
                            <a:cxnLst/>
                            <a:rect l="l" t="t" r="r" b="b"/>
                            <a:pathLst>
                              <a:path w="4565650" h="6350">
                                <a:moveTo>
                                  <a:pt x="1057960" y="0"/>
                                </a:moveTo>
                                <a:lnTo>
                                  <a:pt x="0" y="0"/>
                                </a:lnTo>
                                <a:lnTo>
                                  <a:pt x="0" y="6096"/>
                                </a:lnTo>
                                <a:lnTo>
                                  <a:pt x="1057960" y="6096"/>
                                </a:lnTo>
                                <a:lnTo>
                                  <a:pt x="1057960" y="0"/>
                                </a:lnTo>
                                <a:close/>
                              </a:path>
                              <a:path w="4565650" h="6350">
                                <a:moveTo>
                                  <a:pt x="4565269" y="0"/>
                                </a:moveTo>
                                <a:lnTo>
                                  <a:pt x="1058037" y="0"/>
                                </a:lnTo>
                                <a:lnTo>
                                  <a:pt x="1058037" y="6096"/>
                                </a:lnTo>
                                <a:lnTo>
                                  <a:pt x="4565269" y="6096"/>
                                </a:lnTo>
                                <a:lnTo>
                                  <a:pt x="45652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F431A5" id="Group 48" o:spid="_x0000_s1026" style="width:359.5pt;height:.5pt;mso-position-horizontal-relative:char;mso-position-vertical-relative:line" coordsize="456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">
                <v:shape id="Graphic 49" o:spid="_x0000_s1027" style="position:absolute;width:45656;height:63;visibility:visible;mso-wrap-style:square;v-text-anchor:top" coordsize="4565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" path="m1057960,l,,,6096r1057960,l1057960,xem4565269,l1058037,r,6096l4565269,6096r,-6096xe" fillcolor="black" stroked="f">
                  <v:path arrowok="t"/>
                </v:shape>
                <w10:anchorlock/>
              </v:group>
            </w:pict>
          </mc:Fallback>
        </mc:AlternateContent>
      </w:r>
    </w:p>
    <w:p w:rsidR="00323CEF" w:rsidRDefault="00323CEF">
      <w:pPr>
        <w:spacing w:line="20" w:lineRule="exact"/>
        <w:rPr>
          <w:sz w:val="2"/>
        </w:rPr>
        <w:sectPr w:rsidR="00323CEF">
          <w:pgSz w:w="11940" w:h="16860"/>
          <w:pgMar w:top="1620" w:right="566" w:bottom="1100" w:left="1700" w:header="0" w:footer="870" w:gutter="0"/>
          <w:cols w:space="720"/>
        </w:sectPr>
      </w:pPr>
    </w:p>
    <w:p w:rsidR="00323CEF" w:rsidRDefault="001B6BBB">
      <w:pPr>
        <w:tabs>
          <w:tab w:val="left" w:pos="2293"/>
        </w:tabs>
        <w:spacing w:line="362" w:lineRule="auto"/>
        <w:ind w:left="2293" w:hanging="1669"/>
        <w:rPr>
          <w:b/>
          <w:sz w:val="24"/>
        </w:rPr>
      </w:pPr>
      <w:r>
        <w:rPr>
          <w:b/>
          <w:spacing w:val="-2"/>
          <w:sz w:val="24"/>
        </w:rPr>
        <w:t>Especie</w:t>
      </w:r>
      <w:r>
        <w:rPr>
          <w:b/>
          <w:sz w:val="24"/>
        </w:rPr>
        <w:tab/>
      </w:r>
      <w:r>
        <w:rPr>
          <w:b/>
          <w:spacing w:val="-2"/>
          <w:sz w:val="24"/>
        </w:rPr>
        <w:t>N°</w:t>
      </w:r>
      <w:r>
        <w:rPr>
          <w:b/>
          <w:spacing w:val="-17"/>
          <w:sz w:val="24"/>
        </w:rPr>
        <w:t xml:space="preserve"> </w:t>
      </w:r>
      <w:r>
        <w:rPr>
          <w:b/>
          <w:spacing w:val="-2"/>
          <w:sz w:val="24"/>
        </w:rPr>
        <w:t>individuos evaluados</w:t>
      </w:r>
    </w:p>
    <w:p w:rsidR="00323CEF" w:rsidRDefault="001B6BBB">
      <w:pPr>
        <w:pStyle w:val="Ttulo3"/>
        <w:spacing w:line="258" w:lineRule="exact"/>
        <w:ind w:left="0" w:right="2086"/>
        <w:jc w:val="center"/>
      </w:pPr>
      <w:r>
        <w:rPr>
          <w:b w:val="0"/>
        </w:rPr>
        <w:br w:type="column"/>
      </w:r>
      <w:r>
        <w:t>Positivos</w:t>
      </w:r>
      <w:r>
        <w:rPr>
          <w:spacing w:val="13"/>
        </w:rPr>
        <w:t xml:space="preserve"> </w:t>
      </w:r>
      <w:r>
        <w:t>Negativos</w:t>
      </w:r>
      <w:r>
        <w:rPr>
          <w:spacing w:val="61"/>
        </w:rPr>
        <w:t xml:space="preserve"> </w:t>
      </w:r>
      <w:r>
        <w:rPr>
          <w:spacing w:val="-2"/>
        </w:rPr>
        <w:t>Prevalencia</w:t>
      </w:r>
    </w:p>
    <w:p w:rsidR="00323CEF" w:rsidRDefault="001B6BBB">
      <w:pPr>
        <w:spacing w:before="136"/>
        <w:ind w:right="757"/>
        <w:jc w:val="center"/>
        <w:rPr>
          <w:b/>
          <w:sz w:val="24"/>
        </w:rPr>
      </w:pPr>
      <w:r>
        <w:rPr>
          <w:b/>
          <w:spacing w:val="-5"/>
          <w:sz w:val="24"/>
        </w:rPr>
        <w:t>(%)</w:t>
      </w:r>
    </w:p>
    <w:p w:rsidR="00323CEF" w:rsidRDefault="00323CEF">
      <w:pPr>
        <w:jc w:val="center"/>
        <w:rPr>
          <w:b/>
          <w:sz w:val="24"/>
        </w:rPr>
        <w:sectPr w:rsidR="00323CEF">
          <w:type w:val="continuous"/>
          <w:pgSz w:w="11940" w:h="16860"/>
          <w:pgMar w:top="980" w:right="566" w:bottom="280" w:left="1700" w:header="0" w:footer="870" w:gutter="0"/>
          <w:cols w:num="2" w:space="720" w:equalWidth="0">
            <w:col w:w="3671" w:space="40"/>
            <w:col w:w="5963"/>
          </w:cols>
        </w:sectPr>
      </w:pPr>
    </w:p>
    <w:p w:rsidR="00323CEF" w:rsidRDefault="00323CEF">
      <w:pPr>
        <w:pStyle w:val="Textoindependiente"/>
        <w:spacing w:before="26"/>
        <w:rPr>
          <w:b/>
          <w:sz w:val="20"/>
        </w:rPr>
      </w:pPr>
    </w:p>
    <w:tbl>
      <w:tblPr>
        <w:tblStyle w:val="TableNormal"/>
        <w:tblW w:w="0" w:type="auto"/>
        <w:tblInd w:w="576" w:type="dxa"/>
        <w:tblLayout w:type="fixed"/>
        <w:tblLook w:val="01E0" w:firstRow="1" w:lastRow="1" w:firstColumn="1" w:lastColumn="1" w:noHBand="0" w:noVBand="0"/>
      </w:tblPr>
      <w:tblGrid>
        <w:gridCol w:w="1376"/>
        <w:gridCol w:w="1314"/>
        <w:gridCol w:w="1340"/>
        <w:gridCol w:w="1030"/>
        <w:gridCol w:w="2140"/>
      </w:tblGrid>
      <w:tr w:rsidR="00323CEF">
        <w:trPr>
          <w:trHeight w:val="344"/>
        </w:trPr>
        <w:tc>
          <w:tcPr>
            <w:tcW w:w="1376" w:type="dxa"/>
            <w:tcBorders>
              <w:top w:val="single" w:sz="4" w:space="0" w:color="000000"/>
            </w:tcBorders>
          </w:tcPr>
          <w:p w:rsidR="00323CEF" w:rsidRDefault="001B6BBB">
            <w:pPr>
              <w:pStyle w:val="TableParagraph"/>
              <w:spacing w:line="271" w:lineRule="exact"/>
              <w:ind w:left="64"/>
              <w:rPr>
                <w:b/>
                <w:i/>
                <w:sz w:val="24"/>
              </w:rPr>
            </w:pPr>
            <w:r>
              <w:rPr>
                <w:b/>
                <w:i/>
                <w:spacing w:val="-2"/>
                <w:sz w:val="24"/>
              </w:rPr>
              <w:t>Ateles</w:t>
            </w:r>
          </w:p>
        </w:tc>
        <w:tc>
          <w:tcPr>
            <w:tcW w:w="1314" w:type="dxa"/>
            <w:tcBorders>
              <w:top w:val="single" w:sz="4" w:space="0" w:color="000000"/>
            </w:tcBorders>
          </w:tcPr>
          <w:p w:rsidR="00323CEF" w:rsidRDefault="001B6BBB">
            <w:pPr>
              <w:pStyle w:val="TableParagraph"/>
              <w:spacing w:line="271" w:lineRule="exact"/>
              <w:ind w:left="356"/>
              <w:rPr>
                <w:sz w:val="24"/>
              </w:rPr>
            </w:pPr>
            <w:r>
              <w:rPr>
                <w:spacing w:val="-10"/>
                <w:sz w:val="24"/>
              </w:rPr>
              <w:t>4</w:t>
            </w:r>
          </w:p>
        </w:tc>
        <w:tc>
          <w:tcPr>
            <w:tcW w:w="1340" w:type="dxa"/>
            <w:tcBorders>
              <w:top w:val="single" w:sz="4" w:space="0" w:color="000000"/>
            </w:tcBorders>
          </w:tcPr>
          <w:p w:rsidR="00323CEF" w:rsidRDefault="001B6BBB">
            <w:pPr>
              <w:pStyle w:val="TableParagraph"/>
              <w:spacing w:line="271" w:lineRule="exact"/>
              <w:ind w:right="492"/>
              <w:jc w:val="right"/>
              <w:rPr>
                <w:sz w:val="24"/>
              </w:rPr>
            </w:pPr>
            <w:r>
              <w:rPr>
                <w:spacing w:val="-10"/>
                <w:sz w:val="24"/>
              </w:rPr>
              <w:t>3</w:t>
            </w:r>
          </w:p>
        </w:tc>
        <w:tc>
          <w:tcPr>
            <w:tcW w:w="1030" w:type="dxa"/>
            <w:tcBorders>
              <w:top w:val="single" w:sz="4" w:space="0" w:color="000000"/>
            </w:tcBorders>
          </w:tcPr>
          <w:p w:rsidR="00323CEF" w:rsidRDefault="001B6BBB">
            <w:pPr>
              <w:pStyle w:val="TableParagraph"/>
              <w:spacing w:line="271" w:lineRule="exact"/>
              <w:ind w:right="39"/>
              <w:jc w:val="center"/>
              <w:rPr>
                <w:sz w:val="24"/>
              </w:rPr>
            </w:pPr>
            <w:r>
              <w:rPr>
                <w:spacing w:val="-10"/>
                <w:sz w:val="24"/>
              </w:rPr>
              <w:t>1</w:t>
            </w:r>
          </w:p>
        </w:tc>
        <w:tc>
          <w:tcPr>
            <w:tcW w:w="2140" w:type="dxa"/>
            <w:tcBorders>
              <w:top w:val="single" w:sz="4" w:space="0" w:color="000000"/>
            </w:tcBorders>
          </w:tcPr>
          <w:p w:rsidR="00323CEF" w:rsidRDefault="001B6BBB">
            <w:pPr>
              <w:pStyle w:val="TableParagraph"/>
              <w:spacing w:line="271" w:lineRule="exact"/>
              <w:ind w:left="477"/>
              <w:rPr>
                <w:sz w:val="24"/>
              </w:rPr>
            </w:pPr>
            <w:r>
              <w:rPr>
                <w:spacing w:val="-5"/>
                <w:sz w:val="24"/>
              </w:rPr>
              <w:t>75</w:t>
            </w:r>
          </w:p>
        </w:tc>
      </w:tr>
      <w:tr w:rsidR="00323CEF">
        <w:trPr>
          <w:trHeight w:val="414"/>
        </w:trPr>
        <w:tc>
          <w:tcPr>
            <w:tcW w:w="1376" w:type="dxa"/>
          </w:tcPr>
          <w:p w:rsidR="00323CEF" w:rsidRDefault="001B6BBB">
            <w:pPr>
              <w:pStyle w:val="TableParagraph"/>
              <w:spacing w:before="63"/>
              <w:ind w:left="87"/>
              <w:rPr>
                <w:b/>
                <w:i/>
                <w:sz w:val="24"/>
              </w:rPr>
            </w:pPr>
            <w:r>
              <w:rPr>
                <w:b/>
                <w:i/>
                <w:spacing w:val="-2"/>
                <w:sz w:val="24"/>
              </w:rPr>
              <w:t>belzebuth</w:t>
            </w:r>
          </w:p>
        </w:tc>
        <w:tc>
          <w:tcPr>
            <w:tcW w:w="1314" w:type="dxa"/>
          </w:tcPr>
          <w:p w:rsidR="00323CEF" w:rsidRDefault="00323CEF">
            <w:pPr>
              <w:pStyle w:val="TableParagraph"/>
            </w:pPr>
          </w:p>
        </w:tc>
        <w:tc>
          <w:tcPr>
            <w:tcW w:w="1340" w:type="dxa"/>
          </w:tcPr>
          <w:p w:rsidR="00323CEF" w:rsidRDefault="00323CEF">
            <w:pPr>
              <w:pStyle w:val="TableParagraph"/>
            </w:pPr>
          </w:p>
        </w:tc>
        <w:tc>
          <w:tcPr>
            <w:tcW w:w="1030" w:type="dxa"/>
          </w:tcPr>
          <w:p w:rsidR="00323CEF" w:rsidRDefault="00323CEF">
            <w:pPr>
              <w:pStyle w:val="TableParagraph"/>
            </w:pPr>
          </w:p>
        </w:tc>
        <w:tc>
          <w:tcPr>
            <w:tcW w:w="2140" w:type="dxa"/>
          </w:tcPr>
          <w:p w:rsidR="00323CEF" w:rsidRDefault="00323CEF">
            <w:pPr>
              <w:pStyle w:val="TableParagraph"/>
            </w:pPr>
          </w:p>
        </w:tc>
      </w:tr>
      <w:tr w:rsidR="00323CEF">
        <w:trPr>
          <w:trHeight w:val="414"/>
        </w:trPr>
        <w:tc>
          <w:tcPr>
            <w:tcW w:w="1376" w:type="dxa"/>
          </w:tcPr>
          <w:p w:rsidR="00323CEF" w:rsidRDefault="001B6BBB">
            <w:pPr>
              <w:pStyle w:val="TableParagraph"/>
              <w:spacing w:before="65"/>
              <w:ind w:left="87"/>
              <w:rPr>
                <w:b/>
                <w:sz w:val="24"/>
              </w:rPr>
            </w:pPr>
            <w:r>
              <w:rPr>
                <w:b/>
                <w:i/>
                <w:sz w:val="24"/>
              </w:rPr>
              <w:t>Cebus</w:t>
            </w:r>
            <w:r>
              <w:rPr>
                <w:b/>
                <w:i/>
                <w:spacing w:val="-8"/>
                <w:sz w:val="24"/>
              </w:rPr>
              <w:t xml:space="preserve"> </w:t>
            </w:r>
            <w:r>
              <w:rPr>
                <w:b/>
                <w:i/>
                <w:spacing w:val="-5"/>
                <w:sz w:val="24"/>
              </w:rPr>
              <w:t>sp</w:t>
            </w:r>
            <w:r>
              <w:rPr>
                <w:b/>
                <w:spacing w:val="-5"/>
                <w:sz w:val="24"/>
              </w:rPr>
              <w:t>.</w:t>
            </w:r>
          </w:p>
        </w:tc>
        <w:tc>
          <w:tcPr>
            <w:tcW w:w="1314" w:type="dxa"/>
          </w:tcPr>
          <w:p w:rsidR="00323CEF" w:rsidRDefault="001B6BBB">
            <w:pPr>
              <w:pStyle w:val="TableParagraph"/>
              <w:spacing w:before="65"/>
              <w:ind w:left="356"/>
              <w:rPr>
                <w:sz w:val="24"/>
              </w:rPr>
            </w:pPr>
            <w:r>
              <w:rPr>
                <w:spacing w:val="-5"/>
                <w:sz w:val="24"/>
              </w:rPr>
              <w:t>11</w:t>
            </w:r>
          </w:p>
        </w:tc>
        <w:tc>
          <w:tcPr>
            <w:tcW w:w="1340" w:type="dxa"/>
          </w:tcPr>
          <w:p w:rsidR="00323CEF" w:rsidRDefault="001B6BBB">
            <w:pPr>
              <w:pStyle w:val="TableParagraph"/>
              <w:spacing w:before="65"/>
              <w:ind w:right="432"/>
              <w:jc w:val="right"/>
              <w:rPr>
                <w:sz w:val="24"/>
              </w:rPr>
            </w:pPr>
            <w:r>
              <w:rPr>
                <w:spacing w:val="-10"/>
                <w:sz w:val="24"/>
              </w:rPr>
              <w:t>3</w:t>
            </w:r>
          </w:p>
        </w:tc>
        <w:tc>
          <w:tcPr>
            <w:tcW w:w="1030" w:type="dxa"/>
          </w:tcPr>
          <w:p w:rsidR="00323CEF" w:rsidRDefault="001B6BBB">
            <w:pPr>
              <w:pStyle w:val="TableParagraph"/>
              <w:spacing w:before="65"/>
              <w:ind w:right="39"/>
              <w:jc w:val="center"/>
              <w:rPr>
                <w:sz w:val="24"/>
              </w:rPr>
            </w:pPr>
            <w:r>
              <w:rPr>
                <w:spacing w:val="-10"/>
                <w:sz w:val="24"/>
              </w:rPr>
              <w:t>8</w:t>
            </w:r>
          </w:p>
        </w:tc>
        <w:tc>
          <w:tcPr>
            <w:tcW w:w="2140" w:type="dxa"/>
          </w:tcPr>
          <w:p w:rsidR="00323CEF" w:rsidRDefault="001B6BBB">
            <w:pPr>
              <w:pStyle w:val="TableParagraph"/>
              <w:spacing w:before="65"/>
              <w:ind w:left="477"/>
              <w:rPr>
                <w:sz w:val="24"/>
              </w:rPr>
            </w:pPr>
            <w:r>
              <w:rPr>
                <w:spacing w:val="-2"/>
                <w:sz w:val="24"/>
              </w:rPr>
              <w:t>27,27</w:t>
            </w:r>
          </w:p>
        </w:tc>
      </w:tr>
      <w:tr w:rsidR="00323CEF">
        <w:trPr>
          <w:trHeight w:val="485"/>
        </w:trPr>
        <w:tc>
          <w:tcPr>
            <w:tcW w:w="1376" w:type="dxa"/>
            <w:tcBorders>
              <w:bottom w:val="single" w:sz="4" w:space="0" w:color="000000"/>
            </w:tcBorders>
          </w:tcPr>
          <w:p w:rsidR="00323CEF" w:rsidRDefault="001B6BBB">
            <w:pPr>
              <w:pStyle w:val="TableParagraph"/>
              <w:spacing w:before="63"/>
              <w:ind w:left="64"/>
              <w:rPr>
                <w:b/>
                <w:sz w:val="24"/>
              </w:rPr>
            </w:pPr>
            <w:r>
              <w:rPr>
                <w:b/>
                <w:spacing w:val="-2"/>
                <w:sz w:val="24"/>
              </w:rPr>
              <w:t>Total</w:t>
            </w:r>
          </w:p>
        </w:tc>
        <w:tc>
          <w:tcPr>
            <w:tcW w:w="1314" w:type="dxa"/>
            <w:tcBorders>
              <w:bottom w:val="single" w:sz="4" w:space="0" w:color="000000"/>
            </w:tcBorders>
          </w:tcPr>
          <w:p w:rsidR="00323CEF" w:rsidRDefault="001B6BBB">
            <w:pPr>
              <w:pStyle w:val="TableParagraph"/>
              <w:spacing w:before="63"/>
              <w:ind w:left="356"/>
              <w:rPr>
                <w:sz w:val="24"/>
              </w:rPr>
            </w:pPr>
            <w:r>
              <w:rPr>
                <w:spacing w:val="-5"/>
                <w:sz w:val="24"/>
              </w:rPr>
              <w:t>15</w:t>
            </w:r>
          </w:p>
        </w:tc>
        <w:tc>
          <w:tcPr>
            <w:tcW w:w="1340" w:type="dxa"/>
            <w:tcBorders>
              <w:bottom w:val="single" w:sz="4" w:space="0" w:color="000000"/>
            </w:tcBorders>
          </w:tcPr>
          <w:p w:rsidR="00323CEF" w:rsidRDefault="001B6BBB">
            <w:pPr>
              <w:pStyle w:val="TableParagraph"/>
              <w:spacing w:before="63"/>
              <w:ind w:right="432"/>
              <w:jc w:val="right"/>
              <w:rPr>
                <w:sz w:val="24"/>
              </w:rPr>
            </w:pPr>
            <w:r>
              <w:rPr>
                <w:spacing w:val="-10"/>
                <w:sz w:val="24"/>
              </w:rPr>
              <w:t>6</w:t>
            </w:r>
          </w:p>
        </w:tc>
        <w:tc>
          <w:tcPr>
            <w:tcW w:w="1030" w:type="dxa"/>
            <w:tcBorders>
              <w:bottom w:val="single" w:sz="4" w:space="0" w:color="000000"/>
            </w:tcBorders>
          </w:tcPr>
          <w:p w:rsidR="00323CEF" w:rsidRDefault="001B6BBB">
            <w:pPr>
              <w:pStyle w:val="TableParagraph"/>
              <w:spacing w:before="63"/>
              <w:ind w:right="39"/>
              <w:jc w:val="center"/>
              <w:rPr>
                <w:sz w:val="24"/>
              </w:rPr>
            </w:pPr>
            <w:r>
              <w:rPr>
                <w:spacing w:val="-10"/>
                <w:sz w:val="24"/>
              </w:rPr>
              <w:t>9</w:t>
            </w:r>
          </w:p>
        </w:tc>
        <w:tc>
          <w:tcPr>
            <w:tcW w:w="2140" w:type="dxa"/>
            <w:tcBorders>
              <w:bottom w:val="single" w:sz="4" w:space="0" w:color="000000"/>
            </w:tcBorders>
          </w:tcPr>
          <w:p w:rsidR="00323CEF" w:rsidRDefault="001B6BBB">
            <w:pPr>
              <w:pStyle w:val="TableParagraph"/>
              <w:spacing w:before="63"/>
              <w:ind w:left="477"/>
              <w:rPr>
                <w:sz w:val="24"/>
              </w:rPr>
            </w:pPr>
            <w:r>
              <w:rPr>
                <w:spacing w:val="-5"/>
                <w:sz w:val="24"/>
              </w:rPr>
              <w:t>40</w:t>
            </w:r>
          </w:p>
        </w:tc>
      </w:tr>
      <w:tr w:rsidR="00323CEF">
        <w:trPr>
          <w:trHeight w:val="494"/>
        </w:trPr>
        <w:tc>
          <w:tcPr>
            <w:tcW w:w="1376" w:type="dxa"/>
            <w:tcBorders>
              <w:top w:val="single" w:sz="4" w:space="0" w:color="000000"/>
            </w:tcBorders>
          </w:tcPr>
          <w:p w:rsidR="00323CEF" w:rsidRDefault="001B6BBB">
            <w:pPr>
              <w:pStyle w:val="TableParagraph"/>
              <w:spacing w:before="219" w:line="256" w:lineRule="exact"/>
              <w:ind w:left="7"/>
              <w:rPr>
                <w:b/>
                <w:sz w:val="24"/>
              </w:rPr>
            </w:pPr>
            <w:r>
              <w:rPr>
                <w:b/>
                <w:sz w:val="24"/>
              </w:rPr>
              <w:t>Figura</w:t>
            </w:r>
            <w:r>
              <w:rPr>
                <w:b/>
                <w:spacing w:val="-4"/>
                <w:sz w:val="24"/>
              </w:rPr>
              <w:t xml:space="preserve"> </w:t>
            </w:r>
            <w:r>
              <w:rPr>
                <w:b/>
                <w:spacing w:val="-10"/>
                <w:sz w:val="24"/>
              </w:rPr>
              <w:t>4</w:t>
            </w:r>
          </w:p>
        </w:tc>
        <w:tc>
          <w:tcPr>
            <w:tcW w:w="1314" w:type="dxa"/>
            <w:tcBorders>
              <w:top w:val="single" w:sz="4" w:space="0" w:color="000000"/>
            </w:tcBorders>
          </w:tcPr>
          <w:p w:rsidR="00323CEF" w:rsidRDefault="00323CEF">
            <w:pPr>
              <w:pStyle w:val="TableParagraph"/>
            </w:pPr>
          </w:p>
        </w:tc>
        <w:tc>
          <w:tcPr>
            <w:tcW w:w="1340" w:type="dxa"/>
            <w:tcBorders>
              <w:top w:val="single" w:sz="4" w:space="0" w:color="000000"/>
            </w:tcBorders>
          </w:tcPr>
          <w:p w:rsidR="00323CEF" w:rsidRDefault="00323CEF">
            <w:pPr>
              <w:pStyle w:val="TableParagraph"/>
            </w:pPr>
          </w:p>
        </w:tc>
        <w:tc>
          <w:tcPr>
            <w:tcW w:w="1030" w:type="dxa"/>
            <w:tcBorders>
              <w:top w:val="single" w:sz="4" w:space="0" w:color="000000"/>
            </w:tcBorders>
          </w:tcPr>
          <w:p w:rsidR="00323CEF" w:rsidRDefault="00323CEF">
            <w:pPr>
              <w:pStyle w:val="TableParagraph"/>
            </w:pPr>
          </w:p>
        </w:tc>
        <w:tc>
          <w:tcPr>
            <w:tcW w:w="2140" w:type="dxa"/>
            <w:tcBorders>
              <w:top w:val="single" w:sz="4" w:space="0" w:color="000000"/>
            </w:tcBorders>
          </w:tcPr>
          <w:p w:rsidR="00323CEF" w:rsidRDefault="00323CEF">
            <w:pPr>
              <w:pStyle w:val="TableParagraph"/>
            </w:pPr>
          </w:p>
        </w:tc>
      </w:tr>
    </w:tbl>
    <w:p w:rsidR="00323CEF" w:rsidRDefault="001B6BBB">
      <w:pPr>
        <w:spacing w:before="265"/>
        <w:ind w:left="569"/>
        <w:jc w:val="both"/>
        <w:rPr>
          <w:i/>
          <w:sz w:val="24"/>
        </w:rPr>
      </w:pPr>
      <w:r>
        <w:rPr>
          <w:i/>
          <w:sz w:val="24"/>
        </w:rPr>
        <w:t>Presencia</w:t>
      </w:r>
      <w:r>
        <w:rPr>
          <w:i/>
          <w:spacing w:val="-5"/>
          <w:sz w:val="24"/>
        </w:rPr>
        <w:t xml:space="preserve"> </w:t>
      </w:r>
      <w:r>
        <w:rPr>
          <w:i/>
          <w:sz w:val="24"/>
        </w:rPr>
        <w:t>de</w:t>
      </w:r>
      <w:r>
        <w:rPr>
          <w:i/>
          <w:spacing w:val="-5"/>
          <w:sz w:val="24"/>
        </w:rPr>
        <w:t xml:space="preserve"> </w:t>
      </w:r>
      <w:r>
        <w:rPr>
          <w:i/>
          <w:sz w:val="24"/>
        </w:rPr>
        <w:t>parásitos</w:t>
      </w:r>
      <w:r>
        <w:rPr>
          <w:i/>
          <w:spacing w:val="-5"/>
          <w:sz w:val="24"/>
        </w:rPr>
        <w:t xml:space="preserve"> </w:t>
      </w:r>
      <w:r>
        <w:rPr>
          <w:i/>
          <w:spacing w:val="-2"/>
          <w:sz w:val="24"/>
        </w:rPr>
        <w:t>gastrointestinales</w:t>
      </w:r>
    </w:p>
    <w:p w:rsidR="00323CEF" w:rsidRDefault="001B6BBB">
      <w:pPr>
        <w:pStyle w:val="Textoindependiente"/>
        <w:spacing w:before="6"/>
        <w:rPr>
          <w:i/>
          <w:sz w:val="19"/>
        </w:rPr>
      </w:pPr>
      <w:r>
        <w:rPr>
          <w:i/>
          <w:noProof/>
          <w:sz w:val="19"/>
        </w:rPr>
        <mc:AlternateContent>
          <mc:Choice Requires="wpg">
            <w:drawing>
              <wp:anchor distT="0" distB="0" distL="0" distR="0" simplePos="0" relativeHeight="487598080" behindDoc="1" locked="0" layoutInCell="1" allowOverlap="1">
                <wp:simplePos x="0" y="0"/>
                <wp:positionH relativeFrom="page">
                  <wp:posOffset>1435036</wp:posOffset>
                </wp:positionH>
                <wp:positionV relativeFrom="paragraph">
                  <wp:posOffset>158574</wp:posOffset>
                </wp:positionV>
                <wp:extent cx="3264535" cy="184658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4535" cy="1846580"/>
                          <a:chOff x="0" y="0"/>
                          <a:chExt cx="3264535" cy="1846580"/>
                        </a:xfrm>
                      </wpg:grpSpPr>
                      <wps:wsp>
                        <wps:cNvPr id="51" name="Graphic 51"/>
                        <wps:cNvSpPr/>
                        <wps:spPr>
                          <a:xfrm>
                            <a:off x="251269" y="144462"/>
                            <a:ext cx="2868930" cy="1247140"/>
                          </a:xfrm>
                          <a:custGeom>
                            <a:avLst/>
                            <a:gdLst/>
                            <a:ahLst/>
                            <a:cxnLst/>
                            <a:rect l="l" t="t" r="r" b="b"/>
                            <a:pathLst>
                              <a:path w="2868930" h="1247140">
                                <a:moveTo>
                                  <a:pt x="0" y="1246632"/>
                                </a:moveTo>
                                <a:lnTo>
                                  <a:pt x="352425" y="1246632"/>
                                </a:lnTo>
                              </a:path>
                              <a:path w="2868930" h="1247140">
                                <a:moveTo>
                                  <a:pt x="673988" y="1246632"/>
                                </a:moveTo>
                                <a:lnTo>
                                  <a:pt x="1786508" y="1246632"/>
                                </a:lnTo>
                              </a:path>
                              <a:path w="2868930" h="1247140">
                                <a:moveTo>
                                  <a:pt x="2108072" y="1246632"/>
                                </a:moveTo>
                                <a:lnTo>
                                  <a:pt x="2194941" y="1246632"/>
                                </a:lnTo>
                              </a:path>
                              <a:path w="2868930" h="1247140">
                                <a:moveTo>
                                  <a:pt x="2516505" y="1246632"/>
                                </a:moveTo>
                                <a:lnTo>
                                  <a:pt x="2868803" y="1246632"/>
                                </a:lnTo>
                              </a:path>
                              <a:path w="2868930" h="1247140">
                                <a:moveTo>
                                  <a:pt x="0" y="1091184"/>
                                </a:moveTo>
                                <a:lnTo>
                                  <a:pt x="352425" y="1091184"/>
                                </a:lnTo>
                              </a:path>
                              <a:path w="2868930" h="1247140">
                                <a:moveTo>
                                  <a:pt x="673988" y="1091184"/>
                                </a:moveTo>
                                <a:lnTo>
                                  <a:pt x="1786508" y="1091184"/>
                                </a:lnTo>
                              </a:path>
                              <a:path w="2868930" h="1247140">
                                <a:moveTo>
                                  <a:pt x="2108072" y="1091184"/>
                                </a:moveTo>
                                <a:lnTo>
                                  <a:pt x="2194941" y="1091184"/>
                                </a:lnTo>
                              </a:path>
                              <a:path w="2868930" h="1247140">
                                <a:moveTo>
                                  <a:pt x="2516505" y="1091184"/>
                                </a:moveTo>
                                <a:lnTo>
                                  <a:pt x="2868803" y="1091184"/>
                                </a:lnTo>
                              </a:path>
                              <a:path w="2868930" h="1247140">
                                <a:moveTo>
                                  <a:pt x="0" y="935736"/>
                                </a:moveTo>
                                <a:lnTo>
                                  <a:pt x="2194941" y="935736"/>
                                </a:lnTo>
                              </a:path>
                              <a:path w="2868930" h="1247140">
                                <a:moveTo>
                                  <a:pt x="2516505" y="935736"/>
                                </a:moveTo>
                                <a:lnTo>
                                  <a:pt x="2868803" y="935736"/>
                                </a:lnTo>
                              </a:path>
                              <a:path w="2868930" h="1247140">
                                <a:moveTo>
                                  <a:pt x="2516505" y="778890"/>
                                </a:moveTo>
                                <a:lnTo>
                                  <a:pt x="2868803" y="778890"/>
                                </a:lnTo>
                              </a:path>
                              <a:path w="2868930" h="1247140">
                                <a:moveTo>
                                  <a:pt x="0" y="778890"/>
                                </a:moveTo>
                                <a:lnTo>
                                  <a:pt x="2194941" y="778890"/>
                                </a:lnTo>
                              </a:path>
                              <a:path w="2868930" h="1247140">
                                <a:moveTo>
                                  <a:pt x="0" y="623443"/>
                                </a:moveTo>
                                <a:lnTo>
                                  <a:pt x="2194941" y="623443"/>
                                </a:lnTo>
                              </a:path>
                              <a:path w="2868930" h="1247140">
                                <a:moveTo>
                                  <a:pt x="2516505" y="623443"/>
                                </a:moveTo>
                                <a:lnTo>
                                  <a:pt x="2868803" y="623443"/>
                                </a:lnTo>
                              </a:path>
                              <a:path w="2868930" h="1247140">
                                <a:moveTo>
                                  <a:pt x="0" y="468122"/>
                                </a:moveTo>
                                <a:lnTo>
                                  <a:pt x="2194941" y="468122"/>
                                </a:lnTo>
                              </a:path>
                              <a:path w="2868930" h="1247140">
                                <a:moveTo>
                                  <a:pt x="2516505" y="468122"/>
                                </a:moveTo>
                                <a:lnTo>
                                  <a:pt x="2868803" y="468122"/>
                                </a:lnTo>
                              </a:path>
                              <a:path w="2868930" h="1247140">
                                <a:moveTo>
                                  <a:pt x="0" y="311150"/>
                                </a:moveTo>
                                <a:lnTo>
                                  <a:pt x="2194941" y="311150"/>
                                </a:lnTo>
                              </a:path>
                              <a:path w="2868930" h="1247140">
                                <a:moveTo>
                                  <a:pt x="2516505" y="311150"/>
                                </a:moveTo>
                                <a:lnTo>
                                  <a:pt x="2868803" y="311150"/>
                                </a:lnTo>
                              </a:path>
                              <a:path w="2868930" h="1247140">
                                <a:moveTo>
                                  <a:pt x="0" y="155828"/>
                                </a:moveTo>
                                <a:lnTo>
                                  <a:pt x="2868803" y="155828"/>
                                </a:lnTo>
                              </a:path>
                              <a:path w="2868930" h="1247140">
                                <a:moveTo>
                                  <a:pt x="0" y="0"/>
                                </a:moveTo>
                                <a:lnTo>
                                  <a:pt x="2868803" y="0"/>
                                </a:lnTo>
                              </a:path>
                            </a:pathLst>
                          </a:custGeom>
                          <a:ln w="9525">
                            <a:solidFill>
                              <a:srgbClr val="D9D9D9"/>
                            </a:solidFill>
                            <a:prstDash val="solid"/>
                          </a:ln>
                        </wps:spPr>
                        <wps:bodyPr wrap="square" lIns="0" tIns="0" rIns="0" bIns="0" rtlCol="0">
                          <a:prstTxWarp prst="textNoShape">
                            <a:avLst/>
                          </a:prstTxWarp>
                          <a:noAutofit/>
                        </wps:bodyPr>
                      </wps:wsp>
                      <wps:wsp>
                        <wps:cNvPr id="52" name="Graphic 52"/>
                        <wps:cNvSpPr/>
                        <wps:spPr>
                          <a:xfrm>
                            <a:off x="603694" y="1080249"/>
                            <a:ext cx="1755775" cy="467359"/>
                          </a:xfrm>
                          <a:custGeom>
                            <a:avLst/>
                            <a:gdLst/>
                            <a:ahLst/>
                            <a:cxnLst/>
                            <a:rect l="l" t="t" r="r" b="b"/>
                            <a:pathLst>
                              <a:path w="1755775" h="467359">
                                <a:moveTo>
                                  <a:pt x="321564" y="0"/>
                                </a:moveTo>
                                <a:lnTo>
                                  <a:pt x="0" y="0"/>
                                </a:lnTo>
                                <a:lnTo>
                                  <a:pt x="0" y="467055"/>
                                </a:lnTo>
                                <a:lnTo>
                                  <a:pt x="321564" y="467055"/>
                                </a:lnTo>
                                <a:lnTo>
                                  <a:pt x="321564" y="0"/>
                                </a:lnTo>
                                <a:close/>
                              </a:path>
                              <a:path w="1755775" h="467359">
                                <a:moveTo>
                                  <a:pt x="1755648" y="0"/>
                                </a:moveTo>
                                <a:lnTo>
                                  <a:pt x="1434084" y="0"/>
                                </a:lnTo>
                                <a:lnTo>
                                  <a:pt x="1434084" y="467055"/>
                                </a:lnTo>
                                <a:lnTo>
                                  <a:pt x="1755648" y="467055"/>
                                </a:lnTo>
                                <a:lnTo>
                                  <a:pt x="1755648" y="0"/>
                                </a:lnTo>
                                <a:close/>
                              </a:path>
                            </a:pathLst>
                          </a:custGeom>
                          <a:solidFill>
                            <a:srgbClr val="70578F"/>
                          </a:solidFill>
                        </wps:spPr>
                        <wps:bodyPr wrap="square" lIns="0" tIns="0" rIns="0" bIns="0" rtlCol="0">
                          <a:prstTxWarp prst="textNoShape">
                            <a:avLst/>
                          </a:prstTxWarp>
                          <a:noAutofit/>
                        </wps:bodyPr>
                      </wps:wsp>
                      <wps:wsp>
                        <wps:cNvPr id="53" name="Graphic 53"/>
                        <wps:cNvSpPr/>
                        <wps:spPr>
                          <a:xfrm>
                            <a:off x="1012126" y="300215"/>
                            <a:ext cx="1755775" cy="1247140"/>
                          </a:xfrm>
                          <a:custGeom>
                            <a:avLst/>
                            <a:gdLst/>
                            <a:ahLst/>
                            <a:cxnLst/>
                            <a:rect l="l" t="t" r="r" b="b"/>
                            <a:pathLst>
                              <a:path w="1755775" h="1247140">
                                <a:moveTo>
                                  <a:pt x="321564" y="1090815"/>
                                </a:moveTo>
                                <a:lnTo>
                                  <a:pt x="0" y="1090815"/>
                                </a:lnTo>
                                <a:lnTo>
                                  <a:pt x="0" y="1247089"/>
                                </a:lnTo>
                                <a:lnTo>
                                  <a:pt x="321564" y="1247089"/>
                                </a:lnTo>
                                <a:lnTo>
                                  <a:pt x="321564" y="1090815"/>
                                </a:lnTo>
                                <a:close/>
                              </a:path>
                              <a:path w="1755775" h="1247140">
                                <a:moveTo>
                                  <a:pt x="1755648" y="0"/>
                                </a:moveTo>
                                <a:lnTo>
                                  <a:pt x="1434084" y="0"/>
                                </a:lnTo>
                                <a:lnTo>
                                  <a:pt x="1434084" y="1247089"/>
                                </a:lnTo>
                                <a:lnTo>
                                  <a:pt x="1755648" y="1247089"/>
                                </a:lnTo>
                                <a:lnTo>
                                  <a:pt x="1755648" y="0"/>
                                </a:lnTo>
                                <a:close/>
                              </a:path>
                            </a:pathLst>
                          </a:custGeom>
                          <a:solidFill>
                            <a:srgbClr val="A99BBC"/>
                          </a:solidFill>
                        </wps:spPr>
                        <wps:bodyPr wrap="square" lIns="0" tIns="0" rIns="0" bIns="0" rtlCol="0">
                          <a:prstTxWarp prst="textNoShape">
                            <a:avLst/>
                          </a:prstTxWarp>
                          <a:noAutofit/>
                        </wps:bodyPr>
                      </wps:wsp>
                      <wps:wsp>
                        <wps:cNvPr id="54" name="Graphic 54"/>
                        <wps:cNvSpPr/>
                        <wps:spPr>
                          <a:xfrm>
                            <a:off x="4762" y="4762"/>
                            <a:ext cx="3255010" cy="1837055"/>
                          </a:xfrm>
                          <a:custGeom>
                            <a:avLst/>
                            <a:gdLst/>
                            <a:ahLst/>
                            <a:cxnLst/>
                            <a:rect l="l" t="t" r="r" b="b"/>
                            <a:pathLst>
                              <a:path w="3255010" h="1837055">
                                <a:moveTo>
                                  <a:pt x="246506" y="1542542"/>
                                </a:moveTo>
                                <a:lnTo>
                                  <a:pt x="3115310" y="1542542"/>
                                </a:lnTo>
                              </a:path>
                              <a:path w="3255010" h="1837055">
                                <a:moveTo>
                                  <a:pt x="0" y="1837055"/>
                                </a:moveTo>
                                <a:lnTo>
                                  <a:pt x="3255010" y="1837055"/>
                                </a:lnTo>
                                <a:lnTo>
                                  <a:pt x="3255010" y="0"/>
                                </a:lnTo>
                                <a:lnTo>
                                  <a:pt x="0" y="0"/>
                                </a:lnTo>
                                <a:lnTo>
                                  <a:pt x="0" y="1837055"/>
                                </a:lnTo>
                                <a:close/>
                              </a:path>
                            </a:pathLst>
                          </a:custGeom>
                          <a:ln w="9525">
                            <a:solidFill>
                              <a:srgbClr val="D9D9D9"/>
                            </a:solidFill>
                            <a:prstDash val="solid"/>
                          </a:ln>
                        </wps:spPr>
                        <wps:bodyPr wrap="square" lIns="0" tIns="0" rIns="0" bIns="0" rtlCol="0">
                          <a:prstTxWarp prst="textNoShape">
                            <a:avLst/>
                          </a:prstTxWarp>
                          <a:noAutofit/>
                        </wps:bodyPr>
                      </wps:wsp>
                      <wps:wsp>
                        <wps:cNvPr id="55" name="Textbox 55"/>
                        <wps:cNvSpPr txBox="1"/>
                        <wps:spPr>
                          <a:xfrm>
                            <a:off x="87058" y="99250"/>
                            <a:ext cx="71120" cy="1511935"/>
                          </a:xfrm>
                          <a:prstGeom prst="rect">
                            <a:avLst/>
                          </a:prstGeom>
                        </wps:spPr>
                        <wps:txbx>
                          <w:txbxContent>
                            <w:p w:rsidR="00323CEF" w:rsidRDefault="001B6BBB">
                              <w:pPr>
                                <w:spacing w:line="183" w:lineRule="exact"/>
                                <w:rPr>
                                  <w:rFonts w:ascii="Calibri"/>
                                  <w:sz w:val="18"/>
                                </w:rPr>
                              </w:pPr>
                              <w:r>
                                <w:rPr>
                                  <w:rFonts w:ascii="Calibri"/>
                                  <w:color w:val="575757"/>
                                  <w:spacing w:val="-10"/>
                                  <w:sz w:val="18"/>
                                </w:rPr>
                                <w:t>9</w:t>
                              </w:r>
                            </w:p>
                            <w:p w:rsidR="00323CEF" w:rsidRDefault="001B6BBB">
                              <w:pPr>
                                <w:spacing w:before="12"/>
                                <w:rPr>
                                  <w:rFonts w:ascii="Calibri"/>
                                  <w:sz w:val="18"/>
                                </w:rPr>
                              </w:pPr>
                              <w:r>
                                <w:rPr>
                                  <w:rFonts w:ascii="Calibri"/>
                                  <w:color w:val="575757"/>
                                  <w:spacing w:val="-10"/>
                                  <w:sz w:val="18"/>
                                </w:rPr>
                                <w:t>8</w:t>
                              </w:r>
                            </w:p>
                            <w:p w:rsidR="00323CEF" w:rsidRDefault="001B6BBB">
                              <w:pPr>
                                <w:spacing w:before="28"/>
                                <w:rPr>
                                  <w:rFonts w:ascii="Calibri"/>
                                  <w:sz w:val="18"/>
                                </w:rPr>
                              </w:pPr>
                              <w:r>
                                <w:rPr>
                                  <w:rFonts w:ascii="Calibri"/>
                                  <w:color w:val="575757"/>
                                  <w:spacing w:val="-10"/>
                                  <w:sz w:val="18"/>
                                </w:rPr>
                                <w:t>7</w:t>
                              </w:r>
                            </w:p>
                            <w:p w:rsidR="00323CEF" w:rsidRDefault="001B6BBB">
                              <w:pPr>
                                <w:spacing w:before="25"/>
                                <w:rPr>
                                  <w:rFonts w:ascii="Calibri"/>
                                  <w:sz w:val="18"/>
                                </w:rPr>
                              </w:pPr>
                              <w:r>
                                <w:rPr>
                                  <w:rFonts w:ascii="Calibri"/>
                                  <w:color w:val="575757"/>
                                  <w:spacing w:val="-10"/>
                                  <w:sz w:val="18"/>
                                </w:rPr>
                                <w:t>6</w:t>
                              </w:r>
                            </w:p>
                            <w:p w:rsidR="00323CEF" w:rsidRDefault="001B6BBB">
                              <w:pPr>
                                <w:spacing w:before="28"/>
                                <w:rPr>
                                  <w:rFonts w:ascii="Calibri"/>
                                  <w:sz w:val="18"/>
                                </w:rPr>
                              </w:pPr>
                              <w:r>
                                <w:rPr>
                                  <w:rFonts w:ascii="Calibri"/>
                                  <w:color w:val="575757"/>
                                  <w:spacing w:val="-10"/>
                                  <w:sz w:val="18"/>
                                </w:rPr>
                                <w:t>5</w:t>
                              </w:r>
                            </w:p>
                            <w:p w:rsidR="00323CEF" w:rsidRDefault="001B6BBB">
                              <w:pPr>
                                <w:spacing w:before="24"/>
                                <w:rPr>
                                  <w:rFonts w:ascii="Calibri"/>
                                  <w:sz w:val="18"/>
                                </w:rPr>
                              </w:pPr>
                              <w:r>
                                <w:rPr>
                                  <w:rFonts w:ascii="Calibri"/>
                                  <w:color w:val="575757"/>
                                  <w:spacing w:val="-10"/>
                                  <w:sz w:val="18"/>
                                </w:rPr>
                                <w:t>4</w:t>
                              </w:r>
                            </w:p>
                            <w:p w:rsidR="00323CEF" w:rsidRDefault="001B6BBB">
                              <w:pPr>
                                <w:spacing w:before="24"/>
                                <w:rPr>
                                  <w:rFonts w:ascii="Calibri"/>
                                  <w:sz w:val="18"/>
                                </w:rPr>
                              </w:pPr>
                              <w:r>
                                <w:rPr>
                                  <w:rFonts w:ascii="Calibri"/>
                                  <w:color w:val="575757"/>
                                  <w:spacing w:val="-10"/>
                                  <w:sz w:val="18"/>
                                </w:rPr>
                                <w:t>3</w:t>
                              </w:r>
                            </w:p>
                            <w:p w:rsidR="00323CEF" w:rsidRDefault="001B6BBB">
                              <w:pPr>
                                <w:spacing w:before="29"/>
                                <w:rPr>
                                  <w:rFonts w:ascii="Calibri"/>
                                  <w:sz w:val="18"/>
                                </w:rPr>
                              </w:pPr>
                              <w:r>
                                <w:rPr>
                                  <w:rFonts w:ascii="Calibri"/>
                                  <w:color w:val="575757"/>
                                  <w:spacing w:val="-10"/>
                                  <w:sz w:val="18"/>
                                </w:rPr>
                                <w:t>2</w:t>
                              </w:r>
                            </w:p>
                            <w:p w:rsidR="00323CEF" w:rsidRDefault="001B6BBB">
                              <w:pPr>
                                <w:spacing w:before="24"/>
                                <w:rPr>
                                  <w:rFonts w:ascii="Calibri"/>
                                  <w:sz w:val="18"/>
                                </w:rPr>
                              </w:pPr>
                              <w:r>
                                <w:rPr>
                                  <w:rFonts w:ascii="Calibri"/>
                                  <w:color w:val="575757"/>
                                  <w:spacing w:val="-10"/>
                                  <w:sz w:val="18"/>
                                </w:rPr>
                                <w:t>1</w:t>
                              </w:r>
                            </w:p>
                            <w:p w:rsidR="00323CEF" w:rsidRDefault="001B6BBB">
                              <w:pPr>
                                <w:spacing w:before="29" w:line="216" w:lineRule="exact"/>
                                <w:rPr>
                                  <w:rFonts w:ascii="Calibri"/>
                                  <w:sz w:val="18"/>
                                </w:rPr>
                              </w:pPr>
                              <w:r>
                                <w:rPr>
                                  <w:rFonts w:ascii="Calibri"/>
                                  <w:color w:val="575757"/>
                                  <w:spacing w:val="-10"/>
                                  <w:sz w:val="18"/>
                                </w:rPr>
                                <w:t>0</w:t>
                              </w:r>
                            </w:p>
                          </w:txbxContent>
                        </wps:txbx>
                        <wps:bodyPr wrap="square" lIns="0" tIns="0" rIns="0" bIns="0" rtlCol="0">
                          <a:noAutofit/>
                        </wps:bodyPr>
                      </wps:wsp>
                      <wps:wsp>
                        <wps:cNvPr id="56" name="Textbox 56"/>
                        <wps:cNvSpPr txBox="1"/>
                        <wps:spPr>
                          <a:xfrm>
                            <a:off x="579818" y="1651571"/>
                            <a:ext cx="775970" cy="114300"/>
                          </a:xfrm>
                          <a:prstGeom prst="rect">
                            <a:avLst/>
                          </a:prstGeom>
                        </wps:spPr>
                        <wps:txbx>
                          <w:txbxContent>
                            <w:p w:rsidR="00323CEF" w:rsidRDefault="001B6BBB">
                              <w:pPr>
                                <w:spacing w:line="180" w:lineRule="exact"/>
                                <w:rPr>
                                  <w:rFonts w:ascii="Calibri"/>
                                  <w:sz w:val="18"/>
                                </w:rPr>
                              </w:pPr>
                              <w:r>
                                <w:rPr>
                                  <w:rFonts w:ascii="Calibri"/>
                                  <w:color w:val="575757"/>
                                  <w:spacing w:val="-2"/>
                                  <w:sz w:val="18"/>
                                </w:rPr>
                                <w:t>Ateles</w:t>
                              </w:r>
                              <w:r>
                                <w:rPr>
                                  <w:rFonts w:ascii="Calibri"/>
                                  <w:color w:val="575757"/>
                                  <w:spacing w:val="-1"/>
                                  <w:sz w:val="18"/>
                                </w:rPr>
                                <w:t xml:space="preserve"> </w:t>
                              </w:r>
                              <w:r>
                                <w:rPr>
                                  <w:rFonts w:ascii="Calibri"/>
                                  <w:color w:val="575757"/>
                                  <w:spacing w:val="-2"/>
                                  <w:sz w:val="18"/>
                                </w:rPr>
                                <w:t>belzebuth</w:t>
                              </w:r>
                            </w:p>
                          </w:txbxContent>
                        </wps:txbx>
                        <wps:bodyPr wrap="square" lIns="0" tIns="0" rIns="0" bIns="0" rtlCol="0">
                          <a:noAutofit/>
                        </wps:bodyPr>
                      </wps:wsp>
                      <wps:wsp>
                        <wps:cNvPr id="57" name="Textbox 57"/>
                        <wps:cNvSpPr txBox="1"/>
                        <wps:spPr>
                          <a:xfrm>
                            <a:off x="2183193" y="1651571"/>
                            <a:ext cx="449580" cy="114300"/>
                          </a:xfrm>
                          <a:prstGeom prst="rect">
                            <a:avLst/>
                          </a:prstGeom>
                        </wps:spPr>
                        <wps:txbx>
                          <w:txbxContent>
                            <w:p w:rsidR="00323CEF" w:rsidRDefault="001B6BBB">
                              <w:pPr>
                                <w:spacing w:line="180" w:lineRule="exact"/>
                                <w:rPr>
                                  <w:rFonts w:ascii="Calibri"/>
                                  <w:sz w:val="18"/>
                                </w:rPr>
                              </w:pPr>
                              <w:r>
                                <w:rPr>
                                  <w:rFonts w:ascii="Calibri"/>
                                  <w:color w:val="575757"/>
                                  <w:sz w:val="18"/>
                                </w:rPr>
                                <w:t>Cebus</w:t>
                              </w:r>
                              <w:r>
                                <w:rPr>
                                  <w:rFonts w:ascii="Calibri"/>
                                  <w:color w:val="575757"/>
                                  <w:spacing w:val="-3"/>
                                  <w:sz w:val="18"/>
                                </w:rPr>
                                <w:t xml:space="preserve"> </w:t>
                              </w:r>
                              <w:r>
                                <w:rPr>
                                  <w:rFonts w:ascii="Calibri"/>
                                  <w:color w:val="575757"/>
                                  <w:spacing w:val="-5"/>
                                  <w:sz w:val="18"/>
                                </w:rPr>
                                <w:t>sp.</w:t>
                              </w:r>
                            </w:p>
                          </w:txbxContent>
                        </wps:txbx>
                        <wps:bodyPr wrap="square" lIns="0" tIns="0" rIns="0" bIns="0" rtlCol="0">
                          <a:noAutofit/>
                        </wps:bodyPr>
                      </wps:wsp>
                    </wpg:wgp>
                  </a:graphicData>
                </a:graphic>
              </wp:anchor>
            </w:drawing>
          </mc:Choice>
          <mc:Fallback>
            <w:pict>
              <v:group id="Group 50" o:spid="_x0000_s1052" style="position:absolute;margin-left:113pt;margin-top:12.5pt;width:257.05pt;height:145.4pt;z-index:-15718400;mso-wrap-distance-left:0;mso-wrap-distance-right:0;mso-position-horizontal-relative:page" coordsize="32645,18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">
                <v:shape id="Graphic 51" o:spid="_x0000_s1053" style="position:absolute;left:2512;top:1444;width:28689;height:12472;visibility:visible;mso-wrap-style:square;v-text-anchor:top" coordsize="2868930,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" path="m,1246632r352425,em673988,1246632r1112520,em2108072,1246632r86869,em2516505,1246632r352298,em,1091184r352425,em673988,1091184r1112520,em2108072,1091184r86869,em2516505,1091184r352298,em,935736r2194941,em2516505,935736r352298,em2516505,778890r352298,em,778890r2194941,em,623443r2194941,em2516505,623443r352298,em,468122r2194941,em2516505,468122r352298,em,311150r2194941,em2516505,311150r352298,em,155828r2868803,em,l2868803,e" filled="f" strokecolor="#d9d9d9">
                  <v:path arrowok="t"/>
                </v:shape>
                <v:shape id="Graphic 52" o:spid="_x0000_s1054" style="position:absolute;left:6036;top:10802;width:17558;height:4674;visibility:visible;mso-wrap-style:square;v-text-anchor:top" coordsize="1755775,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" path="m321564,l,,,467055r321564,l321564,xem1755648,l1434084,r,467055l1755648,467055,1755648,xe" fillcolor="#70578f" stroked="f">
                  <v:path arrowok="t"/>
                </v:shape>
                <v:shape id="Graphic 53" o:spid="_x0000_s1055" style="position:absolute;left:10121;top:3002;width:17558;height:12471;visibility:visible;mso-wrap-style:square;v-text-anchor:top" coordsize="1755775,12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" path="m321564,1090815l,1090815r,156274l321564,1247089r,-156274xem1755648,l1434084,r,1247089l1755648,1247089,1755648,xe" fillcolor="#a99bbc" stroked="f">
                  <v:path arrowok="t"/>
                </v:shape>
                <v:shape id="Graphic 54" o:spid="_x0000_s1056" style="position:absolute;left:47;top:47;width:32550;height:18371;visibility:visible;mso-wrap-style:square;v-text-anchor:top" coordsize="3255010,183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" path="m246506,1542542r2868804,em,1837055r3255010,l3255010,,,,,1837055xe" filled="f" strokecolor="#d9d9d9">
                  <v:path arrowok="t"/>
                </v:shape>
                <v:shape id="Textbox 55" o:spid="_x0000_s1057" type="#_x0000_t202" style="position:absolute;left:870;top:992;width:711;height:15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323CEF" w:rsidRDefault="001B6BBB">
                        <w:pPr>
                          <w:spacing w:line="183" w:lineRule="exact"/>
                          <w:rPr>
                            <w:rFonts w:ascii="Calibri"/>
                            <w:sz w:val="18"/>
                          </w:rPr>
                        </w:pPr>
                        <w:r>
                          <w:rPr>
                            <w:rFonts w:ascii="Calibri"/>
                            <w:color w:val="575757"/>
                            <w:spacing w:val="-10"/>
                            <w:sz w:val="18"/>
                          </w:rPr>
                          <w:t>9</w:t>
                        </w:r>
                      </w:p>
                      <w:p w:rsidR="00323CEF" w:rsidRDefault="001B6BBB">
                        <w:pPr>
                          <w:spacing w:before="12"/>
                          <w:rPr>
                            <w:rFonts w:ascii="Calibri"/>
                            <w:sz w:val="18"/>
                          </w:rPr>
                        </w:pPr>
                        <w:r>
                          <w:rPr>
                            <w:rFonts w:ascii="Calibri"/>
                            <w:color w:val="575757"/>
                            <w:spacing w:val="-10"/>
                            <w:sz w:val="18"/>
                          </w:rPr>
                          <w:t>8</w:t>
                        </w:r>
                      </w:p>
                      <w:p w:rsidR="00323CEF" w:rsidRDefault="001B6BBB">
                        <w:pPr>
                          <w:spacing w:before="28"/>
                          <w:rPr>
                            <w:rFonts w:ascii="Calibri"/>
                            <w:sz w:val="18"/>
                          </w:rPr>
                        </w:pPr>
                        <w:r>
                          <w:rPr>
                            <w:rFonts w:ascii="Calibri"/>
                            <w:color w:val="575757"/>
                            <w:spacing w:val="-10"/>
                            <w:sz w:val="18"/>
                          </w:rPr>
                          <w:t>7</w:t>
                        </w:r>
                      </w:p>
                      <w:p w:rsidR="00323CEF" w:rsidRDefault="001B6BBB">
                        <w:pPr>
                          <w:spacing w:before="25"/>
                          <w:rPr>
                            <w:rFonts w:ascii="Calibri"/>
                            <w:sz w:val="18"/>
                          </w:rPr>
                        </w:pPr>
                        <w:r>
                          <w:rPr>
                            <w:rFonts w:ascii="Calibri"/>
                            <w:color w:val="575757"/>
                            <w:spacing w:val="-10"/>
                            <w:sz w:val="18"/>
                          </w:rPr>
                          <w:t>6</w:t>
                        </w:r>
                      </w:p>
                      <w:p w:rsidR="00323CEF" w:rsidRDefault="001B6BBB">
                        <w:pPr>
                          <w:spacing w:before="28"/>
                          <w:rPr>
                            <w:rFonts w:ascii="Calibri"/>
                            <w:sz w:val="18"/>
                          </w:rPr>
                        </w:pPr>
                        <w:r>
                          <w:rPr>
                            <w:rFonts w:ascii="Calibri"/>
                            <w:color w:val="575757"/>
                            <w:spacing w:val="-10"/>
                            <w:sz w:val="18"/>
                          </w:rPr>
                          <w:t>5</w:t>
                        </w:r>
                      </w:p>
                      <w:p w:rsidR="00323CEF" w:rsidRDefault="001B6BBB">
                        <w:pPr>
                          <w:spacing w:before="24"/>
                          <w:rPr>
                            <w:rFonts w:ascii="Calibri"/>
                            <w:sz w:val="18"/>
                          </w:rPr>
                        </w:pPr>
                        <w:r>
                          <w:rPr>
                            <w:rFonts w:ascii="Calibri"/>
                            <w:color w:val="575757"/>
                            <w:spacing w:val="-10"/>
                            <w:sz w:val="18"/>
                          </w:rPr>
                          <w:t>4</w:t>
                        </w:r>
                      </w:p>
                      <w:p w:rsidR="00323CEF" w:rsidRDefault="001B6BBB">
                        <w:pPr>
                          <w:spacing w:before="24"/>
                          <w:rPr>
                            <w:rFonts w:ascii="Calibri"/>
                            <w:sz w:val="18"/>
                          </w:rPr>
                        </w:pPr>
                        <w:r>
                          <w:rPr>
                            <w:rFonts w:ascii="Calibri"/>
                            <w:color w:val="575757"/>
                            <w:spacing w:val="-10"/>
                            <w:sz w:val="18"/>
                          </w:rPr>
                          <w:t>3</w:t>
                        </w:r>
                      </w:p>
                      <w:p w:rsidR="00323CEF" w:rsidRDefault="001B6BBB">
                        <w:pPr>
                          <w:spacing w:before="29"/>
                          <w:rPr>
                            <w:rFonts w:ascii="Calibri"/>
                            <w:sz w:val="18"/>
                          </w:rPr>
                        </w:pPr>
                        <w:r>
                          <w:rPr>
                            <w:rFonts w:ascii="Calibri"/>
                            <w:color w:val="575757"/>
                            <w:spacing w:val="-10"/>
                            <w:sz w:val="18"/>
                          </w:rPr>
                          <w:t>2</w:t>
                        </w:r>
                      </w:p>
                      <w:p w:rsidR="00323CEF" w:rsidRDefault="001B6BBB">
                        <w:pPr>
                          <w:spacing w:before="24"/>
                          <w:rPr>
                            <w:rFonts w:ascii="Calibri"/>
                            <w:sz w:val="18"/>
                          </w:rPr>
                        </w:pPr>
                        <w:r>
                          <w:rPr>
                            <w:rFonts w:ascii="Calibri"/>
                            <w:color w:val="575757"/>
                            <w:spacing w:val="-10"/>
                            <w:sz w:val="18"/>
                          </w:rPr>
                          <w:t>1</w:t>
                        </w:r>
                      </w:p>
                      <w:p w:rsidR="00323CEF" w:rsidRDefault="001B6BBB">
                        <w:pPr>
                          <w:spacing w:before="29" w:line="216" w:lineRule="exact"/>
                          <w:rPr>
                            <w:rFonts w:ascii="Calibri"/>
                            <w:sz w:val="18"/>
                          </w:rPr>
                        </w:pPr>
                        <w:r>
                          <w:rPr>
                            <w:rFonts w:ascii="Calibri"/>
                            <w:color w:val="575757"/>
                            <w:spacing w:val="-10"/>
                            <w:sz w:val="18"/>
                          </w:rPr>
                          <w:t>0</w:t>
                        </w:r>
                      </w:p>
                    </w:txbxContent>
                  </v:textbox>
                </v:shape>
                <v:shape id="Textbox 56" o:spid="_x0000_s1058" type="#_x0000_t202" style="position:absolute;left:5798;top:16515;width:77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323CEF" w:rsidRDefault="001B6BBB">
                        <w:pPr>
                          <w:spacing w:line="180" w:lineRule="exact"/>
                          <w:rPr>
                            <w:rFonts w:ascii="Calibri"/>
                            <w:sz w:val="18"/>
                          </w:rPr>
                        </w:pPr>
                        <w:r>
                          <w:rPr>
                            <w:rFonts w:ascii="Calibri"/>
                            <w:color w:val="575757"/>
                            <w:spacing w:val="-2"/>
                            <w:sz w:val="18"/>
                          </w:rPr>
                          <w:t>Ateles</w:t>
                        </w:r>
                        <w:r>
                          <w:rPr>
                            <w:rFonts w:ascii="Calibri"/>
                            <w:color w:val="575757"/>
                            <w:spacing w:val="-1"/>
                            <w:sz w:val="18"/>
                          </w:rPr>
                          <w:t xml:space="preserve"> </w:t>
                        </w:r>
                        <w:r>
                          <w:rPr>
                            <w:rFonts w:ascii="Calibri"/>
                            <w:color w:val="575757"/>
                            <w:spacing w:val="-2"/>
                            <w:sz w:val="18"/>
                          </w:rPr>
                          <w:t>belzebuth</w:t>
                        </w:r>
                      </w:p>
                    </w:txbxContent>
                  </v:textbox>
                </v:shape>
                <v:shape id="Textbox 57" o:spid="_x0000_s1059" type="#_x0000_t202" style="position:absolute;left:21831;top:16515;width:449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323CEF" w:rsidRDefault="001B6BBB">
                        <w:pPr>
                          <w:spacing w:line="180" w:lineRule="exact"/>
                          <w:rPr>
                            <w:rFonts w:ascii="Calibri"/>
                            <w:sz w:val="18"/>
                          </w:rPr>
                        </w:pPr>
                        <w:r>
                          <w:rPr>
                            <w:rFonts w:ascii="Calibri"/>
                            <w:color w:val="575757"/>
                            <w:sz w:val="18"/>
                          </w:rPr>
                          <w:t>Cebus</w:t>
                        </w:r>
                        <w:r>
                          <w:rPr>
                            <w:rFonts w:ascii="Calibri"/>
                            <w:color w:val="575757"/>
                            <w:spacing w:val="-3"/>
                            <w:sz w:val="18"/>
                          </w:rPr>
                          <w:t xml:space="preserve"> </w:t>
                        </w:r>
                        <w:r>
                          <w:rPr>
                            <w:rFonts w:ascii="Calibri"/>
                            <w:color w:val="575757"/>
                            <w:spacing w:val="-5"/>
                            <w:sz w:val="18"/>
                          </w:rPr>
                          <w:t>sp.</w:t>
                        </w:r>
                      </w:p>
                    </w:txbxContent>
                  </v:textbox>
                </v:shape>
                <w10:wrap type="topAndBottom" anchorx="page"/>
              </v:group>
            </w:pict>
          </mc:Fallback>
        </mc:AlternateContent>
      </w:r>
    </w:p>
    <w:p w:rsidR="00323CEF" w:rsidRDefault="001B6BBB">
      <w:pPr>
        <w:pStyle w:val="Textoindependiente"/>
        <w:spacing w:before="272" w:line="360" w:lineRule="auto"/>
        <w:ind w:left="569" w:right="1127"/>
        <w:jc w:val="both"/>
      </w:pPr>
      <w:r>
        <w:t xml:space="preserve">En la presente investigación, la evaluación coproparasitológica determinó una prevalencia general del 40 % (6 de 15 primates evaluados). </w:t>
      </w:r>
      <w:r>
        <w:rPr>
          <w:i/>
        </w:rPr>
        <w:t xml:space="preserve">Ateles belzebuth </w:t>
      </w:r>
      <w:r>
        <w:t xml:space="preserve">presentó la mayor proporción de individuos positivos (75 %), mientras que </w:t>
      </w:r>
      <w:r>
        <w:rPr>
          <w:i/>
        </w:rPr>
        <w:t>Cebus</w:t>
      </w:r>
      <w:r>
        <w:rPr>
          <w:i/>
        </w:rPr>
        <w:t xml:space="preserve"> sp. </w:t>
      </w:r>
      <w:r>
        <w:t>alcanzó el 27,27 %.</w:t>
      </w:r>
    </w:p>
    <w:p w:rsidR="00323CEF" w:rsidRDefault="001B6BBB">
      <w:pPr>
        <w:spacing w:before="236" w:line="360" w:lineRule="auto"/>
        <w:ind w:left="569" w:right="1127"/>
        <w:jc w:val="both"/>
        <w:rPr>
          <w:sz w:val="24"/>
        </w:rPr>
      </w:pPr>
      <w:r>
        <w:rPr>
          <w:sz w:val="24"/>
        </w:rPr>
        <w:t>Los</w:t>
      </w:r>
      <w:r>
        <w:rPr>
          <w:spacing w:val="-1"/>
          <w:sz w:val="24"/>
        </w:rPr>
        <w:t xml:space="preserve"> </w:t>
      </w:r>
      <w:r>
        <w:rPr>
          <w:sz w:val="24"/>
        </w:rPr>
        <w:t>resultados</w:t>
      </w:r>
      <w:r>
        <w:rPr>
          <w:spacing w:val="-1"/>
          <w:sz w:val="24"/>
        </w:rPr>
        <w:t xml:space="preserve"> </w:t>
      </w:r>
      <w:r>
        <w:rPr>
          <w:sz w:val="24"/>
        </w:rPr>
        <w:t>expuestos</w:t>
      </w:r>
      <w:r>
        <w:rPr>
          <w:spacing w:val="-1"/>
          <w:sz w:val="24"/>
        </w:rPr>
        <w:t xml:space="preserve"> </w:t>
      </w:r>
      <w:r>
        <w:rPr>
          <w:sz w:val="24"/>
        </w:rPr>
        <w:t>fueron superiores</w:t>
      </w:r>
      <w:r>
        <w:rPr>
          <w:spacing w:val="-1"/>
          <w:sz w:val="24"/>
        </w:rPr>
        <w:t xml:space="preserve"> </w:t>
      </w:r>
      <w:r>
        <w:rPr>
          <w:sz w:val="24"/>
        </w:rPr>
        <w:t xml:space="preserve">a la prevalencia del 29,17 % registrada por Cachique et al. (2025) en el Zoológico de Quistococha, donde se identificaron </w:t>
      </w:r>
      <w:r>
        <w:rPr>
          <w:i/>
          <w:sz w:val="24"/>
        </w:rPr>
        <w:t xml:space="preserve">Spirometra, Giardia, Strongyloides </w:t>
      </w:r>
      <w:r>
        <w:rPr>
          <w:sz w:val="24"/>
        </w:rPr>
        <w:t xml:space="preserve">y </w:t>
      </w:r>
      <w:r>
        <w:rPr>
          <w:i/>
          <w:sz w:val="24"/>
        </w:rPr>
        <w:t>Ancylostoma</w:t>
      </w:r>
      <w:r>
        <w:rPr>
          <w:sz w:val="24"/>
        </w:rPr>
        <w:t>, con diferencias</w:t>
      </w:r>
      <w:r>
        <w:rPr>
          <w:spacing w:val="-1"/>
          <w:sz w:val="24"/>
        </w:rPr>
        <w:t xml:space="preserve"> </w:t>
      </w:r>
      <w:r>
        <w:rPr>
          <w:sz w:val="24"/>
        </w:rPr>
        <w:t xml:space="preserve">entre especies: </w:t>
      </w:r>
      <w:r>
        <w:rPr>
          <w:i/>
          <w:sz w:val="24"/>
        </w:rPr>
        <w:t xml:space="preserve">Lagothrix lagothricha </w:t>
      </w:r>
      <w:r>
        <w:rPr>
          <w:sz w:val="24"/>
        </w:rPr>
        <w:t xml:space="preserve">(100 %), </w:t>
      </w:r>
      <w:r>
        <w:rPr>
          <w:i/>
          <w:sz w:val="24"/>
        </w:rPr>
        <w:t xml:space="preserve">Sapajus macrocephalus </w:t>
      </w:r>
      <w:r>
        <w:rPr>
          <w:sz w:val="24"/>
        </w:rPr>
        <w:t xml:space="preserve">(28,57 %) y </w:t>
      </w:r>
      <w:r>
        <w:rPr>
          <w:i/>
          <w:sz w:val="24"/>
        </w:rPr>
        <w:t>Saimiri macrodon</w:t>
      </w:r>
      <w:r>
        <w:rPr>
          <w:i/>
          <w:spacing w:val="-7"/>
          <w:sz w:val="24"/>
        </w:rPr>
        <w:t xml:space="preserve"> </w:t>
      </w:r>
      <w:r>
        <w:rPr>
          <w:sz w:val="24"/>
        </w:rPr>
        <w:t>(33,33</w:t>
      </w:r>
      <w:r>
        <w:rPr>
          <w:spacing w:val="-7"/>
          <w:sz w:val="24"/>
        </w:rPr>
        <w:t xml:space="preserve"> </w:t>
      </w:r>
      <w:r>
        <w:rPr>
          <w:sz w:val="24"/>
        </w:rPr>
        <w:t>%).</w:t>
      </w:r>
      <w:r>
        <w:rPr>
          <w:spacing w:val="-7"/>
          <w:sz w:val="24"/>
        </w:rPr>
        <w:t xml:space="preserve"> </w:t>
      </w:r>
      <w:r>
        <w:rPr>
          <w:sz w:val="24"/>
        </w:rPr>
        <w:t>Esta</w:t>
      </w:r>
      <w:r>
        <w:rPr>
          <w:spacing w:val="-9"/>
          <w:sz w:val="24"/>
        </w:rPr>
        <w:t xml:space="preserve"> </w:t>
      </w:r>
      <w:r>
        <w:rPr>
          <w:sz w:val="24"/>
        </w:rPr>
        <w:t>variación</w:t>
      </w:r>
      <w:r>
        <w:rPr>
          <w:spacing w:val="-6"/>
          <w:sz w:val="24"/>
        </w:rPr>
        <w:t xml:space="preserve"> </w:t>
      </w:r>
      <w:r>
        <w:rPr>
          <w:sz w:val="24"/>
        </w:rPr>
        <w:t>podría</w:t>
      </w:r>
      <w:r>
        <w:rPr>
          <w:spacing w:val="-10"/>
          <w:sz w:val="24"/>
        </w:rPr>
        <w:t xml:space="preserve"> </w:t>
      </w:r>
      <w:r>
        <w:rPr>
          <w:sz w:val="24"/>
        </w:rPr>
        <w:t>deberse</w:t>
      </w:r>
      <w:r>
        <w:rPr>
          <w:spacing w:val="-9"/>
          <w:sz w:val="24"/>
        </w:rPr>
        <w:t xml:space="preserve"> </w:t>
      </w:r>
      <w:r>
        <w:rPr>
          <w:sz w:val="24"/>
        </w:rPr>
        <w:t>a</w:t>
      </w:r>
      <w:r>
        <w:rPr>
          <w:spacing w:val="-6"/>
          <w:sz w:val="24"/>
        </w:rPr>
        <w:t xml:space="preserve"> </w:t>
      </w:r>
      <w:r>
        <w:rPr>
          <w:sz w:val="24"/>
        </w:rPr>
        <w:t>las</w:t>
      </w:r>
      <w:r>
        <w:rPr>
          <w:spacing w:val="-9"/>
          <w:sz w:val="24"/>
        </w:rPr>
        <w:t xml:space="preserve"> </w:t>
      </w:r>
      <w:r>
        <w:rPr>
          <w:sz w:val="24"/>
        </w:rPr>
        <w:t>diferencias</w:t>
      </w:r>
      <w:r>
        <w:rPr>
          <w:spacing w:val="-7"/>
          <w:sz w:val="24"/>
        </w:rPr>
        <w:t xml:space="preserve"> </w:t>
      </w:r>
      <w:r>
        <w:rPr>
          <w:sz w:val="24"/>
        </w:rPr>
        <w:t>en</w:t>
      </w:r>
      <w:r>
        <w:rPr>
          <w:spacing w:val="-7"/>
          <w:sz w:val="24"/>
        </w:rPr>
        <w:t xml:space="preserve"> </w:t>
      </w:r>
      <w:r>
        <w:rPr>
          <w:sz w:val="24"/>
        </w:rPr>
        <w:t>las</w:t>
      </w:r>
      <w:r>
        <w:rPr>
          <w:spacing w:val="-9"/>
          <w:sz w:val="24"/>
        </w:rPr>
        <w:t xml:space="preserve"> </w:t>
      </w:r>
      <w:r>
        <w:rPr>
          <w:sz w:val="24"/>
        </w:rPr>
        <w:t>especies</w:t>
      </w:r>
    </w:p>
    <w:p w:rsidR="00323CEF" w:rsidRDefault="00323CEF">
      <w:pPr>
        <w:spacing w:line="360" w:lineRule="auto"/>
        <w:jc w:val="both"/>
        <w:rPr>
          <w:sz w:val="24"/>
        </w:rPr>
        <w:sectPr w:rsidR="00323CEF">
          <w:type w:val="continuous"/>
          <w:pgSz w:w="11940" w:h="16860"/>
          <w:pgMar w:top="980" w:right="566" w:bottom="280" w:left="1700" w:header="0" w:footer="870" w:gutter="0"/>
          <w:cols w:space="720"/>
        </w:sectPr>
      </w:pPr>
    </w:p>
    <w:p w:rsidR="00323CEF" w:rsidRDefault="001B6BBB">
      <w:pPr>
        <w:pStyle w:val="Textoindependiente"/>
        <w:spacing w:before="68" w:line="357" w:lineRule="auto"/>
        <w:ind w:left="569" w:right="1160"/>
      </w:pPr>
      <w:r>
        <w:lastRenderedPageBreak/>
        <w:t>evaluadas</w:t>
      </w:r>
      <w:r>
        <w:rPr>
          <w:spacing w:val="36"/>
        </w:rPr>
        <w:t xml:space="preserve"> </w:t>
      </w:r>
      <w:r>
        <w:t>y</w:t>
      </w:r>
      <w:r>
        <w:rPr>
          <w:spacing w:val="37"/>
        </w:rPr>
        <w:t xml:space="preserve"> </w:t>
      </w:r>
      <w:r>
        <w:t>a</w:t>
      </w:r>
      <w:r>
        <w:rPr>
          <w:spacing w:val="34"/>
        </w:rPr>
        <w:t xml:space="preserve"> </w:t>
      </w:r>
      <w:r>
        <w:t>las</w:t>
      </w:r>
      <w:r>
        <w:rPr>
          <w:spacing w:val="36"/>
        </w:rPr>
        <w:t xml:space="preserve"> </w:t>
      </w:r>
      <w:r>
        <w:t>condiciones</w:t>
      </w:r>
      <w:r>
        <w:rPr>
          <w:spacing w:val="37"/>
        </w:rPr>
        <w:t xml:space="preserve"> </w:t>
      </w:r>
      <w:r>
        <w:t>de</w:t>
      </w:r>
      <w:r>
        <w:rPr>
          <w:spacing w:val="34"/>
        </w:rPr>
        <w:t xml:space="preserve"> </w:t>
      </w:r>
      <w:r>
        <w:t>manejo,</w:t>
      </w:r>
      <w:r>
        <w:rPr>
          <w:spacing w:val="37"/>
        </w:rPr>
        <w:t xml:space="preserve"> </w:t>
      </w:r>
      <w:r>
        <w:t>alimentación</w:t>
      </w:r>
      <w:r>
        <w:rPr>
          <w:spacing w:val="39"/>
        </w:rPr>
        <w:t xml:space="preserve"> </w:t>
      </w:r>
      <w:r>
        <w:t>y</w:t>
      </w:r>
      <w:r>
        <w:rPr>
          <w:spacing w:val="33"/>
        </w:rPr>
        <w:t xml:space="preserve"> </w:t>
      </w:r>
      <w:r>
        <w:t>exposic</w:t>
      </w:r>
      <w:r>
        <w:t>ión</w:t>
      </w:r>
      <w:r>
        <w:rPr>
          <w:spacing w:val="34"/>
        </w:rPr>
        <w:t xml:space="preserve"> </w:t>
      </w:r>
      <w:r>
        <w:t>ambiental propias de cada zoológico.</w:t>
      </w:r>
    </w:p>
    <w:p w:rsidR="00323CEF" w:rsidRDefault="001B6BBB">
      <w:pPr>
        <w:pStyle w:val="Ttulo3"/>
        <w:spacing w:before="126"/>
        <w:ind w:left="569"/>
      </w:pPr>
      <w:r>
        <w:t>Tabla</w:t>
      </w:r>
      <w:r>
        <w:rPr>
          <w:spacing w:val="-3"/>
        </w:rPr>
        <w:t xml:space="preserve"> </w:t>
      </w:r>
      <w:r>
        <w:rPr>
          <w:spacing w:val="-10"/>
        </w:rPr>
        <w:t>5</w:t>
      </w:r>
    </w:p>
    <w:p w:rsidR="00323CEF" w:rsidRDefault="001B6BBB">
      <w:pPr>
        <w:tabs>
          <w:tab w:val="left" w:pos="1312"/>
          <w:tab w:val="left" w:pos="1840"/>
          <w:tab w:val="left" w:pos="3037"/>
          <w:tab w:val="left" w:pos="5049"/>
          <w:tab w:val="left" w:pos="6590"/>
          <w:tab w:val="left" w:pos="7770"/>
        </w:tabs>
        <w:spacing w:before="260" w:line="357" w:lineRule="auto"/>
        <w:ind w:left="569" w:right="1160"/>
        <w:rPr>
          <w:i/>
          <w:sz w:val="24"/>
        </w:rPr>
      </w:pPr>
      <w:r>
        <w:rPr>
          <w:i/>
          <w:spacing w:val="-4"/>
          <w:sz w:val="24"/>
        </w:rPr>
        <w:t>Tipo</w:t>
      </w:r>
      <w:r>
        <w:rPr>
          <w:i/>
          <w:sz w:val="24"/>
        </w:rPr>
        <w:tab/>
      </w:r>
      <w:r>
        <w:rPr>
          <w:i/>
          <w:spacing w:val="-6"/>
          <w:sz w:val="24"/>
        </w:rPr>
        <w:t>de</w:t>
      </w:r>
      <w:r>
        <w:rPr>
          <w:i/>
          <w:sz w:val="24"/>
        </w:rPr>
        <w:tab/>
      </w:r>
      <w:r>
        <w:rPr>
          <w:i/>
          <w:spacing w:val="-2"/>
          <w:sz w:val="24"/>
        </w:rPr>
        <w:t>parásitos</w:t>
      </w:r>
      <w:r>
        <w:rPr>
          <w:i/>
          <w:sz w:val="24"/>
        </w:rPr>
        <w:tab/>
      </w:r>
      <w:r>
        <w:rPr>
          <w:i/>
          <w:spacing w:val="-2"/>
          <w:sz w:val="24"/>
        </w:rPr>
        <w:t>gastrointestinales</w:t>
      </w:r>
      <w:r>
        <w:rPr>
          <w:i/>
          <w:sz w:val="24"/>
        </w:rPr>
        <w:tab/>
      </w:r>
      <w:r>
        <w:rPr>
          <w:i/>
          <w:spacing w:val="-2"/>
          <w:sz w:val="24"/>
        </w:rPr>
        <w:t>identificados</w:t>
      </w:r>
      <w:r>
        <w:rPr>
          <w:i/>
          <w:sz w:val="24"/>
        </w:rPr>
        <w:tab/>
      </w:r>
      <w:r>
        <w:rPr>
          <w:i/>
          <w:spacing w:val="-2"/>
          <w:sz w:val="24"/>
        </w:rPr>
        <w:t>mediante</w:t>
      </w:r>
      <w:r>
        <w:rPr>
          <w:i/>
          <w:sz w:val="24"/>
        </w:rPr>
        <w:tab/>
      </w:r>
      <w:r>
        <w:rPr>
          <w:i/>
          <w:spacing w:val="-2"/>
          <w:sz w:val="24"/>
        </w:rPr>
        <w:t>análisis coproparasitológico</w:t>
      </w:r>
    </w:p>
    <w:p w:rsidR="00323CEF" w:rsidRDefault="001B6BBB">
      <w:pPr>
        <w:pStyle w:val="Textoindependiente"/>
        <w:rPr>
          <w:i/>
          <w:sz w:val="19"/>
        </w:rPr>
      </w:pPr>
      <w:r>
        <w:rPr>
          <w:i/>
          <w:noProof/>
          <w:sz w:val="19"/>
        </w:rPr>
        <mc:AlternateContent>
          <mc:Choice Requires="wps">
            <w:drawing>
              <wp:anchor distT="0" distB="0" distL="0" distR="0" simplePos="0" relativeHeight="487598592" behindDoc="1" locked="0" layoutInCell="1" allowOverlap="1">
                <wp:simplePos x="0" y="0"/>
                <wp:positionH relativeFrom="page">
                  <wp:posOffset>1440180</wp:posOffset>
                </wp:positionH>
                <wp:positionV relativeFrom="paragraph">
                  <wp:posOffset>154306</wp:posOffset>
                </wp:positionV>
                <wp:extent cx="4676775" cy="635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6775" cy="6350"/>
                        </a:xfrm>
                        <a:custGeom>
                          <a:avLst/>
                          <a:gdLst/>
                          <a:ahLst/>
                          <a:cxnLst/>
                          <a:rect l="l" t="t" r="r" b="b"/>
                          <a:pathLst>
                            <a:path w="4676775" h="6350">
                              <a:moveTo>
                                <a:pt x="1262176" y="0"/>
                              </a:moveTo>
                              <a:lnTo>
                                <a:pt x="0" y="0"/>
                              </a:lnTo>
                              <a:lnTo>
                                <a:pt x="0" y="6096"/>
                              </a:lnTo>
                              <a:lnTo>
                                <a:pt x="1262176" y="6096"/>
                              </a:lnTo>
                              <a:lnTo>
                                <a:pt x="1262176" y="0"/>
                              </a:lnTo>
                              <a:close/>
                            </a:path>
                            <a:path w="4676775" h="6350">
                              <a:moveTo>
                                <a:pt x="4676521" y="0"/>
                              </a:moveTo>
                              <a:lnTo>
                                <a:pt x="1262253" y="0"/>
                              </a:lnTo>
                              <a:lnTo>
                                <a:pt x="1262253" y="6096"/>
                              </a:lnTo>
                              <a:lnTo>
                                <a:pt x="4676521" y="6096"/>
                              </a:lnTo>
                              <a:lnTo>
                                <a:pt x="4676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CCE800" id="Graphic 58" o:spid="_x0000_s1026" style="position:absolute;margin-left:113.4pt;margin-top:12.15pt;width:368.25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4676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" path="m1262176,l,,,6096r1262176,l1262176,xem4676521,l1262253,r,6096l4676521,6096r,-6096xe" fillcolor="black" stroked="f">
                <v:path arrowok="t"/>
                <w10:wrap type="topAndBottom" anchorx="page"/>
              </v:shape>
            </w:pict>
          </mc:Fallback>
        </mc:AlternateContent>
      </w:r>
    </w:p>
    <w:p w:rsidR="00323CEF" w:rsidRDefault="001B6BBB">
      <w:pPr>
        <w:tabs>
          <w:tab w:val="left" w:pos="2613"/>
          <w:tab w:val="left" w:pos="5134"/>
        </w:tabs>
        <w:spacing w:before="1" w:line="369" w:lineRule="auto"/>
        <w:ind w:left="625" w:right="2842"/>
        <w:rPr>
          <w:sz w:val="24"/>
        </w:rPr>
      </w:pPr>
      <w:r>
        <w:rPr>
          <w:b/>
          <w:sz w:val="24"/>
        </w:rPr>
        <w:t>Grupo parasitario</w:t>
      </w:r>
      <w:r>
        <w:rPr>
          <w:b/>
          <w:spacing w:val="40"/>
          <w:sz w:val="24"/>
        </w:rPr>
        <w:t xml:space="preserve"> </w:t>
      </w:r>
      <w:r>
        <w:rPr>
          <w:b/>
          <w:sz w:val="24"/>
        </w:rPr>
        <w:t>Parásito identificado</w:t>
      </w:r>
      <w:r>
        <w:rPr>
          <w:b/>
          <w:sz w:val="24"/>
        </w:rPr>
        <w:tab/>
        <w:t>Especie</w:t>
      </w:r>
      <w:r>
        <w:rPr>
          <w:b/>
          <w:spacing w:val="-15"/>
          <w:sz w:val="24"/>
        </w:rPr>
        <w:t xml:space="preserve"> </w:t>
      </w:r>
      <w:r>
        <w:rPr>
          <w:b/>
          <w:sz w:val="24"/>
        </w:rPr>
        <w:t xml:space="preserve">afectada </w:t>
      </w:r>
      <w:r>
        <w:rPr>
          <w:b/>
          <w:spacing w:val="-2"/>
          <w:sz w:val="24"/>
        </w:rPr>
        <w:t>Nemátodos</w:t>
      </w:r>
      <w:r>
        <w:rPr>
          <w:b/>
          <w:sz w:val="24"/>
        </w:rPr>
        <w:tab/>
      </w:r>
      <w:r>
        <w:rPr>
          <w:sz w:val="24"/>
        </w:rPr>
        <w:t>Larva rabditiforme</w:t>
      </w:r>
      <w:r>
        <w:rPr>
          <w:sz w:val="24"/>
        </w:rPr>
        <w:tab/>
      </w:r>
      <w:r>
        <w:rPr>
          <w:i/>
          <w:sz w:val="24"/>
        </w:rPr>
        <w:t>Cebus sp</w:t>
      </w:r>
      <w:r>
        <w:rPr>
          <w:sz w:val="24"/>
        </w:rPr>
        <w:t>.</w:t>
      </w:r>
    </w:p>
    <w:p w:rsidR="00323CEF" w:rsidRDefault="001B6BBB">
      <w:pPr>
        <w:tabs>
          <w:tab w:val="left" w:pos="2613"/>
          <w:tab w:val="left" w:pos="5041"/>
          <w:tab w:val="left" w:pos="5134"/>
        </w:tabs>
        <w:spacing w:line="362" w:lineRule="auto"/>
        <w:ind w:left="625" w:right="1822"/>
        <w:rPr>
          <w:sz w:val="24"/>
        </w:rPr>
      </w:pPr>
      <w:r>
        <w:rPr>
          <w:noProof/>
          <w:sz w:val="24"/>
        </w:rPr>
        <mc:AlternateContent>
          <mc:Choice Requires="wps">
            <w:drawing>
              <wp:anchor distT="0" distB="0" distL="0" distR="0" simplePos="0" relativeHeight="15740416" behindDoc="0" locked="0" layoutInCell="1" allowOverlap="1">
                <wp:simplePos x="0" y="0"/>
                <wp:positionH relativeFrom="page">
                  <wp:posOffset>1440180</wp:posOffset>
                </wp:positionH>
                <wp:positionV relativeFrom="paragraph">
                  <wp:posOffset>-276865</wp:posOffset>
                </wp:positionV>
                <wp:extent cx="4676775" cy="635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6775" cy="6350"/>
                        </a:xfrm>
                        <a:custGeom>
                          <a:avLst/>
                          <a:gdLst/>
                          <a:ahLst/>
                          <a:cxnLst/>
                          <a:rect l="l" t="t" r="r" b="b"/>
                          <a:pathLst>
                            <a:path w="4676775" h="6350">
                              <a:moveTo>
                                <a:pt x="1262176" y="0"/>
                              </a:moveTo>
                              <a:lnTo>
                                <a:pt x="0" y="0"/>
                              </a:lnTo>
                              <a:lnTo>
                                <a:pt x="0" y="6096"/>
                              </a:lnTo>
                              <a:lnTo>
                                <a:pt x="1262176" y="6096"/>
                              </a:lnTo>
                              <a:lnTo>
                                <a:pt x="1262176" y="0"/>
                              </a:lnTo>
                              <a:close/>
                            </a:path>
                            <a:path w="4676775" h="6350">
                              <a:moveTo>
                                <a:pt x="4676521" y="0"/>
                              </a:moveTo>
                              <a:lnTo>
                                <a:pt x="1262253" y="0"/>
                              </a:lnTo>
                              <a:lnTo>
                                <a:pt x="1262253" y="6096"/>
                              </a:lnTo>
                              <a:lnTo>
                                <a:pt x="4676521" y="6096"/>
                              </a:lnTo>
                              <a:lnTo>
                                <a:pt x="4676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C007E0" id="Graphic 59" o:spid="_x0000_s1026" style="position:absolute;margin-left:113.4pt;margin-top:-21.8pt;width:368.25pt;height:.5pt;z-index:15740416;visibility:visible;mso-wrap-style:square;mso-wrap-distance-left:0;mso-wrap-distance-top:0;mso-wrap-distance-right:0;mso-wrap-distance-bottom:0;mso-position-horizontal:absolute;mso-position-horizontal-relative:page;mso-position-vertical:absolute;mso-position-vertical-relative:text;v-text-anchor:top" coordsize="4676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" path="m1262176,l,,,6096r1262176,l1262176,xem4676521,l1262253,r,6096l4676521,6096r,-6096xe" fillcolor="black" stroked="f">
                <v:path arrowok="t"/>
                <w10:wrap anchorx="page"/>
              </v:shape>
            </w:pict>
          </mc:Fallback>
        </mc:AlternateContent>
      </w:r>
      <w:r>
        <w:rPr>
          <w:b/>
          <w:spacing w:val="-2"/>
          <w:sz w:val="24"/>
        </w:rPr>
        <w:t>Nemátodos</w:t>
      </w:r>
      <w:r>
        <w:rPr>
          <w:b/>
          <w:sz w:val="24"/>
        </w:rPr>
        <w:tab/>
      </w:r>
      <w:r>
        <w:rPr>
          <w:i/>
          <w:sz w:val="24"/>
        </w:rPr>
        <w:t>Strongyloides</w:t>
      </w:r>
      <w:r>
        <w:rPr>
          <w:i/>
          <w:spacing w:val="-10"/>
          <w:sz w:val="24"/>
        </w:rPr>
        <w:t xml:space="preserve"> </w:t>
      </w:r>
      <w:r>
        <w:rPr>
          <w:i/>
          <w:sz w:val="24"/>
        </w:rPr>
        <w:t>stercoralis</w:t>
      </w:r>
      <w:r>
        <w:rPr>
          <w:i/>
          <w:spacing w:val="40"/>
          <w:sz w:val="24"/>
        </w:rPr>
        <w:t xml:space="preserve"> </w:t>
      </w:r>
      <w:r>
        <w:rPr>
          <w:i/>
          <w:sz w:val="24"/>
        </w:rPr>
        <w:t>Cebus</w:t>
      </w:r>
      <w:r>
        <w:rPr>
          <w:i/>
          <w:spacing w:val="-12"/>
          <w:sz w:val="24"/>
        </w:rPr>
        <w:t xml:space="preserve"> </w:t>
      </w:r>
      <w:r>
        <w:rPr>
          <w:i/>
          <w:sz w:val="24"/>
        </w:rPr>
        <w:t>sp</w:t>
      </w:r>
      <w:r>
        <w:rPr>
          <w:sz w:val="24"/>
        </w:rPr>
        <w:t>.</w:t>
      </w:r>
      <w:r>
        <w:rPr>
          <w:spacing w:val="-7"/>
          <w:sz w:val="24"/>
        </w:rPr>
        <w:t xml:space="preserve"> </w:t>
      </w:r>
      <w:r>
        <w:rPr>
          <w:sz w:val="24"/>
        </w:rPr>
        <w:t>y</w:t>
      </w:r>
      <w:r>
        <w:rPr>
          <w:spacing w:val="-10"/>
          <w:sz w:val="24"/>
        </w:rPr>
        <w:t xml:space="preserve"> </w:t>
      </w:r>
      <w:r>
        <w:rPr>
          <w:i/>
          <w:sz w:val="24"/>
        </w:rPr>
        <w:t>Ateles</w:t>
      </w:r>
      <w:r>
        <w:rPr>
          <w:i/>
          <w:spacing w:val="-10"/>
          <w:sz w:val="24"/>
        </w:rPr>
        <w:t xml:space="preserve"> </w:t>
      </w:r>
      <w:r>
        <w:rPr>
          <w:i/>
          <w:sz w:val="24"/>
        </w:rPr>
        <w:t xml:space="preserve">belzebuth </w:t>
      </w:r>
      <w:r>
        <w:rPr>
          <w:b/>
          <w:spacing w:val="-2"/>
          <w:sz w:val="24"/>
        </w:rPr>
        <w:t>Nemátodos</w:t>
      </w:r>
      <w:r>
        <w:rPr>
          <w:b/>
          <w:sz w:val="24"/>
        </w:rPr>
        <w:tab/>
      </w:r>
      <w:r>
        <w:rPr>
          <w:i/>
          <w:sz w:val="24"/>
        </w:rPr>
        <w:t xml:space="preserve">Trichuris </w:t>
      </w:r>
      <w:r>
        <w:rPr>
          <w:sz w:val="24"/>
        </w:rPr>
        <w:t>sp.</w:t>
      </w:r>
      <w:r>
        <w:rPr>
          <w:sz w:val="24"/>
        </w:rPr>
        <w:tab/>
      </w:r>
      <w:r>
        <w:rPr>
          <w:sz w:val="24"/>
        </w:rPr>
        <w:tab/>
      </w:r>
      <w:r>
        <w:rPr>
          <w:i/>
          <w:sz w:val="24"/>
        </w:rPr>
        <w:t>Ateles belzebuth</w:t>
      </w:r>
      <w:r>
        <w:rPr>
          <w:i/>
          <w:spacing w:val="40"/>
          <w:sz w:val="24"/>
        </w:rPr>
        <w:t xml:space="preserve"> </w:t>
      </w:r>
      <w:r>
        <w:rPr>
          <w:b/>
          <w:spacing w:val="-2"/>
          <w:sz w:val="24"/>
        </w:rPr>
        <w:t>Nemátodos</w:t>
      </w:r>
      <w:r>
        <w:rPr>
          <w:b/>
          <w:sz w:val="24"/>
        </w:rPr>
        <w:tab/>
      </w:r>
      <w:r>
        <w:rPr>
          <w:i/>
          <w:sz w:val="24"/>
        </w:rPr>
        <w:t>Ascaris</w:t>
      </w:r>
      <w:r>
        <w:rPr>
          <w:i/>
          <w:spacing w:val="80"/>
          <w:sz w:val="24"/>
        </w:rPr>
        <w:t xml:space="preserve"> </w:t>
      </w:r>
      <w:r>
        <w:rPr>
          <w:i/>
          <w:sz w:val="24"/>
        </w:rPr>
        <w:t>lumbricoides</w:t>
      </w:r>
      <w:r>
        <w:rPr>
          <w:i/>
          <w:sz w:val="24"/>
        </w:rPr>
        <w:tab/>
        <w:t>Cebus</w:t>
      </w:r>
      <w:r>
        <w:rPr>
          <w:i/>
          <w:spacing w:val="80"/>
          <w:sz w:val="24"/>
        </w:rPr>
        <w:t xml:space="preserve"> </w:t>
      </w:r>
      <w:r>
        <w:rPr>
          <w:i/>
          <w:sz w:val="24"/>
        </w:rPr>
        <w:t>sp</w:t>
      </w:r>
      <w:r>
        <w:rPr>
          <w:sz w:val="24"/>
        </w:rPr>
        <w:t>.</w:t>
      </w:r>
    </w:p>
    <w:p w:rsidR="00323CEF" w:rsidRDefault="001B6BBB">
      <w:pPr>
        <w:tabs>
          <w:tab w:val="left" w:pos="2613"/>
          <w:tab w:val="left" w:pos="5134"/>
        </w:tabs>
        <w:spacing w:line="360" w:lineRule="auto"/>
        <w:ind w:left="625" w:right="3585"/>
        <w:jc w:val="both"/>
        <w:rPr>
          <w:sz w:val="24"/>
        </w:rPr>
      </w:pPr>
      <w:r>
        <w:rPr>
          <w:b/>
          <w:spacing w:val="-2"/>
          <w:sz w:val="24"/>
        </w:rPr>
        <w:t>Nemátodos</w:t>
      </w:r>
      <w:r>
        <w:rPr>
          <w:b/>
          <w:sz w:val="24"/>
        </w:rPr>
        <w:tab/>
      </w:r>
      <w:r>
        <w:rPr>
          <w:i/>
          <w:sz w:val="24"/>
        </w:rPr>
        <w:t>Enterobius vermicularis</w:t>
      </w:r>
      <w:r>
        <w:rPr>
          <w:i/>
          <w:spacing w:val="40"/>
          <w:sz w:val="24"/>
        </w:rPr>
        <w:t xml:space="preserve"> </w:t>
      </w:r>
      <w:r>
        <w:rPr>
          <w:i/>
          <w:sz w:val="24"/>
        </w:rPr>
        <w:t>Cebus sp</w:t>
      </w:r>
      <w:r>
        <w:rPr>
          <w:sz w:val="24"/>
        </w:rPr>
        <w:t xml:space="preserve">. </w:t>
      </w:r>
      <w:r>
        <w:rPr>
          <w:b/>
          <w:spacing w:val="-2"/>
          <w:sz w:val="24"/>
        </w:rPr>
        <w:t>Cestodos</w:t>
      </w:r>
      <w:r>
        <w:rPr>
          <w:b/>
          <w:sz w:val="24"/>
        </w:rPr>
        <w:tab/>
      </w:r>
      <w:r>
        <w:rPr>
          <w:i/>
          <w:sz w:val="24"/>
        </w:rPr>
        <w:t xml:space="preserve">Taenia </w:t>
      </w:r>
      <w:r>
        <w:rPr>
          <w:sz w:val="24"/>
        </w:rPr>
        <w:t>sp.</w:t>
      </w:r>
      <w:r>
        <w:rPr>
          <w:sz w:val="24"/>
        </w:rPr>
        <w:tab/>
      </w:r>
      <w:r>
        <w:rPr>
          <w:i/>
          <w:sz w:val="24"/>
        </w:rPr>
        <w:t>Cebus</w:t>
      </w:r>
      <w:r>
        <w:rPr>
          <w:i/>
          <w:spacing w:val="-15"/>
          <w:sz w:val="24"/>
        </w:rPr>
        <w:t xml:space="preserve"> </w:t>
      </w:r>
      <w:r>
        <w:rPr>
          <w:i/>
          <w:sz w:val="24"/>
        </w:rPr>
        <w:t>sp</w:t>
      </w:r>
      <w:r>
        <w:rPr>
          <w:sz w:val="24"/>
        </w:rPr>
        <w:t xml:space="preserve">. </w:t>
      </w:r>
      <w:r>
        <w:rPr>
          <w:b/>
          <w:spacing w:val="-2"/>
          <w:sz w:val="24"/>
        </w:rPr>
        <w:t>Protozoarios</w:t>
      </w:r>
      <w:r>
        <w:rPr>
          <w:b/>
          <w:sz w:val="24"/>
        </w:rPr>
        <w:tab/>
      </w:r>
      <w:r>
        <w:rPr>
          <w:i/>
          <w:sz w:val="24"/>
        </w:rPr>
        <w:t>Entamoeba</w:t>
      </w:r>
      <w:r>
        <w:rPr>
          <w:i/>
          <w:spacing w:val="-4"/>
          <w:sz w:val="24"/>
        </w:rPr>
        <w:t xml:space="preserve"> </w:t>
      </w:r>
      <w:r>
        <w:rPr>
          <w:i/>
          <w:sz w:val="24"/>
        </w:rPr>
        <w:t>histolytica</w:t>
      </w:r>
      <w:r>
        <w:rPr>
          <w:i/>
          <w:spacing w:val="80"/>
          <w:sz w:val="24"/>
        </w:rPr>
        <w:t xml:space="preserve">  </w:t>
      </w:r>
      <w:r>
        <w:rPr>
          <w:i/>
          <w:sz w:val="24"/>
        </w:rPr>
        <w:t>Cebus</w:t>
      </w:r>
      <w:r>
        <w:rPr>
          <w:i/>
          <w:spacing w:val="-3"/>
          <w:sz w:val="24"/>
        </w:rPr>
        <w:t xml:space="preserve"> </w:t>
      </w:r>
      <w:r>
        <w:rPr>
          <w:i/>
          <w:sz w:val="24"/>
        </w:rPr>
        <w:t>sp</w:t>
      </w:r>
      <w:r>
        <w:rPr>
          <w:sz w:val="24"/>
        </w:rPr>
        <w:t>.</w:t>
      </w:r>
    </w:p>
    <w:p w:rsidR="00323CEF" w:rsidRDefault="001B6BBB">
      <w:pPr>
        <w:spacing w:line="20" w:lineRule="exact"/>
        <w:ind w:left="554"/>
        <w:rPr>
          <w:sz w:val="2"/>
        </w:rPr>
      </w:pPr>
      <w:r>
        <w:rPr>
          <w:noProof/>
          <w:sz w:val="2"/>
        </w:rPr>
        <mc:AlternateContent>
          <mc:Choice Requires="wpg">
            <w:drawing>
              <wp:inline distT="0" distB="0" distL="0" distR="0">
                <wp:extent cx="4685665" cy="6350"/>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5665" cy="6350"/>
                          <a:chOff x="0" y="0"/>
                          <a:chExt cx="4685665" cy="6350"/>
                        </a:xfrm>
                      </wpg:grpSpPr>
                      <wps:wsp>
                        <wps:cNvPr id="61" name="Graphic 61"/>
                        <wps:cNvSpPr/>
                        <wps:spPr>
                          <a:xfrm>
                            <a:off x="0" y="0"/>
                            <a:ext cx="4685665" cy="6350"/>
                          </a:xfrm>
                          <a:custGeom>
                            <a:avLst/>
                            <a:gdLst/>
                            <a:ahLst/>
                            <a:cxnLst/>
                            <a:rect l="l" t="t" r="r" b="b"/>
                            <a:pathLst>
                              <a:path w="4685665" h="6350">
                                <a:moveTo>
                                  <a:pt x="4685665" y="0"/>
                                </a:moveTo>
                                <a:lnTo>
                                  <a:pt x="0" y="0"/>
                                </a:lnTo>
                                <a:lnTo>
                                  <a:pt x="0" y="6096"/>
                                </a:lnTo>
                                <a:lnTo>
                                  <a:pt x="4685665" y="6096"/>
                                </a:lnTo>
                                <a:lnTo>
                                  <a:pt x="468566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73440C" id="Group 60" o:spid="_x0000_s1026" style="width:368.95pt;height:.5pt;mso-position-horizontal-relative:char;mso-position-vertical-relative:line" coordsize="468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">
                <v:shape id="Graphic 61" o:spid="_x0000_s1027" style="position:absolute;width:46856;height:63;visibility:visible;mso-wrap-style:square;v-text-anchor:top" coordsize="46856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" path="m4685665,l,,,6096r4685665,l4685665,xe" fillcolor="black" stroked="f">
                  <v:path arrowok="t"/>
                </v:shape>
                <w10:anchorlock/>
              </v:group>
            </w:pict>
          </mc:Fallback>
        </mc:AlternateContent>
      </w:r>
    </w:p>
    <w:p w:rsidR="00323CEF" w:rsidRDefault="00323CEF">
      <w:pPr>
        <w:pStyle w:val="Textoindependiente"/>
        <w:spacing w:before="55"/>
      </w:pPr>
    </w:p>
    <w:p w:rsidR="00323CEF" w:rsidRDefault="001B6BBB">
      <w:pPr>
        <w:pStyle w:val="Textoindependiente"/>
        <w:spacing w:line="360" w:lineRule="auto"/>
        <w:ind w:left="569" w:right="1122"/>
        <w:jc w:val="both"/>
      </w:pPr>
      <w:r>
        <w:t>Los</w:t>
      </w:r>
      <w:r>
        <w:rPr>
          <w:spacing w:val="-15"/>
        </w:rPr>
        <w:t xml:space="preserve"> </w:t>
      </w:r>
      <w:r>
        <w:t>parásitos</w:t>
      </w:r>
      <w:r>
        <w:rPr>
          <w:spacing w:val="-15"/>
        </w:rPr>
        <w:t xml:space="preserve"> </w:t>
      </w:r>
      <w:r>
        <w:t>identificados</w:t>
      </w:r>
      <w:r>
        <w:rPr>
          <w:spacing w:val="-15"/>
        </w:rPr>
        <w:t xml:space="preserve"> </w:t>
      </w:r>
      <w:r>
        <w:t>pertenecieron</w:t>
      </w:r>
      <w:r>
        <w:rPr>
          <w:spacing w:val="-15"/>
        </w:rPr>
        <w:t xml:space="preserve"> </w:t>
      </w:r>
      <w:r>
        <w:t>principalmente</w:t>
      </w:r>
      <w:r>
        <w:rPr>
          <w:spacing w:val="-15"/>
        </w:rPr>
        <w:t xml:space="preserve"> </w:t>
      </w:r>
      <w:r>
        <w:t>al</w:t>
      </w:r>
      <w:r>
        <w:rPr>
          <w:spacing w:val="-15"/>
        </w:rPr>
        <w:t xml:space="preserve"> </w:t>
      </w:r>
      <w:r>
        <w:t>grupo</w:t>
      </w:r>
      <w:r>
        <w:rPr>
          <w:spacing w:val="-15"/>
        </w:rPr>
        <w:t xml:space="preserve"> </w:t>
      </w:r>
      <w:r>
        <w:t>de</w:t>
      </w:r>
      <w:r>
        <w:rPr>
          <w:spacing w:val="-15"/>
        </w:rPr>
        <w:t xml:space="preserve"> </w:t>
      </w:r>
      <w:r>
        <w:t>los</w:t>
      </w:r>
      <w:r>
        <w:rPr>
          <w:spacing w:val="-15"/>
        </w:rPr>
        <w:t xml:space="preserve"> </w:t>
      </w:r>
      <w:r>
        <w:t xml:space="preserve">nemátodos, siendo </w:t>
      </w:r>
      <w:r>
        <w:rPr>
          <w:i/>
        </w:rPr>
        <w:t xml:space="preserve">Strongyloides stercoralis </w:t>
      </w:r>
      <w:r>
        <w:t>el único parásito encontrado en ambas especies evaluadas.</w:t>
      </w:r>
      <w:r>
        <w:rPr>
          <w:spacing w:val="-9"/>
        </w:rPr>
        <w:t xml:space="preserve"> </w:t>
      </w:r>
      <w:r>
        <w:t>En</w:t>
      </w:r>
      <w:r>
        <w:rPr>
          <w:spacing w:val="-10"/>
        </w:rPr>
        <w:t xml:space="preserve"> </w:t>
      </w:r>
      <w:r>
        <w:rPr>
          <w:i/>
        </w:rPr>
        <w:t>Cebus</w:t>
      </w:r>
      <w:r>
        <w:rPr>
          <w:i/>
          <w:spacing w:val="-11"/>
        </w:rPr>
        <w:t xml:space="preserve"> </w:t>
      </w:r>
      <w:r>
        <w:t>sp.</w:t>
      </w:r>
      <w:r>
        <w:rPr>
          <w:spacing w:val="-6"/>
        </w:rPr>
        <w:t xml:space="preserve"> </w:t>
      </w:r>
      <w:r>
        <w:t>se</w:t>
      </w:r>
      <w:r>
        <w:rPr>
          <w:spacing w:val="-9"/>
        </w:rPr>
        <w:t xml:space="preserve"> </w:t>
      </w:r>
      <w:r>
        <w:t>observó</w:t>
      </w:r>
      <w:r>
        <w:rPr>
          <w:spacing w:val="-10"/>
        </w:rPr>
        <w:t xml:space="preserve"> </w:t>
      </w:r>
      <w:r>
        <w:t>una</w:t>
      </w:r>
      <w:r>
        <w:rPr>
          <w:spacing w:val="-9"/>
        </w:rPr>
        <w:t xml:space="preserve"> </w:t>
      </w:r>
      <w:r>
        <w:t>mayor</w:t>
      </w:r>
      <w:r>
        <w:rPr>
          <w:spacing w:val="-10"/>
        </w:rPr>
        <w:t xml:space="preserve"> </w:t>
      </w:r>
      <w:r>
        <w:t>diversidad</w:t>
      </w:r>
      <w:r>
        <w:rPr>
          <w:spacing w:val="-9"/>
        </w:rPr>
        <w:t xml:space="preserve"> </w:t>
      </w:r>
      <w:r>
        <w:t>parasitaria,</w:t>
      </w:r>
      <w:r>
        <w:rPr>
          <w:spacing w:val="-8"/>
        </w:rPr>
        <w:t xml:space="preserve"> </w:t>
      </w:r>
      <w:r>
        <w:t>con</w:t>
      </w:r>
      <w:r>
        <w:rPr>
          <w:spacing w:val="-10"/>
        </w:rPr>
        <w:t xml:space="preserve"> </w:t>
      </w:r>
      <w:r>
        <w:t xml:space="preserve">presencia de nemátodos, cestodos y protozoarios, mientras que en </w:t>
      </w:r>
      <w:r>
        <w:rPr>
          <w:i/>
        </w:rPr>
        <w:t xml:space="preserve">Ateles belzebuth </w:t>
      </w:r>
      <w:r>
        <w:t>se identificaron únicamente nematodos.</w:t>
      </w:r>
    </w:p>
    <w:p w:rsidR="00323CEF" w:rsidRDefault="001B6BBB">
      <w:pPr>
        <w:pStyle w:val="Textoindependiente"/>
        <w:spacing w:before="239" w:line="360" w:lineRule="auto"/>
        <w:ind w:left="569" w:right="1121"/>
        <w:jc w:val="both"/>
      </w:pPr>
      <w:r>
        <w:t>Estos resultados coinciden parcialmente con lo reportado por</w:t>
      </w:r>
      <w:r>
        <w:rPr>
          <w:spacing w:val="-3"/>
        </w:rPr>
        <w:t xml:space="preserve"> </w:t>
      </w:r>
      <w:r>
        <w:t>Acosta</w:t>
      </w:r>
      <w:r>
        <w:rPr>
          <w:spacing w:val="-1"/>
        </w:rPr>
        <w:t xml:space="preserve"> </w:t>
      </w:r>
      <w:r>
        <w:t xml:space="preserve">(2023), quien encontró exclusivamente nemátodos, específicamente </w:t>
      </w:r>
      <w:r>
        <w:rPr>
          <w:i/>
        </w:rPr>
        <w:t>St</w:t>
      </w:r>
      <w:r>
        <w:rPr>
          <w:i/>
        </w:rPr>
        <w:t xml:space="preserve">rongylus </w:t>
      </w:r>
      <w:r>
        <w:t xml:space="preserve">sp. y </w:t>
      </w:r>
      <w:r>
        <w:rPr>
          <w:i/>
        </w:rPr>
        <w:t xml:space="preserve">Trichostrongylus </w:t>
      </w:r>
      <w:r>
        <w:t xml:space="preserve">sp., en primates no humanos del Centro de Rescate Isla de los </w:t>
      </w:r>
      <w:r>
        <w:rPr>
          <w:spacing w:val="-2"/>
        </w:rPr>
        <w:t>Monos.</w:t>
      </w:r>
    </w:p>
    <w:p w:rsidR="00323CEF" w:rsidRDefault="00323CEF">
      <w:pPr>
        <w:pStyle w:val="Textoindependiente"/>
        <w:spacing w:line="360" w:lineRule="auto"/>
        <w:jc w:val="both"/>
        <w:sectPr w:rsidR="00323CEF">
          <w:pgSz w:w="11940" w:h="16860"/>
          <w:pgMar w:top="1620" w:right="566" w:bottom="1100" w:left="1700" w:header="0" w:footer="870" w:gutter="0"/>
          <w:cols w:space="720"/>
        </w:sectPr>
      </w:pPr>
    </w:p>
    <w:p w:rsidR="00323CEF" w:rsidRDefault="001B6BBB">
      <w:pPr>
        <w:pStyle w:val="Ttulo3"/>
        <w:spacing w:before="68"/>
        <w:ind w:left="569"/>
      </w:pPr>
      <w:r>
        <w:lastRenderedPageBreak/>
        <w:t>Tabla</w:t>
      </w:r>
      <w:r>
        <w:rPr>
          <w:spacing w:val="-3"/>
        </w:rPr>
        <w:t xml:space="preserve"> </w:t>
      </w:r>
      <w:r>
        <w:rPr>
          <w:spacing w:val="-10"/>
        </w:rPr>
        <w:t>6</w:t>
      </w:r>
    </w:p>
    <w:p w:rsidR="00323CEF" w:rsidRDefault="001B6BBB">
      <w:pPr>
        <w:spacing w:before="256"/>
        <w:ind w:left="569"/>
        <w:rPr>
          <w:i/>
          <w:sz w:val="24"/>
        </w:rPr>
      </w:pPr>
      <w:r>
        <w:rPr>
          <w:i/>
          <w:sz w:val="24"/>
        </w:rPr>
        <w:t>Distribución</w:t>
      </w:r>
      <w:r>
        <w:rPr>
          <w:i/>
          <w:spacing w:val="-5"/>
          <w:sz w:val="24"/>
        </w:rPr>
        <w:t xml:space="preserve"> </w:t>
      </w:r>
      <w:r>
        <w:rPr>
          <w:i/>
          <w:sz w:val="24"/>
        </w:rPr>
        <w:t>de</w:t>
      </w:r>
      <w:r>
        <w:rPr>
          <w:i/>
          <w:spacing w:val="-5"/>
          <w:sz w:val="24"/>
        </w:rPr>
        <w:t xml:space="preserve"> </w:t>
      </w:r>
      <w:r>
        <w:rPr>
          <w:i/>
          <w:sz w:val="24"/>
        </w:rPr>
        <w:t>parásitos</w:t>
      </w:r>
      <w:r>
        <w:rPr>
          <w:i/>
          <w:spacing w:val="-6"/>
          <w:sz w:val="24"/>
        </w:rPr>
        <w:t xml:space="preserve"> </w:t>
      </w:r>
      <w:r>
        <w:rPr>
          <w:i/>
          <w:sz w:val="24"/>
        </w:rPr>
        <w:t>identificados</w:t>
      </w:r>
      <w:r>
        <w:rPr>
          <w:i/>
          <w:spacing w:val="-6"/>
          <w:sz w:val="24"/>
        </w:rPr>
        <w:t xml:space="preserve"> </w:t>
      </w:r>
      <w:r>
        <w:rPr>
          <w:i/>
          <w:sz w:val="24"/>
        </w:rPr>
        <w:t>según</w:t>
      </w:r>
      <w:r>
        <w:rPr>
          <w:i/>
          <w:spacing w:val="-1"/>
          <w:sz w:val="24"/>
        </w:rPr>
        <w:t xml:space="preserve"> </w:t>
      </w:r>
      <w:r>
        <w:rPr>
          <w:i/>
          <w:spacing w:val="-2"/>
          <w:sz w:val="24"/>
        </w:rPr>
        <w:t>especie</w:t>
      </w:r>
    </w:p>
    <w:p w:rsidR="00323CEF" w:rsidRDefault="00323CEF">
      <w:pPr>
        <w:pStyle w:val="Textoindependiente"/>
        <w:rPr>
          <w:i/>
          <w:sz w:val="20"/>
        </w:rPr>
      </w:pPr>
    </w:p>
    <w:p w:rsidR="00323CEF" w:rsidRDefault="00323CEF">
      <w:pPr>
        <w:pStyle w:val="Textoindependiente"/>
        <w:spacing w:before="37"/>
        <w:rPr>
          <w:i/>
          <w:sz w:val="20"/>
        </w:rPr>
      </w:pPr>
    </w:p>
    <w:p w:rsidR="00323CEF" w:rsidRDefault="001B6BBB">
      <w:pPr>
        <w:spacing w:line="20" w:lineRule="exact"/>
        <w:ind w:left="568"/>
        <w:rPr>
          <w:sz w:val="2"/>
        </w:rPr>
      </w:pPr>
      <w:r>
        <w:rPr>
          <w:noProof/>
          <w:sz w:val="2"/>
        </w:rPr>
        <mc:AlternateContent>
          <mc:Choice Requires="wpg">
            <w:drawing>
              <wp:inline distT="0" distB="0" distL="0" distR="0">
                <wp:extent cx="4862830" cy="6350"/>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2830" cy="6350"/>
                          <a:chOff x="0" y="0"/>
                          <a:chExt cx="4862830" cy="6350"/>
                        </a:xfrm>
                      </wpg:grpSpPr>
                      <wps:wsp>
                        <wps:cNvPr id="63" name="Graphic 63"/>
                        <wps:cNvSpPr/>
                        <wps:spPr>
                          <a:xfrm>
                            <a:off x="0" y="0"/>
                            <a:ext cx="4862830" cy="6350"/>
                          </a:xfrm>
                          <a:custGeom>
                            <a:avLst/>
                            <a:gdLst/>
                            <a:ahLst/>
                            <a:cxnLst/>
                            <a:rect l="l" t="t" r="r" b="b"/>
                            <a:pathLst>
                              <a:path w="4862830" h="6350">
                                <a:moveTo>
                                  <a:pt x="811072" y="0"/>
                                </a:moveTo>
                                <a:lnTo>
                                  <a:pt x="0" y="0"/>
                                </a:lnTo>
                                <a:lnTo>
                                  <a:pt x="0" y="6096"/>
                                </a:lnTo>
                                <a:lnTo>
                                  <a:pt x="811072" y="6096"/>
                                </a:lnTo>
                                <a:lnTo>
                                  <a:pt x="811072" y="0"/>
                                </a:lnTo>
                                <a:close/>
                              </a:path>
                              <a:path w="4862830" h="6350">
                                <a:moveTo>
                                  <a:pt x="4862576" y="0"/>
                                </a:moveTo>
                                <a:lnTo>
                                  <a:pt x="811149" y="0"/>
                                </a:lnTo>
                                <a:lnTo>
                                  <a:pt x="811149" y="6096"/>
                                </a:lnTo>
                                <a:lnTo>
                                  <a:pt x="4862576" y="6096"/>
                                </a:lnTo>
                                <a:lnTo>
                                  <a:pt x="48625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28FBCD" id="Group 62" o:spid="_x0000_s1026" style="width:382.9pt;height:.5pt;mso-position-horizontal-relative:char;mso-position-vertical-relative:line" coordsize="48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">
                <v:shape id="Graphic 63" o:spid="_x0000_s1027" style="position:absolute;width:48628;height:63;visibility:visible;mso-wrap-style:square;v-text-anchor:top" coordsize="4862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" path="m811072,l,,,6096r811072,l811072,xem4862576,l811149,r,6096l4862576,6096r,-6096xe" fillcolor="black" stroked="f">
                  <v:path arrowok="t"/>
                </v:shape>
                <w10:anchorlock/>
              </v:group>
            </w:pict>
          </mc:Fallback>
        </mc:AlternateContent>
      </w:r>
    </w:p>
    <w:p w:rsidR="00323CEF" w:rsidRDefault="00323CEF">
      <w:pPr>
        <w:spacing w:line="20" w:lineRule="exact"/>
        <w:rPr>
          <w:sz w:val="2"/>
        </w:rPr>
        <w:sectPr w:rsidR="00323CEF">
          <w:pgSz w:w="11940" w:h="16860"/>
          <w:pgMar w:top="1620" w:right="566" w:bottom="1100" w:left="1700" w:header="0" w:footer="870" w:gutter="0"/>
          <w:cols w:space="720"/>
        </w:sectPr>
      </w:pPr>
    </w:p>
    <w:p w:rsidR="00323CEF" w:rsidRDefault="001B6BBB">
      <w:pPr>
        <w:pStyle w:val="Ttulo3"/>
        <w:tabs>
          <w:tab w:val="left" w:pos="1900"/>
        </w:tabs>
        <w:spacing w:line="357" w:lineRule="auto"/>
        <w:ind w:left="1985" w:hanging="1356"/>
      </w:pPr>
      <w:r>
        <w:rPr>
          <w:spacing w:val="-2"/>
        </w:rPr>
        <w:t>Especie</w:t>
      </w:r>
      <w:r>
        <w:tab/>
      </w:r>
      <w:r>
        <w:rPr>
          <w:spacing w:val="-2"/>
        </w:rPr>
        <w:t>Número</w:t>
      </w:r>
      <w:r>
        <w:rPr>
          <w:spacing w:val="-15"/>
        </w:rPr>
        <w:t xml:space="preserve"> </w:t>
      </w:r>
      <w:r>
        <w:rPr>
          <w:spacing w:val="-2"/>
        </w:rPr>
        <w:t>de positivos</w:t>
      </w:r>
    </w:p>
    <w:p w:rsidR="00323CEF" w:rsidRDefault="001B6BBB">
      <w:pPr>
        <w:tabs>
          <w:tab w:val="left" w:pos="3802"/>
        </w:tabs>
        <w:spacing w:line="357" w:lineRule="auto"/>
        <w:ind w:left="3802" w:right="1685" w:hanging="3690"/>
        <w:rPr>
          <w:b/>
          <w:sz w:val="24"/>
        </w:rPr>
      </w:pPr>
      <w:r>
        <w:br w:type="column"/>
      </w:r>
      <w:r>
        <w:rPr>
          <w:b/>
          <w:sz w:val="24"/>
        </w:rPr>
        <w:t>Parásitos identificados</w:t>
      </w:r>
      <w:r>
        <w:rPr>
          <w:b/>
          <w:sz w:val="24"/>
        </w:rPr>
        <w:tab/>
      </w:r>
      <w:r>
        <w:rPr>
          <w:b/>
          <w:spacing w:val="-2"/>
          <w:sz w:val="24"/>
        </w:rPr>
        <w:t>Diversidad parasitaria</w:t>
      </w:r>
    </w:p>
    <w:p w:rsidR="00323CEF" w:rsidRDefault="00323CEF">
      <w:pPr>
        <w:spacing w:line="357" w:lineRule="auto"/>
        <w:rPr>
          <w:b/>
          <w:sz w:val="24"/>
        </w:rPr>
        <w:sectPr w:rsidR="00323CEF">
          <w:type w:val="continuous"/>
          <w:pgSz w:w="11940" w:h="16860"/>
          <w:pgMar w:top="980" w:right="566" w:bottom="280" w:left="1700" w:header="0" w:footer="870" w:gutter="0"/>
          <w:cols w:num="2" w:space="720" w:equalWidth="0">
            <w:col w:w="3025" w:space="40"/>
            <w:col w:w="6609"/>
          </w:cols>
        </w:sectPr>
      </w:pPr>
    </w:p>
    <w:p w:rsidR="00323CEF" w:rsidRDefault="001B6BBB">
      <w:pPr>
        <w:spacing w:line="20" w:lineRule="exact"/>
        <w:ind w:left="568"/>
        <w:rPr>
          <w:sz w:val="2"/>
        </w:rPr>
      </w:pPr>
      <w:r>
        <w:rPr>
          <w:noProof/>
          <w:sz w:val="2"/>
        </w:rPr>
        <mc:AlternateContent>
          <mc:Choice Requires="wpg">
            <w:drawing>
              <wp:inline distT="0" distB="0" distL="0" distR="0">
                <wp:extent cx="4862830" cy="6350"/>
                <wp:effectExtent l="0" t="0" r="0" b="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2830" cy="6350"/>
                          <a:chOff x="0" y="0"/>
                          <a:chExt cx="4862830" cy="6350"/>
                        </a:xfrm>
                      </wpg:grpSpPr>
                      <wps:wsp>
                        <wps:cNvPr id="65" name="Graphic 65"/>
                        <wps:cNvSpPr/>
                        <wps:spPr>
                          <a:xfrm>
                            <a:off x="0" y="0"/>
                            <a:ext cx="4862830" cy="6350"/>
                          </a:xfrm>
                          <a:custGeom>
                            <a:avLst/>
                            <a:gdLst/>
                            <a:ahLst/>
                            <a:cxnLst/>
                            <a:rect l="l" t="t" r="r" b="b"/>
                            <a:pathLst>
                              <a:path w="4862830" h="6350">
                                <a:moveTo>
                                  <a:pt x="811072" y="0"/>
                                </a:moveTo>
                                <a:lnTo>
                                  <a:pt x="0" y="0"/>
                                </a:lnTo>
                                <a:lnTo>
                                  <a:pt x="0" y="6096"/>
                                </a:lnTo>
                                <a:lnTo>
                                  <a:pt x="811072" y="6096"/>
                                </a:lnTo>
                                <a:lnTo>
                                  <a:pt x="811072" y="0"/>
                                </a:lnTo>
                                <a:close/>
                              </a:path>
                              <a:path w="4862830" h="6350">
                                <a:moveTo>
                                  <a:pt x="4862576" y="0"/>
                                </a:moveTo>
                                <a:lnTo>
                                  <a:pt x="811149" y="0"/>
                                </a:lnTo>
                                <a:lnTo>
                                  <a:pt x="811149" y="6096"/>
                                </a:lnTo>
                                <a:lnTo>
                                  <a:pt x="4862576" y="6096"/>
                                </a:lnTo>
                                <a:lnTo>
                                  <a:pt x="48625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793A78" id="Group 64" o:spid="_x0000_s1026" style="width:382.9pt;height:.5pt;mso-position-horizontal-relative:char;mso-position-vertical-relative:line" coordsize="48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">
                <v:shape id="Graphic 65" o:spid="_x0000_s1027" style="position:absolute;width:48628;height:63;visibility:visible;mso-wrap-style:square;v-text-anchor:top" coordsize="4862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" path="m811072,l,,,6096r811072,l811072,xem4862576,l811149,r,6096l4862576,6096r,-6096xe" fillcolor="black" stroked="f">
                  <v:path arrowok="t"/>
                </v:shape>
                <w10:anchorlock/>
              </v:group>
            </w:pict>
          </mc:Fallback>
        </mc:AlternateContent>
      </w:r>
    </w:p>
    <w:p w:rsidR="00323CEF" w:rsidRDefault="00323CEF">
      <w:pPr>
        <w:pStyle w:val="Textoindependiente"/>
        <w:spacing w:before="41"/>
        <w:rPr>
          <w:b/>
          <w:sz w:val="20"/>
        </w:rPr>
      </w:pPr>
    </w:p>
    <w:p w:rsidR="00323CEF" w:rsidRDefault="00323CEF">
      <w:pPr>
        <w:pStyle w:val="Textoindependiente"/>
        <w:rPr>
          <w:b/>
          <w:sz w:val="20"/>
        </w:rPr>
        <w:sectPr w:rsidR="00323CEF">
          <w:type w:val="continuous"/>
          <w:pgSz w:w="11940" w:h="16860"/>
          <w:pgMar w:top="980" w:right="566" w:bottom="280" w:left="1700" w:header="0" w:footer="870" w:gutter="0"/>
          <w:cols w:space="720"/>
        </w:sectPr>
      </w:pPr>
    </w:p>
    <w:p w:rsidR="00323CEF" w:rsidRDefault="001B6BBB">
      <w:pPr>
        <w:tabs>
          <w:tab w:val="left" w:pos="2421"/>
          <w:tab w:val="left" w:pos="3177"/>
        </w:tabs>
        <w:spacing w:before="90"/>
        <w:ind w:left="625"/>
        <w:rPr>
          <w:i/>
          <w:sz w:val="24"/>
        </w:rPr>
      </w:pPr>
      <w:r>
        <w:rPr>
          <w:b/>
          <w:i/>
          <w:sz w:val="24"/>
        </w:rPr>
        <w:t>Cebus</w:t>
      </w:r>
      <w:r>
        <w:rPr>
          <w:b/>
          <w:i/>
          <w:spacing w:val="-8"/>
          <w:sz w:val="24"/>
        </w:rPr>
        <w:t xml:space="preserve"> </w:t>
      </w:r>
      <w:r>
        <w:rPr>
          <w:b/>
          <w:i/>
          <w:spacing w:val="-5"/>
          <w:sz w:val="24"/>
        </w:rPr>
        <w:t>sp</w:t>
      </w:r>
      <w:r>
        <w:rPr>
          <w:b/>
          <w:spacing w:val="-5"/>
          <w:sz w:val="24"/>
        </w:rPr>
        <w:t>.</w:t>
      </w:r>
      <w:r>
        <w:rPr>
          <w:b/>
          <w:sz w:val="24"/>
        </w:rPr>
        <w:tab/>
      </w:r>
      <w:r>
        <w:rPr>
          <w:spacing w:val="-10"/>
          <w:sz w:val="24"/>
        </w:rPr>
        <w:t>3</w:t>
      </w:r>
      <w:r>
        <w:rPr>
          <w:sz w:val="24"/>
        </w:rPr>
        <w:tab/>
      </w:r>
      <w:r>
        <w:rPr>
          <w:i/>
          <w:sz w:val="24"/>
        </w:rPr>
        <w:t>Strongyloides</w:t>
      </w:r>
      <w:r>
        <w:rPr>
          <w:i/>
          <w:spacing w:val="-8"/>
          <w:sz w:val="24"/>
        </w:rPr>
        <w:t xml:space="preserve"> </w:t>
      </w:r>
      <w:r>
        <w:rPr>
          <w:i/>
          <w:sz w:val="24"/>
        </w:rPr>
        <w:t>stercoralis</w:t>
      </w:r>
      <w:r>
        <w:rPr>
          <w:sz w:val="24"/>
        </w:rPr>
        <w:t>,</w:t>
      </w:r>
      <w:r>
        <w:rPr>
          <w:spacing w:val="-5"/>
          <w:sz w:val="24"/>
        </w:rPr>
        <w:t xml:space="preserve"> </w:t>
      </w:r>
      <w:r>
        <w:rPr>
          <w:i/>
          <w:spacing w:val="-2"/>
          <w:sz w:val="24"/>
        </w:rPr>
        <w:t>Ascaris</w:t>
      </w:r>
    </w:p>
    <w:p w:rsidR="00323CEF" w:rsidRDefault="001B6BBB">
      <w:pPr>
        <w:spacing w:before="136" w:line="360" w:lineRule="auto"/>
        <w:ind w:left="3177"/>
        <w:rPr>
          <w:i/>
          <w:sz w:val="24"/>
        </w:rPr>
      </w:pPr>
      <w:r>
        <w:rPr>
          <w:i/>
          <w:sz w:val="24"/>
        </w:rPr>
        <w:t>lumbricoides</w:t>
      </w:r>
      <w:r>
        <w:rPr>
          <w:sz w:val="24"/>
        </w:rPr>
        <w:t xml:space="preserve">, </w:t>
      </w:r>
      <w:r>
        <w:rPr>
          <w:i/>
          <w:sz w:val="24"/>
        </w:rPr>
        <w:t xml:space="preserve">Enterobius </w:t>
      </w:r>
      <w:r>
        <w:rPr>
          <w:i/>
          <w:spacing w:val="-2"/>
          <w:sz w:val="24"/>
        </w:rPr>
        <w:t>vermicularis</w:t>
      </w:r>
      <w:r>
        <w:rPr>
          <w:spacing w:val="-2"/>
          <w:sz w:val="24"/>
        </w:rPr>
        <w:t>,</w:t>
      </w:r>
      <w:r>
        <w:rPr>
          <w:spacing w:val="-6"/>
          <w:sz w:val="24"/>
        </w:rPr>
        <w:t xml:space="preserve"> </w:t>
      </w:r>
      <w:r>
        <w:rPr>
          <w:i/>
          <w:spacing w:val="-2"/>
          <w:sz w:val="24"/>
        </w:rPr>
        <w:t>Taenia</w:t>
      </w:r>
      <w:r>
        <w:rPr>
          <w:i/>
          <w:spacing w:val="-6"/>
          <w:sz w:val="24"/>
        </w:rPr>
        <w:t xml:space="preserve"> </w:t>
      </w:r>
      <w:r>
        <w:rPr>
          <w:spacing w:val="-2"/>
          <w:sz w:val="24"/>
        </w:rPr>
        <w:t>sp.,</w:t>
      </w:r>
      <w:r>
        <w:rPr>
          <w:spacing w:val="-6"/>
          <w:sz w:val="24"/>
        </w:rPr>
        <w:t xml:space="preserve"> </w:t>
      </w:r>
      <w:r>
        <w:rPr>
          <w:i/>
          <w:spacing w:val="-2"/>
          <w:sz w:val="24"/>
        </w:rPr>
        <w:t>Entamoeba histolytica</w:t>
      </w:r>
    </w:p>
    <w:p w:rsidR="00323CEF" w:rsidRDefault="001B6BBB">
      <w:pPr>
        <w:pStyle w:val="Textoindependiente"/>
        <w:spacing w:before="90"/>
        <w:ind w:left="593"/>
      </w:pPr>
      <w:r>
        <w:br w:type="column"/>
      </w:r>
      <w:r>
        <w:rPr>
          <w:spacing w:val="-4"/>
        </w:rPr>
        <w:t>Alta</w:t>
      </w:r>
    </w:p>
    <w:p w:rsidR="00323CEF" w:rsidRDefault="00323CEF">
      <w:pPr>
        <w:pStyle w:val="Textoindependiente"/>
        <w:sectPr w:rsidR="00323CEF">
          <w:type w:val="continuous"/>
          <w:pgSz w:w="11940" w:h="16860"/>
          <w:pgMar w:top="980" w:right="566" w:bottom="280" w:left="1700" w:header="0" w:footer="870" w:gutter="0"/>
          <w:cols w:num="2" w:space="720" w:equalWidth="0">
            <w:col w:w="6682" w:space="40"/>
            <w:col w:w="2952"/>
          </w:cols>
        </w:sectPr>
      </w:pPr>
    </w:p>
    <w:p w:rsidR="00323CEF" w:rsidRDefault="00323CEF">
      <w:pPr>
        <w:pStyle w:val="Textoindependiente"/>
        <w:spacing w:before="5"/>
        <w:rPr>
          <w:sz w:val="16"/>
        </w:rPr>
      </w:pPr>
    </w:p>
    <w:p w:rsidR="00323CEF" w:rsidRDefault="00323CEF">
      <w:pPr>
        <w:pStyle w:val="Textoindependiente"/>
        <w:rPr>
          <w:sz w:val="16"/>
        </w:rPr>
        <w:sectPr w:rsidR="00323CEF">
          <w:type w:val="continuous"/>
          <w:pgSz w:w="11940" w:h="16860"/>
          <w:pgMar w:top="980" w:right="566" w:bottom="280" w:left="1700" w:header="0" w:footer="870" w:gutter="0"/>
          <w:cols w:space="720"/>
        </w:sectPr>
      </w:pPr>
    </w:p>
    <w:p w:rsidR="00323CEF" w:rsidRDefault="001B6BBB">
      <w:pPr>
        <w:pStyle w:val="Ttulo4"/>
        <w:spacing w:before="90" w:line="357" w:lineRule="auto"/>
        <w:ind w:right="38"/>
      </w:pPr>
      <w:r>
        <w:rPr>
          <w:spacing w:val="-2"/>
        </w:rPr>
        <w:t xml:space="preserve">Ateles </w:t>
      </w:r>
      <w:r>
        <w:rPr>
          <w:spacing w:val="-4"/>
        </w:rPr>
        <w:t>belzebuth</w:t>
      </w:r>
    </w:p>
    <w:p w:rsidR="00323CEF" w:rsidRDefault="001B6BBB">
      <w:pPr>
        <w:tabs>
          <w:tab w:val="left" w:pos="1380"/>
        </w:tabs>
        <w:spacing w:before="90" w:line="362" w:lineRule="auto"/>
        <w:ind w:left="1380" w:hanging="756"/>
        <w:rPr>
          <w:sz w:val="24"/>
        </w:rPr>
      </w:pPr>
      <w:r>
        <w:br w:type="column"/>
      </w:r>
      <w:r>
        <w:rPr>
          <w:spacing w:val="-10"/>
          <w:sz w:val="24"/>
        </w:rPr>
        <w:t>3</w:t>
      </w:r>
      <w:r>
        <w:rPr>
          <w:sz w:val="24"/>
        </w:rPr>
        <w:tab/>
      </w:r>
      <w:r>
        <w:rPr>
          <w:i/>
          <w:spacing w:val="-2"/>
          <w:sz w:val="24"/>
        </w:rPr>
        <w:t>Strongyloides stercoralis</w:t>
      </w:r>
      <w:r>
        <w:rPr>
          <w:spacing w:val="-2"/>
          <w:sz w:val="24"/>
        </w:rPr>
        <w:t xml:space="preserve">, </w:t>
      </w:r>
      <w:r>
        <w:rPr>
          <w:i/>
          <w:spacing w:val="-2"/>
          <w:sz w:val="24"/>
        </w:rPr>
        <w:t xml:space="preserve">Trichuris </w:t>
      </w:r>
      <w:r>
        <w:rPr>
          <w:spacing w:val="-4"/>
          <w:sz w:val="24"/>
        </w:rPr>
        <w:t>sp.</w:t>
      </w:r>
    </w:p>
    <w:p w:rsidR="00323CEF" w:rsidRDefault="001B6BBB">
      <w:pPr>
        <w:pStyle w:val="Textoindependiente"/>
        <w:spacing w:before="90"/>
        <w:ind w:left="356"/>
      </w:pPr>
      <w:r>
        <w:br w:type="column"/>
      </w:r>
      <w:r>
        <w:rPr>
          <w:spacing w:val="-4"/>
        </w:rPr>
        <w:t>Baja-</w:t>
      </w:r>
      <w:r>
        <w:rPr>
          <w:spacing w:val="-2"/>
        </w:rPr>
        <w:t>media</w:t>
      </w:r>
    </w:p>
    <w:p w:rsidR="00323CEF" w:rsidRDefault="00323CEF">
      <w:pPr>
        <w:pStyle w:val="Textoindependiente"/>
        <w:sectPr w:rsidR="00323CEF">
          <w:type w:val="continuous"/>
          <w:pgSz w:w="11940" w:h="16860"/>
          <w:pgMar w:top="980" w:right="566" w:bottom="280" w:left="1700" w:header="0" w:footer="870" w:gutter="0"/>
          <w:cols w:num="3" w:space="720" w:equalWidth="0">
            <w:col w:w="1594" w:space="203"/>
            <w:col w:w="4775" w:space="39"/>
            <w:col w:w="3063"/>
          </w:cols>
        </w:sectPr>
      </w:pPr>
    </w:p>
    <w:p w:rsidR="00323CEF" w:rsidRDefault="00323CEF">
      <w:pPr>
        <w:pStyle w:val="Textoindependiente"/>
        <w:spacing w:before="45"/>
        <w:rPr>
          <w:sz w:val="20"/>
        </w:rPr>
      </w:pPr>
    </w:p>
    <w:p w:rsidR="00323CEF" w:rsidRDefault="001B6BBB">
      <w:pPr>
        <w:spacing w:line="20" w:lineRule="exact"/>
        <w:ind w:left="554"/>
        <w:rPr>
          <w:sz w:val="2"/>
        </w:rPr>
      </w:pPr>
      <w:r>
        <w:rPr>
          <w:noProof/>
          <w:sz w:val="2"/>
        </w:rPr>
        <mc:AlternateContent>
          <mc:Choice Requires="wpg">
            <w:drawing>
              <wp:inline distT="0" distB="0" distL="0" distR="0">
                <wp:extent cx="4871720" cy="6350"/>
                <wp:effectExtent l="0" t="0" r="0" b="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6350"/>
                          <a:chOff x="0" y="0"/>
                          <a:chExt cx="4871720" cy="6350"/>
                        </a:xfrm>
                      </wpg:grpSpPr>
                      <wps:wsp>
                        <wps:cNvPr id="67" name="Graphic 67"/>
                        <wps:cNvSpPr/>
                        <wps:spPr>
                          <a:xfrm>
                            <a:off x="0" y="0"/>
                            <a:ext cx="4871720" cy="6350"/>
                          </a:xfrm>
                          <a:custGeom>
                            <a:avLst/>
                            <a:gdLst/>
                            <a:ahLst/>
                            <a:cxnLst/>
                            <a:rect l="l" t="t" r="r" b="b"/>
                            <a:pathLst>
                              <a:path w="4871720" h="6350">
                                <a:moveTo>
                                  <a:pt x="4871720" y="0"/>
                                </a:moveTo>
                                <a:lnTo>
                                  <a:pt x="0" y="0"/>
                                </a:lnTo>
                                <a:lnTo>
                                  <a:pt x="0" y="6096"/>
                                </a:lnTo>
                                <a:lnTo>
                                  <a:pt x="4871720" y="6096"/>
                                </a:lnTo>
                                <a:lnTo>
                                  <a:pt x="48717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18BC2B" id="Group 66" o:spid="_x0000_s1026" style="width:383.6pt;height:.5pt;mso-position-horizontal-relative:char;mso-position-vertical-relative:line" coordsize="487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">
                <v:shape id="Graphic 67" o:spid="_x0000_s1027" style="position:absolute;width:48717;height:63;visibility:visible;mso-wrap-style:square;v-text-anchor:top" coordsize="4871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" path="m4871720,l,,,6096r4871720,l4871720,xe" fillcolor="black" stroked="f">
                  <v:path arrowok="t"/>
                </v:shape>
                <w10:anchorlock/>
              </v:group>
            </w:pict>
          </mc:Fallback>
        </mc:AlternateContent>
      </w:r>
    </w:p>
    <w:p w:rsidR="00323CEF" w:rsidRDefault="00323CEF">
      <w:pPr>
        <w:pStyle w:val="Textoindependiente"/>
        <w:spacing w:before="239"/>
      </w:pPr>
    </w:p>
    <w:p w:rsidR="00323CEF" w:rsidRDefault="001B6BBB">
      <w:pPr>
        <w:pStyle w:val="Textoindependiente"/>
        <w:spacing w:before="1" w:line="360" w:lineRule="auto"/>
        <w:ind w:left="569" w:right="1126"/>
        <w:jc w:val="both"/>
      </w:pPr>
      <w:r>
        <w:t xml:space="preserve">Aunque ambas especies presentaron igual número de individuos positivos (3 animales), </w:t>
      </w:r>
      <w:r>
        <w:rPr>
          <w:i/>
        </w:rPr>
        <w:t>Cebus sp</w:t>
      </w:r>
      <w:r>
        <w:t xml:space="preserve">. mostró mayor diversidad de parásitos gastrointestinales identificados. Esto indica una mayor variedad de agentes parasitarios presentes dentro de esta población, mientras que </w:t>
      </w:r>
      <w:r>
        <w:rPr>
          <w:i/>
        </w:rPr>
        <w:t xml:space="preserve">Ateles belzebuth </w:t>
      </w:r>
      <w:r>
        <w:t>presentó infecciones asociadas principalmente a nematodos.</w:t>
      </w:r>
    </w:p>
    <w:p w:rsidR="00323CEF" w:rsidRDefault="001B6BBB">
      <w:pPr>
        <w:pStyle w:val="Textoindependiente"/>
        <w:spacing w:before="246" w:line="360" w:lineRule="auto"/>
        <w:ind w:left="569" w:right="1125"/>
        <w:jc w:val="both"/>
      </w:pPr>
      <w:r>
        <w:t>Est</w:t>
      </w:r>
      <w:r>
        <w:t xml:space="preserve">os resultados coinciden con Gillespie &amp; Chapman (2022), en estudios sobre interacción hospedador-parásito en primates, quienes indican que la diversidad parasitaria está influenciada por los hábitos alimenticios, comportamiento exploratorio y contacto con </w:t>
      </w:r>
      <w:r>
        <w:t>el ambiente. Además, Muehlenbein et al. (2023), en investigaciones</w:t>
      </w:r>
      <w:r>
        <w:rPr>
          <w:spacing w:val="-1"/>
        </w:rPr>
        <w:t xml:space="preserve"> </w:t>
      </w:r>
      <w:r>
        <w:t>sobre</w:t>
      </w:r>
      <w:r>
        <w:rPr>
          <w:spacing w:val="-1"/>
        </w:rPr>
        <w:t xml:space="preserve"> </w:t>
      </w:r>
      <w:r>
        <w:t>salud</w:t>
      </w:r>
      <w:r>
        <w:rPr>
          <w:spacing w:val="-2"/>
        </w:rPr>
        <w:t xml:space="preserve"> </w:t>
      </w:r>
      <w:r>
        <w:t>y</w:t>
      </w:r>
      <w:r>
        <w:rPr>
          <w:spacing w:val="-2"/>
        </w:rPr>
        <w:t xml:space="preserve"> </w:t>
      </w:r>
      <w:r>
        <w:t>parasitismo</w:t>
      </w:r>
      <w:r>
        <w:rPr>
          <w:spacing w:val="-1"/>
        </w:rPr>
        <w:t xml:space="preserve"> </w:t>
      </w:r>
      <w:r>
        <w:t>en</w:t>
      </w:r>
      <w:r>
        <w:rPr>
          <w:spacing w:val="-2"/>
        </w:rPr>
        <w:t xml:space="preserve"> </w:t>
      </w:r>
      <w:r>
        <w:t>primates</w:t>
      </w:r>
      <w:r>
        <w:rPr>
          <w:spacing w:val="-2"/>
        </w:rPr>
        <w:t xml:space="preserve"> </w:t>
      </w:r>
      <w:r>
        <w:t>no</w:t>
      </w:r>
      <w:r>
        <w:rPr>
          <w:spacing w:val="-2"/>
        </w:rPr>
        <w:t xml:space="preserve"> </w:t>
      </w:r>
      <w:r>
        <w:t>humanos,</w:t>
      </w:r>
      <w:r>
        <w:rPr>
          <w:spacing w:val="-1"/>
        </w:rPr>
        <w:t xml:space="preserve"> </w:t>
      </w:r>
      <w:r>
        <w:t xml:space="preserve">mencionan que las diferencias entre especies pueden generar variaciones en la composición </w:t>
      </w:r>
      <w:r>
        <w:rPr>
          <w:spacing w:val="-2"/>
        </w:rPr>
        <w:t>parasitaria.</w:t>
      </w:r>
    </w:p>
    <w:p w:rsidR="00323CEF" w:rsidRDefault="00323CEF">
      <w:pPr>
        <w:pStyle w:val="Textoindependiente"/>
        <w:spacing w:line="360" w:lineRule="auto"/>
        <w:jc w:val="both"/>
        <w:sectPr w:rsidR="00323CEF">
          <w:type w:val="continuous"/>
          <w:pgSz w:w="11940" w:h="16860"/>
          <w:pgMar w:top="980" w:right="566" w:bottom="280" w:left="1700" w:header="0" w:footer="870" w:gutter="0"/>
          <w:cols w:space="720"/>
        </w:sectPr>
      </w:pPr>
    </w:p>
    <w:p w:rsidR="00323CEF" w:rsidRDefault="001B6BBB">
      <w:pPr>
        <w:pStyle w:val="Ttulo3"/>
        <w:spacing w:before="68"/>
        <w:ind w:left="569"/>
      </w:pPr>
      <w:r>
        <w:lastRenderedPageBreak/>
        <w:t>Tabla</w:t>
      </w:r>
      <w:r>
        <w:rPr>
          <w:spacing w:val="-3"/>
        </w:rPr>
        <w:t xml:space="preserve"> </w:t>
      </w:r>
      <w:r>
        <w:rPr>
          <w:spacing w:val="-10"/>
        </w:rPr>
        <w:t>7</w:t>
      </w:r>
    </w:p>
    <w:p w:rsidR="00323CEF" w:rsidRDefault="001B6BBB">
      <w:pPr>
        <w:spacing w:before="256"/>
        <w:ind w:left="569"/>
        <w:rPr>
          <w:i/>
          <w:sz w:val="24"/>
        </w:rPr>
      </w:pPr>
      <w:r>
        <w:rPr>
          <w:i/>
          <w:sz w:val="24"/>
        </w:rPr>
        <w:t>Intensid</w:t>
      </w:r>
      <w:r>
        <w:rPr>
          <w:i/>
          <w:sz w:val="24"/>
        </w:rPr>
        <w:t>ad</w:t>
      </w:r>
      <w:r>
        <w:rPr>
          <w:i/>
          <w:spacing w:val="-8"/>
          <w:sz w:val="24"/>
        </w:rPr>
        <w:t xml:space="preserve"> </w:t>
      </w:r>
      <w:r>
        <w:rPr>
          <w:i/>
          <w:sz w:val="24"/>
        </w:rPr>
        <w:t>de</w:t>
      </w:r>
      <w:r>
        <w:rPr>
          <w:i/>
          <w:spacing w:val="-5"/>
          <w:sz w:val="24"/>
        </w:rPr>
        <w:t xml:space="preserve"> </w:t>
      </w:r>
      <w:r>
        <w:rPr>
          <w:i/>
          <w:sz w:val="24"/>
        </w:rPr>
        <w:t>infección</w:t>
      </w:r>
      <w:r>
        <w:rPr>
          <w:i/>
          <w:spacing w:val="-4"/>
          <w:sz w:val="24"/>
        </w:rPr>
        <w:t xml:space="preserve"> </w:t>
      </w:r>
      <w:r>
        <w:rPr>
          <w:i/>
          <w:sz w:val="24"/>
        </w:rPr>
        <w:t>parasitaria</w:t>
      </w:r>
      <w:r>
        <w:rPr>
          <w:i/>
          <w:spacing w:val="-1"/>
          <w:sz w:val="24"/>
        </w:rPr>
        <w:t xml:space="preserve"> </w:t>
      </w:r>
      <w:r>
        <w:rPr>
          <w:i/>
          <w:sz w:val="24"/>
        </w:rPr>
        <w:t>estimada</w:t>
      </w:r>
      <w:r>
        <w:rPr>
          <w:i/>
          <w:spacing w:val="-2"/>
          <w:sz w:val="24"/>
        </w:rPr>
        <w:t xml:space="preserve"> </w:t>
      </w:r>
      <w:r>
        <w:rPr>
          <w:i/>
          <w:sz w:val="24"/>
        </w:rPr>
        <w:t>según</w:t>
      </w:r>
      <w:r>
        <w:rPr>
          <w:i/>
          <w:spacing w:val="-2"/>
          <w:sz w:val="24"/>
        </w:rPr>
        <w:t xml:space="preserve"> </w:t>
      </w:r>
      <w:r>
        <w:rPr>
          <w:i/>
          <w:sz w:val="24"/>
        </w:rPr>
        <w:t>observación</w:t>
      </w:r>
      <w:r>
        <w:rPr>
          <w:i/>
          <w:spacing w:val="-4"/>
          <w:sz w:val="24"/>
        </w:rPr>
        <w:t xml:space="preserve"> </w:t>
      </w:r>
      <w:r>
        <w:rPr>
          <w:i/>
          <w:spacing w:val="-2"/>
          <w:sz w:val="24"/>
        </w:rPr>
        <w:t>microscópica</w:t>
      </w:r>
    </w:p>
    <w:p w:rsidR="00323CEF" w:rsidRDefault="00323CEF">
      <w:pPr>
        <w:pStyle w:val="Textoindependiente"/>
        <w:spacing w:before="37"/>
        <w:rPr>
          <w:i/>
          <w:sz w:val="20"/>
        </w:rPr>
      </w:pPr>
    </w:p>
    <w:p w:rsidR="00323CEF" w:rsidRDefault="001B6BBB">
      <w:pPr>
        <w:spacing w:line="20" w:lineRule="exact"/>
        <w:ind w:left="568"/>
        <w:rPr>
          <w:sz w:val="2"/>
        </w:rPr>
      </w:pPr>
      <w:r>
        <w:rPr>
          <w:noProof/>
          <w:sz w:val="2"/>
        </w:rPr>
        <mc:AlternateContent>
          <mc:Choice Requires="wpg">
            <w:drawing>
              <wp:inline distT="0" distB="0" distL="0" distR="0">
                <wp:extent cx="5050155" cy="6350"/>
                <wp:effectExtent l="0" t="0" r="0" b="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0155" cy="6350"/>
                          <a:chOff x="0" y="0"/>
                          <a:chExt cx="5050155" cy="6350"/>
                        </a:xfrm>
                      </wpg:grpSpPr>
                      <wps:wsp>
                        <wps:cNvPr id="69" name="Graphic 69"/>
                        <wps:cNvSpPr/>
                        <wps:spPr>
                          <a:xfrm>
                            <a:off x="0" y="0"/>
                            <a:ext cx="5050155" cy="6350"/>
                          </a:xfrm>
                          <a:custGeom>
                            <a:avLst/>
                            <a:gdLst/>
                            <a:ahLst/>
                            <a:cxnLst/>
                            <a:rect l="l" t="t" r="r" b="b"/>
                            <a:pathLst>
                              <a:path w="5050155" h="6350">
                                <a:moveTo>
                                  <a:pt x="850696" y="0"/>
                                </a:moveTo>
                                <a:lnTo>
                                  <a:pt x="0" y="0"/>
                                </a:lnTo>
                                <a:lnTo>
                                  <a:pt x="0" y="6096"/>
                                </a:lnTo>
                                <a:lnTo>
                                  <a:pt x="850696" y="6096"/>
                                </a:lnTo>
                                <a:lnTo>
                                  <a:pt x="850696" y="0"/>
                                </a:lnTo>
                                <a:close/>
                              </a:path>
                              <a:path w="5050155" h="6350">
                                <a:moveTo>
                                  <a:pt x="5050028" y="0"/>
                                </a:moveTo>
                                <a:lnTo>
                                  <a:pt x="850773" y="0"/>
                                </a:lnTo>
                                <a:lnTo>
                                  <a:pt x="850773" y="6096"/>
                                </a:lnTo>
                                <a:lnTo>
                                  <a:pt x="5050028" y="6096"/>
                                </a:lnTo>
                                <a:lnTo>
                                  <a:pt x="50500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920806" id="Group 68" o:spid="_x0000_s1026" style="width:397.65pt;height:.5pt;mso-position-horizontal-relative:char;mso-position-vertical-relative:line" coordsize="505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">
                <v:shape id="Graphic 69" o:spid="_x0000_s1027" style="position:absolute;width:50501;height:63;visibility:visible;mso-wrap-style:square;v-text-anchor:top" coordsize="50501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" path="m850696,l,,,6096r850696,l850696,xem5050028,l850773,r,6096l5050028,6096r,-6096xe" fillcolor="black" stroked="f">
                  <v:path arrowok="t"/>
                </v:shape>
                <w10:anchorlock/>
              </v:group>
            </w:pict>
          </mc:Fallback>
        </mc:AlternateContent>
      </w:r>
    </w:p>
    <w:p w:rsidR="00323CEF" w:rsidRDefault="00323CEF">
      <w:pPr>
        <w:spacing w:line="20" w:lineRule="exact"/>
        <w:rPr>
          <w:sz w:val="2"/>
        </w:rPr>
        <w:sectPr w:rsidR="00323CEF">
          <w:pgSz w:w="11940" w:h="16860"/>
          <w:pgMar w:top="1620" w:right="566" w:bottom="1100" w:left="1700" w:header="0" w:footer="870" w:gutter="0"/>
          <w:cols w:space="720"/>
        </w:sectPr>
      </w:pPr>
    </w:p>
    <w:p w:rsidR="00323CEF" w:rsidRDefault="001B6BBB">
      <w:pPr>
        <w:tabs>
          <w:tab w:val="left" w:pos="1964"/>
        </w:tabs>
        <w:spacing w:line="362" w:lineRule="auto"/>
        <w:ind w:left="1965" w:hanging="1340"/>
        <w:rPr>
          <w:b/>
          <w:sz w:val="24"/>
        </w:rPr>
      </w:pPr>
      <w:r>
        <w:rPr>
          <w:b/>
          <w:noProof/>
          <w:sz w:val="24"/>
        </w:rPr>
        <mc:AlternateContent>
          <mc:Choice Requires="wps">
            <w:drawing>
              <wp:anchor distT="0" distB="0" distL="0" distR="0" simplePos="0" relativeHeight="15742976" behindDoc="0" locked="0" layoutInCell="1" allowOverlap="1">
                <wp:simplePos x="0" y="0"/>
                <wp:positionH relativeFrom="page">
                  <wp:posOffset>1440180</wp:posOffset>
                </wp:positionH>
                <wp:positionV relativeFrom="paragraph">
                  <wp:posOffset>514984</wp:posOffset>
                </wp:positionV>
                <wp:extent cx="5050155" cy="635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0155" cy="6350"/>
                        </a:xfrm>
                        <a:custGeom>
                          <a:avLst/>
                          <a:gdLst/>
                          <a:ahLst/>
                          <a:cxnLst/>
                          <a:rect l="l" t="t" r="r" b="b"/>
                          <a:pathLst>
                            <a:path w="5050155" h="6350">
                              <a:moveTo>
                                <a:pt x="850696" y="0"/>
                              </a:moveTo>
                              <a:lnTo>
                                <a:pt x="0" y="0"/>
                              </a:lnTo>
                              <a:lnTo>
                                <a:pt x="0" y="6096"/>
                              </a:lnTo>
                              <a:lnTo>
                                <a:pt x="850696" y="6096"/>
                              </a:lnTo>
                              <a:lnTo>
                                <a:pt x="850696" y="0"/>
                              </a:lnTo>
                              <a:close/>
                            </a:path>
                            <a:path w="5050155" h="6350">
                              <a:moveTo>
                                <a:pt x="5050028" y="0"/>
                              </a:moveTo>
                              <a:lnTo>
                                <a:pt x="850773" y="0"/>
                              </a:lnTo>
                              <a:lnTo>
                                <a:pt x="850773" y="6096"/>
                              </a:lnTo>
                              <a:lnTo>
                                <a:pt x="5050028" y="6096"/>
                              </a:lnTo>
                              <a:lnTo>
                                <a:pt x="5050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52C3EB" id="Graphic 70" o:spid="_x0000_s1026" style="position:absolute;margin-left:113.4pt;margin-top:40.55pt;width:397.65pt;height:.5pt;z-index:15742976;visibility:visible;mso-wrap-style:square;mso-wrap-distance-left:0;mso-wrap-distance-top:0;mso-wrap-distance-right:0;mso-wrap-distance-bottom:0;mso-position-horizontal:absolute;mso-position-horizontal-relative:page;mso-position-vertical:absolute;mso-position-vertical-relative:text;v-text-anchor:top" coordsize="5050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" path="m850696,l,,,6096r850696,l850696,xem5050028,l850773,r,6096l5050028,6096r,-6096xe" fillcolor="black" stroked="f">
                <v:path arrowok="t"/>
                <w10:wrap anchorx="page"/>
              </v:shape>
            </w:pict>
          </mc:Fallback>
        </mc:AlternateContent>
      </w:r>
      <w:r>
        <w:rPr>
          <w:b/>
          <w:spacing w:val="-2"/>
          <w:sz w:val="24"/>
        </w:rPr>
        <w:t>Especie</w:t>
      </w:r>
      <w:r>
        <w:rPr>
          <w:b/>
          <w:sz w:val="24"/>
        </w:rPr>
        <w:tab/>
      </w:r>
      <w:r>
        <w:rPr>
          <w:b/>
          <w:spacing w:val="-4"/>
          <w:sz w:val="24"/>
        </w:rPr>
        <w:t>Positi vos</w:t>
      </w:r>
    </w:p>
    <w:p w:rsidR="00323CEF" w:rsidRDefault="001B6BBB">
      <w:pPr>
        <w:spacing w:line="362" w:lineRule="auto"/>
        <w:ind w:left="209" w:right="38"/>
        <w:rPr>
          <w:b/>
          <w:sz w:val="24"/>
        </w:rPr>
      </w:pPr>
      <w:r>
        <w:br w:type="column"/>
      </w:r>
      <w:r>
        <w:rPr>
          <w:b/>
          <w:spacing w:val="-2"/>
          <w:sz w:val="24"/>
        </w:rPr>
        <w:t>Cantidad</w:t>
      </w:r>
      <w:r>
        <w:rPr>
          <w:b/>
          <w:spacing w:val="-13"/>
          <w:sz w:val="24"/>
        </w:rPr>
        <w:t xml:space="preserve"> </w:t>
      </w:r>
      <w:r>
        <w:rPr>
          <w:b/>
          <w:spacing w:val="-2"/>
          <w:sz w:val="24"/>
        </w:rPr>
        <w:t>de</w:t>
      </w:r>
      <w:r>
        <w:rPr>
          <w:b/>
          <w:spacing w:val="-15"/>
          <w:sz w:val="24"/>
        </w:rPr>
        <w:t xml:space="preserve"> </w:t>
      </w:r>
      <w:r>
        <w:rPr>
          <w:b/>
          <w:spacing w:val="-2"/>
          <w:sz w:val="24"/>
        </w:rPr>
        <w:t>estructuras observadas</w:t>
      </w:r>
    </w:p>
    <w:p w:rsidR="00323CEF" w:rsidRDefault="001B6BBB">
      <w:pPr>
        <w:tabs>
          <w:tab w:val="left" w:pos="2365"/>
        </w:tabs>
        <w:spacing w:line="362" w:lineRule="auto"/>
        <w:ind w:left="625" w:right="1205"/>
        <w:rPr>
          <w:b/>
          <w:sz w:val="24"/>
        </w:rPr>
      </w:pPr>
      <w:r>
        <w:br w:type="column"/>
      </w:r>
      <w:r>
        <w:rPr>
          <w:b/>
          <w:spacing w:val="-2"/>
          <w:sz w:val="24"/>
        </w:rPr>
        <w:t>Clasificación</w:t>
      </w:r>
      <w:r>
        <w:rPr>
          <w:b/>
          <w:sz w:val="24"/>
        </w:rPr>
        <w:tab/>
      </w:r>
      <w:r>
        <w:rPr>
          <w:b/>
          <w:spacing w:val="-6"/>
          <w:sz w:val="24"/>
        </w:rPr>
        <w:t xml:space="preserve">de </w:t>
      </w:r>
      <w:r>
        <w:rPr>
          <w:b/>
          <w:spacing w:val="-2"/>
          <w:sz w:val="24"/>
        </w:rPr>
        <w:t>infección</w:t>
      </w:r>
    </w:p>
    <w:p w:rsidR="00323CEF" w:rsidRDefault="00323CEF">
      <w:pPr>
        <w:spacing w:line="362" w:lineRule="auto"/>
        <w:rPr>
          <w:b/>
          <w:sz w:val="24"/>
        </w:rPr>
        <w:sectPr w:rsidR="00323CEF">
          <w:type w:val="continuous"/>
          <w:pgSz w:w="11940" w:h="16860"/>
          <w:pgMar w:top="980" w:right="566" w:bottom="280" w:left="1700" w:header="0" w:footer="870" w:gutter="0"/>
          <w:cols w:num="3" w:space="720" w:equalWidth="0">
            <w:col w:w="2524" w:space="40"/>
            <w:col w:w="2699" w:space="599"/>
            <w:col w:w="3812"/>
          </w:cols>
        </w:sectPr>
      </w:pPr>
    </w:p>
    <w:p w:rsidR="00323CEF" w:rsidRDefault="00323CEF">
      <w:pPr>
        <w:pStyle w:val="Textoindependiente"/>
        <w:spacing w:before="92"/>
        <w:rPr>
          <w:b/>
        </w:rPr>
      </w:pPr>
    </w:p>
    <w:p w:rsidR="00323CEF" w:rsidRDefault="001B6BBB">
      <w:pPr>
        <w:pStyle w:val="Textoindependiente"/>
        <w:tabs>
          <w:tab w:val="left" w:pos="1964"/>
          <w:tab w:val="left" w:pos="2773"/>
        </w:tabs>
        <w:spacing w:line="362" w:lineRule="auto"/>
        <w:ind w:left="2773" w:right="1663" w:hanging="2149"/>
      </w:pPr>
      <w:r>
        <w:rPr>
          <w:b/>
          <w:i/>
        </w:rPr>
        <w:t>Cebus sp</w:t>
      </w:r>
      <w:r>
        <w:rPr>
          <w:b/>
        </w:rPr>
        <w:t>.</w:t>
      </w:r>
      <w:r>
        <w:rPr>
          <w:b/>
        </w:rPr>
        <w:tab/>
      </w:r>
      <w:r>
        <w:rPr>
          <w:spacing w:val="-10"/>
        </w:rPr>
        <w:t>3</w:t>
      </w:r>
      <w:r>
        <w:tab/>
        <w:t>Presencia</w:t>
      </w:r>
      <w:r>
        <w:rPr>
          <w:spacing w:val="-3"/>
        </w:rPr>
        <w:t xml:space="preserve"> </w:t>
      </w:r>
      <w:r>
        <w:t>de</w:t>
      </w:r>
      <w:r>
        <w:rPr>
          <w:spacing w:val="-3"/>
        </w:rPr>
        <w:t xml:space="preserve"> </w:t>
      </w:r>
      <w:r>
        <w:t>huevos,</w:t>
      </w:r>
      <w:r>
        <w:rPr>
          <w:spacing w:val="-4"/>
        </w:rPr>
        <w:t xml:space="preserve"> </w:t>
      </w:r>
      <w:r>
        <w:t>larvas</w:t>
      </w:r>
      <w:r>
        <w:rPr>
          <w:spacing w:val="-5"/>
        </w:rPr>
        <w:t xml:space="preserve"> </w:t>
      </w:r>
      <w:r>
        <w:t>y</w:t>
      </w:r>
      <w:r>
        <w:rPr>
          <w:spacing w:val="-4"/>
        </w:rPr>
        <w:t xml:space="preserve"> </w:t>
      </w:r>
      <w:r>
        <w:t>quistes</w:t>
      </w:r>
      <w:r>
        <w:rPr>
          <w:spacing w:val="37"/>
        </w:rPr>
        <w:t xml:space="preserve"> </w:t>
      </w:r>
      <w:r>
        <w:t>Baja</w:t>
      </w:r>
      <w:r>
        <w:rPr>
          <w:spacing w:val="-10"/>
        </w:rPr>
        <w:t xml:space="preserve"> </w:t>
      </w:r>
      <w:r>
        <w:t>-</w:t>
      </w:r>
      <w:r>
        <w:rPr>
          <w:spacing w:val="-7"/>
        </w:rPr>
        <w:t xml:space="preserve"> </w:t>
      </w:r>
      <w:r>
        <w:t xml:space="preserve">moderada </w:t>
      </w:r>
      <w:r>
        <w:rPr>
          <w:spacing w:val="-2"/>
        </w:rPr>
        <w:t>parasitarios</w:t>
      </w:r>
    </w:p>
    <w:p w:rsidR="00323CEF" w:rsidRDefault="00323CEF">
      <w:pPr>
        <w:pStyle w:val="Textoindependiente"/>
        <w:spacing w:line="362" w:lineRule="auto"/>
        <w:sectPr w:rsidR="00323CEF">
          <w:type w:val="continuous"/>
          <w:pgSz w:w="11940" w:h="16860"/>
          <w:pgMar w:top="980" w:right="566" w:bottom="280" w:left="1700" w:header="0" w:footer="870" w:gutter="0"/>
          <w:cols w:space="720"/>
        </w:sectPr>
      </w:pPr>
    </w:p>
    <w:p w:rsidR="00323CEF" w:rsidRDefault="001B6BBB">
      <w:pPr>
        <w:pStyle w:val="Ttulo4"/>
        <w:spacing w:line="362" w:lineRule="auto"/>
      </w:pPr>
      <w:r>
        <w:rPr>
          <w:spacing w:val="-2"/>
        </w:rPr>
        <w:t xml:space="preserve">Ateles </w:t>
      </w:r>
      <w:r>
        <w:rPr>
          <w:spacing w:val="-4"/>
        </w:rPr>
        <w:t>belzebuth</w:t>
      </w:r>
    </w:p>
    <w:p w:rsidR="00323CEF" w:rsidRDefault="001B6BBB">
      <w:pPr>
        <w:pStyle w:val="Textoindependiente"/>
        <w:tabs>
          <w:tab w:val="left" w:pos="1179"/>
        </w:tabs>
        <w:spacing w:line="362" w:lineRule="auto"/>
        <w:ind w:left="1180" w:hanging="809"/>
      </w:pPr>
      <w:r>
        <w:br w:type="column"/>
      </w:r>
      <w:r>
        <w:rPr>
          <w:spacing w:val="-10"/>
        </w:rPr>
        <w:t>3</w:t>
      </w:r>
      <w:r>
        <w:tab/>
        <w:t>Presencia</w:t>
      </w:r>
      <w:r>
        <w:rPr>
          <w:spacing w:val="40"/>
        </w:rPr>
        <w:t xml:space="preserve"> </w:t>
      </w:r>
      <w:r>
        <w:t>de</w:t>
      </w:r>
      <w:r>
        <w:rPr>
          <w:spacing w:val="40"/>
        </w:rPr>
        <w:t xml:space="preserve"> </w:t>
      </w:r>
      <w:r>
        <w:t>huevos</w:t>
      </w:r>
      <w:r>
        <w:rPr>
          <w:spacing w:val="40"/>
        </w:rPr>
        <w:t xml:space="preserve"> </w:t>
      </w:r>
      <w:r>
        <w:t>y</w:t>
      </w:r>
      <w:r>
        <w:rPr>
          <w:spacing w:val="40"/>
        </w:rPr>
        <w:t xml:space="preserve"> </w:t>
      </w:r>
      <w:r>
        <w:t>larvas</w:t>
      </w:r>
      <w:r>
        <w:rPr>
          <w:spacing w:val="90"/>
        </w:rPr>
        <w:t xml:space="preserve"> </w:t>
      </w:r>
      <w:r>
        <w:t xml:space="preserve">de </w:t>
      </w:r>
      <w:r>
        <w:rPr>
          <w:spacing w:val="-2"/>
        </w:rPr>
        <w:t>nematodos</w:t>
      </w:r>
    </w:p>
    <w:p w:rsidR="00323CEF" w:rsidRDefault="001B6BBB">
      <w:pPr>
        <w:pStyle w:val="Textoindependiente"/>
        <w:spacing w:line="267" w:lineRule="exact"/>
        <w:ind w:left="201"/>
      </w:pPr>
      <w:r>
        <w:br w:type="column"/>
      </w:r>
      <w:r>
        <w:t>Baja</w:t>
      </w:r>
      <w:r>
        <w:rPr>
          <w:spacing w:val="-2"/>
        </w:rPr>
        <w:t xml:space="preserve"> </w:t>
      </w:r>
      <w:r>
        <w:t>-</w:t>
      </w:r>
      <w:r>
        <w:rPr>
          <w:spacing w:val="2"/>
        </w:rPr>
        <w:t xml:space="preserve"> </w:t>
      </w:r>
      <w:r>
        <w:rPr>
          <w:spacing w:val="-2"/>
        </w:rPr>
        <w:t>moderada</w:t>
      </w:r>
    </w:p>
    <w:p w:rsidR="00323CEF" w:rsidRDefault="00323CEF">
      <w:pPr>
        <w:pStyle w:val="Textoindependiente"/>
        <w:spacing w:line="267" w:lineRule="exact"/>
        <w:sectPr w:rsidR="00323CEF">
          <w:type w:val="continuous"/>
          <w:pgSz w:w="11940" w:h="16860"/>
          <w:pgMar w:top="980" w:right="566" w:bottom="280" w:left="1700" w:header="0" w:footer="870" w:gutter="0"/>
          <w:cols w:num="3" w:space="720" w:equalWidth="0">
            <w:col w:w="1554" w:space="40"/>
            <w:col w:w="4648" w:space="39"/>
            <w:col w:w="3393"/>
          </w:cols>
        </w:sectPr>
      </w:pPr>
    </w:p>
    <w:p w:rsidR="00323CEF" w:rsidRDefault="001B6BBB">
      <w:pPr>
        <w:pStyle w:val="Ttulo3"/>
        <w:tabs>
          <w:tab w:val="right" w:pos="2092"/>
        </w:tabs>
        <w:spacing w:before="258"/>
        <w:ind w:left="625"/>
        <w:jc w:val="both"/>
      </w:pPr>
      <w:r>
        <w:rPr>
          <w:noProof/>
        </w:rPr>
        <mc:AlternateContent>
          <mc:Choice Requires="wps">
            <w:drawing>
              <wp:anchor distT="0" distB="0" distL="0" distR="0" simplePos="0" relativeHeight="15743488" behindDoc="0" locked="0" layoutInCell="1" allowOverlap="1">
                <wp:simplePos x="0" y="0"/>
                <wp:positionH relativeFrom="page">
                  <wp:posOffset>1431289</wp:posOffset>
                </wp:positionH>
                <wp:positionV relativeFrom="paragraph">
                  <wp:posOffset>430451</wp:posOffset>
                </wp:positionV>
                <wp:extent cx="5059680" cy="635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9680" cy="6350"/>
                        </a:xfrm>
                        <a:custGeom>
                          <a:avLst/>
                          <a:gdLst/>
                          <a:ahLst/>
                          <a:cxnLst/>
                          <a:rect l="l" t="t" r="r" b="b"/>
                          <a:pathLst>
                            <a:path w="5059680" h="6350">
                              <a:moveTo>
                                <a:pt x="5059172" y="0"/>
                              </a:moveTo>
                              <a:lnTo>
                                <a:pt x="0" y="0"/>
                              </a:lnTo>
                              <a:lnTo>
                                <a:pt x="0" y="6096"/>
                              </a:lnTo>
                              <a:lnTo>
                                <a:pt x="5059172" y="6096"/>
                              </a:lnTo>
                              <a:lnTo>
                                <a:pt x="50591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1C3A5" id="Graphic 71" o:spid="_x0000_s1026" style="position:absolute;margin-left:112.7pt;margin-top:33.9pt;width:398.4pt;height:.5pt;z-index:15743488;visibility:visible;mso-wrap-style:square;mso-wrap-distance-left:0;mso-wrap-distance-top:0;mso-wrap-distance-right:0;mso-wrap-distance-bottom:0;mso-position-horizontal:absolute;mso-position-horizontal-relative:page;mso-position-vertical:absolute;mso-position-vertical-relative:text;v-text-anchor:top" coordsize="50596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" path="m5059172,l,,,6096r5059172,l5059172,xe" fillcolor="black" stroked="f">
                <v:path arrowok="t"/>
                <w10:wrap anchorx="page"/>
              </v:shape>
            </w:pict>
          </mc:Fallback>
        </mc:AlternateContent>
      </w:r>
      <w:r>
        <w:rPr>
          <w:spacing w:val="-2"/>
        </w:rPr>
        <w:t>Total</w:t>
      </w:r>
      <w:r>
        <w:tab/>
      </w:r>
      <w:r>
        <w:rPr>
          <w:spacing w:val="-10"/>
        </w:rPr>
        <w:t>6</w:t>
      </w:r>
    </w:p>
    <w:p w:rsidR="00323CEF" w:rsidRDefault="001B6BBB">
      <w:pPr>
        <w:pStyle w:val="Textoindependiente"/>
        <w:spacing w:before="808" w:line="360" w:lineRule="auto"/>
        <w:ind w:left="569" w:right="1125"/>
        <w:jc w:val="both"/>
      </w:pPr>
      <w:r>
        <w:t>La intensidad parasitaria fue estimada mediante la observación microscópica de estructuras parasitarias en las muestras fecales. De acuerdo con los hallazgos registrados, los individuos positivos presentaron una carga parasitaria compatible con infecciones</w:t>
      </w:r>
      <w:r>
        <w:t xml:space="preserve"> de intensidad baja</w:t>
      </w:r>
      <w:r>
        <w:rPr>
          <w:spacing w:val="-1"/>
        </w:rPr>
        <w:t xml:space="preserve"> </w:t>
      </w:r>
      <w:r>
        <w:t>a</w:t>
      </w:r>
      <w:r>
        <w:rPr>
          <w:spacing w:val="-2"/>
        </w:rPr>
        <w:t xml:space="preserve"> </w:t>
      </w:r>
      <w:r>
        <w:t>moderada, debido</w:t>
      </w:r>
      <w:r>
        <w:rPr>
          <w:spacing w:val="-3"/>
        </w:rPr>
        <w:t xml:space="preserve"> </w:t>
      </w:r>
      <w:r>
        <w:t>a la presencia detectable de huevos, larvas y quistes sin evidencia de cargas elevadas.</w:t>
      </w:r>
    </w:p>
    <w:p w:rsidR="00323CEF" w:rsidRDefault="001B6BBB">
      <w:pPr>
        <w:pStyle w:val="Textoindependiente"/>
        <w:spacing w:before="243" w:line="360" w:lineRule="auto"/>
        <w:ind w:left="569" w:right="1131"/>
        <w:jc w:val="both"/>
      </w:pPr>
      <w:r>
        <w:t>Según Bowman et al. (2022), en el tema de diagnóstico y control de parasitosis veterinarias, la intensidad de infección depende de la cantidad de estructuras parasitarias</w:t>
      </w:r>
      <w:r>
        <w:rPr>
          <w:spacing w:val="-7"/>
        </w:rPr>
        <w:t xml:space="preserve"> </w:t>
      </w:r>
      <w:r>
        <w:t>detectadas</w:t>
      </w:r>
      <w:r>
        <w:rPr>
          <w:spacing w:val="-7"/>
        </w:rPr>
        <w:t xml:space="preserve"> </w:t>
      </w:r>
      <w:r>
        <w:t>y</w:t>
      </w:r>
      <w:r>
        <w:rPr>
          <w:spacing w:val="-7"/>
        </w:rPr>
        <w:t xml:space="preserve"> </w:t>
      </w:r>
      <w:r>
        <w:t>de</w:t>
      </w:r>
      <w:r>
        <w:rPr>
          <w:spacing w:val="-7"/>
        </w:rPr>
        <w:t xml:space="preserve"> </w:t>
      </w:r>
      <w:r>
        <w:t>la</w:t>
      </w:r>
      <w:r>
        <w:rPr>
          <w:spacing w:val="-7"/>
        </w:rPr>
        <w:t xml:space="preserve"> </w:t>
      </w:r>
      <w:r>
        <w:t>respuesta</w:t>
      </w:r>
      <w:r>
        <w:rPr>
          <w:spacing w:val="-5"/>
        </w:rPr>
        <w:t xml:space="preserve"> </w:t>
      </w:r>
      <w:r>
        <w:t>del</w:t>
      </w:r>
      <w:r>
        <w:rPr>
          <w:spacing w:val="-7"/>
        </w:rPr>
        <w:t xml:space="preserve"> </w:t>
      </w:r>
      <w:r>
        <w:t>hospedador.</w:t>
      </w:r>
      <w:r>
        <w:rPr>
          <w:spacing w:val="-7"/>
        </w:rPr>
        <w:t xml:space="preserve"> </w:t>
      </w:r>
      <w:r>
        <w:t>Además,</w:t>
      </w:r>
      <w:r>
        <w:rPr>
          <w:spacing w:val="-7"/>
        </w:rPr>
        <w:t xml:space="preserve"> </w:t>
      </w:r>
      <w:r>
        <w:t>Hoberg</w:t>
      </w:r>
      <w:r>
        <w:rPr>
          <w:spacing w:val="-7"/>
        </w:rPr>
        <w:t xml:space="preserve"> </w:t>
      </w:r>
      <w:r>
        <w:t>y</w:t>
      </w:r>
      <w:r>
        <w:rPr>
          <w:spacing w:val="-7"/>
        </w:rPr>
        <w:t xml:space="preserve"> </w:t>
      </w:r>
      <w:r>
        <w:t>Brooks (2023), en estud</w:t>
      </w:r>
      <w:r>
        <w:t>ios sobre dinámica parasitaria en fauna silvestre, indican que mantener niveles bajos de infección mediante vigilancia sanitaria permite reducir riesgos para la salud y bienestar de animales mantenidos en cautiverio.</w:t>
      </w:r>
    </w:p>
    <w:p w:rsidR="00323CEF" w:rsidRDefault="00323CEF">
      <w:pPr>
        <w:pStyle w:val="Textoindependiente"/>
        <w:spacing w:line="360" w:lineRule="auto"/>
        <w:jc w:val="both"/>
        <w:sectPr w:rsidR="00323CEF">
          <w:type w:val="continuous"/>
          <w:pgSz w:w="11940" w:h="16860"/>
          <w:pgMar w:top="980" w:right="566" w:bottom="280" w:left="1700" w:header="0" w:footer="870" w:gutter="0"/>
          <w:cols w:space="720"/>
        </w:sectPr>
      </w:pPr>
    </w:p>
    <w:p w:rsidR="00323CEF" w:rsidRDefault="001B6BBB">
      <w:pPr>
        <w:pStyle w:val="Ttulo2"/>
      </w:pPr>
      <w:bookmarkStart w:id="50" w:name="_bookmark49"/>
      <w:bookmarkEnd w:id="50"/>
      <w:r>
        <w:lastRenderedPageBreak/>
        <w:t>4.2.</w:t>
      </w:r>
      <w:r>
        <w:rPr>
          <w:spacing w:val="-7"/>
        </w:rPr>
        <w:t xml:space="preserve"> </w:t>
      </w:r>
      <w:r>
        <w:t>COMPROBACIÓN</w:t>
      </w:r>
      <w:r>
        <w:rPr>
          <w:spacing w:val="-3"/>
        </w:rPr>
        <w:t xml:space="preserve"> </w:t>
      </w:r>
      <w:r>
        <w:t>D</w:t>
      </w:r>
      <w:r>
        <w:t>E</w:t>
      </w:r>
      <w:r>
        <w:rPr>
          <w:spacing w:val="-3"/>
        </w:rPr>
        <w:t xml:space="preserve"> </w:t>
      </w:r>
      <w:r>
        <w:rPr>
          <w:spacing w:val="-2"/>
        </w:rPr>
        <w:t>HIPÓTESIS</w:t>
      </w:r>
    </w:p>
    <w:p w:rsidR="00323CEF" w:rsidRDefault="001B6BBB">
      <w:pPr>
        <w:pStyle w:val="Textoindependiente"/>
        <w:spacing w:before="260" w:line="360" w:lineRule="auto"/>
        <w:ind w:left="569" w:right="1120"/>
        <w:jc w:val="both"/>
      </w:pPr>
      <w:r>
        <w:t>Los resultados del análisis coproparasitológico realizado en 15 primates determinaron una prevalencia general de</w:t>
      </w:r>
      <w:r>
        <w:rPr>
          <w:spacing w:val="-1"/>
        </w:rPr>
        <w:t xml:space="preserve"> </w:t>
      </w:r>
      <w:r>
        <w:t>parásitos</w:t>
      </w:r>
      <w:r>
        <w:rPr>
          <w:spacing w:val="-1"/>
        </w:rPr>
        <w:t xml:space="preserve"> </w:t>
      </w:r>
      <w:r>
        <w:t xml:space="preserve">gastrointestinales del 40 %, con 6 individuos positivos y 9 negativos. Se identificaron </w:t>
      </w:r>
      <w:r>
        <w:rPr>
          <w:i/>
        </w:rPr>
        <w:t>Strongyloides stercoralis</w:t>
      </w:r>
      <w:r>
        <w:t xml:space="preserve">, </w:t>
      </w:r>
      <w:r>
        <w:rPr>
          <w:i/>
        </w:rPr>
        <w:t>Trichu</w:t>
      </w:r>
      <w:r>
        <w:rPr>
          <w:i/>
        </w:rPr>
        <w:t xml:space="preserve">ris </w:t>
      </w:r>
      <w:r>
        <w:t xml:space="preserve">sp., </w:t>
      </w:r>
      <w:r>
        <w:rPr>
          <w:i/>
        </w:rPr>
        <w:t>Ascaris lumbricoides</w:t>
      </w:r>
      <w:r>
        <w:t xml:space="preserve">, </w:t>
      </w:r>
      <w:r>
        <w:rPr>
          <w:i/>
        </w:rPr>
        <w:t>Enterobius vermicularis</w:t>
      </w:r>
      <w:r>
        <w:t xml:space="preserve">, </w:t>
      </w:r>
      <w:r>
        <w:rPr>
          <w:i/>
        </w:rPr>
        <w:t xml:space="preserve">Taenia </w:t>
      </w:r>
      <w:r>
        <w:t xml:space="preserve">sp. y </w:t>
      </w:r>
      <w:r>
        <w:rPr>
          <w:i/>
        </w:rPr>
        <w:t>Entamoeba histolytica</w:t>
      </w:r>
      <w:r>
        <w:t>, correspondientes a nematodos, cestodos y protozoarios. La prevalencia fue</w:t>
      </w:r>
      <w:r>
        <w:rPr>
          <w:spacing w:val="-5"/>
        </w:rPr>
        <w:t xml:space="preserve"> </w:t>
      </w:r>
      <w:r>
        <w:t>de</w:t>
      </w:r>
      <w:r>
        <w:rPr>
          <w:spacing w:val="-1"/>
        </w:rPr>
        <w:t xml:space="preserve"> </w:t>
      </w:r>
      <w:r>
        <w:t>75</w:t>
      </w:r>
      <w:r>
        <w:rPr>
          <w:spacing w:val="-6"/>
        </w:rPr>
        <w:t xml:space="preserve"> </w:t>
      </w:r>
      <w:r>
        <w:t>%</w:t>
      </w:r>
      <w:r>
        <w:rPr>
          <w:spacing w:val="-3"/>
        </w:rPr>
        <w:t xml:space="preserve"> </w:t>
      </w:r>
      <w:r>
        <w:t>en</w:t>
      </w:r>
      <w:r>
        <w:rPr>
          <w:spacing w:val="-2"/>
        </w:rPr>
        <w:t xml:space="preserve"> </w:t>
      </w:r>
      <w:r>
        <w:rPr>
          <w:i/>
        </w:rPr>
        <w:t>Ateles</w:t>
      </w:r>
      <w:r>
        <w:rPr>
          <w:i/>
          <w:spacing w:val="-3"/>
        </w:rPr>
        <w:t xml:space="preserve"> </w:t>
      </w:r>
      <w:r>
        <w:rPr>
          <w:i/>
        </w:rPr>
        <w:t>belzebuth</w:t>
      </w:r>
      <w:r>
        <w:rPr>
          <w:i/>
          <w:spacing w:val="-1"/>
        </w:rPr>
        <w:t xml:space="preserve"> </w:t>
      </w:r>
      <w:r>
        <w:t>y</w:t>
      </w:r>
      <w:r>
        <w:rPr>
          <w:spacing w:val="-2"/>
        </w:rPr>
        <w:t xml:space="preserve"> </w:t>
      </w:r>
      <w:r>
        <w:t>27,27</w:t>
      </w:r>
      <w:r>
        <w:rPr>
          <w:spacing w:val="-2"/>
        </w:rPr>
        <w:t xml:space="preserve"> </w:t>
      </w:r>
      <w:r>
        <w:t>%</w:t>
      </w:r>
      <w:r>
        <w:rPr>
          <w:spacing w:val="-6"/>
        </w:rPr>
        <w:t xml:space="preserve"> </w:t>
      </w:r>
      <w:r>
        <w:t>en</w:t>
      </w:r>
      <w:r>
        <w:rPr>
          <w:spacing w:val="-2"/>
        </w:rPr>
        <w:t xml:space="preserve"> </w:t>
      </w:r>
      <w:r>
        <w:rPr>
          <w:i/>
        </w:rPr>
        <w:t xml:space="preserve">Cebus </w:t>
      </w:r>
      <w:r>
        <w:t>sp.,</w:t>
      </w:r>
      <w:r>
        <w:rPr>
          <w:spacing w:val="-2"/>
        </w:rPr>
        <w:t xml:space="preserve"> </w:t>
      </w:r>
      <w:r>
        <w:t>observándose además variaciones en la diversidad e intensidad parasitaria. De acuerdo a estos resultados,</w:t>
      </w:r>
      <w:r>
        <w:rPr>
          <w:spacing w:val="-9"/>
        </w:rPr>
        <w:t xml:space="preserve"> </w:t>
      </w:r>
      <w:r>
        <w:t>se</w:t>
      </w:r>
      <w:r>
        <w:rPr>
          <w:spacing w:val="-9"/>
        </w:rPr>
        <w:t xml:space="preserve"> </w:t>
      </w:r>
      <w:r>
        <w:t>rechazó</w:t>
      </w:r>
      <w:r>
        <w:rPr>
          <w:spacing w:val="-9"/>
        </w:rPr>
        <w:t xml:space="preserve"> </w:t>
      </w:r>
      <w:r>
        <w:t>la</w:t>
      </w:r>
      <w:r>
        <w:rPr>
          <w:spacing w:val="-5"/>
        </w:rPr>
        <w:t xml:space="preserve"> </w:t>
      </w:r>
      <w:r>
        <w:t>hipótesis</w:t>
      </w:r>
      <w:r>
        <w:rPr>
          <w:spacing w:val="-10"/>
        </w:rPr>
        <w:t xml:space="preserve"> </w:t>
      </w:r>
      <w:r>
        <w:t>nula</w:t>
      </w:r>
      <w:r>
        <w:rPr>
          <w:spacing w:val="-9"/>
        </w:rPr>
        <w:t xml:space="preserve"> </w:t>
      </w:r>
      <w:r>
        <w:t>(H₀)</w:t>
      </w:r>
      <w:r>
        <w:rPr>
          <w:spacing w:val="-10"/>
        </w:rPr>
        <w:t xml:space="preserve"> </w:t>
      </w:r>
      <w:r>
        <w:t>y</w:t>
      </w:r>
      <w:r>
        <w:rPr>
          <w:spacing w:val="-10"/>
        </w:rPr>
        <w:t xml:space="preserve"> </w:t>
      </w:r>
      <w:r>
        <w:t>se</w:t>
      </w:r>
      <w:r>
        <w:rPr>
          <w:spacing w:val="-9"/>
        </w:rPr>
        <w:t xml:space="preserve"> </w:t>
      </w:r>
      <w:r>
        <w:t>aceptó</w:t>
      </w:r>
      <w:r>
        <w:rPr>
          <w:spacing w:val="-9"/>
        </w:rPr>
        <w:t xml:space="preserve"> </w:t>
      </w:r>
      <w:r>
        <w:t>la</w:t>
      </w:r>
      <w:r>
        <w:rPr>
          <w:spacing w:val="-9"/>
        </w:rPr>
        <w:t xml:space="preserve"> </w:t>
      </w:r>
      <w:r>
        <w:t>hipótesis</w:t>
      </w:r>
      <w:r>
        <w:rPr>
          <w:spacing w:val="-10"/>
        </w:rPr>
        <w:t xml:space="preserve"> </w:t>
      </w:r>
      <w:r>
        <w:t>alternativa</w:t>
      </w:r>
      <w:r>
        <w:rPr>
          <w:spacing w:val="-7"/>
        </w:rPr>
        <w:t xml:space="preserve"> </w:t>
      </w:r>
      <w:r>
        <w:t xml:space="preserve">(H₁), confirmándose la presencia de parasitismo gastrointestinal y variaciones </w:t>
      </w:r>
      <w:r>
        <w:t>en la prevalencia y carga parasitaria de los primates evaluados.</w:t>
      </w:r>
    </w:p>
    <w:p w:rsidR="00323CEF" w:rsidRDefault="00323CEF">
      <w:pPr>
        <w:pStyle w:val="Textoindependiente"/>
        <w:spacing w:line="360" w:lineRule="auto"/>
        <w:jc w:val="both"/>
        <w:sectPr w:rsidR="00323CEF">
          <w:pgSz w:w="11940" w:h="16860"/>
          <w:pgMar w:top="1740" w:right="566" w:bottom="1100" w:left="1700" w:header="0" w:footer="870" w:gutter="0"/>
          <w:cols w:space="720"/>
        </w:sectPr>
      </w:pPr>
    </w:p>
    <w:p w:rsidR="00323CEF" w:rsidRDefault="001B6BBB">
      <w:pPr>
        <w:pStyle w:val="Ttulo2"/>
      </w:pPr>
      <w:bookmarkStart w:id="51" w:name="_bookmark50"/>
      <w:bookmarkEnd w:id="51"/>
      <w:r>
        <w:lastRenderedPageBreak/>
        <w:t>CAPÍTULO</w:t>
      </w:r>
      <w:r>
        <w:rPr>
          <w:spacing w:val="-11"/>
        </w:rPr>
        <w:t xml:space="preserve"> </w:t>
      </w:r>
      <w:r>
        <w:rPr>
          <w:spacing w:val="-10"/>
        </w:rPr>
        <w:t>V</w:t>
      </w:r>
    </w:p>
    <w:p w:rsidR="00323CEF" w:rsidRDefault="001B6BBB">
      <w:pPr>
        <w:pStyle w:val="Ttulo2"/>
        <w:numPr>
          <w:ilvl w:val="0"/>
          <w:numId w:val="16"/>
        </w:numPr>
        <w:tabs>
          <w:tab w:val="left" w:pos="1108"/>
        </w:tabs>
        <w:spacing w:before="256"/>
        <w:ind w:left="1108" w:hanging="539"/>
      </w:pPr>
      <w:bookmarkStart w:id="52" w:name="_bookmark51"/>
      <w:bookmarkEnd w:id="52"/>
      <w:r>
        <w:t>CONCLUSIONES</w:t>
      </w:r>
      <w:r>
        <w:rPr>
          <w:spacing w:val="-7"/>
        </w:rPr>
        <w:t xml:space="preserve"> </w:t>
      </w:r>
      <w:r>
        <w:t>Y</w:t>
      </w:r>
      <w:r>
        <w:rPr>
          <w:spacing w:val="-6"/>
        </w:rPr>
        <w:t xml:space="preserve"> </w:t>
      </w:r>
      <w:r>
        <w:rPr>
          <w:spacing w:val="-2"/>
        </w:rPr>
        <w:t>RECOMENDACIONES</w:t>
      </w:r>
    </w:p>
    <w:p w:rsidR="00323CEF" w:rsidRDefault="001B6BBB">
      <w:pPr>
        <w:pStyle w:val="Ttulo2"/>
        <w:numPr>
          <w:ilvl w:val="1"/>
          <w:numId w:val="8"/>
        </w:numPr>
        <w:tabs>
          <w:tab w:val="left" w:pos="1132"/>
        </w:tabs>
        <w:spacing w:before="260"/>
        <w:ind w:left="1132" w:hanging="563"/>
      </w:pPr>
      <w:bookmarkStart w:id="53" w:name="_bookmark52"/>
      <w:bookmarkEnd w:id="53"/>
      <w:r>
        <w:rPr>
          <w:spacing w:val="-2"/>
        </w:rPr>
        <w:t>CONCLUSIONES</w:t>
      </w:r>
    </w:p>
    <w:p w:rsidR="00323CEF" w:rsidRDefault="001B6BBB">
      <w:pPr>
        <w:pStyle w:val="Prrafodelista"/>
        <w:numPr>
          <w:ilvl w:val="2"/>
          <w:numId w:val="8"/>
        </w:numPr>
        <w:tabs>
          <w:tab w:val="left" w:pos="1133"/>
        </w:tabs>
        <w:spacing w:before="259" w:line="350" w:lineRule="auto"/>
        <w:ind w:right="1134"/>
        <w:jc w:val="both"/>
        <w:rPr>
          <w:sz w:val="24"/>
        </w:rPr>
      </w:pPr>
      <w:r>
        <w:rPr>
          <w:sz w:val="24"/>
        </w:rPr>
        <w:t>Se determinó la presencia de parásitos gastrointestinales en los primates evaluados,</w:t>
      </w:r>
      <w:r>
        <w:rPr>
          <w:spacing w:val="-6"/>
          <w:sz w:val="24"/>
        </w:rPr>
        <w:t xml:space="preserve"> </w:t>
      </w:r>
      <w:r>
        <w:rPr>
          <w:sz w:val="24"/>
        </w:rPr>
        <w:t>con</w:t>
      </w:r>
      <w:r>
        <w:rPr>
          <w:spacing w:val="-11"/>
          <w:sz w:val="24"/>
        </w:rPr>
        <w:t xml:space="preserve"> </w:t>
      </w:r>
      <w:r>
        <w:rPr>
          <w:sz w:val="24"/>
        </w:rPr>
        <w:t>una</w:t>
      </w:r>
      <w:r>
        <w:rPr>
          <w:spacing w:val="-10"/>
          <w:sz w:val="24"/>
        </w:rPr>
        <w:t xml:space="preserve"> </w:t>
      </w:r>
      <w:r>
        <w:rPr>
          <w:sz w:val="24"/>
        </w:rPr>
        <w:t>prevalencia</w:t>
      </w:r>
      <w:r>
        <w:rPr>
          <w:spacing w:val="-9"/>
          <w:sz w:val="24"/>
        </w:rPr>
        <w:t xml:space="preserve"> </w:t>
      </w:r>
      <w:r>
        <w:rPr>
          <w:sz w:val="24"/>
        </w:rPr>
        <w:t>general</w:t>
      </w:r>
      <w:r>
        <w:rPr>
          <w:spacing w:val="-10"/>
          <w:sz w:val="24"/>
        </w:rPr>
        <w:t xml:space="preserve"> </w:t>
      </w:r>
      <w:r>
        <w:rPr>
          <w:sz w:val="24"/>
        </w:rPr>
        <w:t>del</w:t>
      </w:r>
      <w:r>
        <w:rPr>
          <w:spacing w:val="-12"/>
          <w:sz w:val="24"/>
        </w:rPr>
        <w:t xml:space="preserve"> </w:t>
      </w:r>
      <w:r>
        <w:rPr>
          <w:sz w:val="24"/>
        </w:rPr>
        <w:t>4</w:t>
      </w:r>
      <w:r>
        <w:rPr>
          <w:sz w:val="24"/>
        </w:rPr>
        <w:t>0</w:t>
      </w:r>
      <w:r>
        <w:rPr>
          <w:spacing w:val="-11"/>
          <w:sz w:val="24"/>
        </w:rPr>
        <w:t xml:space="preserve"> </w:t>
      </w:r>
      <w:r>
        <w:rPr>
          <w:sz w:val="24"/>
        </w:rPr>
        <w:t>%,</w:t>
      </w:r>
      <w:r>
        <w:rPr>
          <w:spacing w:val="-7"/>
          <w:sz w:val="24"/>
        </w:rPr>
        <w:t xml:space="preserve"> </w:t>
      </w:r>
      <w:r>
        <w:rPr>
          <w:sz w:val="24"/>
        </w:rPr>
        <w:t>evidenciándose</w:t>
      </w:r>
      <w:r>
        <w:rPr>
          <w:spacing w:val="-8"/>
          <w:sz w:val="24"/>
        </w:rPr>
        <w:t xml:space="preserve"> </w:t>
      </w:r>
      <w:r>
        <w:rPr>
          <w:sz w:val="24"/>
        </w:rPr>
        <w:t>parasitismo tanto en mono araña (</w:t>
      </w:r>
      <w:r>
        <w:rPr>
          <w:i/>
          <w:sz w:val="24"/>
        </w:rPr>
        <w:t>Ateles sp</w:t>
      </w:r>
      <w:r>
        <w:rPr>
          <w:sz w:val="24"/>
        </w:rPr>
        <w:t>.) como en mono capuchino (</w:t>
      </w:r>
      <w:r>
        <w:rPr>
          <w:i/>
          <w:sz w:val="24"/>
        </w:rPr>
        <w:t>Cebus sp</w:t>
      </w:r>
      <w:r>
        <w:rPr>
          <w:sz w:val="24"/>
        </w:rPr>
        <w:t>.).</w:t>
      </w:r>
    </w:p>
    <w:p w:rsidR="00323CEF" w:rsidRDefault="001B6BBB">
      <w:pPr>
        <w:pStyle w:val="Prrafodelista"/>
        <w:numPr>
          <w:ilvl w:val="2"/>
          <w:numId w:val="8"/>
        </w:numPr>
        <w:tabs>
          <w:tab w:val="left" w:pos="1133"/>
        </w:tabs>
        <w:spacing w:before="253" w:line="352" w:lineRule="auto"/>
        <w:ind w:right="1128"/>
        <w:jc w:val="both"/>
        <w:rPr>
          <w:sz w:val="24"/>
        </w:rPr>
      </w:pPr>
      <w:r>
        <w:rPr>
          <w:sz w:val="24"/>
        </w:rPr>
        <w:t>Se</w:t>
      </w:r>
      <w:r>
        <w:rPr>
          <w:spacing w:val="-11"/>
          <w:sz w:val="24"/>
        </w:rPr>
        <w:t xml:space="preserve"> </w:t>
      </w:r>
      <w:r>
        <w:rPr>
          <w:sz w:val="24"/>
        </w:rPr>
        <w:t>identificaron</w:t>
      </w:r>
      <w:r>
        <w:rPr>
          <w:spacing w:val="-11"/>
          <w:sz w:val="24"/>
        </w:rPr>
        <w:t xml:space="preserve"> </w:t>
      </w:r>
      <w:r>
        <w:rPr>
          <w:sz w:val="24"/>
        </w:rPr>
        <w:t>seis</w:t>
      </w:r>
      <w:r>
        <w:rPr>
          <w:spacing w:val="-13"/>
          <w:sz w:val="24"/>
        </w:rPr>
        <w:t xml:space="preserve"> </w:t>
      </w:r>
      <w:r>
        <w:rPr>
          <w:sz w:val="24"/>
        </w:rPr>
        <w:t>agentes</w:t>
      </w:r>
      <w:r>
        <w:rPr>
          <w:spacing w:val="-13"/>
          <w:sz w:val="24"/>
        </w:rPr>
        <w:t xml:space="preserve"> </w:t>
      </w:r>
      <w:r>
        <w:rPr>
          <w:sz w:val="24"/>
        </w:rPr>
        <w:t>parasitarios</w:t>
      </w:r>
      <w:r>
        <w:rPr>
          <w:i/>
          <w:sz w:val="24"/>
        </w:rPr>
        <w:t>:</w:t>
      </w:r>
      <w:r>
        <w:rPr>
          <w:i/>
          <w:spacing w:val="-15"/>
          <w:sz w:val="24"/>
        </w:rPr>
        <w:t xml:space="preserve"> </w:t>
      </w:r>
      <w:r>
        <w:rPr>
          <w:i/>
          <w:sz w:val="24"/>
        </w:rPr>
        <w:t>Strongyloides</w:t>
      </w:r>
      <w:r>
        <w:rPr>
          <w:i/>
          <w:spacing w:val="-12"/>
          <w:sz w:val="24"/>
        </w:rPr>
        <w:t xml:space="preserve"> </w:t>
      </w:r>
      <w:r>
        <w:rPr>
          <w:i/>
          <w:sz w:val="24"/>
        </w:rPr>
        <w:t>stercoralis,</w:t>
      </w:r>
      <w:r>
        <w:rPr>
          <w:i/>
          <w:spacing w:val="-7"/>
          <w:sz w:val="24"/>
        </w:rPr>
        <w:t xml:space="preserve"> </w:t>
      </w:r>
      <w:r>
        <w:rPr>
          <w:i/>
          <w:sz w:val="24"/>
        </w:rPr>
        <w:t>Trichuris sp., Ascaris lumbricoides, Enterobius vermicularis, Taenia sp. y Entamoeba histolytica</w:t>
      </w:r>
      <w:r>
        <w:rPr>
          <w:sz w:val="24"/>
        </w:rPr>
        <w:t>, correspondientes a nematodos, cestodos y protozoarios.</w:t>
      </w:r>
    </w:p>
    <w:p w:rsidR="00323CEF" w:rsidRDefault="001B6BBB">
      <w:pPr>
        <w:pStyle w:val="Prrafodelista"/>
        <w:numPr>
          <w:ilvl w:val="2"/>
          <w:numId w:val="8"/>
        </w:numPr>
        <w:tabs>
          <w:tab w:val="left" w:pos="1133"/>
        </w:tabs>
        <w:spacing w:before="249" w:line="350" w:lineRule="auto"/>
        <w:ind w:right="1131"/>
        <w:jc w:val="both"/>
        <w:rPr>
          <w:sz w:val="24"/>
        </w:rPr>
      </w:pPr>
      <w:r>
        <w:rPr>
          <w:sz w:val="24"/>
        </w:rPr>
        <w:t>Se observó una</w:t>
      </w:r>
      <w:r>
        <w:rPr>
          <w:spacing w:val="-2"/>
          <w:sz w:val="24"/>
        </w:rPr>
        <w:t xml:space="preserve"> </w:t>
      </w:r>
      <w:r>
        <w:rPr>
          <w:sz w:val="24"/>
        </w:rPr>
        <w:t>mayor</w:t>
      </w:r>
      <w:r>
        <w:rPr>
          <w:spacing w:val="-3"/>
          <w:sz w:val="24"/>
        </w:rPr>
        <w:t xml:space="preserve"> </w:t>
      </w:r>
      <w:r>
        <w:rPr>
          <w:sz w:val="24"/>
        </w:rPr>
        <w:t>prevalencia parasitaria</w:t>
      </w:r>
      <w:r>
        <w:rPr>
          <w:spacing w:val="-1"/>
          <w:sz w:val="24"/>
        </w:rPr>
        <w:t xml:space="preserve"> </w:t>
      </w:r>
      <w:r>
        <w:rPr>
          <w:sz w:val="24"/>
        </w:rPr>
        <w:t>en Ateles sp., con 75</w:t>
      </w:r>
      <w:r>
        <w:rPr>
          <w:spacing w:val="-4"/>
          <w:sz w:val="24"/>
        </w:rPr>
        <w:t xml:space="preserve"> </w:t>
      </w:r>
      <w:r>
        <w:rPr>
          <w:sz w:val="24"/>
        </w:rPr>
        <w:t>%, frente al</w:t>
      </w:r>
      <w:r>
        <w:rPr>
          <w:spacing w:val="-6"/>
          <w:sz w:val="24"/>
        </w:rPr>
        <w:t xml:space="preserve"> </w:t>
      </w:r>
      <w:r>
        <w:rPr>
          <w:sz w:val="24"/>
        </w:rPr>
        <w:t>27,27</w:t>
      </w:r>
      <w:r>
        <w:rPr>
          <w:spacing w:val="-7"/>
          <w:sz w:val="24"/>
        </w:rPr>
        <w:t xml:space="preserve"> </w:t>
      </w:r>
      <w:r>
        <w:rPr>
          <w:sz w:val="24"/>
        </w:rPr>
        <w:t>%</w:t>
      </w:r>
      <w:r>
        <w:rPr>
          <w:spacing w:val="-7"/>
          <w:sz w:val="24"/>
        </w:rPr>
        <w:t xml:space="preserve"> </w:t>
      </w:r>
      <w:r>
        <w:rPr>
          <w:sz w:val="24"/>
        </w:rPr>
        <w:t>registrado</w:t>
      </w:r>
      <w:r>
        <w:rPr>
          <w:spacing w:val="-10"/>
          <w:sz w:val="24"/>
        </w:rPr>
        <w:t xml:space="preserve"> </w:t>
      </w:r>
      <w:r>
        <w:rPr>
          <w:sz w:val="24"/>
        </w:rPr>
        <w:t>en</w:t>
      </w:r>
      <w:r>
        <w:rPr>
          <w:spacing w:val="-3"/>
          <w:sz w:val="24"/>
        </w:rPr>
        <w:t xml:space="preserve"> </w:t>
      </w:r>
      <w:r>
        <w:rPr>
          <w:i/>
          <w:sz w:val="24"/>
        </w:rPr>
        <w:t>C</w:t>
      </w:r>
      <w:r>
        <w:rPr>
          <w:i/>
          <w:sz w:val="24"/>
        </w:rPr>
        <w:t>ebus</w:t>
      </w:r>
      <w:r>
        <w:rPr>
          <w:i/>
          <w:spacing w:val="-8"/>
          <w:sz w:val="24"/>
        </w:rPr>
        <w:t xml:space="preserve"> </w:t>
      </w:r>
      <w:r>
        <w:rPr>
          <w:i/>
          <w:sz w:val="24"/>
        </w:rPr>
        <w:t>sp</w:t>
      </w:r>
      <w:r>
        <w:rPr>
          <w:sz w:val="24"/>
        </w:rPr>
        <w:t>.;</w:t>
      </w:r>
      <w:r>
        <w:rPr>
          <w:spacing w:val="-6"/>
          <w:sz w:val="24"/>
        </w:rPr>
        <w:t xml:space="preserve"> </w:t>
      </w:r>
      <w:r>
        <w:rPr>
          <w:sz w:val="24"/>
        </w:rPr>
        <w:t>sin</w:t>
      </w:r>
      <w:r>
        <w:rPr>
          <w:spacing w:val="-7"/>
          <w:sz w:val="24"/>
        </w:rPr>
        <w:t xml:space="preserve"> </w:t>
      </w:r>
      <w:r>
        <w:rPr>
          <w:sz w:val="24"/>
        </w:rPr>
        <w:t>embargo,</w:t>
      </w:r>
      <w:r>
        <w:rPr>
          <w:spacing w:val="-7"/>
          <w:sz w:val="24"/>
        </w:rPr>
        <w:t xml:space="preserve"> </w:t>
      </w:r>
      <w:r>
        <w:rPr>
          <w:sz w:val="24"/>
        </w:rPr>
        <w:t>esta</w:t>
      </w:r>
      <w:r>
        <w:rPr>
          <w:spacing w:val="-5"/>
          <w:sz w:val="24"/>
        </w:rPr>
        <w:t xml:space="preserve"> </w:t>
      </w:r>
      <w:r>
        <w:rPr>
          <w:sz w:val="24"/>
        </w:rPr>
        <w:t>última</w:t>
      </w:r>
      <w:r>
        <w:rPr>
          <w:spacing w:val="-8"/>
          <w:sz w:val="24"/>
        </w:rPr>
        <w:t xml:space="preserve"> </w:t>
      </w:r>
      <w:r>
        <w:rPr>
          <w:sz w:val="24"/>
        </w:rPr>
        <w:t>especie</w:t>
      </w:r>
      <w:r>
        <w:rPr>
          <w:spacing w:val="-5"/>
          <w:sz w:val="24"/>
        </w:rPr>
        <w:t xml:space="preserve"> </w:t>
      </w:r>
      <w:r>
        <w:rPr>
          <w:sz w:val="24"/>
        </w:rPr>
        <w:t>presentó una mayor diversidad de parásitos identific</w:t>
      </w:r>
      <w:bookmarkStart w:id="54" w:name="_bookmark53"/>
      <w:bookmarkEnd w:id="54"/>
      <w:r>
        <w:rPr>
          <w:sz w:val="24"/>
        </w:rPr>
        <w:t>ados.</w:t>
      </w:r>
    </w:p>
    <w:p w:rsidR="00323CEF" w:rsidRDefault="001B6BBB">
      <w:pPr>
        <w:pStyle w:val="Prrafodelista"/>
        <w:numPr>
          <w:ilvl w:val="2"/>
          <w:numId w:val="8"/>
        </w:numPr>
        <w:tabs>
          <w:tab w:val="left" w:pos="1133"/>
        </w:tabs>
        <w:spacing w:before="254" w:line="355" w:lineRule="auto"/>
        <w:ind w:right="1127"/>
        <w:jc w:val="both"/>
        <w:rPr>
          <w:sz w:val="24"/>
        </w:rPr>
      </w:pPr>
      <w:r>
        <w:rPr>
          <w:sz w:val="24"/>
        </w:rPr>
        <w:t>Se estableció un cronograma de control parasitario gastrointestinal orientado al seguimiento periódico de los primates, con énfasis en la evaluación coproparasitológica</w:t>
      </w:r>
      <w:r>
        <w:rPr>
          <w:spacing w:val="-6"/>
          <w:sz w:val="24"/>
        </w:rPr>
        <w:t xml:space="preserve"> </w:t>
      </w:r>
      <w:r>
        <w:rPr>
          <w:sz w:val="24"/>
        </w:rPr>
        <w:t>y</w:t>
      </w:r>
      <w:r>
        <w:rPr>
          <w:spacing w:val="-11"/>
          <w:sz w:val="24"/>
        </w:rPr>
        <w:t xml:space="preserve"> </w:t>
      </w:r>
      <w:r>
        <w:rPr>
          <w:sz w:val="24"/>
        </w:rPr>
        <w:t>las</w:t>
      </w:r>
      <w:r>
        <w:rPr>
          <w:spacing w:val="-12"/>
          <w:sz w:val="24"/>
        </w:rPr>
        <w:t xml:space="preserve"> </w:t>
      </w:r>
      <w:r>
        <w:rPr>
          <w:sz w:val="24"/>
        </w:rPr>
        <w:t>medidas</w:t>
      </w:r>
      <w:r>
        <w:rPr>
          <w:spacing w:val="-10"/>
          <w:sz w:val="24"/>
        </w:rPr>
        <w:t xml:space="preserve"> </w:t>
      </w:r>
      <w:r>
        <w:rPr>
          <w:sz w:val="24"/>
        </w:rPr>
        <w:t>de</w:t>
      </w:r>
      <w:r>
        <w:rPr>
          <w:spacing w:val="-9"/>
          <w:sz w:val="24"/>
        </w:rPr>
        <w:t xml:space="preserve"> </w:t>
      </w:r>
      <w:r>
        <w:rPr>
          <w:sz w:val="24"/>
        </w:rPr>
        <w:t>prevención</w:t>
      </w:r>
      <w:r>
        <w:rPr>
          <w:spacing w:val="-9"/>
          <w:sz w:val="24"/>
        </w:rPr>
        <w:t xml:space="preserve"> </w:t>
      </w:r>
      <w:r>
        <w:rPr>
          <w:sz w:val="24"/>
        </w:rPr>
        <w:t>y</w:t>
      </w:r>
      <w:r>
        <w:rPr>
          <w:spacing w:val="-6"/>
          <w:sz w:val="24"/>
        </w:rPr>
        <w:t xml:space="preserve"> </w:t>
      </w:r>
      <w:r>
        <w:rPr>
          <w:sz w:val="24"/>
        </w:rPr>
        <w:t>control,</w:t>
      </w:r>
      <w:r>
        <w:rPr>
          <w:spacing w:val="-10"/>
          <w:sz w:val="24"/>
        </w:rPr>
        <w:t xml:space="preserve"> </w:t>
      </w:r>
      <w:r>
        <w:rPr>
          <w:sz w:val="24"/>
        </w:rPr>
        <w:t>como</w:t>
      </w:r>
      <w:r>
        <w:rPr>
          <w:spacing w:val="-10"/>
          <w:sz w:val="24"/>
        </w:rPr>
        <w:t xml:space="preserve"> </w:t>
      </w:r>
      <w:r>
        <w:rPr>
          <w:sz w:val="24"/>
        </w:rPr>
        <w:t>herramienta para</w:t>
      </w:r>
      <w:r>
        <w:rPr>
          <w:spacing w:val="-2"/>
          <w:sz w:val="24"/>
        </w:rPr>
        <w:t xml:space="preserve"> </w:t>
      </w:r>
      <w:r>
        <w:rPr>
          <w:sz w:val="24"/>
        </w:rPr>
        <w:t>contribuir</w:t>
      </w:r>
      <w:r>
        <w:rPr>
          <w:spacing w:val="-6"/>
          <w:sz w:val="24"/>
        </w:rPr>
        <w:t xml:space="preserve"> </w:t>
      </w:r>
      <w:r>
        <w:rPr>
          <w:sz w:val="24"/>
        </w:rPr>
        <w:t>al</w:t>
      </w:r>
      <w:r>
        <w:rPr>
          <w:spacing w:val="-2"/>
          <w:sz w:val="24"/>
        </w:rPr>
        <w:t xml:space="preserve"> </w:t>
      </w:r>
      <w:r>
        <w:rPr>
          <w:sz w:val="24"/>
        </w:rPr>
        <w:t>mantenimiento</w:t>
      </w:r>
      <w:r>
        <w:rPr>
          <w:spacing w:val="-1"/>
          <w:sz w:val="24"/>
        </w:rPr>
        <w:t xml:space="preserve"> </w:t>
      </w:r>
      <w:r>
        <w:rPr>
          <w:sz w:val="24"/>
        </w:rPr>
        <w:t>de</w:t>
      </w:r>
      <w:r>
        <w:rPr>
          <w:spacing w:val="-2"/>
          <w:sz w:val="24"/>
        </w:rPr>
        <w:t xml:space="preserve"> </w:t>
      </w:r>
      <w:r>
        <w:rPr>
          <w:sz w:val="24"/>
        </w:rPr>
        <w:t>su</w:t>
      </w:r>
      <w:r>
        <w:rPr>
          <w:spacing w:val="-4"/>
          <w:sz w:val="24"/>
        </w:rPr>
        <w:t xml:space="preserve"> </w:t>
      </w:r>
      <w:r>
        <w:rPr>
          <w:sz w:val="24"/>
        </w:rPr>
        <w:t>salud</w:t>
      </w:r>
      <w:r>
        <w:rPr>
          <w:spacing w:val="-3"/>
          <w:sz w:val="24"/>
        </w:rPr>
        <w:t xml:space="preserve"> </w:t>
      </w:r>
      <w:r>
        <w:rPr>
          <w:sz w:val="24"/>
        </w:rPr>
        <w:t>dentro</w:t>
      </w:r>
      <w:r>
        <w:rPr>
          <w:spacing w:val="-3"/>
          <w:sz w:val="24"/>
        </w:rPr>
        <w:t xml:space="preserve"> </w:t>
      </w:r>
      <w:r>
        <w:rPr>
          <w:sz w:val="24"/>
        </w:rPr>
        <w:t>del</w:t>
      </w:r>
      <w:r>
        <w:rPr>
          <w:spacing w:val="-2"/>
          <w:sz w:val="24"/>
        </w:rPr>
        <w:t xml:space="preserve"> </w:t>
      </w:r>
      <w:r>
        <w:rPr>
          <w:sz w:val="24"/>
        </w:rPr>
        <w:t>ambiente controlado.</w:t>
      </w:r>
    </w:p>
    <w:p w:rsidR="00323CEF" w:rsidRDefault="00323CEF">
      <w:pPr>
        <w:pStyle w:val="Prrafodelista"/>
        <w:spacing w:line="355" w:lineRule="auto"/>
        <w:jc w:val="both"/>
        <w:rPr>
          <w:sz w:val="24"/>
        </w:rPr>
        <w:sectPr w:rsidR="00323CEF">
          <w:pgSz w:w="11940" w:h="16860"/>
          <w:pgMar w:top="1620" w:right="566" w:bottom="1100" w:left="1700" w:header="0" w:footer="870" w:gutter="0"/>
          <w:cols w:space="720"/>
        </w:sectPr>
      </w:pPr>
    </w:p>
    <w:p w:rsidR="00323CEF" w:rsidRDefault="001B6BBB">
      <w:pPr>
        <w:pStyle w:val="Ttulo2"/>
        <w:numPr>
          <w:ilvl w:val="1"/>
          <w:numId w:val="8"/>
        </w:numPr>
        <w:tabs>
          <w:tab w:val="left" w:pos="1132"/>
        </w:tabs>
        <w:ind w:left="1132" w:hanging="563"/>
      </w:pPr>
      <w:r>
        <w:rPr>
          <w:spacing w:val="-2"/>
        </w:rPr>
        <w:lastRenderedPageBreak/>
        <w:t>RECOMENDACIONES</w:t>
      </w:r>
    </w:p>
    <w:p w:rsidR="00323CEF" w:rsidRDefault="001B6BBB">
      <w:pPr>
        <w:pStyle w:val="Prrafodelista"/>
        <w:numPr>
          <w:ilvl w:val="2"/>
          <w:numId w:val="8"/>
        </w:numPr>
        <w:tabs>
          <w:tab w:val="left" w:pos="1281"/>
        </w:tabs>
        <w:spacing w:before="259" w:line="355" w:lineRule="auto"/>
        <w:ind w:left="1281" w:right="1129"/>
        <w:jc w:val="both"/>
        <w:rPr>
          <w:sz w:val="24"/>
        </w:rPr>
      </w:pPr>
      <w:r>
        <w:rPr>
          <w:sz w:val="24"/>
        </w:rPr>
        <w:t>Establecer un programa de vigilancia coproparasitológica periódica en los primates, utilizando técnicas diagnósticas estandarizadas, con muestreos programados</w:t>
      </w:r>
      <w:r>
        <w:rPr>
          <w:spacing w:val="-7"/>
          <w:sz w:val="24"/>
        </w:rPr>
        <w:t xml:space="preserve"> </w:t>
      </w:r>
      <w:r>
        <w:rPr>
          <w:sz w:val="24"/>
        </w:rPr>
        <w:t>que</w:t>
      </w:r>
      <w:r>
        <w:rPr>
          <w:spacing w:val="-5"/>
          <w:sz w:val="24"/>
        </w:rPr>
        <w:t xml:space="preserve"> </w:t>
      </w:r>
      <w:r>
        <w:rPr>
          <w:sz w:val="24"/>
        </w:rPr>
        <w:t>p</w:t>
      </w:r>
      <w:r>
        <w:rPr>
          <w:sz w:val="24"/>
        </w:rPr>
        <w:t>ermitan</w:t>
      </w:r>
      <w:r>
        <w:rPr>
          <w:spacing w:val="-5"/>
          <w:sz w:val="24"/>
        </w:rPr>
        <w:t xml:space="preserve"> </w:t>
      </w:r>
      <w:r>
        <w:rPr>
          <w:sz w:val="24"/>
        </w:rPr>
        <w:t>evaluar</w:t>
      </w:r>
      <w:r>
        <w:rPr>
          <w:spacing w:val="-5"/>
          <w:sz w:val="24"/>
        </w:rPr>
        <w:t xml:space="preserve"> </w:t>
      </w:r>
      <w:r>
        <w:rPr>
          <w:sz w:val="24"/>
        </w:rPr>
        <w:t>la</w:t>
      </w:r>
      <w:r>
        <w:rPr>
          <w:spacing w:val="-5"/>
          <w:sz w:val="24"/>
        </w:rPr>
        <w:t xml:space="preserve"> </w:t>
      </w:r>
      <w:r>
        <w:rPr>
          <w:sz w:val="24"/>
        </w:rPr>
        <w:t>presencia,</w:t>
      </w:r>
      <w:r>
        <w:rPr>
          <w:spacing w:val="-5"/>
          <w:sz w:val="24"/>
        </w:rPr>
        <w:t xml:space="preserve"> </w:t>
      </w:r>
      <w:r>
        <w:rPr>
          <w:sz w:val="24"/>
        </w:rPr>
        <w:t>prevalencia</w:t>
      </w:r>
      <w:r>
        <w:rPr>
          <w:spacing w:val="-3"/>
          <w:sz w:val="24"/>
        </w:rPr>
        <w:t xml:space="preserve"> </w:t>
      </w:r>
      <w:r>
        <w:rPr>
          <w:sz w:val="24"/>
        </w:rPr>
        <w:t>e</w:t>
      </w:r>
      <w:r>
        <w:rPr>
          <w:spacing w:val="-5"/>
          <w:sz w:val="24"/>
        </w:rPr>
        <w:t xml:space="preserve"> </w:t>
      </w:r>
      <w:r>
        <w:rPr>
          <w:sz w:val="24"/>
        </w:rPr>
        <w:t>intensidad</w:t>
      </w:r>
      <w:r>
        <w:rPr>
          <w:spacing w:val="-4"/>
          <w:sz w:val="24"/>
        </w:rPr>
        <w:t xml:space="preserve"> </w:t>
      </w:r>
      <w:r>
        <w:rPr>
          <w:sz w:val="24"/>
        </w:rPr>
        <w:t>de parásitos gastrointestinales.</w:t>
      </w:r>
    </w:p>
    <w:p w:rsidR="00323CEF" w:rsidRDefault="001B6BBB">
      <w:pPr>
        <w:pStyle w:val="Prrafodelista"/>
        <w:numPr>
          <w:ilvl w:val="2"/>
          <w:numId w:val="8"/>
        </w:numPr>
        <w:tabs>
          <w:tab w:val="left" w:pos="1281"/>
        </w:tabs>
        <w:spacing w:line="355" w:lineRule="auto"/>
        <w:ind w:left="1281" w:right="1128"/>
        <w:jc w:val="both"/>
        <w:rPr>
          <w:sz w:val="24"/>
        </w:rPr>
      </w:pPr>
      <w:r>
        <w:rPr>
          <w:sz w:val="24"/>
        </w:rPr>
        <w:t>Implementar un protocolo integral de control parasitario que incluya identificación de agentes específicos, aplicación de tratamientos antiparasitarios bajo criterio ve</w:t>
      </w:r>
      <w:r>
        <w:rPr>
          <w:sz w:val="24"/>
        </w:rPr>
        <w:t xml:space="preserve">terinario, evaluación post-tratamiento y medidas estrictas de bioseguridad en los recintos para disminuir la </w:t>
      </w:r>
      <w:r>
        <w:rPr>
          <w:spacing w:val="-2"/>
          <w:sz w:val="24"/>
        </w:rPr>
        <w:t>reinfección.</w:t>
      </w:r>
    </w:p>
    <w:p w:rsidR="00323CEF" w:rsidRDefault="00323CEF">
      <w:pPr>
        <w:pStyle w:val="Prrafodelista"/>
        <w:spacing w:line="355" w:lineRule="auto"/>
        <w:jc w:val="both"/>
        <w:rPr>
          <w:sz w:val="24"/>
        </w:rPr>
        <w:sectPr w:rsidR="00323CEF">
          <w:pgSz w:w="11940" w:h="16860"/>
          <w:pgMar w:top="1680" w:right="566" w:bottom="1100" w:left="1700" w:header="0" w:footer="870" w:gutter="0"/>
          <w:cols w:space="720"/>
        </w:sectPr>
      </w:pPr>
    </w:p>
    <w:p w:rsidR="00323CEF" w:rsidRDefault="001B6BBB">
      <w:pPr>
        <w:pStyle w:val="Ttulo2"/>
      </w:pPr>
      <w:r>
        <w:rPr>
          <w:spacing w:val="-2"/>
        </w:rPr>
        <w:lastRenderedPageBreak/>
        <w:t>BIBLIOGRAFÍA</w:t>
      </w:r>
    </w:p>
    <w:p w:rsidR="00323CEF" w:rsidRDefault="001B6BBB">
      <w:pPr>
        <w:pStyle w:val="Textoindependiente"/>
        <w:spacing w:before="260" w:line="357" w:lineRule="auto"/>
        <w:ind w:left="1288" w:right="1220" w:hanging="720"/>
      </w:pPr>
      <w:r>
        <w:t xml:space="preserve">Andrade, M. M. (Marzo de 2021). </w:t>
      </w:r>
      <w:r>
        <w:rPr>
          <w:i/>
        </w:rPr>
        <w:t xml:space="preserve">GAD Parroquial Baños. </w:t>
      </w:r>
      <w:r>
        <w:t>GAD Parroquial Baños:</w:t>
      </w:r>
      <w:r>
        <w:rPr>
          <w:spacing w:val="-15"/>
        </w:rPr>
        <w:t xml:space="preserve"> </w:t>
      </w:r>
      <w:hyperlink r:id="rId15">
        <w:r>
          <w:t>https://parroquiabanos.gob.ec/download/planificacion/pdot/PDOT-</w:t>
        </w:r>
      </w:hyperlink>
      <w:hyperlink r:id="rId16">
        <w:r>
          <w:rPr>
            <w:spacing w:val="-2"/>
          </w:rPr>
          <w:t>BANOS-V1</w:t>
        </w:r>
        <w:r>
          <w:rPr>
            <w:spacing w:val="-2"/>
          </w:rPr>
          <w:t>03_16032021.pdf</w:t>
        </w:r>
      </w:hyperlink>
    </w:p>
    <w:p w:rsidR="00323CEF" w:rsidRDefault="001B6BBB">
      <w:pPr>
        <w:pStyle w:val="Textoindependiente"/>
        <w:spacing w:before="127"/>
        <w:ind w:left="569"/>
      </w:pPr>
      <w:r>
        <w:t>Andres,</w:t>
      </w:r>
      <w:r>
        <w:rPr>
          <w:spacing w:val="-6"/>
        </w:rPr>
        <w:t xml:space="preserve"> </w:t>
      </w:r>
      <w:r>
        <w:t>J.</w:t>
      </w:r>
      <w:r>
        <w:rPr>
          <w:spacing w:val="-2"/>
        </w:rPr>
        <w:t xml:space="preserve"> </w:t>
      </w:r>
      <w:r>
        <w:t>(2025).</w:t>
      </w:r>
      <w:r>
        <w:rPr>
          <w:spacing w:val="-1"/>
        </w:rPr>
        <w:t xml:space="preserve"> </w:t>
      </w:r>
      <w:r>
        <w:rPr>
          <w:i/>
        </w:rPr>
        <w:t>PUCE.</w:t>
      </w:r>
      <w:r>
        <w:rPr>
          <w:i/>
          <w:spacing w:val="-1"/>
        </w:rPr>
        <w:t xml:space="preserve"> </w:t>
      </w:r>
      <w:r>
        <w:rPr>
          <w:spacing w:val="-4"/>
        </w:rPr>
        <w:t>PUCE:</w:t>
      </w:r>
    </w:p>
    <w:p w:rsidR="00323CEF" w:rsidRDefault="001B6BBB">
      <w:pPr>
        <w:pStyle w:val="Textoindependiente"/>
        <w:spacing w:before="140" w:line="357" w:lineRule="auto"/>
        <w:ind w:left="1288" w:right="1371"/>
      </w:pPr>
      <w:hyperlink r:id="rId17">
        <w:r>
          <w:rPr>
            <w:spacing w:val="-2"/>
          </w:rPr>
          <w:t>https://bioweb.bio/faunaweb/mammaliaweb/FichaEspecie/Cebus%20capu</w:t>
        </w:r>
      </w:hyperlink>
      <w:r>
        <w:rPr>
          <w:spacing w:val="-2"/>
        </w:rPr>
        <w:t xml:space="preserve"> cinus</w:t>
      </w:r>
    </w:p>
    <w:p w:rsidR="00323CEF" w:rsidRDefault="001B6BBB">
      <w:pPr>
        <w:pStyle w:val="Textoindependiente"/>
        <w:spacing w:before="126" w:line="357" w:lineRule="auto"/>
        <w:ind w:left="1288" w:right="1160" w:hanging="720"/>
      </w:pPr>
      <w:r>
        <w:t>Barradas,</w:t>
      </w:r>
      <w:r>
        <w:rPr>
          <w:spacing w:val="-6"/>
        </w:rPr>
        <w:t xml:space="preserve"> </w:t>
      </w:r>
      <w:r>
        <w:t>J.</w:t>
      </w:r>
      <w:r>
        <w:rPr>
          <w:spacing w:val="-7"/>
        </w:rPr>
        <w:t xml:space="preserve"> </w:t>
      </w:r>
      <w:r>
        <w:t>C.</w:t>
      </w:r>
      <w:r>
        <w:rPr>
          <w:spacing w:val="-6"/>
        </w:rPr>
        <w:t xml:space="preserve"> </w:t>
      </w:r>
      <w:r>
        <w:t>(2020).</w:t>
      </w:r>
      <w:r>
        <w:rPr>
          <w:spacing w:val="-6"/>
        </w:rPr>
        <w:t xml:space="preserve"> </w:t>
      </w:r>
      <w:r>
        <w:t>Susurros</w:t>
      </w:r>
      <w:r>
        <w:rPr>
          <w:spacing w:val="-7"/>
        </w:rPr>
        <w:t xml:space="preserve"> </w:t>
      </w:r>
      <w:r>
        <w:t>de</w:t>
      </w:r>
      <w:r>
        <w:rPr>
          <w:spacing w:val="-5"/>
        </w:rPr>
        <w:t xml:space="preserve"> </w:t>
      </w:r>
      <w:r>
        <w:t>la</w:t>
      </w:r>
      <w:r>
        <w:rPr>
          <w:spacing w:val="-5"/>
        </w:rPr>
        <w:t xml:space="preserve"> </w:t>
      </w:r>
      <w:r>
        <w:t>selva:</w:t>
      </w:r>
      <w:r>
        <w:rPr>
          <w:spacing w:val="-4"/>
        </w:rPr>
        <w:t xml:space="preserve"> </w:t>
      </w:r>
      <w:r>
        <w:t>En</w:t>
      </w:r>
      <w:r>
        <w:rPr>
          <w:spacing w:val="-6"/>
        </w:rPr>
        <w:t xml:space="preserve"> </w:t>
      </w:r>
      <w:r>
        <w:t>búsqueda</w:t>
      </w:r>
      <w:r>
        <w:rPr>
          <w:spacing w:val="-5"/>
        </w:rPr>
        <w:t xml:space="preserve"> </w:t>
      </w:r>
      <w:r>
        <w:t>del</w:t>
      </w:r>
      <w:r>
        <w:rPr>
          <w:spacing w:val="-5"/>
        </w:rPr>
        <w:t xml:space="preserve"> </w:t>
      </w:r>
      <w:r>
        <w:t>mono</w:t>
      </w:r>
      <w:r>
        <w:rPr>
          <w:spacing w:val="-6"/>
        </w:rPr>
        <w:t xml:space="preserve"> </w:t>
      </w:r>
      <w:r>
        <w:t>araña.</w:t>
      </w:r>
      <w:r>
        <w:rPr>
          <w:spacing w:val="-2"/>
        </w:rPr>
        <w:t xml:space="preserve"> </w:t>
      </w:r>
      <w:r>
        <w:rPr>
          <w:i/>
        </w:rPr>
        <w:t xml:space="preserve">Artículo </w:t>
      </w:r>
      <w:r>
        <w:rPr>
          <w:i/>
          <w:spacing w:val="-2"/>
        </w:rPr>
        <w:t>estudiantil</w:t>
      </w:r>
      <w:r>
        <w:rPr>
          <w:spacing w:val="-2"/>
        </w:rPr>
        <w:t xml:space="preserve">. </w:t>
      </w:r>
      <w:hyperlink r:id="rId18">
        <w:r>
          <w:rPr>
            <w:spacing w:val="-2"/>
          </w:rPr>
          <w:t>https://pregonesdeciencia.uv.mx/index.php/pregones/article/view/298/289</w:t>
        </w:r>
      </w:hyperlink>
    </w:p>
    <w:p w:rsidR="00323CEF" w:rsidRDefault="001B6BBB">
      <w:pPr>
        <w:pStyle w:val="Textoindependiente"/>
        <w:spacing w:before="130" w:line="357" w:lineRule="auto"/>
        <w:ind w:left="1288" w:right="1793" w:hanging="720"/>
      </w:pPr>
      <w:r>
        <w:t>Biology</w:t>
      </w:r>
      <w:r>
        <w:rPr>
          <w:spacing w:val="-8"/>
        </w:rPr>
        <w:t xml:space="preserve"> </w:t>
      </w:r>
      <w:r>
        <w:t>for</w:t>
      </w:r>
      <w:r>
        <w:rPr>
          <w:spacing w:val="-8"/>
        </w:rPr>
        <w:t xml:space="preserve"> </w:t>
      </w:r>
      <w:r>
        <w:t>Non-Majors.</w:t>
      </w:r>
      <w:r>
        <w:rPr>
          <w:spacing w:val="-4"/>
        </w:rPr>
        <w:t xml:space="preserve"> </w:t>
      </w:r>
      <w:r>
        <w:t>(2021).</w:t>
      </w:r>
      <w:r>
        <w:rPr>
          <w:spacing w:val="-8"/>
        </w:rPr>
        <w:t xml:space="preserve"> </w:t>
      </w:r>
      <w:r>
        <w:rPr>
          <w:i/>
        </w:rPr>
        <w:t>Biology</w:t>
      </w:r>
      <w:r>
        <w:rPr>
          <w:i/>
          <w:spacing w:val="-6"/>
        </w:rPr>
        <w:t xml:space="preserve"> </w:t>
      </w:r>
      <w:r>
        <w:rPr>
          <w:i/>
        </w:rPr>
        <w:t>for</w:t>
      </w:r>
      <w:r>
        <w:rPr>
          <w:i/>
          <w:spacing w:val="-9"/>
        </w:rPr>
        <w:t xml:space="preserve"> </w:t>
      </w:r>
      <w:r>
        <w:rPr>
          <w:i/>
        </w:rPr>
        <w:t>Non-Majors.</w:t>
      </w:r>
      <w:r>
        <w:rPr>
          <w:i/>
          <w:spacing w:val="-8"/>
        </w:rPr>
        <w:t xml:space="preserve"> </w:t>
      </w:r>
      <w:r>
        <w:t>Biology</w:t>
      </w:r>
      <w:r>
        <w:rPr>
          <w:spacing w:val="-8"/>
        </w:rPr>
        <w:t xml:space="preserve"> </w:t>
      </w:r>
      <w:r>
        <w:t>for</w:t>
      </w:r>
      <w:r>
        <w:rPr>
          <w:spacing w:val="-8"/>
        </w:rPr>
        <w:t xml:space="preserve"> </w:t>
      </w:r>
      <w:r>
        <w:t xml:space="preserve">Non-Majors: </w:t>
      </w:r>
      <w:hyperlink r:id="rId19">
        <w:r>
          <w:t>https://courses.lumenlearning.com/wm-</w:t>
        </w:r>
      </w:hyperlink>
      <w:hyperlink r:id="rId20">
        <w:r>
          <w:rPr>
            <w:spacing w:val="-2"/>
          </w:rPr>
          <w:t>nmbiology2/ch</w:t>
        </w:r>
        <w:r>
          <w:rPr>
            <w:spacing w:val="-2"/>
          </w:rPr>
          <w:t>apter/primates/</w:t>
        </w:r>
      </w:hyperlink>
    </w:p>
    <w:p w:rsidR="00323CEF" w:rsidRDefault="001B6BBB">
      <w:pPr>
        <w:pStyle w:val="Textoindependiente"/>
        <w:spacing w:before="123"/>
        <w:ind w:left="569"/>
      </w:pPr>
      <w:r>
        <w:t>Bose,</w:t>
      </w:r>
      <w:r>
        <w:rPr>
          <w:spacing w:val="-4"/>
        </w:rPr>
        <w:t xml:space="preserve"> </w:t>
      </w:r>
      <w:r>
        <w:t>M.</w:t>
      </w:r>
      <w:r>
        <w:rPr>
          <w:spacing w:val="-3"/>
        </w:rPr>
        <w:t xml:space="preserve"> </w:t>
      </w:r>
      <w:r>
        <w:t>(2023).</w:t>
      </w:r>
      <w:r>
        <w:rPr>
          <w:spacing w:val="-1"/>
        </w:rPr>
        <w:t xml:space="preserve"> </w:t>
      </w:r>
      <w:hyperlink r:id="rId21">
        <w:r>
          <w:rPr>
            <w:spacing w:val="-2"/>
          </w:rPr>
          <w:t>https://www.cdc.gov/parasites/pinworm/</w:t>
        </w:r>
      </w:hyperlink>
    </w:p>
    <w:p w:rsidR="00323CEF" w:rsidRDefault="001B6BBB">
      <w:pPr>
        <w:spacing w:before="6" w:line="530" w:lineRule="atLeast"/>
        <w:ind w:left="569" w:right="2058"/>
        <w:rPr>
          <w:sz w:val="24"/>
        </w:rPr>
      </w:pPr>
      <w:r>
        <w:rPr>
          <w:sz w:val="24"/>
        </w:rPr>
        <w:t>Bressan,</w:t>
      </w:r>
      <w:r>
        <w:rPr>
          <w:spacing w:val="-15"/>
          <w:sz w:val="24"/>
        </w:rPr>
        <w:t xml:space="preserve"> </w:t>
      </w:r>
      <w:r>
        <w:rPr>
          <w:sz w:val="24"/>
        </w:rPr>
        <w:t>E.</w:t>
      </w:r>
      <w:r>
        <w:rPr>
          <w:spacing w:val="-15"/>
          <w:sz w:val="24"/>
        </w:rPr>
        <w:t xml:space="preserve"> </w:t>
      </w:r>
      <w:r>
        <w:rPr>
          <w:sz w:val="24"/>
        </w:rPr>
        <w:t>(2021).</w:t>
      </w:r>
      <w:r>
        <w:rPr>
          <w:spacing w:val="-15"/>
          <w:sz w:val="24"/>
        </w:rPr>
        <w:t xml:space="preserve"> </w:t>
      </w:r>
      <w:r>
        <w:rPr>
          <w:i/>
          <w:sz w:val="24"/>
        </w:rPr>
        <w:t>PubMed</w:t>
      </w:r>
      <w:r>
        <w:rPr>
          <w:sz w:val="24"/>
        </w:rPr>
        <w:t>.</w:t>
      </w:r>
      <w:r>
        <w:rPr>
          <w:spacing w:val="-15"/>
          <w:sz w:val="24"/>
        </w:rPr>
        <w:t xml:space="preserve"> </w:t>
      </w:r>
      <w:hyperlink r:id="rId22">
        <w:r>
          <w:rPr>
            <w:sz w:val="24"/>
          </w:rPr>
          <w:t>https://pubmed.ncbi.nlm.nih.gov/22924901/</w:t>
        </w:r>
      </w:hyperlink>
      <w:r>
        <w:rPr>
          <w:sz w:val="24"/>
        </w:rPr>
        <w:t xml:space="preserve"> Cueva-Salazar, N. (2020). </w:t>
      </w:r>
      <w:r>
        <w:rPr>
          <w:i/>
          <w:sz w:val="24"/>
        </w:rPr>
        <w:t xml:space="preserve">Repositorios Latinoamericanos. </w:t>
      </w:r>
      <w:r>
        <w:rPr>
          <w:sz w:val="24"/>
        </w:rPr>
        <w:t>Repositorios</w:t>
      </w:r>
    </w:p>
    <w:p w:rsidR="00323CEF" w:rsidRDefault="001B6BBB">
      <w:pPr>
        <w:pStyle w:val="Textoindependiente"/>
        <w:spacing w:before="146" w:line="357" w:lineRule="auto"/>
        <w:ind w:left="1288" w:right="1338"/>
      </w:pPr>
      <w:r>
        <w:rPr>
          <w:spacing w:val="-2"/>
        </w:rPr>
        <w:t xml:space="preserve">Latinoamericanos: </w:t>
      </w:r>
      <w:hyperlink r:id="rId23">
        <w:r>
          <w:rPr>
            <w:spacing w:val="-2"/>
          </w:rPr>
          <w:t>https://repositor</w:t>
        </w:r>
        <w:r>
          <w:rPr>
            <w:spacing w:val="-2"/>
          </w:rPr>
          <w:t>ioslatinoamericanos.uchile.cl/handle/2250/8084198?utm_s</w:t>
        </w:r>
      </w:hyperlink>
      <w:r>
        <w:rPr>
          <w:spacing w:val="-2"/>
        </w:rPr>
        <w:t xml:space="preserve"> </w:t>
      </w:r>
      <w:hyperlink r:id="rId24">
        <w:r>
          <w:rPr>
            <w:spacing w:val="-2"/>
          </w:rPr>
          <w:t>ource=chatgpt.com</w:t>
        </w:r>
      </w:hyperlink>
    </w:p>
    <w:p w:rsidR="00323CEF" w:rsidRDefault="001B6BBB">
      <w:pPr>
        <w:pStyle w:val="Textoindependiente"/>
        <w:spacing w:before="127" w:line="357" w:lineRule="auto"/>
        <w:ind w:left="1288" w:right="1160" w:hanging="720"/>
      </w:pPr>
      <w:r>
        <w:t xml:space="preserve">Diogo, R. (2015). </w:t>
      </w:r>
      <w:r>
        <w:rPr>
          <w:i/>
        </w:rPr>
        <w:t xml:space="preserve">Academic press. </w:t>
      </w:r>
      <w:r>
        <w:t xml:space="preserve">Academic press: </w:t>
      </w:r>
      <w:hyperlink r:id="rId25">
        <w:r>
          <w:rPr>
            <w:spacing w:val="-4"/>
          </w:rPr>
          <w:t>https://www.sciencedirect.com/science/article/abs/pii/B978012802652600</w:t>
        </w:r>
      </w:hyperlink>
      <w:r>
        <w:rPr>
          <w:spacing w:val="-4"/>
        </w:rPr>
        <w:t xml:space="preserve"> 0049</w:t>
      </w:r>
    </w:p>
    <w:p w:rsidR="00323CEF" w:rsidRDefault="001B6BBB">
      <w:pPr>
        <w:spacing w:before="127" w:line="360" w:lineRule="auto"/>
        <w:ind w:left="1288" w:right="1742" w:hanging="720"/>
        <w:rPr>
          <w:sz w:val="24"/>
        </w:rPr>
      </w:pPr>
      <w:r>
        <w:rPr>
          <w:sz w:val="24"/>
        </w:rPr>
        <w:t>Ecuador,</w:t>
      </w:r>
      <w:r>
        <w:rPr>
          <w:spacing w:val="-7"/>
          <w:sz w:val="24"/>
        </w:rPr>
        <w:t xml:space="preserve"> </w:t>
      </w:r>
      <w:r>
        <w:rPr>
          <w:sz w:val="24"/>
        </w:rPr>
        <w:t>F.</w:t>
      </w:r>
      <w:r>
        <w:rPr>
          <w:spacing w:val="-8"/>
          <w:sz w:val="24"/>
        </w:rPr>
        <w:t xml:space="preserve"> </w:t>
      </w:r>
      <w:r>
        <w:rPr>
          <w:sz w:val="24"/>
        </w:rPr>
        <w:t>S.–T.</w:t>
      </w:r>
      <w:r>
        <w:rPr>
          <w:spacing w:val="-7"/>
          <w:sz w:val="24"/>
        </w:rPr>
        <w:t xml:space="preserve"> </w:t>
      </w:r>
      <w:r>
        <w:rPr>
          <w:sz w:val="24"/>
        </w:rPr>
        <w:t>(21</w:t>
      </w:r>
      <w:r>
        <w:rPr>
          <w:spacing w:val="-8"/>
          <w:sz w:val="24"/>
        </w:rPr>
        <w:t xml:space="preserve"> </w:t>
      </w:r>
      <w:r>
        <w:rPr>
          <w:sz w:val="24"/>
        </w:rPr>
        <w:t>de</w:t>
      </w:r>
      <w:r>
        <w:rPr>
          <w:spacing w:val="-6"/>
          <w:sz w:val="24"/>
        </w:rPr>
        <w:t xml:space="preserve"> </w:t>
      </w:r>
      <w:r>
        <w:rPr>
          <w:sz w:val="24"/>
        </w:rPr>
        <w:t>Septiembre</w:t>
      </w:r>
      <w:r>
        <w:rPr>
          <w:spacing w:val="-4"/>
          <w:sz w:val="24"/>
        </w:rPr>
        <w:t xml:space="preserve"> </w:t>
      </w:r>
      <w:r>
        <w:rPr>
          <w:sz w:val="24"/>
        </w:rPr>
        <w:t>de</w:t>
      </w:r>
      <w:r>
        <w:rPr>
          <w:spacing w:val="-6"/>
          <w:sz w:val="24"/>
        </w:rPr>
        <w:t xml:space="preserve"> </w:t>
      </w:r>
      <w:r>
        <w:rPr>
          <w:sz w:val="24"/>
        </w:rPr>
        <w:t>2021).</w:t>
      </w:r>
      <w:r>
        <w:rPr>
          <w:spacing w:val="-7"/>
          <w:sz w:val="24"/>
        </w:rPr>
        <w:t xml:space="preserve"> </w:t>
      </w:r>
      <w:r>
        <w:rPr>
          <w:i/>
          <w:sz w:val="24"/>
        </w:rPr>
        <w:t>Fauna</w:t>
      </w:r>
      <w:r>
        <w:rPr>
          <w:i/>
          <w:spacing w:val="-7"/>
          <w:sz w:val="24"/>
        </w:rPr>
        <w:t xml:space="preserve"> </w:t>
      </w:r>
      <w:r>
        <w:rPr>
          <w:i/>
          <w:sz w:val="24"/>
        </w:rPr>
        <w:t>Silvestre</w:t>
      </w:r>
      <w:r>
        <w:rPr>
          <w:i/>
          <w:spacing w:val="-4"/>
          <w:sz w:val="24"/>
        </w:rPr>
        <w:t xml:space="preserve"> </w:t>
      </w:r>
      <w:r>
        <w:rPr>
          <w:i/>
          <w:sz w:val="24"/>
        </w:rPr>
        <w:t>–</w:t>
      </w:r>
      <w:r>
        <w:rPr>
          <w:i/>
          <w:spacing w:val="-7"/>
          <w:sz w:val="24"/>
        </w:rPr>
        <w:t xml:space="preserve"> </w:t>
      </w:r>
      <w:r>
        <w:rPr>
          <w:i/>
          <w:sz w:val="24"/>
        </w:rPr>
        <w:t xml:space="preserve">Terranimal Ecuador. </w:t>
      </w:r>
      <w:r>
        <w:rPr>
          <w:sz w:val="24"/>
        </w:rPr>
        <w:t xml:space="preserve">Fauna Silvestre – Terranimal </w:t>
      </w:r>
      <w:r>
        <w:rPr>
          <w:sz w:val="24"/>
        </w:rPr>
        <w:t xml:space="preserve">Ecuador: </w:t>
      </w:r>
      <w:hyperlink r:id="rId26">
        <w:r>
          <w:rPr>
            <w:spacing w:val="-2"/>
            <w:sz w:val="24"/>
          </w:rPr>
          <w:t>https://terranimal.ec/2021/09/21/fauna-silvestre/</w:t>
        </w:r>
      </w:hyperlink>
    </w:p>
    <w:p w:rsidR="00323CEF" w:rsidRDefault="001B6BBB">
      <w:pPr>
        <w:pStyle w:val="Textoindependiente"/>
        <w:spacing w:before="118"/>
        <w:ind w:left="569"/>
      </w:pPr>
      <w:r>
        <w:t>Esabella,</w:t>
      </w:r>
      <w:r>
        <w:rPr>
          <w:spacing w:val="-4"/>
        </w:rPr>
        <w:t xml:space="preserve"> </w:t>
      </w:r>
      <w:r>
        <w:t>S.</w:t>
      </w:r>
      <w:r>
        <w:rPr>
          <w:spacing w:val="-2"/>
        </w:rPr>
        <w:t xml:space="preserve"> (2022).</w:t>
      </w:r>
    </w:p>
    <w:p w:rsidR="00323CEF" w:rsidRDefault="001B6BBB">
      <w:pPr>
        <w:pStyle w:val="Textoindependiente"/>
        <w:spacing w:before="144" w:line="355" w:lineRule="auto"/>
        <w:ind w:left="1288" w:right="1160"/>
      </w:pPr>
      <w:hyperlink r:id="rId27">
        <w:r>
          <w:rPr>
            <w:spacing w:val="-4"/>
          </w:rPr>
          <w:t>https://www.researchgate.net/publication/322303225_Belajar_Microsoft_</w:t>
        </w:r>
      </w:hyperlink>
      <w:r>
        <w:rPr>
          <w:spacing w:val="-4"/>
        </w:rPr>
        <w:t xml:space="preserve"> </w:t>
      </w:r>
      <w:r>
        <w:rPr>
          <w:spacing w:val="-2"/>
        </w:rPr>
        <w:t>Excell</w:t>
      </w:r>
    </w:p>
    <w:p w:rsidR="00323CEF" w:rsidRDefault="00323CEF">
      <w:pPr>
        <w:pStyle w:val="Textoindependiente"/>
        <w:spacing w:line="355" w:lineRule="auto"/>
        <w:sectPr w:rsidR="00323CEF">
          <w:pgSz w:w="11940" w:h="16860"/>
          <w:pgMar w:top="1620" w:right="566" w:bottom="1100" w:left="1700" w:header="0" w:footer="870" w:gutter="0"/>
          <w:cols w:space="720"/>
        </w:sectPr>
      </w:pPr>
    </w:p>
    <w:p w:rsidR="00323CEF" w:rsidRDefault="001B6BBB">
      <w:pPr>
        <w:pStyle w:val="Textoindependiente"/>
        <w:spacing w:before="68" w:line="357" w:lineRule="auto"/>
        <w:ind w:left="1288" w:hanging="720"/>
      </w:pPr>
      <w:r>
        <w:lastRenderedPageBreak/>
        <w:t xml:space="preserve">Fabra, U. P. (2017). </w:t>
      </w:r>
      <w:r>
        <w:rPr>
          <w:i/>
        </w:rPr>
        <w:t xml:space="preserve">bioinformaticaupf. </w:t>
      </w:r>
      <w:r>
        <w:t xml:space="preserve">bioinformaticaupf: </w:t>
      </w:r>
      <w:hyperlink r:id="rId28">
        <w:r>
          <w:rPr>
            <w:spacing w:val="-4"/>
          </w:rPr>
          <w:t>https://bioinf</w:t>
        </w:r>
        <w:r>
          <w:rPr>
            <w:spacing w:val="-4"/>
          </w:rPr>
          <w:t>ormaticaupf.crg.eu/20162017/projectes1617/9/intro.html</w:t>
        </w:r>
      </w:hyperlink>
    </w:p>
    <w:p w:rsidR="00323CEF" w:rsidRDefault="001B6BBB">
      <w:pPr>
        <w:pStyle w:val="Textoindependiente"/>
        <w:spacing w:before="126"/>
        <w:ind w:left="569"/>
      </w:pPr>
      <w:r>
        <w:t>FAO.</w:t>
      </w:r>
      <w:r>
        <w:rPr>
          <w:spacing w:val="-4"/>
        </w:rPr>
        <w:t xml:space="preserve"> </w:t>
      </w:r>
      <w:r>
        <w:t>(2021).</w:t>
      </w:r>
      <w:r>
        <w:rPr>
          <w:spacing w:val="-3"/>
        </w:rPr>
        <w:t xml:space="preserve"> </w:t>
      </w:r>
      <w:r>
        <w:rPr>
          <w:spacing w:val="-2"/>
        </w:rPr>
        <w:t>chrome-</w:t>
      </w:r>
    </w:p>
    <w:p w:rsidR="00323CEF" w:rsidRDefault="001B6BBB">
      <w:pPr>
        <w:pStyle w:val="Textoindependiente"/>
        <w:spacing w:before="140" w:line="357" w:lineRule="auto"/>
        <w:ind w:left="1288" w:right="1304"/>
      </w:pPr>
      <w:r>
        <w:rPr>
          <w:spacing w:val="-2"/>
        </w:rPr>
        <w:t>extension://efaidnbmnnnibpcajpcglclefindmkaj</w:t>
      </w:r>
      <w:hyperlink r:id="rId29">
        <w:r>
          <w:rPr>
            <w:spacing w:val="-2"/>
          </w:rPr>
          <w:t>/https://openknowledge.fao.</w:t>
        </w:r>
      </w:hyperlink>
      <w:r>
        <w:rPr>
          <w:spacing w:val="-2"/>
        </w:rPr>
        <w:t xml:space="preserve"> </w:t>
      </w:r>
      <w:r>
        <w:t>org/server/api/core/bitstreams/fccac4f3-27e8-4af3-9671-</w:t>
      </w:r>
      <w:r>
        <w:rPr>
          <w:spacing w:val="-2"/>
        </w:rPr>
        <w:t>734a99991e8a/content</w:t>
      </w:r>
    </w:p>
    <w:p w:rsidR="00323CEF" w:rsidRDefault="001B6BBB">
      <w:pPr>
        <w:pStyle w:val="Textoindependiente"/>
        <w:spacing w:before="131" w:line="355" w:lineRule="auto"/>
        <w:ind w:left="1288" w:right="1160" w:hanging="720"/>
      </w:pPr>
      <w:r>
        <w:t>Groves,</w:t>
      </w:r>
      <w:r>
        <w:rPr>
          <w:spacing w:val="-3"/>
        </w:rPr>
        <w:t xml:space="preserve"> </w:t>
      </w:r>
      <w:r>
        <w:t>P.</w:t>
      </w:r>
      <w:r>
        <w:rPr>
          <w:spacing w:val="-4"/>
        </w:rPr>
        <w:t xml:space="preserve"> </w:t>
      </w:r>
      <w:r>
        <w:t>C.</w:t>
      </w:r>
      <w:r>
        <w:rPr>
          <w:spacing w:val="-3"/>
        </w:rPr>
        <w:t xml:space="preserve"> </w:t>
      </w:r>
      <w:r>
        <w:t>(22</w:t>
      </w:r>
      <w:r>
        <w:rPr>
          <w:spacing w:val="-7"/>
        </w:rPr>
        <w:t xml:space="preserve"> </w:t>
      </w:r>
      <w:r>
        <w:t>de</w:t>
      </w:r>
      <w:r>
        <w:rPr>
          <w:spacing w:val="-6"/>
        </w:rPr>
        <w:t xml:space="preserve"> </w:t>
      </w:r>
      <w:r>
        <w:t>Agosto</w:t>
      </w:r>
      <w:r>
        <w:rPr>
          <w:spacing w:val="-3"/>
        </w:rPr>
        <w:t xml:space="preserve"> </w:t>
      </w:r>
      <w:r>
        <w:t>de</w:t>
      </w:r>
      <w:r>
        <w:rPr>
          <w:spacing w:val="-2"/>
        </w:rPr>
        <w:t xml:space="preserve"> </w:t>
      </w:r>
      <w:r>
        <w:t>2025).</w:t>
      </w:r>
      <w:r>
        <w:rPr>
          <w:spacing w:val="-3"/>
        </w:rPr>
        <w:t xml:space="preserve"> </w:t>
      </w:r>
      <w:r>
        <w:rPr>
          <w:i/>
        </w:rPr>
        <w:t>Encyclopedia</w:t>
      </w:r>
      <w:r>
        <w:rPr>
          <w:i/>
          <w:spacing w:val="-5"/>
        </w:rPr>
        <w:t xml:space="preserve"> </w:t>
      </w:r>
      <w:r>
        <w:rPr>
          <w:i/>
        </w:rPr>
        <w:t>Britannica.</w:t>
      </w:r>
      <w:r>
        <w:rPr>
          <w:i/>
          <w:spacing w:val="-2"/>
        </w:rPr>
        <w:t xml:space="preserve"> </w:t>
      </w:r>
      <w:r>
        <w:t xml:space="preserve">Encyclopedia </w:t>
      </w:r>
      <w:r>
        <w:rPr>
          <w:spacing w:val="-2"/>
        </w:rPr>
        <w:t>Britannica:</w:t>
      </w:r>
      <w:r>
        <w:rPr>
          <w:spacing w:val="59"/>
          <w:w w:val="150"/>
        </w:rPr>
        <w:t xml:space="preserve"> </w:t>
      </w:r>
      <w:hyperlink r:id="rId30">
        <w:r>
          <w:rPr>
            <w:spacing w:val="-2"/>
          </w:rPr>
          <w:t>https://www.britannica.com/animal/primate-mammal/Teeth</w:t>
        </w:r>
      </w:hyperlink>
    </w:p>
    <w:p w:rsidR="00323CEF" w:rsidRDefault="001B6BBB">
      <w:pPr>
        <w:pStyle w:val="Textoindependiente"/>
        <w:spacing w:before="127"/>
        <w:ind w:left="569"/>
      </w:pPr>
      <w:r>
        <w:t>Guerron,</w:t>
      </w:r>
      <w:r>
        <w:rPr>
          <w:spacing w:val="-8"/>
        </w:rPr>
        <w:t xml:space="preserve"> </w:t>
      </w:r>
      <w:r>
        <w:t>J.</w:t>
      </w:r>
      <w:r>
        <w:rPr>
          <w:spacing w:val="-3"/>
        </w:rPr>
        <w:t xml:space="preserve"> </w:t>
      </w:r>
      <w:r>
        <w:t>(2024)</w:t>
      </w:r>
      <w:r>
        <w:t>.</w:t>
      </w:r>
      <w:r>
        <w:rPr>
          <w:spacing w:val="-6"/>
        </w:rPr>
        <w:t xml:space="preserve"> </w:t>
      </w:r>
      <w:r>
        <w:rPr>
          <w:i/>
        </w:rPr>
        <w:t>DOI</w:t>
      </w:r>
      <w:r>
        <w:t>.</w:t>
      </w:r>
      <w:r>
        <w:rPr>
          <w:spacing w:val="3"/>
        </w:rPr>
        <w:t xml:space="preserve"> </w:t>
      </w:r>
      <w:hyperlink r:id="rId31">
        <w:r>
          <w:rPr>
            <w:spacing w:val="-2"/>
          </w:rPr>
          <w:t>https://www.cdc.gov/parasites/amebiasis/</w:t>
        </w:r>
      </w:hyperlink>
    </w:p>
    <w:p w:rsidR="00323CEF" w:rsidRDefault="001B6BBB">
      <w:pPr>
        <w:pStyle w:val="Textoindependiente"/>
        <w:spacing w:before="260" w:line="357" w:lineRule="auto"/>
        <w:ind w:left="1288" w:right="2849" w:hanging="720"/>
      </w:pPr>
      <w:r>
        <w:t xml:space="preserve">Hurtado, K. (2020). </w:t>
      </w:r>
      <w:r>
        <w:rPr>
          <w:i/>
        </w:rPr>
        <w:t xml:space="preserve">EBSCO Research. </w:t>
      </w:r>
      <w:r>
        <w:t xml:space="preserve">EBSCO Research: </w:t>
      </w:r>
      <w:hyperlink r:id="rId32">
        <w:r>
          <w:rPr>
            <w:spacing w:val="-2"/>
          </w:rPr>
          <w:t>https://www.ebsco.co</w:t>
        </w:r>
        <w:r>
          <w:rPr>
            <w:spacing w:val="-2"/>
          </w:rPr>
          <w:t>m/research-starters/zoology/primates</w:t>
        </w:r>
      </w:hyperlink>
    </w:p>
    <w:p w:rsidR="00323CEF" w:rsidRDefault="001B6BBB">
      <w:pPr>
        <w:pStyle w:val="Textoindependiente"/>
        <w:spacing w:before="122" w:line="360" w:lineRule="auto"/>
        <w:ind w:left="1288" w:right="1160" w:hanging="720"/>
      </w:pPr>
      <w:r>
        <w:t xml:space="preserve">Jorgeoandres, &amp;. D. (2024). </w:t>
      </w:r>
      <w:r>
        <w:rPr>
          <w:i/>
        </w:rPr>
        <w:t xml:space="preserve">PUCE. </w:t>
      </w:r>
      <w:r>
        <w:t xml:space="preserve">PUCE: </w:t>
      </w:r>
      <w:hyperlink r:id="rId33">
        <w:r>
          <w:rPr>
            <w:spacing w:val="-4"/>
          </w:rPr>
          <w:t>https://bioweb.bio/faunaweb/mammaliaweb/FichaEspecie/Ateles%20belze</w:t>
        </w:r>
      </w:hyperlink>
      <w:r>
        <w:rPr>
          <w:spacing w:val="-4"/>
        </w:rPr>
        <w:t xml:space="preserve"> buth</w:t>
      </w:r>
    </w:p>
    <w:p w:rsidR="00323CEF" w:rsidRDefault="001B6BBB">
      <w:pPr>
        <w:pStyle w:val="Textoindependiente"/>
        <w:spacing w:before="126" w:line="360" w:lineRule="auto"/>
        <w:ind w:left="1288" w:right="1160" w:hanging="720"/>
      </w:pPr>
      <w:r>
        <w:t>Lazaro,</w:t>
      </w:r>
      <w:r>
        <w:rPr>
          <w:spacing w:val="-7"/>
        </w:rPr>
        <w:t xml:space="preserve"> </w:t>
      </w:r>
      <w:r>
        <w:t>L.</w:t>
      </w:r>
      <w:r>
        <w:rPr>
          <w:spacing w:val="-3"/>
        </w:rPr>
        <w:t xml:space="preserve"> </w:t>
      </w:r>
      <w:r>
        <w:t>L.</w:t>
      </w:r>
      <w:r>
        <w:rPr>
          <w:spacing w:val="-3"/>
        </w:rPr>
        <w:t xml:space="preserve"> </w:t>
      </w:r>
      <w:r>
        <w:t>(2023).</w:t>
      </w:r>
      <w:r>
        <w:rPr>
          <w:spacing w:val="-2"/>
        </w:rPr>
        <w:t xml:space="preserve"> </w:t>
      </w:r>
      <w:r>
        <w:rPr>
          <w:i/>
        </w:rPr>
        <w:t>Universidad</w:t>
      </w:r>
      <w:r>
        <w:rPr>
          <w:i/>
          <w:spacing w:val="-3"/>
        </w:rPr>
        <w:t xml:space="preserve"> </w:t>
      </w:r>
      <w:r>
        <w:rPr>
          <w:i/>
        </w:rPr>
        <w:t>Nacional</w:t>
      </w:r>
      <w:r>
        <w:rPr>
          <w:i/>
          <w:spacing w:val="-2"/>
        </w:rPr>
        <w:t xml:space="preserve"> </w:t>
      </w:r>
      <w:r>
        <w:rPr>
          <w:i/>
        </w:rPr>
        <w:t>de La</w:t>
      </w:r>
      <w:r>
        <w:rPr>
          <w:i/>
          <w:spacing w:val="-3"/>
        </w:rPr>
        <w:t xml:space="preserve"> </w:t>
      </w:r>
      <w:r>
        <w:rPr>
          <w:i/>
        </w:rPr>
        <w:t>Plata.</w:t>
      </w:r>
      <w:r>
        <w:rPr>
          <w:i/>
          <w:spacing w:val="-2"/>
        </w:rPr>
        <w:t xml:space="preserve"> </w:t>
      </w:r>
      <w:r>
        <w:t>Universidad</w:t>
      </w:r>
      <w:r>
        <w:rPr>
          <w:spacing w:val="-3"/>
        </w:rPr>
        <w:t xml:space="preserve"> </w:t>
      </w:r>
      <w:r>
        <w:t>Nacional</w:t>
      </w:r>
      <w:r>
        <w:rPr>
          <w:spacing w:val="-2"/>
        </w:rPr>
        <w:t xml:space="preserve"> </w:t>
      </w:r>
      <w:r>
        <w:t xml:space="preserve">de La Plata: </w:t>
      </w:r>
      <w:hyperlink r:id="rId34">
        <w:r>
          <w:rPr>
            <w:spacing w:val="-2"/>
          </w:rPr>
          <w:t>https://sedici.unlp.edu.ar/bitstream/handle/10915/164150/D</w:t>
        </w:r>
        <w:r>
          <w:rPr>
            <w:spacing w:val="-2"/>
          </w:rPr>
          <w:t>ocumento_com</w:t>
        </w:r>
      </w:hyperlink>
      <w:r>
        <w:rPr>
          <w:spacing w:val="-2"/>
        </w:rPr>
        <w:t xml:space="preserve"> </w:t>
      </w:r>
      <w:hyperlink r:id="rId35">
        <w:r>
          <w:rPr>
            <w:spacing w:val="-2"/>
          </w:rPr>
          <w:t>pleto.pdf?sequence=1&amp;isAllowed=y</w:t>
        </w:r>
      </w:hyperlink>
    </w:p>
    <w:p w:rsidR="00323CEF" w:rsidRDefault="001B6BBB">
      <w:pPr>
        <w:pStyle w:val="Textoindependiente"/>
        <w:spacing w:before="117" w:line="360" w:lineRule="auto"/>
        <w:ind w:left="1288" w:right="1735" w:hanging="720"/>
      </w:pPr>
      <w:r>
        <w:t>Marco</w:t>
      </w:r>
      <w:r>
        <w:rPr>
          <w:spacing w:val="-7"/>
        </w:rPr>
        <w:t xml:space="preserve"> </w:t>
      </w:r>
      <w:r>
        <w:t>Sánchez-Murillo1,</w:t>
      </w:r>
      <w:r>
        <w:rPr>
          <w:spacing w:val="-7"/>
        </w:rPr>
        <w:t xml:space="preserve"> </w:t>
      </w:r>
      <w:r>
        <w:t>2.</w:t>
      </w:r>
      <w:r>
        <w:rPr>
          <w:spacing w:val="-7"/>
        </w:rPr>
        <w:t xml:space="preserve"> </w:t>
      </w:r>
      <w:r>
        <w:t>(1</w:t>
      </w:r>
      <w:r>
        <w:rPr>
          <w:spacing w:val="-7"/>
        </w:rPr>
        <w:t xml:space="preserve"> </w:t>
      </w:r>
      <w:r>
        <w:t>de</w:t>
      </w:r>
      <w:r>
        <w:rPr>
          <w:spacing w:val="-6"/>
        </w:rPr>
        <w:t xml:space="preserve"> </w:t>
      </w:r>
      <w:r>
        <w:t>Enero</w:t>
      </w:r>
      <w:r>
        <w:rPr>
          <w:spacing w:val="-7"/>
        </w:rPr>
        <w:t xml:space="preserve"> </w:t>
      </w:r>
      <w:r>
        <w:t>de</w:t>
      </w:r>
      <w:r>
        <w:rPr>
          <w:spacing w:val="-6"/>
        </w:rPr>
        <w:t xml:space="preserve"> </w:t>
      </w:r>
      <w:r>
        <w:t>2022).</w:t>
      </w:r>
      <w:r>
        <w:rPr>
          <w:spacing w:val="-3"/>
        </w:rPr>
        <w:t xml:space="preserve"> </w:t>
      </w:r>
      <w:r>
        <w:rPr>
          <w:i/>
        </w:rPr>
        <w:t>Revista</w:t>
      </w:r>
      <w:r>
        <w:rPr>
          <w:i/>
          <w:spacing w:val="-6"/>
        </w:rPr>
        <w:t xml:space="preserve"> </w:t>
      </w:r>
      <w:r>
        <w:rPr>
          <w:i/>
        </w:rPr>
        <w:t>RENPYS.</w:t>
      </w:r>
      <w:r>
        <w:rPr>
          <w:i/>
          <w:spacing w:val="-7"/>
        </w:rPr>
        <w:t xml:space="preserve"> </w:t>
      </w:r>
      <w:r>
        <w:t xml:space="preserve">Revista RENPYS: </w:t>
      </w:r>
      <w:hyperlink r:id="rId36">
        <w:r>
          <w:t>https://www.investigacionsalud.gob.ec/webs/episig/wp-</w:t>
        </w:r>
      </w:hyperlink>
      <w:hyperlink r:id="rId37">
        <w:r>
          <w:rPr>
            <w:spacing w:val="-2"/>
          </w:rPr>
          <w:t>content/uploads/2022/09/400-1508-1-PB.pdf</w:t>
        </w:r>
      </w:hyperlink>
    </w:p>
    <w:p w:rsidR="00323CEF" w:rsidRDefault="001B6BBB">
      <w:pPr>
        <w:pStyle w:val="Textoindependiente"/>
        <w:spacing w:before="122" w:line="360" w:lineRule="auto"/>
        <w:ind w:left="1288" w:right="1368" w:hanging="720"/>
      </w:pPr>
      <w:r>
        <w:t xml:space="preserve">Michelena, J. (2023). </w:t>
      </w:r>
      <w:r>
        <w:rPr>
          <w:i/>
        </w:rPr>
        <w:t xml:space="preserve">viva.pressbooks. </w:t>
      </w:r>
      <w:r>
        <w:t xml:space="preserve">viva.pressbooks.: </w:t>
      </w:r>
      <w:hyperlink r:id="rId38">
        <w:r>
          <w:t>https://viva.pressbooks.pub/introtoant</w:t>
        </w:r>
        <w:r>
          <w:t>hropology4field/chapter/chapter-5-</w:t>
        </w:r>
      </w:hyperlink>
      <w:hyperlink r:id="rId39">
        <w:r>
          <w:rPr>
            <w:spacing w:val="-2"/>
          </w:rPr>
          <w:t>primates/</w:t>
        </w:r>
      </w:hyperlink>
    </w:p>
    <w:p w:rsidR="00323CEF" w:rsidRDefault="001B6BBB">
      <w:pPr>
        <w:pStyle w:val="Textoindependiente"/>
        <w:spacing w:before="119"/>
        <w:ind w:left="569"/>
      </w:pPr>
      <w:r>
        <w:t>Miranda,</w:t>
      </w:r>
      <w:r>
        <w:rPr>
          <w:spacing w:val="-2"/>
        </w:rPr>
        <w:t xml:space="preserve"> </w:t>
      </w:r>
      <w:r>
        <w:t>L.</w:t>
      </w:r>
      <w:r>
        <w:rPr>
          <w:spacing w:val="1"/>
        </w:rPr>
        <w:t xml:space="preserve"> </w:t>
      </w:r>
      <w:r>
        <w:t>(2024).</w:t>
      </w:r>
      <w:r>
        <w:rPr>
          <w:spacing w:val="1"/>
        </w:rPr>
        <w:t xml:space="preserve"> </w:t>
      </w:r>
      <w:hyperlink r:id="rId40">
        <w:r>
          <w:rPr>
            <w:spacing w:val="-2"/>
          </w:rPr>
          <w:t>https://www.cdc.gov/dpdx/hymenolepiasis/</w:t>
        </w:r>
      </w:hyperlink>
    </w:p>
    <w:p w:rsidR="00323CEF" w:rsidRDefault="001B6BBB">
      <w:pPr>
        <w:pStyle w:val="Textoindependiente"/>
        <w:spacing w:before="260" w:line="357" w:lineRule="auto"/>
        <w:ind w:left="1288" w:right="3319" w:hanging="720"/>
      </w:pPr>
      <w:r>
        <w:t>Monos,</w:t>
      </w:r>
      <w:r>
        <w:rPr>
          <w:spacing w:val="-8"/>
        </w:rPr>
        <w:t xml:space="preserve"> </w:t>
      </w:r>
      <w:r>
        <w:t>s.</w:t>
      </w:r>
      <w:r>
        <w:rPr>
          <w:spacing w:val="-9"/>
        </w:rPr>
        <w:t xml:space="preserve"> </w:t>
      </w:r>
      <w:r>
        <w:t>y.</w:t>
      </w:r>
      <w:r>
        <w:rPr>
          <w:spacing w:val="-8"/>
        </w:rPr>
        <w:t xml:space="preserve"> </w:t>
      </w:r>
      <w:r>
        <w:t>(2020).</w:t>
      </w:r>
      <w:r>
        <w:rPr>
          <w:spacing w:val="-8"/>
        </w:rPr>
        <w:t xml:space="preserve"> </w:t>
      </w:r>
      <w:r>
        <w:rPr>
          <w:i/>
        </w:rPr>
        <w:t>iNaturalist</w:t>
      </w:r>
      <w:r>
        <w:rPr>
          <w:i/>
          <w:spacing w:val="-5"/>
        </w:rPr>
        <w:t xml:space="preserve"> </w:t>
      </w:r>
      <w:r>
        <w:rPr>
          <w:i/>
        </w:rPr>
        <w:t>Mexico.</w:t>
      </w:r>
      <w:r>
        <w:rPr>
          <w:i/>
          <w:spacing w:val="-11"/>
        </w:rPr>
        <w:t xml:space="preserve"> </w:t>
      </w:r>
      <w:r>
        <w:t>iNaturalist</w:t>
      </w:r>
      <w:r>
        <w:rPr>
          <w:spacing w:val="-5"/>
        </w:rPr>
        <w:t xml:space="preserve"> </w:t>
      </w:r>
      <w:r>
        <w:t xml:space="preserve">Mexico: </w:t>
      </w:r>
      <w:hyperlink r:id="rId41">
        <w:r>
          <w:rPr>
            <w:spacing w:val="-2"/>
          </w:rPr>
          <w:t>https://mexico.inaturalist.org/taxa/43367-Primates</w:t>
        </w:r>
      </w:hyperlink>
    </w:p>
    <w:p w:rsidR="00323CEF" w:rsidRDefault="001B6BBB">
      <w:pPr>
        <w:pStyle w:val="Textoindependiente"/>
        <w:spacing w:before="126"/>
        <w:ind w:left="569"/>
      </w:pPr>
      <w:r>
        <w:t>Plavec,</w:t>
      </w:r>
      <w:r>
        <w:rPr>
          <w:spacing w:val="-1"/>
        </w:rPr>
        <w:t xml:space="preserve"> </w:t>
      </w:r>
      <w:r>
        <w:t>J. (2020).</w:t>
      </w:r>
      <w:r>
        <w:rPr>
          <w:spacing w:val="-4"/>
        </w:rPr>
        <w:t xml:space="preserve"> </w:t>
      </w:r>
      <w:r>
        <w:rPr>
          <w:i/>
        </w:rPr>
        <w:t>PubMed</w:t>
      </w:r>
      <w:r>
        <w:t>.</w:t>
      </w:r>
      <w:r>
        <w:rPr>
          <w:spacing w:val="1"/>
        </w:rPr>
        <w:t xml:space="preserve"> </w:t>
      </w:r>
      <w:hyperlink r:id="rId42">
        <w:r>
          <w:rPr>
            <w:spacing w:val="-2"/>
          </w:rPr>
          <w:t>https://pubmed.ncbi.nlm.nih.gov/15582458/</w:t>
        </w:r>
      </w:hyperlink>
    </w:p>
    <w:p w:rsidR="00323CEF" w:rsidRDefault="00323CEF">
      <w:pPr>
        <w:pStyle w:val="Textoindependiente"/>
        <w:sectPr w:rsidR="00323CEF">
          <w:pgSz w:w="11940" w:h="16860"/>
          <w:pgMar w:top="1620" w:right="566" w:bottom="1100" w:left="1700" w:header="0" w:footer="870" w:gutter="0"/>
          <w:cols w:space="720"/>
        </w:sectPr>
      </w:pPr>
    </w:p>
    <w:p w:rsidR="00323CEF" w:rsidRDefault="001B6BBB">
      <w:pPr>
        <w:pStyle w:val="Textoindependiente"/>
        <w:spacing w:before="68"/>
        <w:ind w:left="569"/>
      </w:pPr>
      <w:r>
        <w:lastRenderedPageBreak/>
        <w:t>Turner,</w:t>
      </w:r>
      <w:r>
        <w:rPr>
          <w:spacing w:val="-4"/>
        </w:rPr>
        <w:t xml:space="preserve"> </w:t>
      </w:r>
      <w:r>
        <w:t>J.</w:t>
      </w:r>
      <w:r>
        <w:rPr>
          <w:spacing w:val="-1"/>
        </w:rPr>
        <w:t xml:space="preserve"> </w:t>
      </w:r>
      <w:r>
        <w:rPr>
          <w:spacing w:val="-2"/>
        </w:rPr>
        <w:t>(2020).</w:t>
      </w:r>
    </w:p>
    <w:p w:rsidR="00323CEF" w:rsidRDefault="001B6BBB">
      <w:pPr>
        <w:pStyle w:val="Textoindependiente"/>
        <w:spacing w:before="140" w:line="357" w:lineRule="auto"/>
        <w:ind w:left="1288" w:right="1160"/>
      </w:pPr>
      <w:hyperlink r:id="rId43">
        <w:r>
          <w:rPr>
            <w:spacing w:val="-4"/>
          </w:rPr>
          <w:t>https://www.scie</w:t>
        </w:r>
        <w:r>
          <w:rPr>
            <w:spacing w:val="-4"/>
          </w:rPr>
          <w:t>ncedirect.com/science/article/abs/pii/S002075191100244</w:t>
        </w:r>
      </w:hyperlink>
      <w:r>
        <w:rPr>
          <w:spacing w:val="-4"/>
        </w:rPr>
        <w:t xml:space="preserve"> </w:t>
      </w:r>
      <w:hyperlink r:id="rId44">
        <w:r>
          <w:rPr>
            <w:spacing w:val="-2"/>
          </w:rPr>
          <w:t>X?via%3Dihub</w:t>
        </w:r>
      </w:hyperlink>
    </w:p>
    <w:p w:rsidR="00323CEF" w:rsidRDefault="001B6BBB">
      <w:pPr>
        <w:pStyle w:val="Textoindependiente"/>
        <w:spacing w:before="122" w:line="360" w:lineRule="auto"/>
        <w:ind w:left="1288" w:right="1375" w:hanging="720"/>
      </w:pPr>
      <w:r>
        <w:t xml:space="preserve">Zuñiga, D. (2022). </w:t>
      </w:r>
      <w:r>
        <w:rPr>
          <w:i/>
        </w:rPr>
        <w:t xml:space="preserve">Mamíferos libro Rojo. </w:t>
      </w:r>
      <w:r>
        <w:t xml:space="preserve">Mamíferos libro Rojo: </w:t>
      </w:r>
      <w:hyperlink r:id="rId45">
        <w:r>
          <w:rPr>
            <w:spacing w:val="-4"/>
          </w:rPr>
          <w:t>https://bioweb.bio/faunaweb/mamiferoslibrorojo/FichaEspecie/Ateles%20</w:t>
        </w:r>
      </w:hyperlink>
      <w:r>
        <w:rPr>
          <w:spacing w:val="-4"/>
        </w:rPr>
        <w:t xml:space="preserve"> </w:t>
      </w:r>
      <w:hyperlink r:id="rId46">
        <w:r>
          <w:rPr>
            <w:spacing w:val="-2"/>
          </w:rPr>
          <w:t>belzebuth/%5BToda%20la%20poblaci%C3%B3n%20del%20Ecuador%5</w:t>
        </w:r>
      </w:hyperlink>
      <w:r>
        <w:rPr>
          <w:spacing w:val="-2"/>
        </w:rPr>
        <w:t xml:space="preserve"> </w:t>
      </w:r>
      <w:hyperlink r:id="rId47">
        <w:r>
          <w:rPr>
            <w:spacing w:val="-4"/>
          </w:rPr>
          <w:t>D%7D</w:t>
        </w:r>
      </w:hyperlink>
    </w:p>
    <w:p w:rsidR="00323CEF" w:rsidRDefault="001B6BBB">
      <w:pPr>
        <w:pStyle w:val="Textoindependiente"/>
        <w:spacing w:before="120"/>
        <w:ind w:left="569"/>
      </w:pPr>
      <w:r>
        <w:t>Zuñiga,</w:t>
      </w:r>
      <w:r>
        <w:rPr>
          <w:spacing w:val="-1"/>
        </w:rPr>
        <w:t xml:space="preserve"> </w:t>
      </w:r>
      <w:r>
        <w:t>D. Á.</w:t>
      </w:r>
      <w:r>
        <w:rPr>
          <w:spacing w:val="-1"/>
        </w:rPr>
        <w:t xml:space="preserve"> </w:t>
      </w:r>
      <w:r>
        <w:t>(2024).</w:t>
      </w:r>
      <w:r>
        <w:rPr>
          <w:spacing w:val="-4"/>
        </w:rPr>
        <w:t xml:space="preserve"> </w:t>
      </w:r>
      <w:r>
        <w:rPr>
          <w:i/>
        </w:rPr>
        <w:t xml:space="preserve">PUCE. </w:t>
      </w:r>
      <w:r>
        <w:rPr>
          <w:spacing w:val="-4"/>
        </w:rPr>
        <w:t>PUCE:</w:t>
      </w:r>
    </w:p>
    <w:p w:rsidR="00323CEF" w:rsidRDefault="001B6BBB">
      <w:pPr>
        <w:pStyle w:val="Textoindependiente"/>
        <w:spacing w:before="141" w:line="362" w:lineRule="auto"/>
        <w:ind w:left="1288" w:right="1160"/>
      </w:pPr>
      <w:hyperlink r:id="rId48">
        <w:r>
          <w:rPr>
            <w:spacing w:val="-4"/>
          </w:rPr>
          <w:t>https://bioweb.bio/faunaweb/mammaliaweb/FichaEspecie/Ateles%20belze</w:t>
        </w:r>
      </w:hyperlink>
      <w:r>
        <w:rPr>
          <w:spacing w:val="-4"/>
        </w:rPr>
        <w:t xml:space="preserve"> buth</w:t>
      </w:r>
    </w:p>
    <w:p w:rsidR="00323CEF" w:rsidRDefault="00323CEF">
      <w:pPr>
        <w:pStyle w:val="Textoindependiente"/>
        <w:spacing w:line="362" w:lineRule="auto"/>
        <w:sectPr w:rsidR="00323CEF">
          <w:pgSz w:w="11940" w:h="16860"/>
          <w:pgMar w:top="1620" w:right="566" w:bottom="1100" w:left="1700" w:header="0" w:footer="870" w:gutter="0"/>
          <w:cols w:space="720"/>
        </w:sectPr>
      </w:pPr>
    </w:p>
    <w:p w:rsidR="00323CEF" w:rsidRDefault="001B6BBB">
      <w:pPr>
        <w:pStyle w:val="Ttulo2"/>
      </w:pPr>
      <w:bookmarkStart w:id="55" w:name="_bookmark54"/>
      <w:bookmarkEnd w:id="55"/>
      <w:r>
        <w:rPr>
          <w:spacing w:val="-2"/>
        </w:rPr>
        <w:lastRenderedPageBreak/>
        <w:t>ANEXOS</w:t>
      </w:r>
    </w:p>
    <w:p w:rsidR="00323CEF" w:rsidRDefault="001B6BBB">
      <w:pPr>
        <w:pStyle w:val="Textoindependiente"/>
        <w:spacing w:before="256"/>
        <w:ind w:left="569"/>
      </w:pPr>
      <w:r>
        <w:rPr>
          <w:b/>
        </w:rPr>
        <w:t>Anexo</w:t>
      </w:r>
      <w:r>
        <w:rPr>
          <w:b/>
          <w:spacing w:val="-1"/>
        </w:rPr>
        <w:t xml:space="preserve"> </w:t>
      </w:r>
      <w:r>
        <w:rPr>
          <w:b/>
        </w:rPr>
        <w:t>1.</w:t>
      </w:r>
      <w:r>
        <w:rPr>
          <w:b/>
          <w:spacing w:val="-1"/>
        </w:rPr>
        <w:t xml:space="preserve"> </w:t>
      </w:r>
      <w:r>
        <w:t>Mapa de ubicación</w:t>
      </w:r>
      <w:r>
        <w:rPr>
          <w:spacing w:val="-1"/>
        </w:rPr>
        <w:t xml:space="preserve"> </w:t>
      </w:r>
      <w:r>
        <w:t>de</w:t>
      </w:r>
      <w:r>
        <w:rPr>
          <w:spacing w:val="-3"/>
        </w:rPr>
        <w:t xml:space="preserve"> </w:t>
      </w:r>
      <w:r>
        <w:t>la</w:t>
      </w:r>
      <w:r>
        <w:rPr>
          <w:spacing w:val="2"/>
        </w:rPr>
        <w:t xml:space="preserve"> </w:t>
      </w:r>
      <w:r>
        <w:rPr>
          <w:spacing w:val="-2"/>
        </w:rPr>
        <w:t>investigación</w:t>
      </w:r>
    </w:p>
    <w:p w:rsidR="00323CEF" w:rsidRDefault="001B6BBB">
      <w:pPr>
        <w:pStyle w:val="Textoindependiente"/>
        <w:spacing w:before="6"/>
        <w:rPr>
          <w:sz w:val="20"/>
        </w:rPr>
      </w:pPr>
      <w:r>
        <w:rPr>
          <w:noProof/>
          <w:sz w:val="20"/>
        </w:rPr>
        <w:drawing>
          <wp:anchor distT="0" distB="0" distL="0" distR="0" simplePos="0" relativeHeight="487603200" behindDoc="1" locked="0" layoutInCell="1" allowOverlap="1">
            <wp:simplePos x="0" y="0"/>
            <wp:positionH relativeFrom="page">
              <wp:posOffset>1440180</wp:posOffset>
            </wp:positionH>
            <wp:positionV relativeFrom="paragraph">
              <wp:posOffset>165129</wp:posOffset>
            </wp:positionV>
            <wp:extent cx="4891229" cy="2730341"/>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49" cstate="print"/>
                    <a:stretch>
                      <a:fillRect/>
                    </a:stretch>
                  </pic:blipFill>
                  <pic:spPr>
                    <a:xfrm>
                      <a:off x="0" y="0"/>
                      <a:ext cx="4891229" cy="2730341"/>
                    </a:xfrm>
                    <a:prstGeom prst="rect">
                      <a:avLst/>
                    </a:prstGeom>
                  </pic:spPr>
                </pic:pic>
              </a:graphicData>
            </a:graphic>
          </wp:anchor>
        </w:drawing>
      </w:r>
    </w:p>
    <w:p w:rsidR="00323CEF" w:rsidRDefault="00323CEF">
      <w:pPr>
        <w:pStyle w:val="Textoindependiente"/>
        <w:rPr>
          <w:sz w:val="20"/>
        </w:rPr>
        <w:sectPr w:rsidR="00323CEF">
          <w:footerReference w:type="default" r:id="rId50"/>
          <w:pgSz w:w="11940" w:h="16860"/>
          <w:pgMar w:top="1740" w:right="566" w:bottom="280" w:left="1700" w:header="0" w:footer="0" w:gutter="0"/>
          <w:cols w:space="720"/>
        </w:sectPr>
      </w:pPr>
    </w:p>
    <w:p w:rsidR="00323CEF" w:rsidRDefault="001B6BBB">
      <w:pPr>
        <w:spacing w:before="68"/>
        <w:ind w:left="569"/>
        <w:rPr>
          <w:sz w:val="24"/>
        </w:rPr>
      </w:pPr>
      <w:r>
        <w:rPr>
          <w:noProof/>
          <w:sz w:val="24"/>
        </w:rPr>
        <w:lastRenderedPageBreak/>
        <w:drawing>
          <wp:anchor distT="0" distB="0" distL="0" distR="0" simplePos="0" relativeHeight="15744512" behindDoc="0" locked="0" layoutInCell="1" allowOverlap="1">
            <wp:simplePos x="0" y="0"/>
            <wp:positionH relativeFrom="page">
              <wp:posOffset>1440180</wp:posOffset>
            </wp:positionH>
            <wp:positionV relativeFrom="paragraph">
              <wp:posOffset>483869</wp:posOffset>
            </wp:positionV>
            <wp:extent cx="5767578" cy="4790440"/>
            <wp:effectExtent l="0" t="0" r="0" b="0"/>
            <wp:wrapNone/>
            <wp:docPr id="73" name="Image 73" descr="Mapa del Eco Zoo San Martí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Mapa del Eco Zoo San Martín"/>
                    <pic:cNvPicPr/>
                  </pic:nvPicPr>
                  <pic:blipFill>
                    <a:blip r:embed="rId51" cstate="print"/>
                    <a:stretch>
                      <a:fillRect/>
                    </a:stretch>
                  </pic:blipFill>
                  <pic:spPr>
                    <a:xfrm>
                      <a:off x="0" y="0"/>
                      <a:ext cx="5767578" cy="4790440"/>
                    </a:xfrm>
                    <a:prstGeom prst="rect">
                      <a:avLst/>
                    </a:prstGeom>
                  </pic:spPr>
                </pic:pic>
              </a:graphicData>
            </a:graphic>
          </wp:anchor>
        </w:drawing>
      </w:r>
      <w:r>
        <w:rPr>
          <w:b/>
          <w:sz w:val="24"/>
        </w:rPr>
        <w:t>Anexo</w:t>
      </w:r>
      <w:r>
        <w:rPr>
          <w:b/>
          <w:spacing w:val="61"/>
          <w:sz w:val="24"/>
        </w:rPr>
        <w:t xml:space="preserve"> </w:t>
      </w:r>
      <w:r>
        <w:rPr>
          <w:b/>
          <w:sz w:val="24"/>
        </w:rPr>
        <w:t>2</w:t>
      </w:r>
      <w:r>
        <w:rPr>
          <w:b/>
          <w:spacing w:val="47"/>
          <w:sz w:val="24"/>
        </w:rPr>
        <w:t xml:space="preserve"> </w:t>
      </w:r>
      <w:r>
        <w:rPr>
          <w:spacing w:val="9"/>
          <w:sz w:val="24"/>
        </w:rPr>
        <w:t>Croquis</w:t>
      </w:r>
      <w:r>
        <w:rPr>
          <w:spacing w:val="56"/>
          <w:sz w:val="24"/>
        </w:rPr>
        <w:t xml:space="preserve"> </w:t>
      </w:r>
      <w:r>
        <w:rPr>
          <w:sz w:val="24"/>
        </w:rPr>
        <w:t>del</w:t>
      </w:r>
      <w:r>
        <w:rPr>
          <w:spacing w:val="58"/>
          <w:sz w:val="24"/>
        </w:rPr>
        <w:t xml:space="preserve"> </w:t>
      </w:r>
      <w:r>
        <w:rPr>
          <w:spacing w:val="-2"/>
          <w:sz w:val="24"/>
        </w:rPr>
        <w:t>ensayo</w:t>
      </w: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pPr>
    </w:p>
    <w:p w:rsidR="00323CEF" w:rsidRDefault="00323CEF">
      <w:pPr>
        <w:pStyle w:val="Textoindependiente"/>
        <w:spacing w:before="119"/>
      </w:pPr>
    </w:p>
    <w:p w:rsidR="00323CEF" w:rsidRDefault="001B6BBB">
      <w:pPr>
        <w:ind w:left="569"/>
        <w:rPr>
          <w:b/>
          <w:sz w:val="24"/>
        </w:rPr>
      </w:pPr>
      <w:hyperlink r:id="rId52">
        <w:r>
          <w:rPr>
            <w:b/>
            <w:spacing w:val="-2"/>
            <w:sz w:val="24"/>
          </w:rPr>
          <w:t>https://www.zoosanmartin.com/informacion/mapa/</w:t>
        </w:r>
      </w:hyperlink>
    </w:p>
    <w:p w:rsidR="00323CEF" w:rsidRDefault="00323CEF">
      <w:pPr>
        <w:rPr>
          <w:b/>
          <w:sz w:val="24"/>
        </w:rPr>
        <w:sectPr w:rsidR="00323CEF">
          <w:footerReference w:type="default" r:id="rId53"/>
          <w:pgSz w:w="11940" w:h="16860"/>
          <w:pgMar w:top="1620" w:right="566" w:bottom="280" w:left="1700" w:header="0" w:footer="0" w:gutter="0"/>
          <w:cols w:space="720"/>
        </w:sectPr>
      </w:pPr>
    </w:p>
    <w:p w:rsidR="00323CEF" w:rsidRDefault="00323CEF">
      <w:pPr>
        <w:pStyle w:val="Textoindependiente"/>
        <w:spacing w:before="72"/>
        <w:rPr>
          <w:b/>
        </w:rPr>
      </w:pPr>
    </w:p>
    <w:p w:rsidR="00323CEF" w:rsidRDefault="001B6BBB">
      <w:pPr>
        <w:ind w:left="143"/>
        <w:rPr>
          <w:sz w:val="24"/>
        </w:rPr>
      </w:pPr>
      <w:r>
        <w:rPr>
          <w:b/>
          <w:sz w:val="24"/>
        </w:rPr>
        <w:t>Anexo</w:t>
      </w:r>
      <w:r>
        <w:rPr>
          <w:b/>
          <w:spacing w:val="68"/>
          <w:sz w:val="24"/>
        </w:rPr>
        <w:t xml:space="preserve"> </w:t>
      </w:r>
      <w:r>
        <w:rPr>
          <w:b/>
          <w:sz w:val="24"/>
        </w:rPr>
        <w:t>3</w:t>
      </w:r>
      <w:r>
        <w:rPr>
          <w:b/>
          <w:spacing w:val="48"/>
          <w:sz w:val="24"/>
        </w:rPr>
        <w:t xml:space="preserve"> </w:t>
      </w:r>
      <w:r>
        <w:rPr>
          <w:sz w:val="24"/>
        </w:rPr>
        <w:t>Base</w:t>
      </w:r>
      <w:r>
        <w:rPr>
          <w:spacing w:val="64"/>
          <w:sz w:val="24"/>
        </w:rPr>
        <w:t xml:space="preserve"> </w:t>
      </w:r>
      <w:r>
        <w:rPr>
          <w:sz w:val="24"/>
        </w:rPr>
        <w:t>de</w:t>
      </w:r>
      <w:r>
        <w:rPr>
          <w:spacing w:val="50"/>
          <w:sz w:val="24"/>
        </w:rPr>
        <w:t xml:space="preserve"> </w:t>
      </w:r>
      <w:r>
        <w:rPr>
          <w:spacing w:val="-2"/>
          <w:sz w:val="24"/>
        </w:rPr>
        <w:t>datos</w:t>
      </w:r>
    </w:p>
    <w:p w:rsidR="00323CEF" w:rsidRDefault="00323CEF">
      <w:pPr>
        <w:pStyle w:val="Textoindependiente"/>
        <w:spacing w:before="33"/>
      </w:pPr>
    </w:p>
    <w:p w:rsidR="00323CEF" w:rsidRDefault="001B6BBB">
      <w:pPr>
        <w:pStyle w:val="Ttulo2"/>
        <w:spacing w:before="0"/>
        <w:ind w:left="1132" w:right="835"/>
        <w:jc w:val="center"/>
      </w:pPr>
      <w:r>
        <w:rPr>
          <w:noProof/>
        </w:rPr>
        <mc:AlternateContent>
          <mc:Choice Requires="wps">
            <w:drawing>
              <wp:anchor distT="0" distB="0" distL="0" distR="0" simplePos="0" relativeHeight="15746048" behindDoc="0" locked="0" layoutInCell="1" allowOverlap="1">
                <wp:simplePos x="0" y="0"/>
                <wp:positionH relativeFrom="page">
                  <wp:posOffset>1440180</wp:posOffset>
                </wp:positionH>
                <wp:positionV relativeFrom="paragraph">
                  <wp:posOffset>-6305</wp:posOffset>
                </wp:positionV>
                <wp:extent cx="8451850" cy="635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1850" cy="6350"/>
                        </a:xfrm>
                        <a:custGeom>
                          <a:avLst/>
                          <a:gdLst/>
                          <a:ahLst/>
                          <a:cxnLst/>
                          <a:rect l="l" t="t" r="r" b="b"/>
                          <a:pathLst>
                            <a:path w="8451850" h="6350">
                              <a:moveTo>
                                <a:pt x="8451850" y="0"/>
                              </a:moveTo>
                              <a:lnTo>
                                <a:pt x="0" y="0"/>
                              </a:lnTo>
                              <a:lnTo>
                                <a:pt x="0" y="6096"/>
                              </a:lnTo>
                              <a:lnTo>
                                <a:pt x="8451850" y="6096"/>
                              </a:lnTo>
                              <a:lnTo>
                                <a:pt x="84518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718D6B" id="Graphic 74" o:spid="_x0000_s1026" style="position:absolute;margin-left:113.4pt;margin-top:-.5pt;width:665.5pt;height:.5pt;z-index:15746048;visibility:visible;mso-wrap-style:square;mso-wrap-distance-left:0;mso-wrap-distance-top:0;mso-wrap-distance-right:0;mso-wrap-distance-bottom:0;mso-position-horizontal:absolute;mso-position-horizontal-relative:page;mso-position-vertical:absolute;mso-position-vertical-relative:text;v-text-anchor:top" coordsize="84518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" path="m8451850,l,,,6096r8451850,l8451850,xe" fillcolor="black" stroked="f">
                <v:path arrowok="t"/>
                <w10:wrap anchorx="page"/>
              </v:shape>
            </w:pict>
          </mc:Fallback>
        </mc:AlternateContent>
      </w:r>
      <w:r>
        <w:t>UNIVERSIDAD</w:t>
      </w:r>
      <w:r>
        <w:rPr>
          <w:spacing w:val="-11"/>
        </w:rPr>
        <w:t xml:space="preserve"> </w:t>
      </w:r>
      <w:r>
        <w:t>ESTATAL</w:t>
      </w:r>
      <w:r>
        <w:rPr>
          <w:spacing w:val="-10"/>
        </w:rPr>
        <w:t xml:space="preserve"> </w:t>
      </w:r>
      <w:r>
        <w:t>DE</w:t>
      </w:r>
      <w:r>
        <w:rPr>
          <w:spacing w:val="-6"/>
        </w:rPr>
        <w:t xml:space="preserve"> </w:t>
      </w:r>
      <w:r>
        <w:rPr>
          <w:spacing w:val="-2"/>
        </w:rPr>
        <w:t>BOLÍVAR</w:t>
      </w:r>
    </w:p>
    <w:p w:rsidR="00323CEF" w:rsidRDefault="001B6BBB">
      <w:pPr>
        <w:spacing w:before="32"/>
        <w:ind w:left="1128" w:right="835"/>
        <w:jc w:val="center"/>
        <w:rPr>
          <w:b/>
          <w:sz w:val="24"/>
        </w:rPr>
      </w:pPr>
      <w:r>
        <w:rPr>
          <w:b/>
          <w:sz w:val="24"/>
        </w:rPr>
        <w:t>FACULTAD</w:t>
      </w:r>
      <w:r>
        <w:rPr>
          <w:b/>
          <w:spacing w:val="-11"/>
          <w:sz w:val="24"/>
        </w:rPr>
        <w:t xml:space="preserve"> </w:t>
      </w:r>
      <w:r>
        <w:rPr>
          <w:b/>
          <w:sz w:val="24"/>
        </w:rPr>
        <w:t>DE</w:t>
      </w:r>
      <w:r>
        <w:rPr>
          <w:b/>
          <w:spacing w:val="-5"/>
          <w:sz w:val="24"/>
        </w:rPr>
        <w:t xml:space="preserve"> </w:t>
      </w:r>
      <w:r>
        <w:rPr>
          <w:b/>
          <w:sz w:val="24"/>
        </w:rPr>
        <w:t>CIENCIAS</w:t>
      </w:r>
      <w:r>
        <w:rPr>
          <w:b/>
          <w:spacing w:val="-10"/>
          <w:sz w:val="24"/>
        </w:rPr>
        <w:t xml:space="preserve"> </w:t>
      </w:r>
      <w:r>
        <w:rPr>
          <w:b/>
          <w:sz w:val="24"/>
        </w:rPr>
        <w:t>AGROPECUARIAS,</w:t>
      </w:r>
      <w:r>
        <w:rPr>
          <w:b/>
          <w:spacing w:val="-5"/>
          <w:sz w:val="24"/>
        </w:rPr>
        <w:t xml:space="preserve"> </w:t>
      </w:r>
      <w:r>
        <w:rPr>
          <w:b/>
          <w:sz w:val="24"/>
        </w:rPr>
        <w:t>RECURSOS</w:t>
      </w:r>
      <w:r>
        <w:rPr>
          <w:b/>
          <w:spacing w:val="-10"/>
          <w:sz w:val="24"/>
        </w:rPr>
        <w:t xml:space="preserve"> </w:t>
      </w:r>
      <w:r>
        <w:rPr>
          <w:b/>
          <w:sz w:val="24"/>
        </w:rPr>
        <w:t>NATURALES</w:t>
      </w:r>
      <w:r>
        <w:rPr>
          <w:b/>
          <w:spacing w:val="-6"/>
          <w:sz w:val="24"/>
        </w:rPr>
        <w:t xml:space="preserve"> </w:t>
      </w:r>
      <w:r>
        <w:rPr>
          <w:b/>
          <w:sz w:val="24"/>
        </w:rPr>
        <w:t>Y</w:t>
      </w:r>
      <w:r>
        <w:rPr>
          <w:b/>
          <w:spacing w:val="-11"/>
          <w:sz w:val="24"/>
        </w:rPr>
        <w:t xml:space="preserve"> </w:t>
      </w:r>
      <w:r>
        <w:rPr>
          <w:b/>
          <w:sz w:val="24"/>
        </w:rPr>
        <w:t>DEL</w:t>
      </w:r>
      <w:r>
        <w:rPr>
          <w:b/>
          <w:spacing w:val="-10"/>
          <w:sz w:val="24"/>
        </w:rPr>
        <w:t xml:space="preserve"> </w:t>
      </w:r>
      <w:r>
        <w:rPr>
          <w:b/>
          <w:sz w:val="24"/>
        </w:rPr>
        <w:t>AMBIENTE CARRERA DE MEDICINA VETERINARIA</w:t>
      </w:r>
    </w:p>
    <w:p w:rsidR="00323CEF" w:rsidRDefault="001B6BBB">
      <w:pPr>
        <w:pStyle w:val="Textoindependiente"/>
        <w:ind w:left="1946" w:right="1400"/>
        <w:jc w:val="center"/>
      </w:pPr>
      <w:r>
        <w:rPr>
          <w:noProof/>
        </w:rPr>
        <w:drawing>
          <wp:anchor distT="0" distB="0" distL="0" distR="0" simplePos="0" relativeHeight="15747072" behindDoc="0" locked="0" layoutInCell="1" allowOverlap="1">
            <wp:simplePos x="0" y="0"/>
            <wp:positionH relativeFrom="page">
              <wp:posOffset>1675764</wp:posOffset>
            </wp:positionH>
            <wp:positionV relativeFrom="paragraph">
              <wp:posOffset>8217</wp:posOffset>
            </wp:positionV>
            <wp:extent cx="594842" cy="772160"/>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54" cstate="print"/>
                    <a:stretch>
                      <a:fillRect/>
                    </a:stretch>
                  </pic:blipFill>
                  <pic:spPr>
                    <a:xfrm>
                      <a:off x="0" y="0"/>
                      <a:ext cx="594842" cy="772160"/>
                    </a:xfrm>
                    <a:prstGeom prst="rect">
                      <a:avLst/>
                    </a:prstGeom>
                  </pic:spPr>
                </pic:pic>
              </a:graphicData>
            </a:graphic>
          </wp:anchor>
        </w:drawing>
      </w:r>
      <w:r>
        <w:rPr>
          <w:noProof/>
        </w:rPr>
        <w:drawing>
          <wp:anchor distT="0" distB="0" distL="0" distR="0" simplePos="0" relativeHeight="15747584" behindDoc="0" locked="0" layoutInCell="1" allowOverlap="1">
            <wp:simplePos x="0" y="0"/>
            <wp:positionH relativeFrom="page">
              <wp:posOffset>9001125</wp:posOffset>
            </wp:positionH>
            <wp:positionV relativeFrom="paragraph">
              <wp:posOffset>12662</wp:posOffset>
            </wp:positionV>
            <wp:extent cx="755650" cy="755523"/>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5" cstate="print"/>
                    <a:stretch>
                      <a:fillRect/>
                    </a:stretch>
                  </pic:blipFill>
                  <pic:spPr>
                    <a:xfrm>
                      <a:off x="0" y="0"/>
                      <a:ext cx="755650" cy="755523"/>
                    </a:xfrm>
                    <a:prstGeom prst="rect">
                      <a:avLst/>
                    </a:prstGeom>
                  </pic:spPr>
                </pic:pic>
              </a:graphicData>
            </a:graphic>
          </wp:anchor>
        </w:drawing>
      </w:r>
      <w:r>
        <w:rPr>
          <w:b/>
        </w:rPr>
        <w:t>TEMA:</w:t>
      </w:r>
      <w:r>
        <w:rPr>
          <w:b/>
          <w:spacing w:val="-9"/>
        </w:rPr>
        <w:t xml:space="preserve"> </w:t>
      </w:r>
      <w:r>
        <w:t>ESTUDIO</w:t>
      </w:r>
      <w:r>
        <w:rPr>
          <w:spacing w:val="-10"/>
        </w:rPr>
        <w:t xml:space="preserve"> </w:t>
      </w:r>
      <w:r>
        <w:t>COPROPARASITARIO</w:t>
      </w:r>
      <w:r>
        <w:rPr>
          <w:spacing w:val="-9"/>
        </w:rPr>
        <w:t xml:space="preserve"> </w:t>
      </w:r>
      <w:r>
        <w:t>DE</w:t>
      </w:r>
      <w:r>
        <w:rPr>
          <w:spacing w:val="-8"/>
        </w:rPr>
        <w:t xml:space="preserve"> </w:t>
      </w:r>
      <w:r>
        <w:t>PRIMATES</w:t>
      </w:r>
      <w:r>
        <w:rPr>
          <w:spacing w:val="-10"/>
        </w:rPr>
        <w:t xml:space="preserve"> </w:t>
      </w:r>
      <w:r>
        <w:t>EN</w:t>
      </w:r>
      <w:r>
        <w:rPr>
          <w:spacing w:val="-11"/>
        </w:rPr>
        <w:t xml:space="preserve"> </w:t>
      </w:r>
      <w:r>
        <w:t>UN</w:t>
      </w:r>
      <w:r>
        <w:rPr>
          <w:spacing w:val="-7"/>
        </w:rPr>
        <w:t xml:space="preserve"> </w:t>
      </w:r>
      <w:r>
        <w:t>AMBIENTE</w:t>
      </w:r>
      <w:r>
        <w:rPr>
          <w:spacing w:val="-4"/>
        </w:rPr>
        <w:t xml:space="preserve"> </w:t>
      </w:r>
      <w:r>
        <w:t>CONTROLADO EN EL ZOOLÓGICO SAN MARTÍN</w:t>
      </w:r>
    </w:p>
    <w:p w:rsidR="00323CEF" w:rsidRDefault="00323CEF">
      <w:pPr>
        <w:pStyle w:val="Textoindependiente"/>
      </w:pPr>
    </w:p>
    <w:p w:rsidR="00323CEF" w:rsidRDefault="00323CEF">
      <w:pPr>
        <w:pStyle w:val="Textoindependiente"/>
        <w:spacing w:before="156"/>
      </w:pPr>
    </w:p>
    <w:p w:rsidR="00323CEF" w:rsidRDefault="001B6BBB">
      <w:pPr>
        <w:pStyle w:val="Ttulo2"/>
        <w:spacing w:before="0"/>
        <w:ind w:left="4968"/>
      </w:pPr>
      <w:r>
        <w:rPr>
          <w:noProof/>
        </w:rPr>
        <mc:AlternateContent>
          <mc:Choice Requires="wps">
            <w:drawing>
              <wp:anchor distT="0" distB="0" distL="0" distR="0" simplePos="0" relativeHeight="15746560" behindDoc="0" locked="0" layoutInCell="1" allowOverlap="1">
                <wp:simplePos x="0" y="0"/>
                <wp:positionH relativeFrom="page">
                  <wp:posOffset>1430655</wp:posOffset>
                </wp:positionH>
                <wp:positionV relativeFrom="paragraph">
                  <wp:posOffset>193062</wp:posOffset>
                </wp:positionV>
                <wp:extent cx="8461375" cy="1270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61375" cy="12700"/>
                        </a:xfrm>
                        <a:custGeom>
                          <a:avLst/>
                          <a:gdLst/>
                          <a:ahLst/>
                          <a:cxnLst/>
                          <a:rect l="l" t="t" r="r" b="b"/>
                          <a:pathLst>
                            <a:path w="8461375" h="12700">
                              <a:moveTo>
                                <a:pt x="8460994" y="0"/>
                              </a:moveTo>
                              <a:lnTo>
                                <a:pt x="0" y="0"/>
                              </a:lnTo>
                              <a:lnTo>
                                <a:pt x="0" y="12190"/>
                              </a:lnTo>
                              <a:lnTo>
                                <a:pt x="8460994" y="12190"/>
                              </a:lnTo>
                              <a:lnTo>
                                <a:pt x="84609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59FE4F" id="Graphic 77" o:spid="_x0000_s1026" style="position:absolute;margin-left:112.65pt;margin-top:15.2pt;width:666.25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84613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" path="m8460994,l,,,12190r8460994,l8460994,xe" fillcolor="black" stroked="f">
                <v:path arrowok="t"/>
                <w10:wrap anchorx="page"/>
              </v:shape>
            </w:pict>
          </mc:Fallback>
        </mc:AlternateContent>
      </w:r>
      <w:r>
        <w:t>FICHA</w:t>
      </w:r>
      <w:r>
        <w:rPr>
          <w:spacing w:val="-9"/>
        </w:rPr>
        <w:t xml:space="preserve"> </w:t>
      </w:r>
      <w:r>
        <w:t>DE</w:t>
      </w:r>
      <w:r>
        <w:rPr>
          <w:spacing w:val="-4"/>
        </w:rPr>
        <w:t xml:space="preserve"> </w:t>
      </w:r>
      <w:r>
        <w:t>RECOLECCIÓN</w:t>
      </w:r>
      <w:r>
        <w:rPr>
          <w:spacing w:val="-7"/>
        </w:rPr>
        <w:t xml:space="preserve"> </w:t>
      </w:r>
      <w:r>
        <w:t xml:space="preserve">DE </w:t>
      </w:r>
      <w:r>
        <w:rPr>
          <w:spacing w:val="-4"/>
        </w:rPr>
        <w:t>DATOS</w:t>
      </w:r>
    </w:p>
    <w:p w:rsidR="00323CEF" w:rsidRDefault="001B6BBB">
      <w:pPr>
        <w:pStyle w:val="Textoindependiente"/>
        <w:spacing w:before="98"/>
        <w:rPr>
          <w:b/>
          <w:sz w:val="20"/>
        </w:rPr>
      </w:pPr>
      <w:r>
        <w:rPr>
          <w:b/>
          <w:noProof/>
          <w:sz w:val="20"/>
        </w:rPr>
        <mc:AlternateContent>
          <mc:Choice Requires="wps">
            <w:drawing>
              <wp:anchor distT="0" distB="0" distL="0" distR="0" simplePos="0" relativeHeight="487604224" behindDoc="1" locked="0" layoutInCell="1" allowOverlap="1">
                <wp:simplePos x="0" y="0"/>
                <wp:positionH relativeFrom="page">
                  <wp:posOffset>1440180</wp:posOffset>
                </wp:positionH>
                <wp:positionV relativeFrom="paragraph">
                  <wp:posOffset>223556</wp:posOffset>
                </wp:positionV>
                <wp:extent cx="8174990"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0"/>
                              </a:moveTo>
                              <a:lnTo>
                                <a:pt x="5913755" y="0"/>
                              </a:lnTo>
                              <a:lnTo>
                                <a:pt x="3403473" y="0"/>
                              </a:lnTo>
                              <a:lnTo>
                                <a:pt x="2100453" y="0"/>
                              </a:lnTo>
                              <a:lnTo>
                                <a:pt x="2100453" y="6096"/>
                              </a:lnTo>
                              <a:lnTo>
                                <a:pt x="3403473" y="6096"/>
                              </a:lnTo>
                              <a:lnTo>
                                <a:pt x="5913755" y="6096"/>
                              </a:lnTo>
                              <a:lnTo>
                                <a:pt x="7340473" y="6096"/>
                              </a:lnTo>
                              <a:lnTo>
                                <a:pt x="7340473" y="0"/>
                              </a:lnTo>
                              <a:close/>
                            </a:path>
                            <a:path w="8174990" h="6350">
                              <a:moveTo>
                                <a:pt x="8174533" y="0"/>
                              </a:moveTo>
                              <a:lnTo>
                                <a:pt x="7340600" y="0"/>
                              </a:lnTo>
                              <a:lnTo>
                                <a:pt x="7340600" y="6096"/>
                              </a:lnTo>
                              <a:lnTo>
                                <a:pt x="8174533" y="6096"/>
                              </a:lnTo>
                              <a:lnTo>
                                <a:pt x="81745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E34A78" id="Graphic 78" o:spid="_x0000_s1026" style="position:absolute;margin-left:113.4pt;margin-top:17.6pt;width:643.7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8174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" path="m2100326,l,,,6096r2100326,l2100326,xem7340473,l5913755,,3403473,,2100453,r,6096l3403473,6096r2510282,l7340473,6096r,-6096xem8174533,l7340600,r,6096l8174533,6096r,-6096xe" fillcolor="black" stroked="f">
                <v:path arrowok="t"/>
                <w10:wrap type="topAndBottom" anchorx="page"/>
              </v:shape>
            </w:pict>
          </mc:Fallback>
        </mc:AlternateContent>
      </w:r>
    </w:p>
    <w:p w:rsidR="00323CEF" w:rsidRDefault="00323CEF">
      <w:pPr>
        <w:pStyle w:val="Textoindependiente"/>
        <w:spacing w:before="1"/>
        <w:rPr>
          <w:b/>
          <w:sz w:val="6"/>
        </w:rPr>
      </w:pPr>
    </w:p>
    <w:p w:rsidR="00323CEF" w:rsidRDefault="00323CEF">
      <w:pPr>
        <w:pStyle w:val="Textoindependiente"/>
        <w:rPr>
          <w:b/>
          <w:sz w:val="6"/>
        </w:rPr>
        <w:sectPr w:rsidR="00323CEF">
          <w:footerReference w:type="default" r:id="rId56"/>
          <w:pgSz w:w="16860" w:h="11940" w:orient="landscape"/>
          <w:pgMar w:top="1340" w:right="1417" w:bottom="280" w:left="2125" w:header="0" w:footer="0" w:gutter="0"/>
          <w:cols w:space="720"/>
        </w:sectPr>
      </w:pPr>
    </w:p>
    <w:p w:rsidR="00323CEF" w:rsidRDefault="001B6BBB">
      <w:pPr>
        <w:spacing w:before="269"/>
        <w:ind w:left="187"/>
        <w:rPr>
          <w:b/>
          <w:sz w:val="24"/>
        </w:rPr>
      </w:pPr>
      <w:r>
        <w:rPr>
          <w:b/>
          <w:sz w:val="24"/>
        </w:rPr>
        <w:t>ID</w:t>
      </w:r>
      <w:r>
        <w:rPr>
          <w:b/>
          <w:spacing w:val="-5"/>
          <w:sz w:val="24"/>
        </w:rPr>
        <w:t xml:space="preserve"> </w:t>
      </w:r>
      <w:r>
        <w:rPr>
          <w:b/>
          <w:sz w:val="24"/>
        </w:rPr>
        <w:t>Código</w:t>
      </w:r>
      <w:r>
        <w:rPr>
          <w:b/>
          <w:spacing w:val="-3"/>
          <w:sz w:val="24"/>
        </w:rPr>
        <w:t xml:space="preserve"> </w:t>
      </w:r>
      <w:r>
        <w:rPr>
          <w:b/>
          <w:spacing w:val="-2"/>
          <w:sz w:val="24"/>
        </w:rPr>
        <w:t>Especie</w:t>
      </w:r>
    </w:p>
    <w:p w:rsidR="00323CEF" w:rsidRDefault="001B6BBB">
      <w:pPr>
        <w:spacing w:before="65" w:line="357" w:lineRule="auto"/>
        <w:ind w:left="187" w:right="31"/>
        <w:rPr>
          <w:b/>
          <w:sz w:val="24"/>
        </w:rPr>
      </w:pPr>
      <w:r>
        <w:br w:type="column"/>
      </w:r>
      <w:r>
        <w:rPr>
          <w:b/>
          <w:spacing w:val="-4"/>
          <w:sz w:val="24"/>
        </w:rPr>
        <w:t xml:space="preserve">Nombre </w:t>
      </w:r>
      <w:r>
        <w:rPr>
          <w:b/>
          <w:spacing w:val="-2"/>
          <w:sz w:val="24"/>
        </w:rPr>
        <w:t>común</w:t>
      </w:r>
    </w:p>
    <w:p w:rsidR="00323CEF" w:rsidRDefault="001B6BBB">
      <w:pPr>
        <w:spacing w:before="269"/>
        <w:ind w:left="187"/>
        <w:rPr>
          <w:b/>
          <w:sz w:val="24"/>
        </w:rPr>
      </w:pPr>
      <w:r>
        <w:br w:type="column"/>
      </w:r>
      <w:r>
        <w:rPr>
          <w:b/>
          <w:spacing w:val="-4"/>
          <w:sz w:val="24"/>
        </w:rPr>
        <w:t>Sexo</w:t>
      </w:r>
    </w:p>
    <w:p w:rsidR="00323CEF" w:rsidRDefault="001B6BBB">
      <w:pPr>
        <w:spacing w:before="65" w:line="357" w:lineRule="auto"/>
        <w:ind w:left="187"/>
        <w:rPr>
          <w:b/>
          <w:sz w:val="24"/>
        </w:rPr>
      </w:pPr>
      <w:r>
        <w:br w:type="column"/>
      </w:r>
      <w:r>
        <w:rPr>
          <w:b/>
          <w:spacing w:val="-4"/>
          <w:sz w:val="24"/>
        </w:rPr>
        <w:t xml:space="preserve">Condición </w:t>
      </w:r>
      <w:r>
        <w:rPr>
          <w:b/>
          <w:spacing w:val="-2"/>
          <w:sz w:val="24"/>
        </w:rPr>
        <w:t>corporal</w:t>
      </w:r>
    </w:p>
    <w:p w:rsidR="00323CEF" w:rsidRDefault="001B6BBB">
      <w:pPr>
        <w:spacing w:before="65" w:line="357" w:lineRule="auto"/>
        <w:ind w:left="143"/>
        <w:rPr>
          <w:b/>
          <w:sz w:val="24"/>
        </w:rPr>
      </w:pPr>
      <w:r>
        <w:br w:type="column"/>
      </w:r>
      <w:r>
        <w:rPr>
          <w:b/>
          <w:spacing w:val="-2"/>
          <w:sz w:val="24"/>
        </w:rPr>
        <w:t xml:space="preserve">Resultado </w:t>
      </w:r>
      <w:r>
        <w:rPr>
          <w:b/>
          <w:spacing w:val="-4"/>
          <w:sz w:val="24"/>
        </w:rPr>
        <w:t>coproparasitológico</w:t>
      </w:r>
    </w:p>
    <w:p w:rsidR="00323CEF" w:rsidRDefault="001B6BBB">
      <w:pPr>
        <w:spacing w:before="65" w:line="357" w:lineRule="auto"/>
        <w:ind w:left="186"/>
        <w:rPr>
          <w:b/>
          <w:sz w:val="24"/>
        </w:rPr>
      </w:pPr>
      <w:r>
        <w:br w:type="column"/>
      </w:r>
      <w:r>
        <w:rPr>
          <w:b/>
          <w:spacing w:val="-2"/>
          <w:sz w:val="24"/>
        </w:rPr>
        <w:t xml:space="preserve">Parásito </w:t>
      </w:r>
      <w:r>
        <w:rPr>
          <w:b/>
          <w:spacing w:val="-4"/>
          <w:sz w:val="24"/>
        </w:rPr>
        <w:t>identificado</w:t>
      </w:r>
    </w:p>
    <w:p w:rsidR="00323CEF" w:rsidRDefault="001B6BBB">
      <w:pPr>
        <w:spacing w:before="269"/>
        <w:ind w:left="187"/>
        <w:rPr>
          <w:b/>
          <w:sz w:val="24"/>
        </w:rPr>
      </w:pPr>
      <w:r>
        <w:br w:type="column"/>
      </w:r>
      <w:r>
        <w:rPr>
          <w:b/>
          <w:sz w:val="24"/>
        </w:rPr>
        <w:t>Grupo</w:t>
      </w:r>
      <w:r>
        <w:rPr>
          <w:b/>
          <w:spacing w:val="-6"/>
          <w:sz w:val="24"/>
        </w:rPr>
        <w:t xml:space="preserve"> </w:t>
      </w:r>
      <w:r>
        <w:rPr>
          <w:b/>
          <w:spacing w:val="-2"/>
          <w:sz w:val="24"/>
        </w:rPr>
        <w:t>parasitario</w:t>
      </w:r>
    </w:p>
    <w:p w:rsidR="00323CEF" w:rsidRDefault="001B6BBB">
      <w:pPr>
        <w:spacing w:before="65" w:line="357" w:lineRule="auto"/>
        <w:ind w:left="187" w:right="360"/>
        <w:rPr>
          <w:b/>
          <w:sz w:val="24"/>
        </w:rPr>
      </w:pPr>
      <w:r>
        <w:br w:type="column"/>
      </w:r>
      <w:r>
        <w:rPr>
          <w:b/>
          <w:spacing w:val="-2"/>
          <w:sz w:val="24"/>
        </w:rPr>
        <w:t xml:space="preserve">Intensidad </w:t>
      </w:r>
      <w:r>
        <w:rPr>
          <w:b/>
          <w:sz w:val="24"/>
        </w:rPr>
        <w:t>de</w:t>
      </w:r>
      <w:r>
        <w:rPr>
          <w:b/>
          <w:spacing w:val="-1"/>
          <w:sz w:val="24"/>
        </w:rPr>
        <w:t xml:space="preserve"> </w:t>
      </w:r>
      <w:r>
        <w:rPr>
          <w:b/>
          <w:spacing w:val="-2"/>
          <w:sz w:val="24"/>
        </w:rPr>
        <w:t>infección</w:t>
      </w:r>
    </w:p>
    <w:p w:rsidR="00323CEF" w:rsidRDefault="00323CEF">
      <w:pPr>
        <w:spacing w:line="357" w:lineRule="auto"/>
        <w:rPr>
          <w:b/>
          <w:sz w:val="24"/>
        </w:rPr>
        <w:sectPr w:rsidR="00323CEF">
          <w:type w:val="continuous"/>
          <w:pgSz w:w="16860" w:h="11940" w:orient="landscape"/>
          <w:pgMar w:top="980" w:right="1417" w:bottom="280" w:left="2125" w:header="0" w:footer="0" w:gutter="0"/>
          <w:cols w:num="8" w:space="720" w:equalWidth="0">
            <w:col w:w="2106" w:space="70"/>
            <w:col w:w="1054" w:space="63"/>
            <w:col w:w="696" w:space="137"/>
            <w:col w:w="1225" w:space="39"/>
            <w:col w:w="2130" w:space="39"/>
            <w:col w:w="1414" w:space="329"/>
            <w:col w:w="2075" w:space="173"/>
            <w:col w:w="1768"/>
          </w:cols>
        </w:sectPr>
      </w:pPr>
    </w:p>
    <w:p w:rsidR="00323CEF" w:rsidRDefault="00323CEF">
      <w:pPr>
        <w:pStyle w:val="Textoindependiente"/>
        <w:rPr>
          <w:b/>
          <w:sz w:val="20"/>
        </w:rPr>
      </w:pPr>
    </w:p>
    <w:p w:rsidR="00323CEF" w:rsidRDefault="00323CEF">
      <w:pPr>
        <w:pStyle w:val="Textoindependiente"/>
        <w:spacing w:before="206"/>
        <w:rPr>
          <w:b/>
          <w:sz w:val="20"/>
        </w:rPr>
      </w:pPr>
    </w:p>
    <w:p w:rsidR="00323CEF" w:rsidRDefault="001B6BBB">
      <w:pPr>
        <w:spacing w:line="20" w:lineRule="exact"/>
        <w:ind w:left="143"/>
        <w:rPr>
          <w:sz w:val="2"/>
        </w:rPr>
      </w:pPr>
      <w:r>
        <w:rPr>
          <w:noProof/>
          <w:sz w:val="2"/>
        </w:rPr>
        <mc:AlternateContent>
          <mc:Choice Requires="wpg">
            <w:drawing>
              <wp:inline distT="0" distB="0" distL="0" distR="0">
                <wp:extent cx="8174990" cy="6350"/>
                <wp:effectExtent l="0" t="0" r="0" b="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4990" cy="6350"/>
                          <a:chOff x="0" y="0"/>
                          <a:chExt cx="8174990" cy="6350"/>
                        </a:xfrm>
                      </wpg:grpSpPr>
                      <wps:wsp>
                        <wps:cNvPr id="80" name="Graphic 80"/>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25"/>
                                </a:moveTo>
                                <a:lnTo>
                                  <a:pt x="5913755" y="25"/>
                                </a:lnTo>
                                <a:lnTo>
                                  <a:pt x="3403473" y="0"/>
                                </a:lnTo>
                                <a:lnTo>
                                  <a:pt x="2100453" y="0"/>
                                </a:lnTo>
                                <a:lnTo>
                                  <a:pt x="2100453" y="6096"/>
                                </a:lnTo>
                                <a:lnTo>
                                  <a:pt x="3403473" y="6096"/>
                                </a:lnTo>
                                <a:lnTo>
                                  <a:pt x="5913755" y="6096"/>
                                </a:lnTo>
                                <a:lnTo>
                                  <a:pt x="7340473" y="6096"/>
                                </a:lnTo>
                                <a:lnTo>
                                  <a:pt x="7340473" y="25"/>
                                </a:lnTo>
                                <a:close/>
                              </a:path>
                              <a:path w="8174990" h="6350">
                                <a:moveTo>
                                  <a:pt x="8174533" y="25"/>
                                </a:moveTo>
                                <a:lnTo>
                                  <a:pt x="7340600" y="25"/>
                                </a:lnTo>
                                <a:lnTo>
                                  <a:pt x="7340600" y="6096"/>
                                </a:lnTo>
                                <a:lnTo>
                                  <a:pt x="8174533" y="6096"/>
                                </a:lnTo>
                                <a:lnTo>
                                  <a:pt x="8174533" y="2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AC05A3" id="Group 79" o:spid="_x0000_s1026" style="width:643.7pt;height:.5pt;mso-position-horizontal-relative:char;mso-position-vertical-relative:line" coordsize="81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">
                <v:shape id="Graphic 80" o:spid="_x0000_s1027" style="position:absolute;width:81749;height:63;visibility:visible;mso-wrap-style:square;v-text-anchor:top" coordsize="8174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" path="m2100326,l,,,6096r2100326,l2100326,xem7340473,25r-1426718,l3403473,,2100453,r,6096l3403473,6096r2510282,l7340473,6096r,-6071xem8174533,25r-833933,l7340600,6096r833933,l8174533,25xe" fillcolor="black" stroked="f">
                  <v:path arrowok="t"/>
                </v:shape>
                <w10:anchorlock/>
              </v:group>
            </w:pict>
          </mc:Fallback>
        </mc:AlternateContent>
      </w:r>
    </w:p>
    <w:p w:rsidR="00323CEF" w:rsidRDefault="00323CEF">
      <w:pPr>
        <w:pStyle w:val="Textoindependiente"/>
        <w:spacing w:before="1"/>
        <w:rPr>
          <w:b/>
          <w:sz w:val="6"/>
        </w:rPr>
      </w:pPr>
    </w:p>
    <w:p w:rsidR="00323CEF" w:rsidRDefault="00323CEF">
      <w:pPr>
        <w:pStyle w:val="Textoindependiente"/>
        <w:rPr>
          <w:b/>
          <w:sz w:val="6"/>
        </w:rPr>
        <w:sectPr w:rsidR="00323CEF">
          <w:type w:val="continuous"/>
          <w:pgSz w:w="16860" w:h="11940" w:orient="landscape"/>
          <w:pgMar w:top="980" w:right="1417" w:bottom="280" w:left="2125" w:header="0" w:footer="0" w:gutter="0"/>
          <w:cols w:space="720"/>
        </w:sectPr>
      </w:pPr>
    </w:p>
    <w:p w:rsidR="00323CEF" w:rsidRDefault="001B6BBB">
      <w:pPr>
        <w:pStyle w:val="Prrafodelista"/>
        <w:numPr>
          <w:ilvl w:val="0"/>
          <w:numId w:val="7"/>
        </w:numPr>
        <w:tabs>
          <w:tab w:val="left" w:pos="515"/>
          <w:tab w:val="left" w:pos="1307"/>
        </w:tabs>
        <w:spacing w:before="111" w:line="156" w:lineRule="auto"/>
        <w:rPr>
          <w:position w:val="-5"/>
          <w:sz w:val="24"/>
        </w:rPr>
      </w:pPr>
      <w:r>
        <w:rPr>
          <w:spacing w:val="-4"/>
          <w:position w:val="-12"/>
          <w:sz w:val="24"/>
        </w:rPr>
        <w:t>AB01</w:t>
      </w:r>
      <w:r>
        <w:rPr>
          <w:position w:val="-12"/>
          <w:sz w:val="24"/>
        </w:rPr>
        <w:tab/>
      </w:r>
      <w:r>
        <w:rPr>
          <w:i/>
          <w:spacing w:val="-2"/>
          <w:sz w:val="24"/>
        </w:rPr>
        <w:t>Ateles</w:t>
      </w:r>
    </w:p>
    <w:p w:rsidR="00323CEF" w:rsidRDefault="001B6BBB">
      <w:pPr>
        <w:spacing w:line="214" w:lineRule="exact"/>
        <w:ind w:left="1308"/>
        <w:rPr>
          <w:i/>
          <w:sz w:val="24"/>
        </w:rPr>
      </w:pPr>
      <w:r>
        <w:rPr>
          <w:i/>
          <w:spacing w:val="-5"/>
          <w:sz w:val="24"/>
        </w:rPr>
        <w:t>belzebuth</w:t>
      </w:r>
    </w:p>
    <w:p w:rsidR="00323CEF" w:rsidRDefault="001B6BBB">
      <w:pPr>
        <w:pStyle w:val="Textoindependiente"/>
        <w:spacing w:before="82"/>
        <w:ind w:left="112" w:right="31"/>
      </w:pPr>
      <w:r>
        <w:br w:type="column"/>
      </w:r>
      <w:r>
        <w:rPr>
          <w:spacing w:val="-6"/>
        </w:rPr>
        <w:t xml:space="preserve">Mono </w:t>
      </w:r>
      <w:r>
        <w:rPr>
          <w:spacing w:val="-2"/>
        </w:rPr>
        <w:t>araña</w:t>
      </w:r>
    </w:p>
    <w:p w:rsidR="00323CEF" w:rsidRDefault="001B6BBB">
      <w:pPr>
        <w:tabs>
          <w:tab w:val="left" w:pos="2239"/>
          <w:tab w:val="left" w:pos="4452"/>
        </w:tabs>
        <w:spacing w:before="196" w:line="117" w:lineRule="auto"/>
        <w:ind w:left="4452" w:right="38" w:hanging="4266"/>
        <w:rPr>
          <w:i/>
          <w:sz w:val="24"/>
        </w:rPr>
      </w:pPr>
      <w:r>
        <w:br w:type="column"/>
      </w:r>
      <w:r>
        <w:rPr>
          <w:sz w:val="24"/>
        </w:rPr>
        <w:t>Macho</w:t>
      </w:r>
      <w:r>
        <w:rPr>
          <w:spacing w:val="40"/>
          <w:sz w:val="24"/>
        </w:rPr>
        <w:t xml:space="preserve"> </w:t>
      </w:r>
      <w:r>
        <w:rPr>
          <w:sz w:val="24"/>
        </w:rPr>
        <w:t>3,0</w:t>
      </w:r>
      <w:r>
        <w:rPr>
          <w:sz w:val="24"/>
        </w:rPr>
        <w:tab/>
      </w:r>
      <w:r>
        <w:rPr>
          <w:spacing w:val="-2"/>
          <w:sz w:val="24"/>
        </w:rPr>
        <w:t>Positivo</w:t>
      </w:r>
      <w:r>
        <w:rPr>
          <w:sz w:val="24"/>
        </w:rPr>
        <w:tab/>
      </w:r>
      <w:r>
        <w:rPr>
          <w:i/>
          <w:spacing w:val="-4"/>
          <w:position w:val="14"/>
          <w:sz w:val="24"/>
        </w:rPr>
        <w:t xml:space="preserve">Strongyloides </w:t>
      </w:r>
      <w:r>
        <w:rPr>
          <w:i/>
          <w:spacing w:val="-2"/>
          <w:sz w:val="24"/>
        </w:rPr>
        <w:t>stercoralis</w:t>
      </w:r>
    </w:p>
    <w:p w:rsidR="00323CEF" w:rsidRDefault="001B6BBB">
      <w:pPr>
        <w:pStyle w:val="Textoindependiente"/>
        <w:tabs>
          <w:tab w:val="left" w:pos="2435"/>
        </w:tabs>
        <w:spacing w:before="196" w:line="117" w:lineRule="auto"/>
        <w:ind w:left="2435" w:right="639" w:hanging="2249"/>
      </w:pPr>
      <w:r>
        <w:br w:type="column"/>
      </w:r>
      <w:r>
        <w:rPr>
          <w:spacing w:val="-2"/>
        </w:rPr>
        <w:t>Nemátodo</w:t>
      </w:r>
      <w:r>
        <w:tab/>
      </w:r>
      <w:r>
        <w:rPr>
          <w:position w:val="14"/>
        </w:rPr>
        <w:t>Baja–</w:t>
      </w:r>
      <w:r>
        <w:rPr>
          <w:spacing w:val="-2"/>
        </w:rPr>
        <w:t>moderada</w:t>
      </w:r>
    </w:p>
    <w:p w:rsidR="00323CEF" w:rsidRDefault="00323CEF">
      <w:pPr>
        <w:pStyle w:val="Textoindependiente"/>
        <w:spacing w:line="117" w:lineRule="auto"/>
        <w:sectPr w:rsidR="00323CEF">
          <w:type w:val="continuous"/>
          <w:pgSz w:w="16860" w:h="11940" w:orient="landscape"/>
          <w:pgMar w:top="980" w:right="1417" w:bottom="280" w:left="2125" w:header="0" w:footer="0" w:gutter="0"/>
          <w:cols w:num="4" w:space="720" w:equalWidth="0">
            <w:col w:w="2208" w:space="40"/>
            <w:col w:w="713" w:space="332"/>
            <w:col w:w="5786" w:space="224"/>
            <w:col w:w="4015"/>
          </w:cols>
        </w:sectPr>
      </w:pPr>
    </w:p>
    <w:p w:rsidR="00323CEF" w:rsidRDefault="00323CEF">
      <w:pPr>
        <w:pStyle w:val="Textoindependiente"/>
        <w:rPr>
          <w:sz w:val="20"/>
        </w:rPr>
      </w:pPr>
    </w:p>
    <w:p w:rsidR="00323CEF" w:rsidRDefault="00323CEF">
      <w:pPr>
        <w:pStyle w:val="Textoindependiente"/>
        <w:spacing w:before="14"/>
        <w:rPr>
          <w:sz w:val="20"/>
        </w:rPr>
      </w:pPr>
    </w:p>
    <w:p w:rsidR="00323CEF" w:rsidRDefault="00323CEF">
      <w:pPr>
        <w:pStyle w:val="Textoindependiente"/>
        <w:rPr>
          <w:sz w:val="20"/>
        </w:rPr>
        <w:sectPr w:rsidR="00323CEF">
          <w:type w:val="continuous"/>
          <w:pgSz w:w="16860" w:h="11940" w:orient="landscape"/>
          <w:pgMar w:top="980" w:right="1417" w:bottom="280" w:left="2125" w:header="0" w:footer="0" w:gutter="0"/>
          <w:cols w:space="720"/>
        </w:sectPr>
      </w:pPr>
    </w:p>
    <w:p w:rsidR="00323CEF" w:rsidRDefault="001B6BBB">
      <w:pPr>
        <w:pStyle w:val="Prrafodelista"/>
        <w:numPr>
          <w:ilvl w:val="0"/>
          <w:numId w:val="7"/>
        </w:numPr>
        <w:tabs>
          <w:tab w:val="left" w:pos="515"/>
          <w:tab w:val="left" w:pos="1307"/>
        </w:tabs>
        <w:spacing w:before="203" w:line="156" w:lineRule="auto"/>
        <w:rPr>
          <w:position w:val="-5"/>
          <w:sz w:val="24"/>
        </w:rPr>
      </w:pPr>
      <w:r>
        <w:rPr>
          <w:spacing w:val="-4"/>
          <w:position w:val="-12"/>
          <w:sz w:val="24"/>
        </w:rPr>
        <w:t>AB02</w:t>
      </w:r>
      <w:r>
        <w:rPr>
          <w:position w:val="-12"/>
          <w:sz w:val="24"/>
        </w:rPr>
        <w:tab/>
      </w:r>
      <w:r>
        <w:rPr>
          <w:i/>
          <w:spacing w:val="-2"/>
          <w:sz w:val="24"/>
        </w:rPr>
        <w:t>Ateles</w:t>
      </w:r>
    </w:p>
    <w:p w:rsidR="00323CEF" w:rsidRDefault="001B6BBB">
      <w:pPr>
        <w:spacing w:line="214" w:lineRule="exact"/>
        <w:ind w:left="1308"/>
        <w:rPr>
          <w:i/>
          <w:sz w:val="24"/>
        </w:rPr>
      </w:pPr>
      <w:r>
        <w:rPr>
          <w:i/>
          <w:spacing w:val="-5"/>
          <w:sz w:val="24"/>
        </w:rPr>
        <w:t>belzebuth</w:t>
      </w:r>
    </w:p>
    <w:p w:rsidR="00323CEF" w:rsidRDefault="001B6BBB">
      <w:pPr>
        <w:pStyle w:val="Textoindependiente"/>
        <w:spacing w:before="174"/>
        <w:ind w:left="112" w:right="31"/>
      </w:pPr>
      <w:r>
        <w:br w:type="column"/>
      </w:r>
      <w:r>
        <w:rPr>
          <w:spacing w:val="-6"/>
        </w:rPr>
        <w:t xml:space="preserve">Mono </w:t>
      </w:r>
      <w:r>
        <w:rPr>
          <w:spacing w:val="-2"/>
        </w:rPr>
        <w:t>araña</w:t>
      </w:r>
    </w:p>
    <w:p w:rsidR="00323CEF" w:rsidRDefault="001B6BBB">
      <w:pPr>
        <w:tabs>
          <w:tab w:val="left" w:pos="2239"/>
          <w:tab w:val="left" w:pos="4452"/>
          <w:tab w:val="left" w:pos="6196"/>
          <w:tab w:val="left" w:pos="8444"/>
        </w:tabs>
        <w:spacing w:before="90" w:line="396" w:lineRule="exact"/>
        <w:ind w:left="187"/>
        <w:rPr>
          <w:position w:val="14"/>
          <w:sz w:val="24"/>
        </w:rPr>
      </w:pPr>
      <w:r>
        <w:br w:type="column"/>
      </w:r>
      <w:r>
        <w:rPr>
          <w:sz w:val="24"/>
        </w:rPr>
        <w:t>Hembra</w:t>
      </w:r>
      <w:r>
        <w:rPr>
          <w:spacing w:val="-2"/>
          <w:sz w:val="24"/>
        </w:rPr>
        <w:t xml:space="preserve"> </w:t>
      </w:r>
      <w:r>
        <w:rPr>
          <w:spacing w:val="-5"/>
          <w:sz w:val="24"/>
        </w:rPr>
        <w:t>3,0</w:t>
      </w:r>
      <w:r>
        <w:rPr>
          <w:sz w:val="24"/>
        </w:rPr>
        <w:tab/>
      </w:r>
      <w:r>
        <w:rPr>
          <w:spacing w:val="-2"/>
          <w:sz w:val="24"/>
        </w:rPr>
        <w:t>Positivo</w:t>
      </w:r>
      <w:r>
        <w:rPr>
          <w:sz w:val="24"/>
        </w:rPr>
        <w:tab/>
      </w:r>
      <w:r>
        <w:rPr>
          <w:i/>
          <w:sz w:val="24"/>
        </w:rPr>
        <w:t>Trichuris</w:t>
      </w:r>
      <w:r>
        <w:rPr>
          <w:i/>
          <w:spacing w:val="-14"/>
          <w:sz w:val="24"/>
        </w:rPr>
        <w:t xml:space="preserve"> </w:t>
      </w:r>
      <w:r>
        <w:rPr>
          <w:spacing w:val="-5"/>
          <w:sz w:val="24"/>
        </w:rPr>
        <w:t>sp.</w:t>
      </w:r>
      <w:r>
        <w:rPr>
          <w:sz w:val="24"/>
        </w:rPr>
        <w:tab/>
      </w:r>
      <w:r>
        <w:rPr>
          <w:spacing w:val="-2"/>
          <w:sz w:val="24"/>
        </w:rPr>
        <w:t>Nemátodo</w:t>
      </w:r>
      <w:r>
        <w:rPr>
          <w:sz w:val="24"/>
        </w:rPr>
        <w:tab/>
      </w:r>
      <w:r>
        <w:rPr>
          <w:position w:val="14"/>
          <w:sz w:val="24"/>
        </w:rPr>
        <w:t>Baja–</w:t>
      </w:r>
    </w:p>
    <w:p w:rsidR="00323CEF" w:rsidRDefault="001B6BBB">
      <w:pPr>
        <w:pStyle w:val="Textoindependiente"/>
        <w:spacing w:line="256" w:lineRule="exact"/>
        <w:ind w:right="615"/>
        <w:jc w:val="right"/>
      </w:pPr>
      <w:r>
        <w:rPr>
          <w:spacing w:val="-2"/>
        </w:rPr>
        <w:t>moderada</w:t>
      </w:r>
    </w:p>
    <w:p w:rsidR="00323CEF" w:rsidRDefault="00323CEF">
      <w:pPr>
        <w:pStyle w:val="Textoindependiente"/>
        <w:spacing w:line="256" w:lineRule="exact"/>
        <w:jc w:val="right"/>
        <w:sectPr w:rsidR="00323CEF">
          <w:type w:val="continuous"/>
          <w:pgSz w:w="16860" w:h="11940" w:orient="landscape"/>
          <w:pgMar w:top="980" w:right="1417" w:bottom="280" w:left="2125" w:header="0" w:footer="0" w:gutter="0"/>
          <w:cols w:num="3" w:space="720" w:equalWidth="0">
            <w:col w:w="2208" w:space="40"/>
            <w:col w:w="713" w:space="332"/>
            <w:col w:w="10025"/>
          </w:cols>
        </w:sectPr>
      </w:pPr>
    </w:p>
    <w:p w:rsidR="00323CEF" w:rsidRDefault="00323CEF">
      <w:pPr>
        <w:pStyle w:val="Textoindependiente"/>
        <w:rPr>
          <w:sz w:val="20"/>
        </w:rPr>
      </w:pPr>
    </w:p>
    <w:p w:rsidR="00323CEF" w:rsidRDefault="00323CEF">
      <w:pPr>
        <w:pStyle w:val="Textoindependiente"/>
        <w:spacing w:before="170"/>
        <w:rPr>
          <w:sz w:val="20"/>
        </w:rPr>
      </w:pPr>
    </w:p>
    <w:p w:rsidR="00323CEF" w:rsidRDefault="00323CEF">
      <w:pPr>
        <w:pStyle w:val="Textoindependiente"/>
        <w:rPr>
          <w:sz w:val="20"/>
        </w:rPr>
        <w:sectPr w:rsidR="00323CEF">
          <w:type w:val="continuous"/>
          <w:pgSz w:w="16860" w:h="11940" w:orient="landscape"/>
          <w:pgMar w:top="980" w:right="1417" w:bottom="280" w:left="2125" w:header="0" w:footer="0" w:gutter="0"/>
          <w:cols w:space="720"/>
        </w:sectPr>
      </w:pPr>
    </w:p>
    <w:p w:rsidR="00323CEF" w:rsidRDefault="00323CEF">
      <w:pPr>
        <w:pStyle w:val="Textoindependiente"/>
        <w:spacing w:before="20"/>
      </w:pPr>
    </w:p>
    <w:p w:rsidR="00323CEF" w:rsidRDefault="001B6BBB">
      <w:pPr>
        <w:pStyle w:val="Prrafodelista"/>
        <w:numPr>
          <w:ilvl w:val="0"/>
          <w:numId w:val="7"/>
        </w:numPr>
        <w:tabs>
          <w:tab w:val="left" w:pos="515"/>
        </w:tabs>
        <w:spacing w:before="0"/>
        <w:rPr>
          <w:position w:val="7"/>
          <w:sz w:val="24"/>
        </w:rPr>
      </w:pPr>
      <w:r>
        <w:rPr>
          <w:spacing w:val="-7"/>
          <w:sz w:val="24"/>
        </w:rPr>
        <w:t>AB03</w:t>
      </w:r>
    </w:p>
    <w:p w:rsidR="00323CEF" w:rsidRDefault="001B6BBB">
      <w:pPr>
        <w:spacing w:before="226"/>
        <w:ind w:left="187"/>
        <w:rPr>
          <w:i/>
          <w:sz w:val="24"/>
        </w:rPr>
      </w:pPr>
      <w:r>
        <w:br w:type="column"/>
      </w:r>
      <w:r>
        <w:rPr>
          <w:i/>
          <w:spacing w:val="-2"/>
          <w:sz w:val="24"/>
        </w:rPr>
        <w:t xml:space="preserve">Ateles </w:t>
      </w:r>
      <w:r>
        <w:rPr>
          <w:i/>
          <w:spacing w:val="-4"/>
          <w:sz w:val="24"/>
        </w:rPr>
        <w:t>belzebuth</w:t>
      </w:r>
    </w:p>
    <w:p w:rsidR="00323CEF" w:rsidRDefault="001B6BBB">
      <w:pPr>
        <w:pStyle w:val="Textoindependiente"/>
        <w:spacing w:before="226" w:line="244" w:lineRule="auto"/>
        <w:ind w:left="112" w:right="31"/>
      </w:pPr>
      <w:r>
        <w:br w:type="column"/>
      </w:r>
      <w:r>
        <w:rPr>
          <w:spacing w:val="-6"/>
        </w:rPr>
        <w:t xml:space="preserve">Mono </w:t>
      </w:r>
      <w:r>
        <w:rPr>
          <w:spacing w:val="-2"/>
        </w:rPr>
        <w:t>araña</w:t>
      </w:r>
    </w:p>
    <w:p w:rsidR="00323CEF" w:rsidRDefault="001B6BBB">
      <w:pPr>
        <w:pStyle w:val="Textoindependiente"/>
        <w:spacing w:before="90"/>
      </w:pPr>
      <w:r>
        <w:br w:type="column"/>
      </w:r>
    </w:p>
    <w:p w:rsidR="00323CEF" w:rsidRDefault="001B6BBB">
      <w:pPr>
        <w:pStyle w:val="Textoindependiente"/>
        <w:tabs>
          <w:tab w:val="left" w:pos="2239"/>
        </w:tabs>
        <w:ind w:left="187"/>
      </w:pPr>
      <w:r>
        <w:t>Hembra</w:t>
      </w:r>
      <w:r>
        <w:rPr>
          <w:spacing w:val="1"/>
        </w:rPr>
        <w:t xml:space="preserve"> </w:t>
      </w:r>
      <w:r>
        <w:rPr>
          <w:spacing w:val="-5"/>
        </w:rPr>
        <w:t>4,0</w:t>
      </w:r>
      <w:r>
        <w:tab/>
      </w:r>
      <w:r>
        <w:rPr>
          <w:spacing w:val="-2"/>
        </w:rPr>
        <w:t>Positivo</w:t>
      </w:r>
    </w:p>
    <w:p w:rsidR="00323CEF" w:rsidRDefault="001B6BBB">
      <w:pPr>
        <w:spacing w:before="90"/>
        <w:ind w:left="187"/>
        <w:rPr>
          <w:sz w:val="24"/>
        </w:rPr>
      </w:pPr>
      <w:r>
        <w:br w:type="column"/>
      </w:r>
      <w:r>
        <w:rPr>
          <w:i/>
          <w:spacing w:val="-4"/>
          <w:sz w:val="24"/>
        </w:rPr>
        <w:t xml:space="preserve">Strongyloides </w:t>
      </w:r>
      <w:r>
        <w:rPr>
          <w:i/>
          <w:spacing w:val="-2"/>
          <w:sz w:val="24"/>
        </w:rPr>
        <w:t>stercoralis</w:t>
      </w:r>
      <w:r>
        <w:rPr>
          <w:spacing w:val="-2"/>
          <w:sz w:val="24"/>
        </w:rPr>
        <w:t xml:space="preserve">; </w:t>
      </w:r>
      <w:r>
        <w:rPr>
          <w:i/>
          <w:sz w:val="24"/>
        </w:rPr>
        <w:t xml:space="preserve">Trichuris </w:t>
      </w:r>
      <w:r>
        <w:rPr>
          <w:sz w:val="24"/>
        </w:rPr>
        <w:t>sp.</w:t>
      </w:r>
    </w:p>
    <w:p w:rsidR="00323CEF" w:rsidRDefault="001B6BBB">
      <w:pPr>
        <w:pStyle w:val="Textoindependiente"/>
        <w:spacing w:before="90"/>
      </w:pPr>
      <w:r>
        <w:br w:type="column"/>
      </w:r>
    </w:p>
    <w:p w:rsidR="00323CEF" w:rsidRDefault="001B6BBB">
      <w:pPr>
        <w:pStyle w:val="Textoindependiente"/>
        <w:ind w:left="187"/>
      </w:pPr>
      <w:r>
        <w:rPr>
          <w:spacing w:val="-2"/>
        </w:rPr>
        <w:t>Nemátodo</w:t>
      </w:r>
    </w:p>
    <w:p w:rsidR="00323CEF" w:rsidRDefault="001B6BBB">
      <w:pPr>
        <w:pStyle w:val="Textoindependiente"/>
        <w:spacing w:before="226"/>
        <w:ind w:left="187" w:right="639"/>
      </w:pPr>
      <w:r>
        <w:br w:type="column"/>
      </w:r>
      <w:r>
        <w:t>Baja–</w:t>
      </w:r>
      <w:r>
        <w:rPr>
          <w:spacing w:val="-2"/>
        </w:rPr>
        <w:t>moderada</w:t>
      </w:r>
    </w:p>
    <w:p w:rsidR="00323CEF" w:rsidRDefault="00323CEF">
      <w:pPr>
        <w:pStyle w:val="Textoindependiente"/>
        <w:sectPr w:rsidR="00323CEF">
          <w:type w:val="continuous"/>
          <w:pgSz w:w="16860" w:h="11940" w:orient="landscape"/>
          <w:pgMar w:top="980" w:right="1417" w:bottom="280" w:left="2125" w:header="0" w:footer="0" w:gutter="0"/>
          <w:cols w:num="7" w:space="720" w:equalWidth="0">
            <w:col w:w="1076" w:space="45"/>
            <w:col w:w="1087" w:space="39"/>
            <w:col w:w="713" w:space="333"/>
            <w:col w:w="3052" w:space="1213"/>
            <w:col w:w="1520" w:space="224"/>
            <w:col w:w="1212" w:space="1037"/>
            <w:col w:w="1767"/>
          </w:cols>
        </w:sectPr>
      </w:pPr>
    </w:p>
    <w:p w:rsidR="00323CEF" w:rsidRDefault="00323CEF">
      <w:pPr>
        <w:pStyle w:val="Textoindependiente"/>
        <w:rPr>
          <w:sz w:val="20"/>
        </w:rPr>
      </w:pPr>
    </w:p>
    <w:p w:rsidR="00323CEF" w:rsidRDefault="00323CEF">
      <w:pPr>
        <w:pStyle w:val="Textoindependiente"/>
        <w:spacing w:before="43"/>
        <w:rPr>
          <w:sz w:val="20"/>
        </w:rPr>
      </w:pPr>
    </w:p>
    <w:p w:rsidR="00323CEF" w:rsidRDefault="00323CEF">
      <w:pPr>
        <w:pStyle w:val="Textoindependiente"/>
        <w:rPr>
          <w:sz w:val="20"/>
        </w:rPr>
        <w:sectPr w:rsidR="00323CEF">
          <w:type w:val="continuous"/>
          <w:pgSz w:w="16860" w:h="11940" w:orient="landscape"/>
          <w:pgMar w:top="980" w:right="1417" w:bottom="280" w:left="2125" w:header="0" w:footer="0" w:gutter="0"/>
          <w:cols w:space="720"/>
        </w:sectPr>
      </w:pPr>
    </w:p>
    <w:p w:rsidR="00323CEF" w:rsidRDefault="001B6BBB">
      <w:pPr>
        <w:pStyle w:val="Prrafodelista"/>
        <w:numPr>
          <w:ilvl w:val="0"/>
          <w:numId w:val="7"/>
        </w:numPr>
        <w:tabs>
          <w:tab w:val="left" w:pos="515"/>
          <w:tab w:val="left" w:pos="1307"/>
        </w:tabs>
        <w:spacing w:before="123" w:line="156" w:lineRule="auto"/>
        <w:rPr>
          <w:position w:val="-5"/>
          <w:sz w:val="24"/>
        </w:rPr>
      </w:pPr>
      <w:r>
        <w:rPr>
          <w:spacing w:val="-4"/>
          <w:position w:val="-12"/>
          <w:sz w:val="24"/>
        </w:rPr>
        <w:t>AB04</w:t>
      </w:r>
      <w:r>
        <w:rPr>
          <w:position w:val="-12"/>
          <w:sz w:val="24"/>
        </w:rPr>
        <w:tab/>
      </w:r>
      <w:r>
        <w:rPr>
          <w:i/>
          <w:spacing w:val="-2"/>
          <w:sz w:val="24"/>
        </w:rPr>
        <w:t>Ateles</w:t>
      </w:r>
    </w:p>
    <w:p w:rsidR="00323CEF" w:rsidRDefault="001B6BBB">
      <w:pPr>
        <w:spacing w:line="214" w:lineRule="exact"/>
        <w:ind w:left="1308"/>
        <w:rPr>
          <w:i/>
          <w:sz w:val="24"/>
        </w:rPr>
      </w:pPr>
      <w:r>
        <w:rPr>
          <w:i/>
          <w:spacing w:val="-5"/>
          <w:sz w:val="24"/>
        </w:rPr>
        <w:t>belzebuth</w:t>
      </w:r>
    </w:p>
    <w:p w:rsidR="00323CEF" w:rsidRDefault="001B6BBB">
      <w:pPr>
        <w:pStyle w:val="Textoindependiente"/>
        <w:spacing w:before="94"/>
        <w:ind w:left="112" w:right="31"/>
      </w:pPr>
      <w:r>
        <w:br w:type="column"/>
      </w:r>
      <w:r>
        <w:rPr>
          <w:spacing w:val="-6"/>
        </w:rPr>
        <w:t xml:space="preserve">Mono </w:t>
      </w:r>
      <w:r>
        <w:rPr>
          <w:spacing w:val="-2"/>
        </w:rPr>
        <w:t>araña</w:t>
      </w:r>
    </w:p>
    <w:p w:rsidR="00323CEF" w:rsidRDefault="001B6BBB">
      <w:pPr>
        <w:pStyle w:val="Textoindependiente"/>
        <w:tabs>
          <w:tab w:val="left" w:pos="2239"/>
          <w:tab w:val="left" w:pos="4452"/>
          <w:tab w:val="left" w:pos="6196"/>
          <w:tab w:val="left" w:pos="8444"/>
        </w:tabs>
        <w:spacing w:before="234"/>
        <w:ind w:left="187"/>
      </w:pPr>
      <w:r>
        <w:br w:type="column"/>
      </w:r>
      <w:r>
        <w:t>Macho</w:t>
      </w:r>
      <w:r>
        <w:rPr>
          <w:spacing w:val="78"/>
          <w:w w:val="150"/>
        </w:rPr>
        <w:t xml:space="preserve"> </w:t>
      </w:r>
      <w:r>
        <w:rPr>
          <w:spacing w:val="-5"/>
        </w:rPr>
        <w:t>3,0</w:t>
      </w:r>
      <w:r>
        <w:tab/>
      </w:r>
      <w:r>
        <w:rPr>
          <w:spacing w:val="-2"/>
        </w:rPr>
        <w:t>Negativo</w:t>
      </w:r>
      <w:r>
        <w:tab/>
        <w:t>No</w:t>
      </w:r>
      <w:r>
        <w:rPr>
          <w:spacing w:val="-5"/>
        </w:rPr>
        <w:t xml:space="preserve"> </w:t>
      </w:r>
      <w:r>
        <w:t>se</w:t>
      </w:r>
      <w:r>
        <w:rPr>
          <w:spacing w:val="-4"/>
        </w:rPr>
        <w:t xml:space="preserve"> </w:t>
      </w:r>
      <w:r>
        <w:rPr>
          <w:spacing w:val="-2"/>
        </w:rPr>
        <w:t>detectó</w:t>
      </w:r>
      <w:r>
        <w:tab/>
      </w:r>
      <w:r>
        <w:rPr>
          <w:spacing w:val="-2"/>
        </w:rPr>
        <w:t>Ninguno</w:t>
      </w:r>
      <w:r>
        <w:tab/>
      </w:r>
      <w:r>
        <w:rPr>
          <w:spacing w:val="-2"/>
        </w:rPr>
        <w:t>Negativo</w:t>
      </w:r>
    </w:p>
    <w:p w:rsidR="00323CEF" w:rsidRDefault="00323CEF">
      <w:pPr>
        <w:pStyle w:val="Textoindependiente"/>
        <w:sectPr w:rsidR="00323CEF">
          <w:type w:val="continuous"/>
          <w:pgSz w:w="16860" w:h="11940" w:orient="landscape"/>
          <w:pgMar w:top="980" w:right="1417" w:bottom="280" w:left="2125" w:header="0" w:footer="0" w:gutter="0"/>
          <w:cols w:num="3" w:space="720" w:equalWidth="0">
            <w:col w:w="2208" w:space="40"/>
            <w:col w:w="713" w:space="332"/>
            <w:col w:w="10025"/>
          </w:cols>
        </w:sectPr>
      </w:pPr>
    </w:p>
    <w:p w:rsidR="00323CEF" w:rsidRDefault="00323CEF">
      <w:pPr>
        <w:pStyle w:val="Textoindependiente"/>
        <w:spacing w:before="156"/>
        <w:rPr>
          <w:sz w:val="20"/>
        </w:rPr>
      </w:pPr>
    </w:p>
    <w:p w:rsidR="00323CEF" w:rsidRDefault="001B6BBB">
      <w:pPr>
        <w:spacing w:line="20" w:lineRule="exact"/>
        <w:ind w:left="143"/>
        <w:rPr>
          <w:sz w:val="2"/>
        </w:rPr>
      </w:pPr>
      <w:r>
        <w:rPr>
          <w:noProof/>
          <w:sz w:val="2"/>
        </w:rPr>
        <mc:AlternateContent>
          <mc:Choice Requires="wpg">
            <w:drawing>
              <wp:inline distT="0" distB="0" distL="0" distR="0">
                <wp:extent cx="8174990" cy="6350"/>
                <wp:effectExtent l="0" t="0" r="0" b="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4990" cy="6350"/>
                          <a:chOff x="0" y="0"/>
                          <a:chExt cx="8174990" cy="6350"/>
                        </a:xfrm>
                      </wpg:grpSpPr>
                      <wps:wsp>
                        <wps:cNvPr id="82" name="Graphic 82"/>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0"/>
                                </a:moveTo>
                                <a:lnTo>
                                  <a:pt x="5913755" y="0"/>
                                </a:lnTo>
                                <a:lnTo>
                                  <a:pt x="3403473" y="0"/>
                                </a:lnTo>
                                <a:lnTo>
                                  <a:pt x="2100453" y="0"/>
                                </a:lnTo>
                                <a:lnTo>
                                  <a:pt x="2100453" y="6096"/>
                                </a:lnTo>
                                <a:lnTo>
                                  <a:pt x="3403473" y="6096"/>
                                </a:lnTo>
                                <a:lnTo>
                                  <a:pt x="5913755" y="6096"/>
                                </a:lnTo>
                                <a:lnTo>
                                  <a:pt x="7340473" y="6096"/>
                                </a:lnTo>
                                <a:lnTo>
                                  <a:pt x="7340473" y="0"/>
                                </a:lnTo>
                                <a:close/>
                              </a:path>
                              <a:path w="8174990" h="6350">
                                <a:moveTo>
                                  <a:pt x="8174533" y="0"/>
                                </a:moveTo>
                                <a:lnTo>
                                  <a:pt x="7340600" y="0"/>
                                </a:lnTo>
                                <a:lnTo>
                                  <a:pt x="7340600" y="6096"/>
                                </a:lnTo>
                                <a:lnTo>
                                  <a:pt x="8174533" y="6096"/>
                                </a:lnTo>
                                <a:lnTo>
                                  <a:pt x="81745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614B31" id="Group 81" o:spid="_x0000_s1026" style="width:643.7pt;height:.5pt;mso-position-horizontal-relative:char;mso-position-vertical-relative:line" coordsize="81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">
                <v:shape id="Graphic 82" o:spid="_x0000_s1027" style="position:absolute;width:81749;height:63;visibility:visible;mso-wrap-style:square;v-text-anchor:top" coordsize="8174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" path="m2100326,l,,,6096r2100326,l2100326,xem7340473,l5913755,,3403473,,2100453,r,6096l3403473,6096r2510282,l7340473,6096r,-6096xem8174533,l7340600,r,6096l8174533,6096r,-6096xe" fillcolor="black" stroked="f">
                  <v:path arrowok="t"/>
                </v:shape>
                <w10:anchorlock/>
              </v:group>
            </w:pict>
          </mc:Fallback>
        </mc:AlternateContent>
      </w:r>
    </w:p>
    <w:p w:rsidR="00323CEF" w:rsidRDefault="00323CEF">
      <w:pPr>
        <w:pStyle w:val="Textoindependiente"/>
        <w:spacing w:before="1"/>
        <w:rPr>
          <w:sz w:val="6"/>
        </w:rPr>
      </w:pPr>
    </w:p>
    <w:p w:rsidR="00323CEF" w:rsidRDefault="00323CEF">
      <w:pPr>
        <w:pStyle w:val="Textoindependiente"/>
        <w:rPr>
          <w:sz w:val="6"/>
        </w:rPr>
        <w:sectPr w:rsidR="00323CEF">
          <w:footerReference w:type="default" r:id="rId57"/>
          <w:pgSz w:w="16860" w:h="11940" w:orient="landscape"/>
          <w:pgMar w:top="1340" w:right="1417" w:bottom="280" w:left="2125" w:header="0" w:footer="0" w:gutter="0"/>
          <w:cols w:space="720"/>
        </w:sectPr>
      </w:pPr>
    </w:p>
    <w:p w:rsidR="00323CEF" w:rsidRDefault="001B6BBB">
      <w:pPr>
        <w:spacing w:before="253"/>
        <w:ind w:left="187"/>
        <w:rPr>
          <w:b/>
          <w:sz w:val="24"/>
        </w:rPr>
      </w:pPr>
      <w:r>
        <w:rPr>
          <w:b/>
          <w:sz w:val="24"/>
        </w:rPr>
        <w:t>ID</w:t>
      </w:r>
      <w:r>
        <w:rPr>
          <w:b/>
          <w:spacing w:val="-5"/>
          <w:sz w:val="24"/>
        </w:rPr>
        <w:t xml:space="preserve"> </w:t>
      </w:r>
      <w:r>
        <w:rPr>
          <w:b/>
          <w:sz w:val="24"/>
        </w:rPr>
        <w:t>Código</w:t>
      </w:r>
      <w:r>
        <w:rPr>
          <w:b/>
          <w:spacing w:val="-3"/>
          <w:sz w:val="24"/>
        </w:rPr>
        <w:t xml:space="preserve"> </w:t>
      </w:r>
      <w:r>
        <w:rPr>
          <w:b/>
          <w:spacing w:val="-2"/>
          <w:sz w:val="24"/>
        </w:rPr>
        <w:t>Especie</w:t>
      </w:r>
    </w:p>
    <w:p w:rsidR="00323CEF" w:rsidRDefault="001B6BBB">
      <w:pPr>
        <w:spacing w:before="48" w:line="357" w:lineRule="auto"/>
        <w:ind w:left="187" w:right="31"/>
        <w:rPr>
          <w:b/>
          <w:sz w:val="24"/>
        </w:rPr>
      </w:pPr>
      <w:r>
        <w:br w:type="column"/>
      </w:r>
      <w:r>
        <w:rPr>
          <w:b/>
          <w:spacing w:val="-4"/>
          <w:sz w:val="24"/>
        </w:rPr>
        <w:t xml:space="preserve">Nombre </w:t>
      </w:r>
      <w:r>
        <w:rPr>
          <w:b/>
          <w:spacing w:val="-2"/>
          <w:sz w:val="24"/>
        </w:rPr>
        <w:t>común</w:t>
      </w:r>
    </w:p>
    <w:p w:rsidR="00323CEF" w:rsidRDefault="001B6BBB">
      <w:pPr>
        <w:spacing w:before="253"/>
        <w:ind w:left="187"/>
        <w:rPr>
          <w:b/>
          <w:sz w:val="24"/>
        </w:rPr>
      </w:pPr>
      <w:r>
        <w:br w:type="column"/>
      </w:r>
      <w:r>
        <w:rPr>
          <w:b/>
          <w:spacing w:val="-4"/>
          <w:sz w:val="24"/>
        </w:rPr>
        <w:t>Sexo</w:t>
      </w:r>
    </w:p>
    <w:p w:rsidR="00323CEF" w:rsidRDefault="001B6BBB">
      <w:pPr>
        <w:spacing w:before="48" w:line="357" w:lineRule="auto"/>
        <w:ind w:left="187"/>
        <w:rPr>
          <w:b/>
          <w:sz w:val="24"/>
        </w:rPr>
      </w:pPr>
      <w:r>
        <w:br w:type="column"/>
      </w:r>
      <w:r>
        <w:rPr>
          <w:b/>
          <w:spacing w:val="-4"/>
          <w:sz w:val="24"/>
        </w:rPr>
        <w:t xml:space="preserve">Condición </w:t>
      </w:r>
      <w:r>
        <w:rPr>
          <w:b/>
          <w:spacing w:val="-2"/>
          <w:sz w:val="24"/>
        </w:rPr>
        <w:t>corporal</w:t>
      </w:r>
    </w:p>
    <w:p w:rsidR="00323CEF" w:rsidRDefault="001B6BBB">
      <w:pPr>
        <w:spacing w:before="48" w:line="357" w:lineRule="auto"/>
        <w:ind w:left="143"/>
        <w:rPr>
          <w:b/>
          <w:sz w:val="24"/>
        </w:rPr>
      </w:pPr>
      <w:r>
        <w:br w:type="column"/>
      </w:r>
      <w:r>
        <w:rPr>
          <w:b/>
          <w:spacing w:val="-2"/>
          <w:sz w:val="24"/>
        </w:rPr>
        <w:t xml:space="preserve">Resultado </w:t>
      </w:r>
      <w:r>
        <w:rPr>
          <w:b/>
          <w:spacing w:val="-4"/>
          <w:sz w:val="24"/>
        </w:rPr>
        <w:t>coproparasitológico</w:t>
      </w:r>
    </w:p>
    <w:p w:rsidR="00323CEF" w:rsidRDefault="001B6BBB">
      <w:pPr>
        <w:spacing w:before="48" w:line="357" w:lineRule="auto"/>
        <w:ind w:left="186"/>
        <w:rPr>
          <w:b/>
          <w:sz w:val="24"/>
        </w:rPr>
      </w:pPr>
      <w:r>
        <w:br w:type="column"/>
      </w:r>
      <w:r>
        <w:rPr>
          <w:b/>
          <w:spacing w:val="-2"/>
          <w:sz w:val="24"/>
        </w:rPr>
        <w:t xml:space="preserve">Parásito </w:t>
      </w:r>
      <w:r>
        <w:rPr>
          <w:b/>
          <w:spacing w:val="-4"/>
          <w:sz w:val="24"/>
        </w:rPr>
        <w:t>identificado</w:t>
      </w:r>
    </w:p>
    <w:p w:rsidR="00323CEF" w:rsidRDefault="001B6BBB">
      <w:pPr>
        <w:spacing w:before="253"/>
        <w:ind w:left="187"/>
        <w:rPr>
          <w:b/>
          <w:sz w:val="24"/>
        </w:rPr>
      </w:pPr>
      <w:r>
        <w:br w:type="column"/>
      </w:r>
      <w:r>
        <w:rPr>
          <w:b/>
          <w:sz w:val="24"/>
        </w:rPr>
        <w:t>Grupo</w:t>
      </w:r>
      <w:r>
        <w:rPr>
          <w:b/>
          <w:spacing w:val="-6"/>
          <w:sz w:val="24"/>
        </w:rPr>
        <w:t xml:space="preserve"> </w:t>
      </w:r>
      <w:r>
        <w:rPr>
          <w:b/>
          <w:spacing w:val="-2"/>
          <w:sz w:val="24"/>
        </w:rPr>
        <w:t>parasitario</w:t>
      </w:r>
    </w:p>
    <w:p w:rsidR="00323CEF" w:rsidRDefault="001B6BBB">
      <w:pPr>
        <w:spacing w:before="48" w:line="357" w:lineRule="auto"/>
        <w:ind w:left="187" w:right="360"/>
        <w:rPr>
          <w:b/>
          <w:sz w:val="24"/>
        </w:rPr>
      </w:pPr>
      <w:r>
        <w:br w:type="column"/>
      </w:r>
      <w:r>
        <w:rPr>
          <w:b/>
          <w:spacing w:val="-2"/>
          <w:sz w:val="24"/>
        </w:rPr>
        <w:t xml:space="preserve">Intensidad </w:t>
      </w:r>
      <w:r>
        <w:rPr>
          <w:b/>
          <w:sz w:val="24"/>
        </w:rPr>
        <w:t>de</w:t>
      </w:r>
      <w:r>
        <w:rPr>
          <w:b/>
          <w:spacing w:val="-1"/>
          <w:sz w:val="24"/>
        </w:rPr>
        <w:t xml:space="preserve"> </w:t>
      </w:r>
      <w:r>
        <w:rPr>
          <w:b/>
          <w:spacing w:val="-2"/>
          <w:sz w:val="24"/>
        </w:rPr>
        <w:t>infección</w:t>
      </w:r>
    </w:p>
    <w:p w:rsidR="00323CEF" w:rsidRDefault="00323CEF">
      <w:pPr>
        <w:spacing w:line="357" w:lineRule="auto"/>
        <w:rPr>
          <w:b/>
          <w:sz w:val="24"/>
        </w:rPr>
        <w:sectPr w:rsidR="00323CEF">
          <w:type w:val="continuous"/>
          <w:pgSz w:w="16860" w:h="11940" w:orient="landscape"/>
          <w:pgMar w:top="980" w:right="1417" w:bottom="280" w:left="2125" w:header="0" w:footer="0" w:gutter="0"/>
          <w:cols w:num="8" w:space="720" w:equalWidth="0">
            <w:col w:w="2106" w:space="70"/>
            <w:col w:w="1054" w:space="63"/>
            <w:col w:w="696" w:space="137"/>
            <w:col w:w="1225" w:space="39"/>
            <w:col w:w="2130" w:space="39"/>
            <w:col w:w="1414" w:space="329"/>
            <w:col w:w="2075" w:space="173"/>
            <w:col w:w="1768"/>
          </w:cols>
        </w:sectPr>
      </w:pPr>
    </w:p>
    <w:p w:rsidR="00323CEF" w:rsidRDefault="00323CEF">
      <w:pPr>
        <w:pStyle w:val="Textoindependiente"/>
        <w:rPr>
          <w:b/>
          <w:sz w:val="20"/>
        </w:rPr>
      </w:pPr>
    </w:p>
    <w:p w:rsidR="00323CEF" w:rsidRDefault="00323CEF">
      <w:pPr>
        <w:pStyle w:val="Textoindependiente"/>
        <w:spacing w:before="195"/>
        <w:rPr>
          <w:b/>
          <w:sz w:val="20"/>
        </w:rPr>
      </w:pPr>
    </w:p>
    <w:p w:rsidR="00323CEF" w:rsidRDefault="001B6BBB">
      <w:pPr>
        <w:spacing w:line="20" w:lineRule="exact"/>
        <w:ind w:left="143"/>
        <w:rPr>
          <w:sz w:val="2"/>
        </w:rPr>
      </w:pPr>
      <w:r>
        <w:rPr>
          <w:noProof/>
          <w:sz w:val="2"/>
        </w:rPr>
        <mc:AlternateContent>
          <mc:Choice Requires="wpg">
            <w:drawing>
              <wp:inline distT="0" distB="0" distL="0" distR="0">
                <wp:extent cx="8174990" cy="6350"/>
                <wp:effectExtent l="0" t="0" r="0" b="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4990" cy="6350"/>
                          <a:chOff x="0" y="0"/>
                          <a:chExt cx="8174990" cy="6350"/>
                        </a:xfrm>
                      </wpg:grpSpPr>
                      <wps:wsp>
                        <wps:cNvPr id="84" name="Graphic 84"/>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0"/>
                                </a:moveTo>
                                <a:lnTo>
                                  <a:pt x="5913755" y="0"/>
                                </a:lnTo>
                                <a:lnTo>
                                  <a:pt x="3403473" y="0"/>
                                </a:lnTo>
                                <a:lnTo>
                                  <a:pt x="2100453" y="0"/>
                                </a:lnTo>
                                <a:lnTo>
                                  <a:pt x="2100453" y="6096"/>
                                </a:lnTo>
                                <a:lnTo>
                                  <a:pt x="3403473" y="6096"/>
                                </a:lnTo>
                                <a:lnTo>
                                  <a:pt x="5913755" y="6096"/>
                                </a:lnTo>
                                <a:lnTo>
                                  <a:pt x="7340473" y="6096"/>
                                </a:lnTo>
                                <a:lnTo>
                                  <a:pt x="7340473" y="0"/>
                                </a:lnTo>
                                <a:close/>
                              </a:path>
                              <a:path w="8174990" h="6350">
                                <a:moveTo>
                                  <a:pt x="8174533" y="0"/>
                                </a:moveTo>
                                <a:lnTo>
                                  <a:pt x="7340600" y="0"/>
                                </a:lnTo>
                                <a:lnTo>
                                  <a:pt x="7340600" y="6096"/>
                                </a:lnTo>
                                <a:lnTo>
                                  <a:pt x="8174533" y="6096"/>
                                </a:lnTo>
                                <a:lnTo>
                                  <a:pt x="81745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113137" id="Group 83" o:spid="_x0000_s1026" style="width:643.7pt;height:.5pt;mso-position-horizontal-relative:char;mso-position-vertical-relative:line" coordsize="81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">
                <v:shape id="Graphic 84" o:spid="_x0000_s1027" style="position:absolute;width:81749;height:63;visibility:visible;mso-wrap-style:square;v-text-anchor:top" coordsize="8174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" path="m2100326,l,,,6096r2100326,l2100326,xem7340473,l5913755,,3403473,,2100453,r,6096l3403473,6096r2510282,l7340473,6096r,-6096xem8174533,l7340600,r,6096l8174533,6096r,-6096xe" fillcolor="black" stroked="f">
                  <v:path arrowok="t"/>
                </v:shape>
                <w10:anchorlock/>
              </v:group>
            </w:pict>
          </mc:Fallback>
        </mc:AlternateContent>
      </w:r>
    </w:p>
    <w:p w:rsidR="00323CEF" w:rsidRDefault="00323CEF">
      <w:pPr>
        <w:spacing w:line="20" w:lineRule="exact"/>
        <w:rPr>
          <w:sz w:val="2"/>
        </w:rPr>
        <w:sectPr w:rsidR="00323CEF">
          <w:type w:val="continuous"/>
          <w:pgSz w:w="16860" w:h="11940" w:orient="landscape"/>
          <w:pgMar w:top="980" w:right="1417" w:bottom="280" w:left="2125" w:header="0" w:footer="0" w:gutter="0"/>
          <w:cols w:space="720"/>
        </w:sectPr>
      </w:pPr>
    </w:p>
    <w:p w:rsidR="00323CEF" w:rsidRDefault="001B6BBB">
      <w:pPr>
        <w:pStyle w:val="Prrafodelista"/>
        <w:numPr>
          <w:ilvl w:val="0"/>
          <w:numId w:val="7"/>
        </w:numPr>
        <w:tabs>
          <w:tab w:val="left" w:pos="515"/>
          <w:tab w:val="left" w:pos="1307"/>
        </w:tabs>
        <w:spacing w:before="220" w:line="396" w:lineRule="exact"/>
        <w:rPr>
          <w:position w:val="7"/>
          <w:sz w:val="24"/>
        </w:rPr>
      </w:pPr>
      <w:r>
        <w:rPr>
          <w:spacing w:val="-4"/>
          <w:sz w:val="24"/>
        </w:rPr>
        <w:t>CE01</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1B6BBB">
      <w:pPr>
        <w:pStyle w:val="Textoindependiente"/>
        <w:spacing w:before="168"/>
      </w:pPr>
      <w:r>
        <w:br w:type="column"/>
      </w:r>
    </w:p>
    <w:p w:rsidR="00323CEF" w:rsidRDefault="001B6BBB">
      <w:pPr>
        <w:pStyle w:val="Textoindependiente"/>
        <w:tabs>
          <w:tab w:val="left" w:pos="2145"/>
        </w:tabs>
        <w:ind w:left="93"/>
      </w:pPr>
      <w:r>
        <w:t>Hembra</w:t>
      </w:r>
      <w:r>
        <w:rPr>
          <w:spacing w:val="-2"/>
        </w:rPr>
        <w:t xml:space="preserve"> </w:t>
      </w:r>
      <w:r>
        <w:rPr>
          <w:spacing w:val="-5"/>
        </w:rPr>
        <w:t>2,5</w:t>
      </w:r>
      <w:r>
        <w:tab/>
      </w:r>
      <w:r>
        <w:rPr>
          <w:spacing w:val="-2"/>
        </w:rPr>
        <w:t>Positivo</w:t>
      </w:r>
    </w:p>
    <w:p w:rsidR="00323CEF" w:rsidRDefault="001B6BBB">
      <w:pPr>
        <w:spacing w:before="31"/>
        <w:ind w:left="187"/>
        <w:rPr>
          <w:i/>
          <w:sz w:val="24"/>
        </w:rPr>
      </w:pPr>
      <w:r>
        <w:br w:type="column"/>
      </w:r>
      <w:r>
        <w:rPr>
          <w:i/>
          <w:spacing w:val="-4"/>
          <w:sz w:val="24"/>
        </w:rPr>
        <w:t xml:space="preserve">Strongyloides </w:t>
      </w:r>
      <w:r>
        <w:rPr>
          <w:i/>
          <w:spacing w:val="-2"/>
          <w:sz w:val="24"/>
        </w:rPr>
        <w:t>stercoralis</w:t>
      </w:r>
      <w:r>
        <w:rPr>
          <w:spacing w:val="-2"/>
          <w:sz w:val="24"/>
        </w:rPr>
        <w:t xml:space="preserve">; </w:t>
      </w:r>
      <w:r>
        <w:rPr>
          <w:i/>
          <w:spacing w:val="-2"/>
          <w:sz w:val="24"/>
        </w:rPr>
        <w:t>Ascaris lumbricoides</w:t>
      </w:r>
    </w:p>
    <w:p w:rsidR="00323CEF" w:rsidRDefault="001B6BBB">
      <w:pPr>
        <w:pStyle w:val="Textoindependiente"/>
        <w:spacing w:before="137"/>
        <w:rPr>
          <w:i/>
        </w:rPr>
      </w:pPr>
      <w:r>
        <w:br w:type="column"/>
      </w:r>
    </w:p>
    <w:p w:rsidR="00323CEF" w:rsidRDefault="001B6BBB">
      <w:pPr>
        <w:pStyle w:val="Textoindependiente"/>
        <w:tabs>
          <w:tab w:val="left" w:pos="2435"/>
        </w:tabs>
        <w:spacing w:before="1" w:line="122" w:lineRule="auto"/>
        <w:ind w:left="2435" w:right="639" w:hanging="2249"/>
      </w:pPr>
      <w:r>
        <w:rPr>
          <w:spacing w:val="-2"/>
        </w:rPr>
        <w:t>Nemátodo</w:t>
      </w:r>
      <w:r>
        <w:tab/>
      </w:r>
      <w:r>
        <w:rPr>
          <w:position w:val="14"/>
        </w:rPr>
        <w:t>Baja–</w:t>
      </w:r>
      <w:r>
        <w:rPr>
          <w:spacing w:val="-2"/>
        </w:rPr>
        <w:t>moderada</w:t>
      </w:r>
    </w:p>
    <w:p w:rsidR="00323CEF" w:rsidRDefault="00323CEF">
      <w:pPr>
        <w:pStyle w:val="Textoindependiente"/>
        <w:spacing w:line="122" w:lineRule="auto"/>
        <w:sectPr w:rsidR="00323CEF">
          <w:type w:val="continuous"/>
          <w:pgSz w:w="16860" w:h="11940" w:orient="landscape"/>
          <w:pgMar w:top="980" w:right="1417" w:bottom="280" w:left="2125" w:header="0" w:footer="0" w:gutter="0"/>
          <w:cols w:num="4" w:space="720" w:equalWidth="0">
            <w:col w:w="3347" w:space="40"/>
            <w:col w:w="2958" w:space="1213"/>
            <w:col w:w="1520" w:space="224"/>
            <w:col w:w="4016"/>
          </w:cols>
        </w:sectPr>
      </w:pPr>
    </w:p>
    <w:p w:rsidR="00323CEF" w:rsidRDefault="00323CEF">
      <w:pPr>
        <w:pStyle w:val="Textoindependiente"/>
        <w:spacing w:before="161"/>
        <w:rPr>
          <w:sz w:val="20"/>
        </w:rPr>
      </w:pPr>
    </w:p>
    <w:p w:rsidR="00323CEF" w:rsidRDefault="00323CEF">
      <w:pPr>
        <w:pStyle w:val="Textoindependiente"/>
        <w:rPr>
          <w:sz w:val="20"/>
        </w:rPr>
        <w:sectPr w:rsidR="00323CEF">
          <w:type w:val="continuous"/>
          <w:pgSz w:w="16860" w:h="11940" w:orient="landscape"/>
          <w:pgMar w:top="980" w:right="1417" w:bottom="280" w:left="2125" w:header="0" w:footer="0" w:gutter="0"/>
          <w:cols w:space="720"/>
        </w:sectPr>
      </w:pPr>
    </w:p>
    <w:p w:rsidR="00323CEF" w:rsidRDefault="00323CEF">
      <w:pPr>
        <w:pStyle w:val="Textoindependiente"/>
        <w:spacing w:before="20"/>
      </w:pPr>
    </w:p>
    <w:p w:rsidR="00323CEF" w:rsidRDefault="001B6BBB">
      <w:pPr>
        <w:pStyle w:val="Prrafodelista"/>
        <w:numPr>
          <w:ilvl w:val="0"/>
          <w:numId w:val="7"/>
        </w:numPr>
        <w:tabs>
          <w:tab w:val="left" w:pos="515"/>
          <w:tab w:val="left" w:pos="1307"/>
        </w:tabs>
        <w:spacing w:before="0"/>
        <w:rPr>
          <w:position w:val="7"/>
          <w:sz w:val="24"/>
        </w:rPr>
      </w:pPr>
      <w:r>
        <w:rPr>
          <w:spacing w:val="-4"/>
          <w:sz w:val="24"/>
        </w:rPr>
        <w:t>CE02</w:t>
      </w:r>
      <w:r>
        <w:rPr>
          <w:sz w:val="24"/>
        </w:rPr>
        <w:tab/>
      </w:r>
      <w:r>
        <w:rPr>
          <w:i/>
          <w:sz w:val="24"/>
        </w:rPr>
        <w:t>Cebus</w:t>
      </w:r>
      <w:r>
        <w:rPr>
          <w:i/>
          <w:spacing w:val="-7"/>
          <w:sz w:val="24"/>
        </w:rPr>
        <w:t xml:space="preserve"> </w:t>
      </w:r>
      <w:r>
        <w:rPr>
          <w:i/>
          <w:spacing w:val="-6"/>
          <w:sz w:val="24"/>
        </w:rPr>
        <w:t>sp</w:t>
      </w:r>
      <w:r>
        <w:rPr>
          <w:spacing w:val="-6"/>
          <w:sz w:val="24"/>
        </w:rPr>
        <w:t>.</w:t>
      </w:r>
    </w:p>
    <w:p w:rsidR="00323CEF" w:rsidRDefault="001B6BBB">
      <w:pPr>
        <w:pStyle w:val="Textoindependiente"/>
        <w:spacing w:before="230"/>
        <w:ind w:left="95"/>
      </w:pPr>
      <w:r>
        <w:br w:type="column"/>
      </w:r>
      <w:r>
        <w:rPr>
          <w:spacing w:val="-4"/>
        </w:rPr>
        <w:t>Mono capuchino</w:t>
      </w:r>
    </w:p>
    <w:p w:rsidR="00323CEF" w:rsidRDefault="001B6BBB">
      <w:pPr>
        <w:pStyle w:val="Textoindependiente"/>
        <w:spacing w:before="94"/>
      </w:pPr>
      <w:r>
        <w:br w:type="column"/>
      </w:r>
    </w:p>
    <w:p w:rsidR="00323CEF" w:rsidRDefault="001B6BBB">
      <w:pPr>
        <w:pStyle w:val="Textoindependiente"/>
        <w:tabs>
          <w:tab w:val="left" w:pos="2161"/>
        </w:tabs>
        <w:ind w:left="109"/>
      </w:pPr>
      <w:r>
        <w:t>Macho</w:t>
      </w:r>
      <w:r>
        <w:rPr>
          <w:spacing w:val="80"/>
        </w:rPr>
        <w:t xml:space="preserve"> </w:t>
      </w:r>
      <w:r>
        <w:rPr>
          <w:spacing w:val="-5"/>
        </w:rPr>
        <w:t>2,5</w:t>
      </w:r>
      <w:r>
        <w:tab/>
      </w:r>
      <w:r>
        <w:rPr>
          <w:spacing w:val="-2"/>
        </w:rPr>
        <w:t>Positivo</w:t>
      </w:r>
    </w:p>
    <w:p w:rsidR="00323CEF" w:rsidRDefault="001B6BBB">
      <w:pPr>
        <w:spacing w:before="90" w:line="242" w:lineRule="auto"/>
        <w:ind w:left="187"/>
        <w:rPr>
          <w:sz w:val="24"/>
        </w:rPr>
      </w:pPr>
      <w:r>
        <w:br w:type="column"/>
      </w:r>
      <w:r>
        <w:rPr>
          <w:i/>
          <w:spacing w:val="-2"/>
          <w:sz w:val="24"/>
        </w:rPr>
        <w:t xml:space="preserve">Enterobius </w:t>
      </w:r>
      <w:r>
        <w:rPr>
          <w:i/>
          <w:spacing w:val="-4"/>
          <w:sz w:val="24"/>
        </w:rPr>
        <w:t>vermicularis</w:t>
      </w:r>
      <w:r>
        <w:rPr>
          <w:spacing w:val="-4"/>
          <w:sz w:val="24"/>
        </w:rPr>
        <w:t xml:space="preserve">; </w:t>
      </w:r>
      <w:r>
        <w:rPr>
          <w:i/>
          <w:sz w:val="24"/>
        </w:rPr>
        <w:t xml:space="preserve">Taenia </w:t>
      </w:r>
      <w:r>
        <w:rPr>
          <w:sz w:val="24"/>
        </w:rPr>
        <w:t>sp.</w:t>
      </w:r>
    </w:p>
    <w:p w:rsidR="00323CEF" w:rsidRDefault="001B6BBB">
      <w:pPr>
        <w:spacing w:before="56"/>
        <w:ind w:left="187"/>
        <w:rPr>
          <w:i/>
          <w:sz w:val="24"/>
        </w:rPr>
      </w:pPr>
      <w:r>
        <w:rPr>
          <w:i/>
          <w:spacing w:val="-2"/>
          <w:sz w:val="24"/>
        </w:rPr>
        <w:t>Entamoeba</w:t>
      </w:r>
    </w:p>
    <w:p w:rsidR="00323CEF" w:rsidRDefault="001B6BBB">
      <w:pPr>
        <w:pStyle w:val="Textoindependiente"/>
        <w:spacing w:before="94"/>
        <w:rPr>
          <w:i/>
        </w:rPr>
      </w:pPr>
      <w:r>
        <w:br w:type="column"/>
      </w:r>
    </w:p>
    <w:p w:rsidR="00323CEF" w:rsidRDefault="001B6BBB">
      <w:pPr>
        <w:pStyle w:val="Textoindependiente"/>
        <w:ind w:left="187"/>
      </w:pPr>
      <w:r>
        <w:rPr>
          <w:spacing w:val="-2"/>
        </w:rPr>
        <w:t>Nemátodo/Cestodo</w:t>
      </w:r>
    </w:p>
    <w:p w:rsidR="00323CEF" w:rsidRDefault="001B6BBB">
      <w:pPr>
        <w:pStyle w:val="Textoindependiente"/>
        <w:spacing w:before="226" w:line="242" w:lineRule="auto"/>
        <w:ind w:left="187" w:right="639"/>
      </w:pPr>
      <w:r>
        <w:br w:type="column"/>
      </w:r>
      <w:r>
        <w:t>Baja–</w:t>
      </w:r>
      <w:r>
        <w:rPr>
          <w:spacing w:val="-2"/>
        </w:rPr>
        <w:t>moderada</w:t>
      </w:r>
    </w:p>
    <w:p w:rsidR="00323CEF" w:rsidRDefault="00323CEF">
      <w:pPr>
        <w:pStyle w:val="Textoindependiente"/>
        <w:spacing w:line="242" w:lineRule="auto"/>
        <w:sectPr w:rsidR="00323CEF">
          <w:type w:val="continuous"/>
          <w:pgSz w:w="16860" w:h="11940" w:orient="landscape"/>
          <w:pgMar w:top="980" w:right="1417" w:bottom="280" w:left="2125" w:header="0" w:footer="0" w:gutter="0"/>
          <w:cols w:num="6" w:space="720" w:equalWidth="0">
            <w:col w:w="2229" w:space="40"/>
            <w:col w:w="1063" w:space="39"/>
            <w:col w:w="2974" w:space="1213"/>
            <w:col w:w="1478" w:space="266"/>
            <w:col w:w="2047" w:space="201"/>
            <w:col w:w="1768"/>
          </w:cols>
        </w:sectPr>
      </w:pPr>
    </w:p>
    <w:p w:rsidR="00323CEF" w:rsidRDefault="00323CEF">
      <w:pPr>
        <w:pStyle w:val="Textoindependiente"/>
        <w:spacing w:before="9"/>
        <w:rPr>
          <w:sz w:val="13"/>
        </w:rPr>
      </w:pPr>
    </w:p>
    <w:p w:rsidR="00323CEF" w:rsidRDefault="00323CEF">
      <w:pPr>
        <w:pStyle w:val="Textoindependiente"/>
        <w:rPr>
          <w:sz w:val="13"/>
        </w:rPr>
        <w:sectPr w:rsidR="00323CEF">
          <w:type w:val="continuous"/>
          <w:pgSz w:w="16860" w:h="11940" w:orient="landscape"/>
          <w:pgMar w:top="980" w:right="1417" w:bottom="280" w:left="2125" w:header="0" w:footer="0" w:gutter="0"/>
          <w:cols w:space="720"/>
        </w:sectPr>
      </w:pPr>
    </w:p>
    <w:p w:rsidR="00323CEF" w:rsidRDefault="001B6BBB">
      <w:pPr>
        <w:pStyle w:val="Prrafodelista"/>
        <w:numPr>
          <w:ilvl w:val="0"/>
          <w:numId w:val="7"/>
        </w:numPr>
        <w:tabs>
          <w:tab w:val="left" w:pos="515"/>
          <w:tab w:val="left" w:pos="1307"/>
        </w:tabs>
        <w:spacing w:before="90" w:line="396" w:lineRule="exact"/>
        <w:rPr>
          <w:position w:val="7"/>
          <w:sz w:val="24"/>
        </w:rPr>
      </w:pPr>
      <w:r>
        <w:rPr>
          <w:spacing w:val="-4"/>
          <w:sz w:val="24"/>
        </w:rPr>
        <w:t>CE03</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323CEF">
      <w:pPr>
        <w:pStyle w:val="Textoindependiente"/>
        <w:spacing w:before="80"/>
      </w:pPr>
    </w:p>
    <w:p w:rsidR="00323CEF" w:rsidRDefault="001B6BBB">
      <w:pPr>
        <w:pStyle w:val="Prrafodelista"/>
        <w:numPr>
          <w:ilvl w:val="0"/>
          <w:numId w:val="7"/>
        </w:numPr>
        <w:tabs>
          <w:tab w:val="left" w:pos="515"/>
          <w:tab w:val="left" w:pos="1307"/>
        </w:tabs>
        <w:spacing w:before="0" w:line="396" w:lineRule="exact"/>
        <w:rPr>
          <w:position w:val="7"/>
          <w:sz w:val="24"/>
        </w:rPr>
      </w:pPr>
      <w:r>
        <w:rPr>
          <w:spacing w:val="-4"/>
          <w:sz w:val="24"/>
        </w:rPr>
        <w:t>CE04</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1B6BBB">
      <w:pPr>
        <w:pStyle w:val="Prrafodelista"/>
        <w:numPr>
          <w:ilvl w:val="0"/>
          <w:numId w:val="7"/>
        </w:numPr>
        <w:tabs>
          <w:tab w:val="left" w:pos="515"/>
          <w:tab w:val="left" w:pos="1307"/>
        </w:tabs>
        <w:spacing w:before="200" w:line="396" w:lineRule="exact"/>
        <w:rPr>
          <w:sz w:val="24"/>
        </w:rPr>
      </w:pPr>
      <w:r>
        <w:rPr>
          <w:spacing w:val="-4"/>
          <w:sz w:val="24"/>
        </w:rPr>
        <w:t>CE05</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1B6BBB">
      <w:pPr>
        <w:pStyle w:val="Prrafodelista"/>
        <w:numPr>
          <w:ilvl w:val="0"/>
          <w:numId w:val="7"/>
        </w:numPr>
        <w:tabs>
          <w:tab w:val="left" w:pos="515"/>
          <w:tab w:val="left" w:pos="1307"/>
        </w:tabs>
        <w:spacing w:before="204" w:line="396" w:lineRule="exact"/>
        <w:rPr>
          <w:sz w:val="24"/>
        </w:rPr>
      </w:pPr>
      <w:r>
        <w:rPr>
          <w:spacing w:val="-4"/>
          <w:sz w:val="24"/>
        </w:rPr>
        <w:t>CE06</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1B6BBB">
      <w:pPr>
        <w:pStyle w:val="Prrafodelista"/>
        <w:numPr>
          <w:ilvl w:val="0"/>
          <w:numId w:val="7"/>
        </w:numPr>
        <w:tabs>
          <w:tab w:val="left" w:pos="515"/>
          <w:tab w:val="left" w:pos="1307"/>
        </w:tabs>
        <w:spacing w:before="201" w:line="396" w:lineRule="exact"/>
        <w:rPr>
          <w:sz w:val="24"/>
        </w:rPr>
      </w:pPr>
      <w:r>
        <w:rPr>
          <w:spacing w:val="-4"/>
          <w:sz w:val="24"/>
        </w:rPr>
        <w:t>CE07</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jc w:val="right"/>
      </w:pPr>
      <w:r>
        <w:rPr>
          <w:spacing w:val="-2"/>
        </w:rPr>
        <w:t>capuchino</w:t>
      </w:r>
    </w:p>
    <w:p w:rsidR="00323CEF" w:rsidRDefault="001B6BBB">
      <w:pPr>
        <w:pStyle w:val="Textoindependiente"/>
        <w:spacing w:before="8"/>
      </w:pPr>
      <w:r>
        <w:br w:type="column"/>
      </w:r>
    </w:p>
    <w:p w:rsidR="00323CEF" w:rsidRDefault="001B6BBB">
      <w:pPr>
        <w:tabs>
          <w:tab w:val="left" w:pos="2145"/>
          <w:tab w:val="left" w:pos="4358"/>
        </w:tabs>
        <w:spacing w:line="122" w:lineRule="auto"/>
        <w:ind w:left="4358" w:right="169" w:hanging="4266"/>
        <w:rPr>
          <w:sz w:val="24"/>
        </w:rPr>
      </w:pPr>
      <w:r>
        <w:rPr>
          <w:sz w:val="24"/>
        </w:rPr>
        <w:t>Hembra 2,5</w:t>
      </w:r>
      <w:r>
        <w:rPr>
          <w:sz w:val="24"/>
        </w:rPr>
        <w:tab/>
      </w:r>
      <w:r>
        <w:rPr>
          <w:spacing w:val="-2"/>
          <w:sz w:val="24"/>
        </w:rPr>
        <w:t>Positivo</w:t>
      </w:r>
      <w:r>
        <w:rPr>
          <w:sz w:val="24"/>
        </w:rPr>
        <w:tab/>
      </w:r>
      <w:r>
        <w:rPr>
          <w:i/>
          <w:spacing w:val="-4"/>
          <w:position w:val="14"/>
          <w:sz w:val="24"/>
        </w:rPr>
        <w:t>histolytica</w:t>
      </w:r>
      <w:r>
        <w:rPr>
          <w:spacing w:val="-4"/>
          <w:position w:val="14"/>
          <w:sz w:val="24"/>
        </w:rPr>
        <w:t xml:space="preserve">; </w:t>
      </w:r>
      <w:r>
        <w:rPr>
          <w:spacing w:val="-4"/>
          <w:sz w:val="24"/>
        </w:rPr>
        <w:t>Larva</w:t>
      </w:r>
    </w:p>
    <w:p w:rsidR="00323CEF" w:rsidRDefault="001B6BBB">
      <w:pPr>
        <w:pStyle w:val="Textoindependiente"/>
        <w:spacing w:before="25"/>
        <w:ind w:right="38"/>
        <w:jc w:val="right"/>
      </w:pPr>
      <w:r>
        <w:rPr>
          <w:noProof/>
        </w:rPr>
        <mc:AlternateContent>
          <mc:Choice Requires="wps">
            <w:drawing>
              <wp:anchor distT="0" distB="0" distL="0" distR="0" simplePos="0" relativeHeight="15749120" behindDoc="0" locked="0" layoutInCell="1" allowOverlap="1">
                <wp:simplePos x="0" y="0"/>
                <wp:positionH relativeFrom="page">
                  <wp:posOffset>3497326</wp:posOffset>
                </wp:positionH>
                <wp:positionV relativeFrom="paragraph">
                  <wp:posOffset>385635</wp:posOffset>
                </wp:positionV>
                <wp:extent cx="5939790" cy="177927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9790" cy="17792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636"/>
                              <w:gridCol w:w="2006"/>
                              <w:gridCol w:w="2189"/>
                              <w:gridCol w:w="1764"/>
                              <w:gridCol w:w="1636"/>
                            </w:tblGrid>
                            <w:tr w:rsidR="00323CEF">
                              <w:trPr>
                                <w:trHeight w:val="559"/>
                              </w:trPr>
                              <w:tc>
                                <w:tcPr>
                                  <w:tcW w:w="1636" w:type="dxa"/>
                                </w:tcPr>
                                <w:p w:rsidR="00323CEF" w:rsidRDefault="001B6BBB">
                                  <w:pPr>
                                    <w:pStyle w:val="TableParagraph"/>
                                    <w:spacing w:line="266" w:lineRule="exact"/>
                                    <w:ind w:left="50"/>
                                    <w:rPr>
                                      <w:sz w:val="24"/>
                                    </w:rPr>
                                  </w:pPr>
                                  <w:r>
                                    <w:rPr>
                                      <w:sz w:val="24"/>
                                    </w:rPr>
                                    <w:t>Hembra</w:t>
                                  </w:r>
                                  <w:r>
                                    <w:rPr>
                                      <w:spacing w:val="-3"/>
                                      <w:sz w:val="24"/>
                                    </w:rPr>
                                    <w:t xml:space="preserve"> </w:t>
                                  </w:r>
                                  <w:r>
                                    <w:rPr>
                                      <w:spacing w:val="-5"/>
                                      <w:sz w:val="24"/>
                                    </w:rPr>
                                    <w:t>2,5</w:t>
                                  </w:r>
                                </w:p>
                              </w:tc>
                              <w:tc>
                                <w:tcPr>
                                  <w:tcW w:w="2006" w:type="dxa"/>
                                </w:tcPr>
                                <w:p w:rsidR="00323CEF" w:rsidRDefault="001B6BBB">
                                  <w:pPr>
                                    <w:pStyle w:val="TableParagraph"/>
                                    <w:spacing w:line="266" w:lineRule="exact"/>
                                    <w:ind w:left="462"/>
                                    <w:rPr>
                                      <w:sz w:val="24"/>
                                    </w:rPr>
                                  </w:pPr>
                                  <w:r>
                                    <w:rPr>
                                      <w:spacing w:val="-2"/>
                                      <w:sz w:val="24"/>
                                    </w:rPr>
                                    <w:t>Negativo</w:t>
                                  </w:r>
                                </w:p>
                              </w:tc>
                              <w:tc>
                                <w:tcPr>
                                  <w:tcW w:w="2189" w:type="dxa"/>
                                </w:tcPr>
                                <w:p w:rsidR="00323CEF" w:rsidRDefault="001B6BBB">
                                  <w:pPr>
                                    <w:pStyle w:val="TableParagraph"/>
                                    <w:spacing w:line="26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line="266" w:lineRule="exact"/>
                                    <w:ind w:left="219"/>
                                    <w:rPr>
                                      <w:sz w:val="24"/>
                                    </w:rPr>
                                  </w:pPr>
                                  <w:r>
                                    <w:rPr>
                                      <w:spacing w:val="-2"/>
                                      <w:sz w:val="24"/>
                                    </w:rPr>
                                    <w:t>Ninguno</w:t>
                                  </w:r>
                                </w:p>
                              </w:tc>
                              <w:tc>
                                <w:tcPr>
                                  <w:tcW w:w="1636" w:type="dxa"/>
                                </w:tcPr>
                                <w:p w:rsidR="00323CEF" w:rsidRDefault="001B6BBB">
                                  <w:pPr>
                                    <w:pStyle w:val="TableParagraph"/>
                                    <w:spacing w:line="266" w:lineRule="exact"/>
                                    <w:ind w:right="45"/>
                                    <w:jc w:val="right"/>
                                    <w:rPr>
                                      <w:sz w:val="24"/>
                                    </w:rPr>
                                  </w:pPr>
                                  <w:r>
                                    <w:rPr>
                                      <w:spacing w:val="-2"/>
                                      <w:sz w:val="24"/>
                                    </w:rPr>
                                    <w:t>Negativo</w:t>
                                  </w:r>
                                </w:p>
                              </w:tc>
                            </w:tr>
                            <w:tr w:rsidR="00323CEF">
                              <w:trPr>
                                <w:trHeight w:val="852"/>
                              </w:trPr>
                              <w:tc>
                                <w:tcPr>
                                  <w:tcW w:w="1636" w:type="dxa"/>
                                </w:tcPr>
                                <w:p w:rsidR="00323CEF" w:rsidRDefault="00323CEF">
                                  <w:pPr>
                                    <w:pStyle w:val="TableParagraph"/>
                                    <w:spacing w:before="7"/>
                                    <w:rPr>
                                      <w:sz w:val="24"/>
                                    </w:rPr>
                                  </w:pPr>
                                </w:p>
                                <w:p w:rsidR="00323CEF" w:rsidRDefault="001B6BBB">
                                  <w:pPr>
                                    <w:pStyle w:val="TableParagraph"/>
                                    <w:ind w:left="50"/>
                                    <w:rPr>
                                      <w:sz w:val="24"/>
                                    </w:rPr>
                                  </w:pPr>
                                  <w:r>
                                    <w:rPr>
                                      <w:sz w:val="24"/>
                                    </w:rPr>
                                    <w:t>Macho</w:t>
                                  </w:r>
                                  <w:r>
                                    <w:rPr>
                                      <w:spacing w:val="78"/>
                                      <w:w w:val="150"/>
                                      <w:sz w:val="24"/>
                                    </w:rPr>
                                    <w:t xml:space="preserve"> </w:t>
                                  </w:r>
                                  <w:r>
                                    <w:rPr>
                                      <w:spacing w:val="-5"/>
                                      <w:sz w:val="24"/>
                                    </w:rPr>
                                    <w:t>2,5</w:t>
                                  </w:r>
                                </w:p>
                              </w:tc>
                              <w:tc>
                                <w:tcPr>
                                  <w:tcW w:w="2006" w:type="dxa"/>
                                </w:tcPr>
                                <w:p w:rsidR="00323CEF" w:rsidRDefault="00323CEF">
                                  <w:pPr>
                                    <w:pStyle w:val="TableParagraph"/>
                                    <w:spacing w:before="7"/>
                                    <w:rPr>
                                      <w:sz w:val="24"/>
                                    </w:rPr>
                                  </w:pPr>
                                </w:p>
                                <w:p w:rsidR="00323CEF" w:rsidRDefault="001B6BBB">
                                  <w:pPr>
                                    <w:pStyle w:val="TableParagraph"/>
                                    <w:ind w:left="462"/>
                                    <w:rPr>
                                      <w:sz w:val="24"/>
                                    </w:rPr>
                                  </w:pPr>
                                  <w:r>
                                    <w:rPr>
                                      <w:spacing w:val="-2"/>
                                      <w:sz w:val="24"/>
                                    </w:rPr>
                                    <w:t>Negativo</w:t>
                                  </w:r>
                                </w:p>
                              </w:tc>
                              <w:tc>
                                <w:tcPr>
                                  <w:tcW w:w="2189" w:type="dxa"/>
                                </w:tcPr>
                                <w:p w:rsidR="00323CEF" w:rsidRDefault="00323CEF">
                                  <w:pPr>
                                    <w:pStyle w:val="TableParagraph"/>
                                    <w:spacing w:before="7"/>
                                    <w:rPr>
                                      <w:sz w:val="24"/>
                                    </w:rPr>
                                  </w:pPr>
                                </w:p>
                                <w:p w:rsidR="00323CEF" w:rsidRDefault="001B6BBB">
                                  <w:pPr>
                                    <w:pStyle w:val="TableParagraph"/>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7"/>
                                    <w:rPr>
                                      <w:sz w:val="24"/>
                                    </w:rPr>
                                  </w:pPr>
                                </w:p>
                                <w:p w:rsidR="00323CEF" w:rsidRDefault="001B6BBB">
                                  <w:pPr>
                                    <w:pStyle w:val="TableParagraph"/>
                                    <w:ind w:left="219"/>
                                    <w:rPr>
                                      <w:sz w:val="24"/>
                                    </w:rPr>
                                  </w:pPr>
                                  <w:r>
                                    <w:rPr>
                                      <w:spacing w:val="-2"/>
                                      <w:sz w:val="24"/>
                                    </w:rPr>
                                    <w:t>Ninguno</w:t>
                                  </w:r>
                                </w:p>
                              </w:tc>
                              <w:tc>
                                <w:tcPr>
                                  <w:tcW w:w="1636" w:type="dxa"/>
                                </w:tcPr>
                                <w:p w:rsidR="00323CEF" w:rsidRDefault="00323CEF">
                                  <w:pPr>
                                    <w:pStyle w:val="TableParagraph"/>
                                    <w:spacing w:before="7"/>
                                    <w:rPr>
                                      <w:sz w:val="24"/>
                                    </w:rPr>
                                  </w:pPr>
                                </w:p>
                                <w:p w:rsidR="00323CEF" w:rsidRDefault="001B6BBB">
                                  <w:pPr>
                                    <w:pStyle w:val="TableParagraph"/>
                                    <w:ind w:right="45"/>
                                    <w:jc w:val="right"/>
                                    <w:rPr>
                                      <w:sz w:val="24"/>
                                    </w:rPr>
                                  </w:pPr>
                                  <w:r>
                                    <w:rPr>
                                      <w:spacing w:val="-2"/>
                                      <w:sz w:val="24"/>
                                    </w:rPr>
                                    <w:t>Negativo</w:t>
                                  </w:r>
                                </w:p>
                              </w:tc>
                            </w:tr>
                            <w:tr w:rsidR="00323CEF">
                              <w:trPr>
                                <w:trHeight w:val="842"/>
                              </w:trPr>
                              <w:tc>
                                <w:tcPr>
                                  <w:tcW w:w="1636" w:type="dxa"/>
                                </w:tcPr>
                                <w:p w:rsidR="00323CEF" w:rsidRDefault="00323CEF">
                                  <w:pPr>
                                    <w:pStyle w:val="TableParagraph"/>
                                    <w:spacing w:before="6"/>
                                    <w:rPr>
                                      <w:sz w:val="24"/>
                                    </w:rPr>
                                  </w:pPr>
                                </w:p>
                                <w:p w:rsidR="00323CEF" w:rsidRDefault="001B6BBB">
                                  <w:pPr>
                                    <w:pStyle w:val="TableParagraph"/>
                                    <w:spacing w:before="1"/>
                                    <w:ind w:left="50"/>
                                    <w:rPr>
                                      <w:sz w:val="24"/>
                                    </w:rPr>
                                  </w:pPr>
                                  <w:r>
                                    <w:rPr>
                                      <w:sz w:val="24"/>
                                    </w:rPr>
                                    <w:t>Hembra</w:t>
                                  </w:r>
                                  <w:r>
                                    <w:rPr>
                                      <w:spacing w:val="-3"/>
                                      <w:sz w:val="24"/>
                                    </w:rPr>
                                    <w:t xml:space="preserve"> </w:t>
                                  </w:r>
                                  <w:r>
                                    <w:rPr>
                                      <w:spacing w:val="-5"/>
                                      <w:sz w:val="24"/>
                                    </w:rPr>
                                    <w:t>2,5</w:t>
                                  </w:r>
                                </w:p>
                              </w:tc>
                              <w:tc>
                                <w:tcPr>
                                  <w:tcW w:w="2006" w:type="dxa"/>
                                </w:tcPr>
                                <w:p w:rsidR="00323CEF" w:rsidRDefault="00323CEF">
                                  <w:pPr>
                                    <w:pStyle w:val="TableParagraph"/>
                                    <w:spacing w:before="6"/>
                                    <w:rPr>
                                      <w:sz w:val="24"/>
                                    </w:rPr>
                                  </w:pPr>
                                </w:p>
                                <w:p w:rsidR="00323CEF" w:rsidRDefault="001B6BBB">
                                  <w:pPr>
                                    <w:pStyle w:val="TableParagraph"/>
                                    <w:spacing w:before="1"/>
                                    <w:ind w:left="462"/>
                                    <w:rPr>
                                      <w:sz w:val="24"/>
                                    </w:rPr>
                                  </w:pPr>
                                  <w:r>
                                    <w:rPr>
                                      <w:spacing w:val="-2"/>
                                      <w:sz w:val="24"/>
                                    </w:rPr>
                                    <w:t>Negativo</w:t>
                                  </w:r>
                                </w:p>
                              </w:tc>
                              <w:tc>
                                <w:tcPr>
                                  <w:tcW w:w="2189" w:type="dxa"/>
                                </w:tcPr>
                                <w:p w:rsidR="00323CEF" w:rsidRDefault="00323CEF">
                                  <w:pPr>
                                    <w:pStyle w:val="TableParagraph"/>
                                    <w:spacing w:before="6"/>
                                    <w:rPr>
                                      <w:sz w:val="24"/>
                                    </w:rPr>
                                  </w:pPr>
                                </w:p>
                                <w:p w:rsidR="00323CEF" w:rsidRDefault="001B6BBB">
                                  <w:pPr>
                                    <w:pStyle w:val="TableParagraph"/>
                                    <w:spacing w:before="1"/>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6"/>
                                    <w:rPr>
                                      <w:sz w:val="24"/>
                                    </w:rPr>
                                  </w:pPr>
                                </w:p>
                                <w:p w:rsidR="00323CEF" w:rsidRDefault="001B6BBB">
                                  <w:pPr>
                                    <w:pStyle w:val="TableParagraph"/>
                                    <w:spacing w:before="1"/>
                                    <w:ind w:left="219"/>
                                    <w:rPr>
                                      <w:sz w:val="24"/>
                                    </w:rPr>
                                  </w:pPr>
                                  <w:r>
                                    <w:rPr>
                                      <w:spacing w:val="-2"/>
                                      <w:sz w:val="24"/>
                                    </w:rPr>
                                    <w:t>Ninguno</w:t>
                                  </w:r>
                                </w:p>
                              </w:tc>
                              <w:tc>
                                <w:tcPr>
                                  <w:tcW w:w="1636" w:type="dxa"/>
                                </w:tcPr>
                                <w:p w:rsidR="00323CEF" w:rsidRDefault="00323CEF">
                                  <w:pPr>
                                    <w:pStyle w:val="TableParagraph"/>
                                    <w:spacing w:before="6"/>
                                    <w:rPr>
                                      <w:sz w:val="24"/>
                                    </w:rPr>
                                  </w:pPr>
                                </w:p>
                                <w:p w:rsidR="00323CEF" w:rsidRDefault="001B6BBB">
                                  <w:pPr>
                                    <w:pStyle w:val="TableParagraph"/>
                                    <w:spacing w:before="1"/>
                                    <w:ind w:right="45"/>
                                    <w:jc w:val="right"/>
                                    <w:rPr>
                                      <w:sz w:val="24"/>
                                    </w:rPr>
                                  </w:pPr>
                                  <w:r>
                                    <w:rPr>
                                      <w:spacing w:val="-2"/>
                                      <w:sz w:val="24"/>
                                    </w:rPr>
                                    <w:t>Negativo</w:t>
                                  </w:r>
                                </w:p>
                              </w:tc>
                            </w:tr>
                            <w:tr w:rsidR="00323CEF">
                              <w:trPr>
                                <w:trHeight w:val="549"/>
                              </w:trPr>
                              <w:tc>
                                <w:tcPr>
                                  <w:tcW w:w="1636" w:type="dxa"/>
                                </w:tcPr>
                                <w:p w:rsidR="00323CEF" w:rsidRDefault="001B6BBB">
                                  <w:pPr>
                                    <w:pStyle w:val="TableParagraph"/>
                                    <w:spacing w:before="273" w:line="256" w:lineRule="exact"/>
                                    <w:ind w:left="50"/>
                                    <w:rPr>
                                      <w:sz w:val="24"/>
                                    </w:rPr>
                                  </w:pPr>
                                  <w:r>
                                    <w:rPr>
                                      <w:sz w:val="24"/>
                                    </w:rPr>
                                    <w:t>Hembra</w:t>
                                  </w:r>
                                  <w:r>
                                    <w:rPr>
                                      <w:spacing w:val="-3"/>
                                      <w:sz w:val="24"/>
                                    </w:rPr>
                                    <w:t xml:space="preserve"> </w:t>
                                  </w:r>
                                  <w:r>
                                    <w:rPr>
                                      <w:spacing w:val="-5"/>
                                      <w:sz w:val="24"/>
                                    </w:rPr>
                                    <w:t>2,5</w:t>
                                  </w:r>
                                </w:p>
                              </w:tc>
                              <w:tc>
                                <w:tcPr>
                                  <w:tcW w:w="2006" w:type="dxa"/>
                                </w:tcPr>
                                <w:p w:rsidR="00323CEF" w:rsidRDefault="001B6BBB">
                                  <w:pPr>
                                    <w:pStyle w:val="TableParagraph"/>
                                    <w:spacing w:before="273" w:line="256" w:lineRule="exact"/>
                                    <w:ind w:left="462"/>
                                    <w:rPr>
                                      <w:sz w:val="24"/>
                                    </w:rPr>
                                  </w:pPr>
                                  <w:r>
                                    <w:rPr>
                                      <w:spacing w:val="-2"/>
                                      <w:sz w:val="24"/>
                                    </w:rPr>
                                    <w:t>Negativo</w:t>
                                  </w:r>
                                </w:p>
                              </w:tc>
                              <w:tc>
                                <w:tcPr>
                                  <w:tcW w:w="2189" w:type="dxa"/>
                                </w:tcPr>
                                <w:p w:rsidR="00323CEF" w:rsidRDefault="001B6BBB">
                                  <w:pPr>
                                    <w:pStyle w:val="TableParagraph"/>
                                    <w:spacing w:before="273" w:line="25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before="273" w:line="256" w:lineRule="exact"/>
                                    <w:ind w:left="219"/>
                                    <w:rPr>
                                      <w:sz w:val="24"/>
                                    </w:rPr>
                                  </w:pPr>
                                  <w:r>
                                    <w:rPr>
                                      <w:spacing w:val="-2"/>
                                      <w:sz w:val="24"/>
                                    </w:rPr>
                                    <w:t>Ninguno</w:t>
                                  </w:r>
                                </w:p>
                              </w:tc>
                              <w:tc>
                                <w:tcPr>
                                  <w:tcW w:w="1636" w:type="dxa"/>
                                </w:tcPr>
                                <w:p w:rsidR="00323CEF" w:rsidRDefault="001B6BBB">
                                  <w:pPr>
                                    <w:pStyle w:val="TableParagraph"/>
                                    <w:spacing w:before="273" w:line="256" w:lineRule="exact"/>
                                    <w:ind w:right="45"/>
                                    <w:jc w:val="right"/>
                                    <w:rPr>
                                      <w:sz w:val="24"/>
                                    </w:rPr>
                                  </w:pPr>
                                  <w:r>
                                    <w:rPr>
                                      <w:spacing w:val="-2"/>
                                      <w:sz w:val="24"/>
                                    </w:rPr>
                                    <w:t>Negativo</w:t>
                                  </w:r>
                                </w:p>
                              </w:tc>
                            </w:tr>
                          </w:tbl>
                          <w:p w:rsidR="00323CEF" w:rsidRDefault="00323CEF">
                            <w:pPr>
                              <w:pStyle w:val="Textoindependiente"/>
                            </w:pPr>
                          </w:p>
                        </w:txbxContent>
                      </wps:txbx>
                      <wps:bodyPr wrap="square" lIns="0" tIns="0" rIns="0" bIns="0" rtlCol="0">
                        <a:noAutofit/>
                      </wps:bodyPr>
                    </wps:wsp>
                  </a:graphicData>
                </a:graphic>
              </wp:anchor>
            </w:drawing>
          </mc:Choice>
          <mc:Fallback>
            <w:pict>
              <v:shape id="Textbox 85" o:spid="_x0000_s1060" type="#_x0000_t202" style="position:absolute;left:0;text-align:left;margin-left:275.4pt;margin-top:30.35pt;width:467.7pt;height:140.1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" filled="f" stroked="f">
                <v:textbox inset="0,0,0,0">
                  <w:txbxContent>
                    <w:tbl>
                      <w:tblPr>
                        <w:tblStyle w:val="TableNormal"/>
                        <w:tblW w:w="0" w:type="auto"/>
                        <w:tblInd w:w="67" w:type="dxa"/>
                        <w:tblLayout w:type="fixed"/>
                        <w:tblLook w:val="01E0" w:firstRow="1" w:lastRow="1" w:firstColumn="1" w:lastColumn="1" w:noHBand="0" w:noVBand="0"/>
                      </w:tblPr>
                      <w:tblGrid>
                        <w:gridCol w:w="1636"/>
                        <w:gridCol w:w="2006"/>
                        <w:gridCol w:w="2189"/>
                        <w:gridCol w:w="1764"/>
                        <w:gridCol w:w="1636"/>
                      </w:tblGrid>
                      <w:tr w:rsidR="00323CEF">
                        <w:trPr>
                          <w:trHeight w:val="559"/>
                        </w:trPr>
                        <w:tc>
                          <w:tcPr>
                            <w:tcW w:w="1636" w:type="dxa"/>
                          </w:tcPr>
                          <w:p w:rsidR="00323CEF" w:rsidRDefault="001B6BBB">
                            <w:pPr>
                              <w:pStyle w:val="TableParagraph"/>
                              <w:spacing w:line="266" w:lineRule="exact"/>
                              <w:ind w:left="50"/>
                              <w:rPr>
                                <w:sz w:val="24"/>
                              </w:rPr>
                            </w:pPr>
                            <w:r>
                              <w:rPr>
                                <w:sz w:val="24"/>
                              </w:rPr>
                              <w:t>Hembra</w:t>
                            </w:r>
                            <w:r>
                              <w:rPr>
                                <w:spacing w:val="-3"/>
                                <w:sz w:val="24"/>
                              </w:rPr>
                              <w:t xml:space="preserve"> </w:t>
                            </w:r>
                            <w:r>
                              <w:rPr>
                                <w:spacing w:val="-5"/>
                                <w:sz w:val="24"/>
                              </w:rPr>
                              <w:t>2,5</w:t>
                            </w:r>
                          </w:p>
                        </w:tc>
                        <w:tc>
                          <w:tcPr>
                            <w:tcW w:w="2006" w:type="dxa"/>
                          </w:tcPr>
                          <w:p w:rsidR="00323CEF" w:rsidRDefault="001B6BBB">
                            <w:pPr>
                              <w:pStyle w:val="TableParagraph"/>
                              <w:spacing w:line="266" w:lineRule="exact"/>
                              <w:ind w:left="462"/>
                              <w:rPr>
                                <w:sz w:val="24"/>
                              </w:rPr>
                            </w:pPr>
                            <w:r>
                              <w:rPr>
                                <w:spacing w:val="-2"/>
                                <w:sz w:val="24"/>
                              </w:rPr>
                              <w:t>Negativo</w:t>
                            </w:r>
                          </w:p>
                        </w:tc>
                        <w:tc>
                          <w:tcPr>
                            <w:tcW w:w="2189" w:type="dxa"/>
                          </w:tcPr>
                          <w:p w:rsidR="00323CEF" w:rsidRDefault="001B6BBB">
                            <w:pPr>
                              <w:pStyle w:val="TableParagraph"/>
                              <w:spacing w:line="26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line="266" w:lineRule="exact"/>
                              <w:ind w:left="219"/>
                              <w:rPr>
                                <w:sz w:val="24"/>
                              </w:rPr>
                            </w:pPr>
                            <w:r>
                              <w:rPr>
                                <w:spacing w:val="-2"/>
                                <w:sz w:val="24"/>
                              </w:rPr>
                              <w:t>Ninguno</w:t>
                            </w:r>
                          </w:p>
                        </w:tc>
                        <w:tc>
                          <w:tcPr>
                            <w:tcW w:w="1636" w:type="dxa"/>
                          </w:tcPr>
                          <w:p w:rsidR="00323CEF" w:rsidRDefault="001B6BBB">
                            <w:pPr>
                              <w:pStyle w:val="TableParagraph"/>
                              <w:spacing w:line="266" w:lineRule="exact"/>
                              <w:ind w:right="45"/>
                              <w:jc w:val="right"/>
                              <w:rPr>
                                <w:sz w:val="24"/>
                              </w:rPr>
                            </w:pPr>
                            <w:r>
                              <w:rPr>
                                <w:spacing w:val="-2"/>
                                <w:sz w:val="24"/>
                              </w:rPr>
                              <w:t>Negativo</w:t>
                            </w:r>
                          </w:p>
                        </w:tc>
                      </w:tr>
                      <w:tr w:rsidR="00323CEF">
                        <w:trPr>
                          <w:trHeight w:val="852"/>
                        </w:trPr>
                        <w:tc>
                          <w:tcPr>
                            <w:tcW w:w="1636" w:type="dxa"/>
                          </w:tcPr>
                          <w:p w:rsidR="00323CEF" w:rsidRDefault="00323CEF">
                            <w:pPr>
                              <w:pStyle w:val="TableParagraph"/>
                              <w:spacing w:before="7"/>
                              <w:rPr>
                                <w:sz w:val="24"/>
                              </w:rPr>
                            </w:pPr>
                          </w:p>
                          <w:p w:rsidR="00323CEF" w:rsidRDefault="001B6BBB">
                            <w:pPr>
                              <w:pStyle w:val="TableParagraph"/>
                              <w:ind w:left="50"/>
                              <w:rPr>
                                <w:sz w:val="24"/>
                              </w:rPr>
                            </w:pPr>
                            <w:r>
                              <w:rPr>
                                <w:sz w:val="24"/>
                              </w:rPr>
                              <w:t>Macho</w:t>
                            </w:r>
                            <w:r>
                              <w:rPr>
                                <w:spacing w:val="78"/>
                                <w:w w:val="150"/>
                                <w:sz w:val="24"/>
                              </w:rPr>
                              <w:t xml:space="preserve"> </w:t>
                            </w:r>
                            <w:r>
                              <w:rPr>
                                <w:spacing w:val="-5"/>
                                <w:sz w:val="24"/>
                              </w:rPr>
                              <w:t>2,5</w:t>
                            </w:r>
                          </w:p>
                        </w:tc>
                        <w:tc>
                          <w:tcPr>
                            <w:tcW w:w="2006" w:type="dxa"/>
                          </w:tcPr>
                          <w:p w:rsidR="00323CEF" w:rsidRDefault="00323CEF">
                            <w:pPr>
                              <w:pStyle w:val="TableParagraph"/>
                              <w:spacing w:before="7"/>
                              <w:rPr>
                                <w:sz w:val="24"/>
                              </w:rPr>
                            </w:pPr>
                          </w:p>
                          <w:p w:rsidR="00323CEF" w:rsidRDefault="001B6BBB">
                            <w:pPr>
                              <w:pStyle w:val="TableParagraph"/>
                              <w:ind w:left="462"/>
                              <w:rPr>
                                <w:sz w:val="24"/>
                              </w:rPr>
                            </w:pPr>
                            <w:r>
                              <w:rPr>
                                <w:spacing w:val="-2"/>
                                <w:sz w:val="24"/>
                              </w:rPr>
                              <w:t>Negativo</w:t>
                            </w:r>
                          </w:p>
                        </w:tc>
                        <w:tc>
                          <w:tcPr>
                            <w:tcW w:w="2189" w:type="dxa"/>
                          </w:tcPr>
                          <w:p w:rsidR="00323CEF" w:rsidRDefault="00323CEF">
                            <w:pPr>
                              <w:pStyle w:val="TableParagraph"/>
                              <w:spacing w:before="7"/>
                              <w:rPr>
                                <w:sz w:val="24"/>
                              </w:rPr>
                            </w:pPr>
                          </w:p>
                          <w:p w:rsidR="00323CEF" w:rsidRDefault="001B6BBB">
                            <w:pPr>
                              <w:pStyle w:val="TableParagraph"/>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7"/>
                              <w:rPr>
                                <w:sz w:val="24"/>
                              </w:rPr>
                            </w:pPr>
                          </w:p>
                          <w:p w:rsidR="00323CEF" w:rsidRDefault="001B6BBB">
                            <w:pPr>
                              <w:pStyle w:val="TableParagraph"/>
                              <w:ind w:left="219"/>
                              <w:rPr>
                                <w:sz w:val="24"/>
                              </w:rPr>
                            </w:pPr>
                            <w:r>
                              <w:rPr>
                                <w:spacing w:val="-2"/>
                                <w:sz w:val="24"/>
                              </w:rPr>
                              <w:t>Ninguno</w:t>
                            </w:r>
                          </w:p>
                        </w:tc>
                        <w:tc>
                          <w:tcPr>
                            <w:tcW w:w="1636" w:type="dxa"/>
                          </w:tcPr>
                          <w:p w:rsidR="00323CEF" w:rsidRDefault="00323CEF">
                            <w:pPr>
                              <w:pStyle w:val="TableParagraph"/>
                              <w:spacing w:before="7"/>
                              <w:rPr>
                                <w:sz w:val="24"/>
                              </w:rPr>
                            </w:pPr>
                          </w:p>
                          <w:p w:rsidR="00323CEF" w:rsidRDefault="001B6BBB">
                            <w:pPr>
                              <w:pStyle w:val="TableParagraph"/>
                              <w:ind w:right="45"/>
                              <w:jc w:val="right"/>
                              <w:rPr>
                                <w:sz w:val="24"/>
                              </w:rPr>
                            </w:pPr>
                            <w:r>
                              <w:rPr>
                                <w:spacing w:val="-2"/>
                                <w:sz w:val="24"/>
                              </w:rPr>
                              <w:t>Negativo</w:t>
                            </w:r>
                          </w:p>
                        </w:tc>
                      </w:tr>
                      <w:tr w:rsidR="00323CEF">
                        <w:trPr>
                          <w:trHeight w:val="842"/>
                        </w:trPr>
                        <w:tc>
                          <w:tcPr>
                            <w:tcW w:w="1636" w:type="dxa"/>
                          </w:tcPr>
                          <w:p w:rsidR="00323CEF" w:rsidRDefault="00323CEF">
                            <w:pPr>
                              <w:pStyle w:val="TableParagraph"/>
                              <w:spacing w:before="6"/>
                              <w:rPr>
                                <w:sz w:val="24"/>
                              </w:rPr>
                            </w:pPr>
                          </w:p>
                          <w:p w:rsidR="00323CEF" w:rsidRDefault="001B6BBB">
                            <w:pPr>
                              <w:pStyle w:val="TableParagraph"/>
                              <w:spacing w:before="1"/>
                              <w:ind w:left="50"/>
                              <w:rPr>
                                <w:sz w:val="24"/>
                              </w:rPr>
                            </w:pPr>
                            <w:r>
                              <w:rPr>
                                <w:sz w:val="24"/>
                              </w:rPr>
                              <w:t>Hembra</w:t>
                            </w:r>
                            <w:r>
                              <w:rPr>
                                <w:spacing w:val="-3"/>
                                <w:sz w:val="24"/>
                              </w:rPr>
                              <w:t xml:space="preserve"> </w:t>
                            </w:r>
                            <w:r>
                              <w:rPr>
                                <w:spacing w:val="-5"/>
                                <w:sz w:val="24"/>
                              </w:rPr>
                              <w:t>2,5</w:t>
                            </w:r>
                          </w:p>
                        </w:tc>
                        <w:tc>
                          <w:tcPr>
                            <w:tcW w:w="2006" w:type="dxa"/>
                          </w:tcPr>
                          <w:p w:rsidR="00323CEF" w:rsidRDefault="00323CEF">
                            <w:pPr>
                              <w:pStyle w:val="TableParagraph"/>
                              <w:spacing w:before="6"/>
                              <w:rPr>
                                <w:sz w:val="24"/>
                              </w:rPr>
                            </w:pPr>
                          </w:p>
                          <w:p w:rsidR="00323CEF" w:rsidRDefault="001B6BBB">
                            <w:pPr>
                              <w:pStyle w:val="TableParagraph"/>
                              <w:spacing w:before="1"/>
                              <w:ind w:left="462"/>
                              <w:rPr>
                                <w:sz w:val="24"/>
                              </w:rPr>
                            </w:pPr>
                            <w:r>
                              <w:rPr>
                                <w:spacing w:val="-2"/>
                                <w:sz w:val="24"/>
                              </w:rPr>
                              <w:t>Negativo</w:t>
                            </w:r>
                          </w:p>
                        </w:tc>
                        <w:tc>
                          <w:tcPr>
                            <w:tcW w:w="2189" w:type="dxa"/>
                          </w:tcPr>
                          <w:p w:rsidR="00323CEF" w:rsidRDefault="00323CEF">
                            <w:pPr>
                              <w:pStyle w:val="TableParagraph"/>
                              <w:spacing w:before="6"/>
                              <w:rPr>
                                <w:sz w:val="24"/>
                              </w:rPr>
                            </w:pPr>
                          </w:p>
                          <w:p w:rsidR="00323CEF" w:rsidRDefault="001B6BBB">
                            <w:pPr>
                              <w:pStyle w:val="TableParagraph"/>
                              <w:spacing w:before="1"/>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6"/>
                              <w:rPr>
                                <w:sz w:val="24"/>
                              </w:rPr>
                            </w:pPr>
                          </w:p>
                          <w:p w:rsidR="00323CEF" w:rsidRDefault="001B6BBB">
                            <w:pPr>
                              <w:pStyle w:val="TableParagraph"/>
                              <w:spacing w:before="1"/>
                              <w:ind w:left="219"/>
                              <w:rPr>
                                <w:sz w:val="24"/>
                              </w:rPr>
                            </w:pPr>
                            <w:r>
                              <w:rPr>
                                <w:spacing w:val="-2"/>
                                <w:sz w:val="24"/>
                              </w:rPr>
                              <w:t>Ninguno</w:t>
                            </w:r>
                          </w:p>
                        </w:tc>
                        <w:tc>
                          <w:tcPr>
                            <w:tcW w:w="1636" w:type="dxa"/>
                          </w:tcPr>
                          <w:p w:rsidR="00323CEF" w:rsidRDefault="00323CEF">
                            <w:pPr>
                              <w:pStyle w:val="TableParagraph"/>
                              <w:spacing w:before="6"/>
                              <w:rPr>
                                <w:sz w:val="24"/>
                              </w:rPr>
                            </w:pPr>
                          </w:p>
                          <w:p w:rsidR="00323CEF" w:rsidRDefault="001B6BBB">
                            <w:pPr>
                              <w:pStyle w:val="TableParagraph"/>
                              <w:spacing w:before="1"/>
                              <w:ind w:right="45"/>
                              <w:jc w:val="right"/>
                              <w:rPr>
                                <w:sz w:val="24"/>
                              </w:rPr>
                            </w:pPr>
                            <w:r>
                              <w:rPr>
                                <w:spacing w:val="-2"/>
                                <w:sz w:val="24"/>
                              </w:rPr>
                              <w:t>Negativo</w:t>
                            </w:r>
                          </w:p>
                        </w:tc>
                      </w:tr>
                      <w:tr w:rsidR="00323CEF">
                        <w:trPr>
                          <w:trHeight w:val="549"/>
                        </w:trPr>
                        <w:tc>
                          <w:tcPr>
                            <w:tcW w:w="1636" w:type="dxa"/>
                          </w:tcPr>
                          <w:p w:rsidR="00323CEF" w:rsidRDefault="001B6BBB">
                            <w:pPr>
                              <w:pStyle w:val="TableParagraph"/>
                              <w:spacing w:before="273" w:line="256" w:lineRule="exact"/>
                              <w:ind w:left="50"/>
                              <w:rPr>
                                <w:sz w:val="24"/>
                              </w:rPr>
                            </w:pPr>
                            <w:r>
                              <w:rPr>
                                <w:sz w:val="24"/>
                              </w:rPr>
                              <w:t>Hembra</w:t>
                            </w:r>
                            <w:r>
                              <w:rPr>
                                <w:spacing w:val="-3"/>
                                <w:sz w:val="24"/>
                              </w:rPr>
                              <w:t xml:space="preserve"> </w:t>
                            </w:r>
                            <w:r>
                              <w:rPr>
                                <w:spacing w:val="-5"/>
                                <w:sz w:val="24"/>
                              </w:rPr>
                              <w:t>2,5</w:t>
                            </w:r>
                          </w:p>
                        </w:tc>
                        <w:tc>
                          <w:tcPr>
                            <w:tcW w:w="2006" w:type="dxa"/>
                          </w:tcPr>
                          <w:p w:rsidR="00323CEF" w:rsidRDefault="001B6BBB">
                            <w:pPr>
                              <w:pStyle w:val="TableParagraph"/>
                              <w:spacing w:before="273" w:line="256" w:lineRule="exact"/>
                              <w:ind w:left="462"/>
                              <w:rPr>
                                <w:sz w:val="24"/>
                              </w:rPr>
                            </w:pPr>
                            <w:r>
                              <w:rPr>
                                <w:spacing w:val="-2"/>
                                <w:sz w:val="24"/>
                              </w:rPr>
                              <w:t>Negativo</w:t>
                            </w:r>
                          </w:p>
                        </w:tc>
                        <w:tc>
                          <w:tcPr>
                            <w:tcW w:w="2189" w:type="dxa"/>
                          </w:tcPr>
                          <w:p w:rsidR="00323CEF" w:rsidRDefault="001B6BBB">
                            <w:pPr>
                              <w:pStyle w:val="TableParagraph"/>
                              <w:spacing w:before="273" w:line="25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before="273" w:line="256" w:lineRule="exact"/>
                              <w:ind w:left="219"/>
                              <w:rPr>
                                <w:sz w:val="24"/>
                              </w:rPr>
                            </w:pPr>
                            <w:r>
                              <w:rPr>
                                <w:spacing w:val="-2"/>
                                <w:sz w:val="24"/>
                              </w:rPr>
                              <w:t>Ninguno</w:t>
                            </w:r>
                          </w:p>
                        </w:tc>
                        <w:tc>
                          <w:tcPr>
                            <w:tcW w:w="1636" w:type="dxa"/>
                          </w:tcPr>
                          <w:p w:rsidR="00323CEF" w:rsidRDefault="001B6BBB">
                            <w:pPr>
                              <w:pStyle w:val="TableParagraph"/>
                              <w:spacing w:before="273" w:line="256" w:lineRule="exact"/>
                              <w:ind w:right="45"/>
                              <w:jc w:val="right"/>
                              <w:rPr>
                                <w:sz w:val="24"/>
                              </w:rPr>
                            </w:pPr>
                            <w:r>
                              <w:rPr>
                                <w:spacing w:val="-2"/>
                                <w:sz w:val="24"/>
                              </w:rPr>
                              <w:t>Negativo</w:t>
                            </w:r>
                          </w:p>
                        </w:tc>
                      </w:tr>
                    </w:tbl>
                    <w:p w:rsidR="00323CEF" w:rsidRDefault="00323CEF">
                      <w:pPr>
                        <w:pStyle w:val="Textoindependiente"/>
                      </w:pPr>
                    </w:p>
                  </w:txbxContent>
                </v:textbox>
                <w10:wrap anchorx="page"/>
              </v:shape>
            </w:pict>
          </mc:Fallback>
        </mc:AlternateContent>
      </w:r>
      <w:r>
        <w:rPr>
          <w:spacing w:val="-2"/>
        </w:rPr>
        <w:t>rabditiforme</w:t>
      </w:r>
    </w:p>
    <w:p w:rsidR="00323CEF" w:rsidRDefault="001B6BBB">
      <w:pPr>
        <w:pStyle w:val="Textoindependiente"/>
        <w:spacing w:before="90" w:line="396" w:lineRule="exact"/>
        <w:ind w:left="187"/>
        <w:rPr>
          <w:position w:val="14"/>
        </w:rPr>
      </w:pPr>
      <w:r>
        <w:br w:type="column"/>
      </w:r>
      <w:r>
        <w:t>Protozoario/Nemátodo</w:t>
      </w:r>
      <w:r>
        <w:rPr>
          <w:spacing w:val="-4"/>
        </w:rPr>
        <w:t xml:space="preserve"> </w:t>
      </w:r>
      <w:r>
        <w:rPr>
          <w:spacing w:val="-2"/>
          <w:position w:val="14"/>
        </w:rPr>
        <w:t>Baja–</w:t>
      </w:r>
    </w:p>
    <w:p w:rsidR="00323CEF" w:rsidRDefault="001B6BBB">
      <w:pPr>
        <w:pStyle w:val="Textoindependiente"/>
        <w:spacing w:line="256" w:lineRule="exact"/>
        <w:ind w:left="2435"/>
      </w:pPr>
      <w:r>
        <w:rPr>
          <w:spacing w:val="-2"/>
        </w:rPr>
        <w:t>moderada</w:t>
      </w:r>
    </w:p>
    <w:p w:rsidR="00323CEF" w:rsidRDefault="00323CEF">
      <w:pPr>
        <w:pStyle w:val="Textoindependiente"/>
        <w:spacing w:line="256" w:lineRule="exact"/>
        <w:sectPr w:rsidR="00323CEF">
          <w:type w:val="continuous"/>
          <w:pgSz w:w="16860" w:h="11940" w:orient="landscape"/>
          <w:pgMar w:top="980" w:right="1417" w:bottom="280" w:left="2125" w:header="0" w:footer="0" w:gutter="0"/>
          <w:cols w:num="3" w:space="720" w:equalWidth="0">
            <w:col w:w="3347" w:space="40"/>
            <w:col w:w="5574" w:space="342"/>
            <w:col w:w="4015"/>
          </w:cols>
        </w:sectPr>
      </w:pPr>
    </w:p>
    <w:p w:rsidR="00323CEF" w:rsidRDefault="00323CEF">
      <w:pPr>
        <w:pStyle w:val="Textoindependiente"/>
        <w:spacing w:before="156"/>
        <w:rPr>
          <w:sz w:val="20"/>
        </w:rPr>
      </w:pPr>
    </w:p>
    <w:p w:rsidR="00323CEF" w:rsidRDefault="001B6BBB">
      <w:pPr>
        <w:spacing w:line="20" w:lineRule="exact"/>
        <w:ind w:left="143"/>
        <w:rPr>
          <w:sz w:val="2"/>
        </w:rPr>
      </w:pPr>
      <w:r>
        <w:rPr>
          <w:noProof/>
          <w:sz w:val="2"/>
        </w:rPr>
        <mc:AlternateContent>
          <mc:Choice Requires="wpg">
            <w:drawing>
              <wp:inline distT="0" distB="0" distL="0" distR="0">
                <wp:extent cx="8174990" cy="6350"/>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4990" cy="6350"/>
                          <a:chOff x="0" y="0"/>
                          <a:chExt cx="8174990" cy="6350"/>
                        </a:xfrm>
                      </wpg:grpSpPr>
                      <wps:wsp>
                        <wps:cNvPr id="87" name="Graphic 87"/>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0"/>
                                </a:moveTo>
                                <a:lnTo>
                                  <a:pt x="5913755" y="0"/>
                                </a:lnTo>
                                <a:lnTo>
                                  <a:pt x="3403473" y="0"/>
                                </a:lnTo>
                                <a:lnTo>
                                  <a:pt x="2100453" y="0"/>
                                </a:lnTo>
                                <a:lnTo>
                                  <a:pt x="2100453" y="6096"/>
                                </a:lnTo>
                                <a:lnTo>
                                  <a:pt x="3403473" y="6096"/>
                                </a:lnTo>
                                <a:lnTo>
                                  <a:pt x="5913755" y="6096"/>
                                </a:lnTo>
                                <a:lnTo>
                                  <a:pt x="7340473" y="6096"/>
                                </a:lnTo>
                                <a:lnTo>
                                  <a:pt x="7340473" y="0"/>
                                </a:lnTo>
                                <a:close/>
                              </a:path>
                              <a:path w="8174990" h="6350">
                                <a:moveTo>
                                  <a:pt x="8174533" y="0"/>
                                </a:moveTo>
                                <a:lnTo>
                                  <a:pt x="7340600" y="0"/>
                                </a:lnTo>
                                <a:lnTo>
                                  <a:pt x="7340600" y="6096"/>
                                </a:lnTo>
                                <a:lnTo>
                                  <a:pt x="8174533" y="6096"/>
                                </a:lnTo>
                                <a:lnTo>
                                  <a:pt x="81745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CD5941" id="Group 86" o:spid="_x0000_s1026" style="width:643.7pt;height:.5pt;mso-position-horizontal-relative:char;mso-position-vertical-relative:line" coordsize="81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">
                <v:shape id="Graphic 87" o:spid="_x0000_s1027" style="position:absolute;width:81749;height:63;visibility:visible;mso-wrap-style:square;v-text-anchor:top" coordsize="8174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" path="m2100326,l,,,6096r2100326,l2100326,xem7340473,l5913755,,3403473,,2100453,r,6096l3403473,6096r2510282,l7340473,6096r,-6096xem8174533,l7340600,r,6096l8174533,6096r,-6096xe" fillcolor="black" stroked="f">
                  <v:path arrowok="t"/>
                </v:shape>
                <w10:anchorlock/>
              </v:group>
            </w:pict>
          </mc:Fallback>
        </mc:AlternateContent>
      </w:r>
    </w:p>
    <w:p w:rsidR="00323CEF" w:rsidRDefault="00323CEF">
      <w:pPr>
        <w:pStyle w:val="Textoindependiente"/>
        <w:spacing w:before="1"/>
        <w:rPr>
          <w:sz w:val="6"/>
        </w:rPr>
      </w:pPr>
    </w:p>
    <w:p w:rsidR="00323CEF" w:rsidRDefault="00323CEF">
      <w:pPr>
        <w:pStyle w:val="Textoindependiente"/>
        <w:rPr>
          <w:sz w:val="6"/>
        </w:rPr>
        <w:sectPr w:rsidR="00323CEF">
          <w:footerReference w:type="default" r:id="rId58"/>
          <w:pgSz w:w="16860" w:h="11940" w:orient="landscape"/>
          <w:pgMar w:top="1340" w:right="1417" w:bottom="280" w:left="2125" w:header="0" w:footer="0" w:gutter="0"/>
          <w:cols w:space="720"/>
        </w:sectPr>
      </w:pPr>
    </w:p>
    <w:p w:rsidR="00323CEF" w:rsidRDefault="001B6BBB">
      <w:pPr>
        <w:spacing w:before="253"/>
        <w:ind w:left="187"/>
        <w:rPr>
          <w:b/>
          <w:sz w:val="24"/>
        </w:rPr>
      </w:pPr>
      <w:r>
        <w:rPr>
          <w:b/>
          <w:sz w:val="24"/>
        </w:rPr>
        <w:t>ID</w:t>
      </w:r>
      <w:r>
        <w:rPr>
          <w:b/>
          <w:spacing w:val="-5"/>
          <w:sz w:val="24"/>
        </w:rPr>
        <w:t xml:space="preserve"> </w:t>
      </w:r>
      <w:r>
        <w:rPr>
          <w:b/>
          <w:sz w:val="24"/>
        </w:rPr>
        <w:t>Código</w:t>
      </w:r>
      <w:r>
        <w:rPr>
          <w:b/>
          <w:spacing w:val="-3"/>
          <w:sz w:val="24"/>
        </w:rPr>
        <w:t xml:space="preserve"> </w:t>
      </w:r>
      <w:r>
        <w:rPr>
          <w:b/>
          <w:spacing w:val="-2"/>
          <w:sz w:val="24"/>
        </w:rPr>
        <w:t>Especie</w:t>
      </w:r>
    </w:p>
    <w:p w:rsidR="00323CEF" w:rsidRDefault="001B6BBB">
      <w:pPr>
        <w:spacing w:before="48" w:line="357" w:lineRule="auto"/>
        <w:ind w:left="187" w:right="31"/>
        <w:rPr>
          <w:b/>
          <w:sz w:val="24"/>
        </w:rPr>
      </w:pPr>
      <w:r>
        <w:br w:type="column"/>
      </w:r>
      <w:r>
        <w:rPr>
          <w:b/>
          <w:spacing w:val="-4"/>
          <w:sz w:val="24"/>
        </w:rPr>
        <w:t xml:space="preserve">Nombre </w:t>
      </w:r>
      <w:r>
        <w:rPr>
          <w:b/>
          <w:spacing w:val="-2"/>
          <w:sz w:val="24"/>
        </w:rPr>
        <w:t>común</w:t>
      </w:r>
    </w:p>
    <w:p w:rsidR="00323CEF" w:rsidRDefault="001B6BBB">
      <w:pPr>
        <w:spacing w:before="253"/>
        <w:ind w:left="187"/>
        <w:rPr>
          <w:b/>
          <w:sz w:val="24"/>
        </w:rPr>
      </w:pPr>
      <w:r>
        <w:br w:type="column"/>
      </w:r>
      <w:r>
        <w:rPr>
          <w:b/>
          <w:spacing w:val="-4"/>
          <w:sz w:val="24"/>
        </w:rPr>
        <w:t>Sexo</w:t>
      </w:r>
    </w:p>
    <w:p w:rsidR="00323CEF" w:rsidRDefault="001B6BBB">
      <w:pPr>
        <w:spacing w:before="48" w:line="357" w:lineRule="auto"/>
        <w:ind w:left="187"/>
        <w:rPr>
          <w:b/>
          <w:sz w:val="24"/>
        </w:rPr>
      </w:pPr>
      <w:r>
        <w:br w:type="column"/>
      </w:r>
      <w:r>
        <w:rPr>
          <w:b/>
          <w:spacing w:val="-4"/>
          <w:sz w:val="24"/>
        </w:rPr>
        <w:t xml:space="preserve">Condición </w:t>
      </w:r>
      <w:r>
        <w:rPr>
          <w:b/>
          <w:spacing w:val="-2"/>
          <w:sz w:val="24"/>
        </w:rPr>
        <w:t>corporal</w:t>
      </w:r>
    </w:p>
    <w:p w:rsidR="00323CEF" w:rsidRDefault="001B6BBB">
      <w:pPr>
        <w:spacing w:before="48" w:line="357" w:lineRule="auto"/>
        <w:ind w:left="143"/>
        <w:rPr>
          <w:b/>
          <w:sz w:val="24"/>
        </w:rPr>
      </w:pPr>
      <w:r>
        <w:br w:type="column"/>
      </w:r>
      <w:r>
        <w:rPr>
          <w:b/>
          <w:spacing w:val="-2"/>
          <w:sz w:val="24"/>
        </w:rPr>
        <w:t xml:space="preserve">Resultado </w:t>
      </w:r>
      <w:r>
        <w:rPr>
          <w:b/>
          <w:spacing w:val="-4"/>
          <w:sz w:val="24"/>
        </w:rPr>
        <w:t>coproparasitológico</w:t>
      </w:r>
    </w:p>
    <w:p w:rsidR="00323CEF" w:rsidRDefault="001B6BBB">
      <w:pPr>
        <w:spacing w:before="48" w:line="357" w:lineRule="auto"/>
        <w:ind w:left="186"/>
        <w:rPr>
          <w:b/>
          <w:sz w:val="24"/>
        </w:rPr>
      </w:pPr>
      <w:r>
        <w:br w:type="column"/>
      </w:r>
      <w:r>
        <w:rPr>
          <w:b/>
          <w:spacing w:val="-2"/>
          <w:sz w:val="24"/>
        </w:rPr>
        <w:t xml:space="preserve">Parásito </w:t>
      </w:r>
      <w:r>
        <w:rPr>
          <w:b/>
          <w:spacing w:val="-4"/>
          <w:sz w:val="24"/>
        </w:rPr>
        <w:t>identificado</w:t>
      </w:r>
    </w:p>
    <w:p w:rsidR="00323CEF" w:rsidRDefault="001B6BBB">
      <w:pPr>
        <w:spacing w:before="253"/>
        <w:ind w:left="187"/>
        <w:rPr>
          <w:b/>
          <w:sz w:val="24"/>
        </w:rPr>
      </w:pPr>
      <w:r>
        <w:br w:type="column"/>
      </w:r>
      <w:r>
        <w:rPr>
          <w:b/>
          <w:sz w:val="24"/>
        </w:rPr>
        <w:t>Grupo</w:t>
      </w:r>
      <w:r>
        <w:rPr>
          <w:b/>
          <w:spacing w:val="-6"/>
          <w:sz w:val="24"/>
        </w:rPr>
        <w:t xml:space="preserve"> </w:t>
      </w:r>
      <w:r>
        <w:rPr>
          <w:b/>
          <w:spacing w:val="-2"/>
          <w:sz w:val="24"/>
        </w:rPr>
        <w:t>parasitario</w:t>
      </w:r>
    </w:p>
    <w:p w:rsidR="00323CEF" w:rsidRDefault="001B6BBB">
      <w:pPr>
        <w:spacing w:before="48" w:line="357" w:lineRule="auto"/>
        <w:ind w:left="187" w:right="360"/>
        <w:rPr>
          <w:b/>
          <w:sz w:val="24"/>
        </w:rPr>
      </w:pPr>
      <w:r>
        <w:br w:type="column"/>
      </w:r>
      <w:r>
        <w:rPr>
          <w:b/>
          <w:spacing w:val="-2"/>
          <w:sz w:val="24"/>
        </w:rPr>
        <w:t xml:space="preserve">Intensidad </w:t>
      </w:r>
      <w:r>
        <w:rPr>
          <w:b/>
          <w:sz w:val="24"/>
        </w:rPr>
        <w:t>de</w:t>
      </w:r>
      <w:r>
        <w:rPr>
          <w:b/>
          <w:spacing w:val="-1"/>
          <w:sz w:val="24"/>
        </w:rPr>
        <w:t xml:space="preserve"> </w:t>
      </w:r>
      <w:r>
        <w:rPr>
          <w:b/>
          <w:spacing w:val="-2"/>
          <w:sz w:val="24"/>
        </w:rPr>
        <w:t>infección</w:t>
      </w:r>
    </w:p>
    <w:p w:rsidR="00323CEF" w:rsidRDefault="00323CEF">
      <w:pPr>
        <w:spacing w:line="357" w:lineRule="auto"/>
        <w:rPr>
          <w:b/>
          <w:sz w:val="24"/>
        </w:rPr>
        <w:sectPr w:rsidR="00323CEF">
          <w:type w:val="continuous"/>
          <w:pgSz w:w="16860" w:h="11940" w:orient="landscape"/>
          <w:pgMar w:top="980" w:right="1417" w:bottom="280" w:left="2125" w:header="0" w:footer="0" w:gutter="0"/>
          <w:cols w:num="8" w:space="720" w:equalWidth="0">
            <w:col w:w="2106" w:space="70"/>
            <w:col w:w="1054" w:space="63"/>
            <w:col w:w="696" w:space="137"/>
            <w:col w:w="1225" w:space="39"/>
            <w:col w:w="2130" w:space="39"/>
            <w:col w:w="1414" w:space="329"/>
            <w:col w:w="2075" w:space="173"/>
            <w:col w:w="1768"/>
          </w:cols>
        </w:sectPr>
      </w:pPr>
    </w:p>
    <w:p w:rsidR="00323CEF" w:rsidRDefault="00323CEF">
      <w:pPr>
        <w:pStyle w:val="Textoindependiente"/>
        <w:rPr>
          <w:b/>
          <w:sz w:val="20"/>
        </w:rPr>
      </w:pPr>
    </w:p>
    <w:p w:rsidR="00323CEF" w:rsidRDefault="00323CEF">
      <w:pPr>
        <w:pStyle w:val="Textoindependiente"/>
        <w:spacing w:before="195"/>
        <w:rPr>
          <w:b/>
          <w:sz w:val="20"/>
        </w:rPr>
      </w:pPr>
    </w:p>
    <w:p w:rsidR="00323CEF" w:rsidRDefault="001B6BBB">
      <w:pPr>
        <w:spacing w:line="20" w:lineRule="exact"/>
        <w:ind w:left="143"/>
        <w:rPr>
          <w:sz w:val="2"/>
        </w:rPr>
      </w:pPr>
      <w:r>
        <w:rPr>
          <w:noProof/>
          <w:sz w:val="2"/>
        </w:rPr>
        <mc:AlternateContent>
          <mc:Choice Requires="wpg">
            <w:drawing>
              <wp:inline distT="0" distB="0" distL="0" distR="0">
                <wp:extent cx="8174990" cy="6350"/>
                <wp:effectExtent l="0" t="0" r="0"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4990" cy="6350"/>
                          <a:chOff x="0" y="0"/>
                          <a:chExt cx="8174990" cy="6350"/>
                        </a:xfrm>
                      </wpg:grpSpPr>
                      <wps:wsp>
                        <wps:cNvPr id="89" name="Graphic 89"/>
                        <wps:cNvSpPr/>
                        <wps:spPr>
                          <a:xfrm>
                            <a:off x="0" y="0"/>
                            <a:ext cx="8174990" cy="6350"/>
                          </a:xfrm>
                          <a:custGeom>
                            <a:avLst/>
                            <a:gdLst/>
                            <a:ahLst/>
                            <a:cxnLst/>
                            <a:rect l="l" t="t" r="r" b="b"/>
                            <a:pathLst>
                              <a:path w="8174990" h="6350">
                                <a:moveTo>
                                  <a:pt x="2100326" y="0"/>
                                </a:moveTo>
                                <a:lnTo>
                                  <a:pt x="0" y="0"/>
                                </a:lnTo>
                                <a:lnTo>
                                  <a:pt x="0" y="6096"/>
                                </a:lnTo>
                                <a:lnTo>
                                  <a:pt x="2100326" y="6096"/>
                                </a:lnTo>
                                <a:lnTo>
                                  <a:pt x="2100326" y="0"/>
                                </a:lnTo>
                                <a:close/>
                              </a:path>
                              <a:path w="8174990" h="6350">
                                <a:moveTo>
                                  <a:pt x="7340473" y="0"/>
                                </a:moveTo>
                                <a:lnTo>
                                  <a:pt x="5913755" y="0"/>
                                </a:lnTo>
                                <a:lnTo>
                                  <a:pt x="3403473" y="0"/>
                                </a:lnTo>
                                <a:lnTo>
                                  <a:pt x="2100453" y="0"/>
                                </a:lnTo>
                                <a:lnTo>
                                  <a:pt x="2100453" y="6096"/>
                                </a:lnTo>
                                <a:lnTo>
                                  <a:pt x="3403473" y="6096"/>
                                </a:lnTo>
                                <a:lnTo>
                                  <a:pt x="5913755" y="6096"/>
                                </a:lnTo>
                                <a:lnTo>
                                  <a:pt x="7340473" y="6096"/>
                                </a:lnTo>
                                <a:lnTo>
                                  <a:pt x="7340473" y="0"/>
                                </a:lnTo>
                                <a:close/>
                              </a:path>
                              <a:path w="8174990" h="6350">
                                <a:moveTo>
                                  <a:pt x="8174533" y="0"/>
                                </a:moveTo>
                                <a:lnTo>
                                  <a:pt x="7340600" y="0"/>
                                </a:lnTo>
                                <a:lnTo>
                                  <a:pt x="7340600" y="6096"/>
                                </a:lnTo>
                                <a:lnTo>
                                  <a:pt x="8174533" y="6096"/>
                                </a:lnTo>
                                <a:lnTo>
                                  <a:pt x="81745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9C3C87" id="Group 88" o:spid="_x0000_s1026" style="width:643.7pt;height:.5pt;mso-position-horizontal-relative:char;mso-position-vertical-relative:line" coordsize="81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">
                <v:shape id="Graphic 89" o:spid="_x0000_s1027" style="position:absolute;width:81749;height:63;visibility:visible;mso-wrap-style:square;v-text-anchor:top" coordsize="81749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" path="m2100326,l,,,6096r2100326,l2100326,xem7340473,l5913755,,3403473,,2100453,r,6096l3403473,6096r2510282,l7340473,6096r,-6096xem8174533,l7340600,r,6096l8174533,6096r,-6096xe" fillcolor="black" stroked="f">
                  <v:path arrowok="t"/>
                </v:shape>
                <w10:anchorlock/>
              </v:group>
            </w:pict>
          </mc:Fallback>
        </mc:AlternateContent>
      </w:r>
    </w:p>
    <w:p w:rsidR="00323CEF" w:rsidRDefault="001B6BBB">
      <w:pPr>
        <w:pStyle w:val="Prrafodelista"/>
        <w:numPr>
          <w:ilvl w:val="0"/>
          <w:numId w:val="7"/>
        </w:numPr>
        <w:tabs>
          <w:tab w:val="left" w:pos="515"/>
          <w:tab w:val="left" w:pos="1307"/>
        </w:tabs>
        <w:spacing w:before="64" w:line="396" w:lineRule="exact"/>
        <w:rPr>
          <w:sz w:val="24"/>
        </w:rPr>
      </w:pPr>
      <w:r>
        <w:rPr>
          <w:noProof/>
          <w:sz w:val="24"/>
        </w:rPr>
        <mc:AlternateContent>
          <mc:Choice Requires="wps">
            <w:drawing>
              <wp:anchor distT="0" distB="0" distL="0" distR="0" simplePos="0" relativeHeight="15750656" behindDoc="0" locked="0" layoutInCell="1" allowOverlap="1">
                <wp:simplePos x="0" y="0"/>
                <wp:positionH relativeFrom="page">
                  <wp:posOffset>3497326</wp:posOffset>
                </wp:positionH>
                <wp:positionV relativeFrom="paragraph">
                  <wp:posOffset>189441</wp:posOffset>
                </wp:positionV>
                <wp:extent cx="5939790" cy="17780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9790" cy="177800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636"/>
                              <w:gridCol w:w="2006"/>
                              <w:gridCol w:w="2189"/>
                              <w:gridCol w:w="1764"/>
                              <w:gridCol w:w="1636"/>
                            </w:tblGrid>
                            <w:tr w:rsidR="00323CEF">
                              <w:trPr>
                                <w:trHeight w:val="558"/>
                              </w:trPr>
                              <w:tc>
                                <w:tcPr>
                                  <w:tcW w:w="1636" w:type="dxa"/>
                                </w:tcPr>
                                <w:p w:rsidR="00323CEF" w:rsidRDefault="001B6BBB">
                                  <w:pPr>
                                    <w:pStyle w:val="TableParagraph"/>
                                    <w:spacing w:line="266" w:lineRule="exact"/>
                                    <w:ind w:left="50"/>
                                    <w:rPr>
                                      <w:sz w:val="24"/>
                                    </w:rPr>
                                  </w:pPr>
                                  <w:r>
                                    <w:rPr>
                                      <w:sz w:val="24"/>
                                    </w:rPr>
                                    <w:t>Macho</w:t>
                                  </w:r>
                                  <w:r>
                                    <w:rPr>
                                      <w:spacing w:val="78"/>
                                      <w:w w:val="150"/>
                                      <w:sz w:val="24"/>
                                    </w:rPr>
                                    <w:t xml:space="preserve"> </w:t>
                                  </w:r>
                                  <w:r>
                                    <w:rPr>
                                      <w:spacing w:val="-5"/>
                                      <w:sz w:val="24"/>
                                    </w:rPr>
                                    <w:t>2,5</w:t>
                                  </w:r>
                                </w:p>
                              </w:tc>
                              <w:tc>
                                <w:tcPr>
                                  <w:tcW w:w="2006" w:type="dxa"/>
                                </w:tcPr>
                                <w:p w:rsidR="00323CEF" w:rsidRDefault="001B6BBB">
                                  <w:pPr>
                                    <w:pStyle w:val="TableParagraph"/>
                                    <w:spacing w:line="266" w:lineRule="exact"/>
                                    <w:ind w:left="462"/>
                                    <w:rPr>
                                      <w:sz w:val="24"/>
                                    </w:rPr>
                                  </w:pPr>
                                  <w:r>
                                    <w:rPr>
                                      <w:spacing w:val="-2"/>
                                      <w:sz w:val="24"/>
                                    </w:rPr>
                                    <w:t>Negativo</w:t>
                                  </w:r>
                                </w:p>
                              </w:tc>
                              <w:tc>
                                <w:tcPr>
                                  <w:tcW w:w="2189" w:type="dxa"/>
                                </w:tcPr>
                                <w:p w:rsidR="00323CEF" w:rsidRDefault="001B6BBB">
                                  <w:pPr>
                                    <w:pStyle w:val="TableParagraph"/>
                                    <w:spacing w:line="26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line="266" w:lineRule="exact"/>
                                    <w:ind w:left="219"/>
                                    <w:rPr>
                                      <w:sz w:val="24"/>
                                    </w:rPr>
                                  </w:pPr>
                                  <w:r>
                                    <w:rPr>
                                      <w:spacing w:val="-2"/>
                                      <w:sz w:val="24"/>
                                    </w:rPr>
                                    <w:t>Ninguno</w:t>
                                  </w:r>
                                </w:p>
                              </w:tc>
                              <w:tc>
                                <w:tcPr>
                                  <w:tcW w:w="1636" w:type="dxa"/>
                                </w:tcPr>
                                <w:p w:rsidR="00323CEF" w:rsidRDefault="001B6BBB">
                                  <w:pPr>
                                    <w:pStyle w:val="TableParagraph"/>
                                    <w:spacing w:line="266" w:lineRule="exact"/>
                                    <w:ind w:right="45"/>
                                    <w:jc w:val="right"/>
                                    <w:rPr>
                                      <w:sz w:val="24"/>
                                    </w:rPr>
                                  </w:pPr>
                                  <w:r>
                                    <w:rPr>
                                      <w:spacing w:val="-2"/>
                                      <w:sz w:val="24"/>
                                    </w:rPr>
                                    <w:t>Negativo</w:t>
                                  </w:r>
                                </w:p>
                              </w:tc>
                            </w:tr>
                            <w:tr w:rsidR="00323CEF">
                              <w:trPr>
                                <w:trHeight w:val="852"/>
                              </w:trPr>
                              <w:tc>
                                <w:tcPr>
                                  <w:tcW w:w="1636" w:type="dxa"/>
                                </w:tcPr>
                                <w:p w:rsidR="00323CEF" w:rsidRDefault="00323CEF">
                                  <w:pPr>
                                    <w:pStyle w:val="TableParagraph"/>
                                    <w:spacing w:before="6"/>
                                    <w:rPr>
                                      <w:sz w:val="24"/>
                                    </w:rPr>
                                  </w:pPr>
                                </w:p>
                                <w:p w:rsidR="00323CEF" w:rsidRDefault="001B6BBB">
                                  <w:pPr>
                                    <w:pStyle w:val="TableParagraph"/>
                                    <w:spacing w:before="1"/>
                                    <w:ind w:left="50"/>
                                    <w:rPr>
                                      <w:sz w:val="24"/>
                                    </w:rPr>
                                  </w:pPr>
                                  <w:r>
                                    <w:rPr>
                                      <w:sz w:val="24"/>
                                    </w:rPr>
                                    <w:t>Hembra</w:t>
                                  </w:r>
                                  <w:r>
                                    <w:rPr>
                                      <w:spacing w:val="-3"/>
                                      <w:sz w:val="24"/>
                                    </w:rPr>
                                    <w:t xml:space="preserve"> </w:t>
                                  </w:r>
                                  <w:r>
                                    <w:rPr>
                                      <w:spacing w:val="-5"/>
                                      <w:sz w:val="24"/>
                                    </w:rPr>
                                    <w:t>2,5</w:t>
                                  </w:r>
                                </w:p>
                              </w:tc>
                              <w:tc>
                                <w:tcPr>
                                  <w:tcW w:w="2006" w:type="dxa"/>
                                </w:tcPr>
                                <w:p w:rsidR="00323CEF" w:rsidRDefault="00323CEF">
                                  <w:pPr>
                                    <w:pStyle w:val="TableParagraph"/>
                                    <w:spacing w:before="6"/>
                                    <w:rPr>
                                      <w:sz w:val="24"/>
                                    </w:rPr>
                                  </w:pPr>
                                </w:p>
                                <w:p w:rsidR="00323CEF" w:rsidRDefault="001B6BBB">
                                  <w:pPr>
                                    <w:pStyle w:val="TableParagraph"/>
                                    <w:spacing w:before="1"/>
                                    <w:ind w:left="462"/>
                                    <w:rPr>
                                      <w:sz w:val="24"/>
                                    </w:rPr>
                                  </w:pPr>
                                  <w:r>
                                    <w:rPr>
                                      <w:spacing w:val="-2"/>
                                      <w:sz w:val="24"/>
                                    </w:rPr>
                                    <w:t>Negativo</w:t>
                                  </w:r>
                                </w:p>
                              </w:tc>
                              <w:tc>
                                <w:tcPr>
                                  <w:tcW w:w="2189" w:type="dxa"/>
                                </w:tcPr>
                                <w:p w:rsidR="00323CEF" w:rsidRDefault="00323CEF">
                                  <w:pPr>
                                    <w:pStyle w:val="TableParagraph"/>
                                    <w:spacing w:before="6"/>
                                    <w:rPr>
                                      <w:sz w:val="24"/>
                                    </w:rPr>
                                  </w:pPr>
                                </w:p>
                                <w:p w:rsidR="00323CEF" w:rsidRDefault="001B6BBB">
                                  <w:pPr>
                                    <w:pStyle w:val="TableParagraph"/>
                                    <w:spacing w:before="1"/>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6"/>
                                    <w:rPr>
                                      <w:sz w:val="24"/>
                                    </w:rPr>
                                  </w:pPr>
                                </w:p>
                                <w:p w:rsidR="00323CEF" w:rsidRDefault="001B6BBB">
                                  <w:pPr>
                                    <w:pStyle w:val="TableParagraph"/>
                                    <w:spacing w:before="1"/>
                                    <w:ind w:left="219"/>
                                    <w:rPr>
                                      <w:sz w:val="24"/>
                                    </w:rPr>
                                  </w:pPr>
                                  <w:r>
                                    <w:rPr>
                                      <w:spacing w:val="-2"/>
                                      <w:sz w:val="24"/>
                                    </w:rPr>
                                    <w:t>Ninguno</w:t>
                                  </w:r>
                                </w:p>
                              </w:tc>
                              <w:tc>
                                <w:tcPr>
                                  <w:tcW w:w="1636" w:type="dxa"/>
                                </w:tcPr>
                                <w:p w:rsidR="00323CEF" w:rsidRDefault="00323CEF">
                                  <w:pPr>
                                    <w:pStyle w:val="TableParagraph"/>
                                    <w:spacing w:before="6"/>
                                    <w:rPr>
                                      <w:sz w:val="24"/>
                                    </w:rPr>
                                  </w:pPr>
                                </w:p>
                                <w:p w:rsidR="00323CEF" w:rsidRDefault="001B6BBB">
                                  <w:pPr>
                                    <w:pStyle w:val="TableParagraph"/>
                                    <w:spacing w:before="1"/>
                                    <w:ind w:right="45"/>
                                    <w:jc w:val="right"/>
                                    <w:rPr>
                                      <w:sz w:val="24"/>
                                    </w:rPr>
                                  </w:pPr>
                                  <w:r>
                                    <w:rPr>
                                      <w:spacing w:val="-2"/>
                                      <w:sz w:val="24"/>
                                    </w:rPr>
                                    <w:t>Negativo</w:t>
                                  </w:r>
                                </w:p>
                              </w:tc>
                            </w:tr>
                            <w:tr w:rsidR="00323CEF">
                              <w:trPr>
                                <w:trHeight w:val="842"/>
                              </w:trPr>
                              <w:tc>
                                <w:tcPr>
                                  <w:tcW w:w="1636" w:type="dxa"/>
                                </w:tcPr>
                                <w:p w:rsidR="00323CEF" w:rsidRDefault="00323CEF">
                                  <w:pPr>
                                    <w:pStyle w:val="TableParagraph"/>
                                    <w:spacing w:before="7"/>
                                    <w:rPr>
                                      <w:sz w:val="24"/>
                                    </w:rPr>
                                  </w:pPr>
                                </w:p>
                                <w:p w:rsidR="00323CEF" w:rsidRDefault="001B6BBB">
                                  <w:pPr>
                                    <w:pStyle w:val="TableParagraph"/>
                                    <w:ind w:left="50"/>
                                    <w:rPr>
                                      <w:sz w:val="24"/>
                                    </w:rPr>
                                  </w:pPr>
                                  <w:r>
                                    <w:rPr>
                                      <w:sz w:val="24"/>
                                    </w:rPr>
                                    <w:t>Macho</w:t>
                                  </w:r>
                                  <w:r>
                                    <w:rPr>
                                      <w:spacing w:val="78"/>
                                      <w:w w:val="150"/>
                                      <w:sz w:val="24"/>
                                    </w:rPr>
                                    <w:t xml:space="preserve"> </w:t>
                                  </w:r>
                                  <w:r>
                                    <w:rPr>
                                      <w:spacing w:val="-5"/>
                                      <w:sz w:val="24"/>
                                    </w:rPr>
                                    <w:t>3,0</w:t>
                                  </w:r>
                                </w:p>
                              </w:tc>
                              <w:tc>
                                <w:tcPr>
                                  <w:tcW w:w="2006" w:type="dxa"/>
                                </w:tcPr>
                                <w:p w:rsidR="00323CEF" w:rsidRDefault="00323CEF">
                                  <w:pPr>
                                    <w:pStyle w:val="TableParagraph"/>
                                    <w:spacing w:before="7"/>
                                    <w:rPr>
                                      <w:sz w:val="24"/>
                                    </w:rPr>
                                  </w:pPr>
                                </w:p>
                                <w:p w:rsidR="00323CEF" w:rsidRDefault="001B6BBB">
                                  <w:pPr>
                                    <w:pStyle w:val="TableParagraph"/>
                                    <w:ind w:left="462"/>
                                    <w:rPr>
                                      <w:sz w:val="24"/>
                                    </w:rPr>
                                  </w:pPr>
                                  <w:r>
                                    <w:rPr>
                                      <w:spacing w:val="-2"/>
                                      <w:sz w:val="24"/>
                                    </w:rPr>
                                    <w:t>Negativo</w:t>
                                  </w:r>
                                </w:p>
                              </w:tc>
                              <w:tc>
                                <w:tcPr>
                                  <w:tcW w:w="2189" w:type="dxa"/>
                                </w:tcPr>
                                <w:p w:rsidR="00323CEF" w:rsidRDefault="00323CEF">
                                  <w:pPr>
                                    <w:pStyle w:val="TableParagraph"/>
                                    <w:spacing w:before="7"/>
                                    <w:rPr>
                                      <w:sz w:val="24"/>
                                    </w:rPr>
                                  </w:pPr>
                                </w:p>
                                <w:p w:rsidR="00323CEF" w:rsidRDefault="001B6BBB">
                                  <w:pPr>
                                    <w:pStyle w:val="TableParagraph"/>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7"/>
                                    <w:rPr>
                                      <w:sz w:val="24"/>
                                    </w:rPr>
                                  </w:pPr>
                                </w:p>
                                <w:p w:rsidR="00323CEF" w:rsidRDefault="001B6BBB">
                                  <w:pPr>
                                    <w:pStyle w:val="TableParagraph"/>
                                    <w:ind w:left="219"/>
                                    <w:rPr>
                                      <w:sz w:val="24"/>
                                    </w:rPr>
                                  </w:pPr>
                                  <w:r>
                                    <w:rPr>
                                      <w:spacing w:val="-2"/>
                                      <w:sz w:val="24"/>
                                    </w:rPr>
                                    <w:t>Ninguno</w:t>
                                  </w:r>
                                </w:p>
                              </w:tc>
                              <w:tc>
                                <w:tcPr>
                                  <w:tcW w:w="1636" w:type="dxa"/>
                                </w:tcPr>
                                <w:p w:rsidR="00323CEF" w:rsidRDefault="00323CEF">
                                  <w:pPr>
                                    <w:pStyle w:val="TableParagraph"/>
                                    <w:spacing w:before="7"/>
                                    <w:rPr>
                                      <w:sz w:val="24"/>
                                    </w:rPr>
                                  </w:pPr>
                                </w:p>
                                <w:p w:rsidR="00323CEF" w:rsidRDefault="001B6BBB">
                                  <w:pPr>
                                    <w:pStyle w:val="TableParagraph"/>
                                    <w:ind w:right="45"/>
                                    <w:jc w:val="right"/>
                                    <w:rPr>
                                      <w:sz w:val="24"/>
                                    </w:rPr>
                                  </w:pPr>
                                  <w:r>
                                    <w:rPr>
                                      <w:spacing w:val="-2"/>
                                      <w:sz w:val="24"/>
                                    </w:rPr>
                                    <w:t>Negativo</w:t>
                                  </w:r>
                                </w:p>
                              </w:tc>
                            </w:tr>
                            <w:tr w:rsidR="00323CEF">
                              <w:trPr>
                                <w:trHeight w:val="548"/>
                              </w:trPr>
                              <w:tc>
                                <w:tcPr>
                                  <w:tcW w:w="1636" w:type="dxa"/>
                                </w:tcPr>
                                <w:p w:rsidR="00323CEF" w:rsidRDefault="001B6BBB">
                                  <w:pPr>
                                    <w:pStyle w:val="TableParagraph"/>
                                    <w:spacing w:before="273" w:line="256" w:lineRule="exact"/>
                                    <w:ind w:left="50"/>
                                    <w:rPr>
                                      <w:sz w:val="24"/>
                                    </w:rPr>
                                  </w:pPr>
                                  <w:r>
                                    <w:rPr>
                                      <w:sz w:val="24"/>
                                    </w:rPr>
                                    <w:t>Hembra</w:t>
                                  </w:r>
                                  <w:r>
                                    <w:rPr>
                                      <w:spacing w:val="-3"/>
                                      <w:sz w:val="24"/>
                                    </w:rPr>
                                    <w:t xml:space="preserve"> </w:t>
                                  </w:r>
                                  <w:r>
                                    <w:rPr>
                                      <w:spacing w:val="-5"/>
                                      <w:sz w:val="24"/>
                                    </w:rPr>
                                    <w:t>3,0</w:t>
                                  </w:r>
                                </w:p>
                              </w:tc>
                              <w:tc>
                                <w:tcPr>
                                  <w:tcW w:w="2006" w:type="dxa"/>
                                </w:tcPr>
                                <w:p w:rsidR="00323CEF" w:rsidRDefault="001B6BBB">
                                  <w:pPr>
                                    <w:pStyle w:val="TableParagraph"/>
                                    <w:spacing w:before="273" w:line="256" w:lineRule="exact"/>
                                    <w:ind w:left="462"/>
                                    <w:rPr>
                                      <w:sz w:val="24"/>
                                    </w:rPr>
                                  </w:pPr>
                                  <w:r>
                                    <w:rPr>
                                      <w:spacing w:val="-2"/>
                                      <w:sz w:val="24"/>
                                    </w:rPr>
                                    <w:t>Negativo</w:t>
                                  </w:r>
                                </w:p>
                              </w:tc>
                              <w:tc>
                                <w:tcPr>
                                  <w:tcW w:w="2189" w:type="dxa"/>
                                </w:tcPr>
                                <w:p w:rsidR="00323CEF" w:rsidRDefault="001B6BBB">
                                  <w:pPr>
                                    <w:pStyle w:val="TableParagraph"/>
                                    <w:spacing w:before="273" w:line="25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before="273" w:line="256" w:lineRule="exact"/>
                                    <w:ind w:left="219"/>
                                    <w:rPr>
                                      <w:sz w:val="24"/>
                                    </w:rPr>
                                  </w:pPr>
                                  <w:r>
                                    <w:rPr>
                                      <w:spacing w:val="-2"/>
                                      <w:sz w:val="24"/>
                                    </w:rPr>
                                    <w:t>Ninguno</w:t>
                                  </w:r>
                                </w:p>
                              </w:tc>
                              <w:tc>
                                <w:tcPr>
                                  <w:tcW w:w="1636" w:type="dxa"/>
                                </w:tcPr>
                                <w:p w:rsidR="00323CEF" w:rsidRDefault="001B6BBB">
                                  <w:pPr>
                                    <w:pStyle w:val="TableParagraph"/>
                                    <w:spacing w:before="273" w:line="256" w:lineRule="exact"/>
                                    <w:ind w:right="45"/>
                                    <w:jc w:val="right"/>
                                    <w:rPr>
                                      <w:sz w:val="24"/>
                                    </w:rPr>
                                  </w:pPr>
                                  <w:r>
                                    <w:rPr>
                                      <w:spacing w:val="-2"/>
                                      <w:sz w:val="24"/>
                                    </w:rPr>
                                    <w:t>Negativo</w:t>
                                  </w:r>
                                </w:p>
                              </w:tc>
                            </w:tr>
                          </w:tbl>
                          <w:p w:rsidR="00323CEF" w:rsidRDefault="00323CEF">
                            <w:pPr>
                              <w:pStyle w:val="Textoindependiente"/>
                            </w:pPr>
                          </w:p>
                        </w:txbxContent>
                      </wps:txbx>
                      <wps:bodyPr wrap="square" lIns="0" tIns="0" rIns="0" bIns="0" rtlCol="0">
                        <a:noAutofit/>
                      </wps:bodyPr>
                    </wps:wsp>
                  </a:graphicData>
                </a:graphic>
              </wp:anchor>
            </w:drawing>
          </mc:Choice>
          <mc:Fallback>
            <w:pict>
              <v:shape id="Textbox 90" o:spid="_x0000_s1061" type="#_x0000_t202" style="position:absolute;left:0;text-align:left;margin-left:275.4pt;margin-top:14.9pt;width:467.7pt;height:140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" filled="f" stroked="f">
                <v:textbox inset="0,0,0,0">
                  <w:txbxContent>
                    <w:tbl>
                      <w:tblPr>
                        <w:tblStyle w:val="TableNormal"/>
                        <w:tblW w:w="0" w:type="auto"/>
                        <w:tblInd w:w="67" w:type="dxa"/>
                        <w:tblLayout w:type="fixed"/>
                        <w:tblLook w:val="01E0" w:firstRow="1" w:lastRow="1" w:firstColumn="1" w:lastColumn="1" w:noHBand="0" w:noVBand="0"/>
                      </w:tblPr>
                      <w:tblGrid>
                        <w:gridCol w:w="1636"/>
                        <w:gridCol w:w="2006"/>
                        <w:gridCol w:w="2189"/>
                        <w:gridCol w:w="1764"/>
                        <w:gridCol w:w="1636"/>
                      </w:tblGrid>
                      <w:tr w:rsidR="00323CEF">
                        <w:trPr>
                          <w:trHeight w:val="558"/>
                        </w:trPr>
                        <w:tc>
                          <w:tcPr>
                            <w:tcW w:w="1636" w:type="dxa"/>
                          </w:tcPr>
                          <w:p w:rsidR="00323CEF" w:rsidRDefault="001B6BBB">
                            <w:pPr>
                              <w:pStyle w:val="TableParagraph"/>
                              <w:spacing w:line="266" w:lineRule="exact"/>
                              <w:ind w:left="50"/>
                              <w:rPr>
                                <w:sz w:val="24"/>
                              </w:rPr>
                            </w:pPr>
                            <w:r>
                              <w:rPr>
                                <w:sz w:val="24"/>
                              </w:rPr>
                              <w:t>Macho</w:t>
                            </w:r>
                            <w:r>
                              <w:rPr>
                                <w:spacing w:val="78"/>
                                <w:w w:val="150"/>
                                <w:sz w:val="24"/>
                              </w:rPr>
                              <w:t xml:space="preserve"> </w:t>
                            </w:r>
                            <w:r>
                              <w:rPr>
                                <w:spacing w:val="-5"/>
                                <w:sz w:val="24"/>
                              </w:rPr>
                              <w:t>2,5</w:t>
                            </w:r>
                          </w:p>
                        </w:tc>
                        <w:tc>
                          <w:tcPr>
                            <w:tcW w:w="2006" w:type="dxa"/>
                          </w:tcPr>
                          <w:p w:rsidR="00323CEF" w:rsidRDefault="001B6BBB">
                            <w:pPr>
                              <w:pStyle w:val="TableParagraph"/>
                              <w:spacing w:line="266" w:lineRule="exact"/>
                              <w:ind w:left="462"/>
                              <w:rPr>
                                <w:sz w:val="24"/>
                              </w:rPr>
                            </w:pPr>
                            <w:r>
                              <w:rPr>
                                <w:spacing w:val="-2"/>
                                <w:sz w:val="24"/>
                              </w:rPr>
                              <w:t>Negativo</w:t>
                            </w:r>
                          </w:p>
                        </w:tc>
                        <w:tc>
                          <w:tcPr>
                            <w:tcW w:w="2189" w:type="dxa"/>
                          </w:tcPr>
                          <w:p w:rsidR="00323CEF" w:rsidRDefault="001B6BBB">
                            <w:pPr>
                              <w:pStyle w:val="TableParagraph"/>
                              <w:spacing w:line="26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line="266" w:lineRule="exact"/>
                              <w:ind w:left="219"/>
                              <w:rPr>
                                <w:sz w:val="24"/>
                              </w:rPr>
                            </w:pPr>
                            <w:r>
                              <w:rPr>
                                <w:spacing w:val="-2"/>
                                <w:sz w:val="24"/>
                              </w:rPr>
                              <w:t>Ninguno</w:t>
                            </w:r>
                          </w:p>
                        </w:tc>
                        <w:tc>
                          <w:tcPr>
                            <w:tcW w:w="1636" w:type="dxa"/>
                          </w:tcPr>
                          <w:p w:rsidR="00323CEF" w:rsidRDefault="001B6BBB">
                            <w:pPr>
                              <w:pStyle w:val="TableParagraph"/>
                              <w:spacing w:line="266" w:lineRule="exact"/>
                              <w:ind w:right="45"/>
                              <w:jc w:val="right"/>
                              <w:rPr>
                                <w:sz w:val="24"/>
                              </w:rPr>
                            </w:pPr>
                            <w:r>
                              <w:rPr>
                                <w:spacing w:val="-2"/>
                                <w:sz w:val="24"/>
                              </w:rPr>
                              <w:t>Negativo</w:t>
                            </w:r>
                          </w:p>
                        </w:tc>
                      </w:tr>
                      <w:tr w:rsidR="00323CEF">
                        <w:trPr>
                          <w:trHeight w:val="852"/>
                        </w:trPr>
                        <w:tc>
                          <w:tcPr>
                            <w:tcW w:w="1636" w:type="dxa"/>
                          </w:tcPr>
                          <w:p w:rsidR="00323CEF" w:rsidRDefault="00323CEF">
                            <w:pPr>
                              <w:pStyle w:val="TableParagraph"/>
                              <w:spacing w:before="6"/>
                              <w:rPr>
                                <w:sz w:val="24"/>
                              </w:rPr>
                            </w:pPr>
                          </w:p>
                          <w:p w:rsidR="00323CEF" w:rsidRDefault="001B6BBB">
                            <w:pPr>
                              <w:pStyle w:val="TableParagraph"/>
                              <w:spacing w:before="1"/>
                              <w:ind w:left="50"/>
                              <w:rPr>
                                <w:sz w:val="24"/>
                              </w:rPr>
                            </w:pPr>
                            <w:r>
                              <w:rPr>
                                <w:sz w:val="24"/>
                              </w:rPr>
                              <w:t>Hembra</w:t>
                            </w:r>
                            <w:r>
                              <w:rPr>
                                <w:spacing w:val="-3"/>
                                <w:sz w:val="24"/>
                              </w:rPr>
                              <w:t xml:space="preserve"> </w:t>
                            </w:r>
                            <w:r>
                              <w:rPr>
                                <w:spacing w:val="-5"/>
                                <w:sz w:val="24"/>
                              </w:rPr>
                              <w:t>2,5</w:t>
                            </w:r>
                          </w:p>
                        </w:tc>
                        <w:tc>
                          <w:tcPr>
                            <w:tcW w:w="2006" w:type="dxa"/>
                          </w:tcPr>
                          <w:p w:rsidR="00323CEF" w:rsidRDefault="00323CEF">
                            <w:pPr>
                              <w:pStyle w:val="TableParagraph"/>
                              <w:spacing w:before="6"/>
                              <w:rPr>
                                <w:sz w:val="24"/>
                              </w:rPr>
                            </w:pPr>
                          </w:p>
                          <w:p w:rsidR="00323CEF" w:rsidRDefault="001B6BBB">
                            <w:pPr>
                              <w:pStyle w:val="TableParagraph"/>
                              <w:spacing w:before="1"/>
                              <w:ind w:left="462"/>
                              <w:rPr>
                                <w:sz w:val="24"/>
                              </w:rPr>
                            </w:pPr>
                            <w:r>
                              <w:rPr>
                                <w:spacing w:val="-2"/>
                                <w:sz w:val="24"/>
                              </w:rPr>
                              <w:t>Negativo</w:t>
                            </w:r>
                          </w:p>
                        </w:tc>
                        <w:tc>
                          <w:tcPr>
                            <w:tcW w:w="2189" w:type="dxa"/>
                          </w:tcPr>
                          <w:p w:rsidR="00323CEF" w:rsidRDefault="00323CEF">
                            <w:pPr>
                              <w:pStyle w:val="TableParagraph"/>
                              <w:spacing w:before="6"/>
                              <w:rPr>
                                <w:sz w:val="24"/>
                              </w:rPr>
                            </w:pPr>
                          </w:p>
                          <w:p w:rsidR="00323CEF" w:rsidRDefault="001B6BBB">
                            <w:pPr>
                              <w:pStyle w:val="TableParagraph"/>
                              <w:spacing w:before="1"/>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6"/>
                              <w:rPr>
                                <w:sz w:val="24"/>
                              </w:rPr>
                            </w:pPr>
                          </w:p>
                          <w:p w:rsidR="00323CEF" w:rsidRDefault="001B6BBB">
                            <w:pPr>
                              <w:pStyle w:val="TableParagraph"/>
                              <w:spacing w:before="1"/>
                              <w:ind w:left="219"/>
                              <w:rPr>
                                <w:sz w:val="24"/>
                              </w:rPr>
                            </w:pPr>
                            <w:r>
                              <w:rPr>
                                <w:spacing w:val="-2"/>
                                <w:sz w:val="24"/>
                              </w:rPr>
                              <w:t>Ninguno</w:t>
                            </w:r>
                          </w:p>
                        </w:tc>
                        <w:tc>
                          <w:tcPr>
                            <w:tcW w:w="1636" w:type="dxa"/>
                          </w:tcPr>
                          <w:p w:rsidR="00323CEF" w:rsidRDefault="00323CEF">
                            <w:pPr>
                              <w:pStyle w:val="TableParagraph"/>
                              <w:spacing w:before="6"/>
                              <w:rPr>
                                <w:sz w:val="24"/>
                              </w:rPr>
                            </w:pPr>
                          </w:p>
                          <w:p w:rsidR="00323CEF" w:rsidRDefault="001B6BBB">
                            <w:pPr>
                              <w:pStyle w:val="TableParagraph"/>
                              <w:spacing w:before="1"/>
                              <w:ind w:right="45"/>
                              <w:jc w:val="right"/>
                              <w:rPr>
                                <w:sz w:val="24"/>
                              </w:rPr>
                            </w:pPr>
                            <w:r>
                              <w:rPr>
                                <w:spacing w:val="-2"/>
                                <w:sz w:val="24"/>
                              </w:rPr>
                              <w:t>Negativo</w:t>
                            </w:r>
                          </w:p>
                        </w:tc>
                      </w:tr>
                      <w:tr w:rsidR="00323CEF">
                        <w:trPr>
                          <w:trHeight w:val="842"/>
                        </w:trPr>
                        <w:tc>
                          <w:tcPr>
                            <w:tcW w:w="1636" w:type="dxa"/>
                          </w:tcPr>
                          <w:p w:rsidR="00323CEF" w:rsidRDefault="00323CEF">
                            <w:pPr>
                              <w:pStyle w:val="TableParagraph"/>
                              <w:spacing w:before="7"/>
                              <w:rPr>
                                <w:sz w:val="24"/>
                              </w:rPr>
                            </w:pPr>
                          </w:p>
                          <w:p w:rsidR="00323CEF" w:rsidRDefault="001B6BBB">
                            <w:pPr>
                              <w:pStyle w:val="TableParagraph"/>
                              <w:ind w:left="50"/>
                              <w:rPr>
                                <w:sz w:val="24"/>
                              </w:rPr>
                            </w:pPr>
                            <w:r>
                              <w:rPr>
                                <w:sz w:val="24"/>
                              </w:rPr>
                              <w:t>Macho</w:t>
                            </w:r>
                            <w:r>
                              <w:rPr>
                                <w:spacing w:val="78"/>
                                <w:w w:val="150"/>
                                <w:sz w:val="24"/>
                              </w:rPr>
                              <w:t xml:space="preserve"> </w:t>
                            </w:r>
                            <w:r>
                              <w:rPr>
                                <w:spacing w:val="-5"/>
                                <w:sz w:val="24"/>
                              </w:rPr>
                              <w:t>3,0</w:t>
                            </w:r>
                          </w:p>
                        </w:tc>
                        <w:tc>
                          <w:tcPr>
                            <w:tcW w:w="2006" w:type="dxa"/>
                          </w:tcPr>
                          <w:p w:rsidR="00323CEF" w:rsidRDefault="00323CEF">
                            <w:pPr>
                              <w:pStyle w:val="TableParagraph"/>
                              <w:spacing w:before="7"/>
                              <w:rPr>
                                <w:sz w:val="24"/>
                              </w:rPr>
                            </w:pPr>
                          </w:p>
                          <w:p w:rsidR="00323CEF" w:rsidRDefault="001B6BBB">
                            <w:pPr>
                              <w:pStyle w:val="TableParagraph"/>
                              <w:ind w:left="462"/>
                              <w:rPr>
                                <w:sz w:val="24"/>
                              </w:rPr>
                            </w:pPr>
                            <w:r>
                              <w:rPr>
                                <w:spacing w:val="-2"/>
                                <w:sz w:val="24"/>
                              </w:rPr>
                              <w:t>Negativo</w:t>
                            </w:r>
                          </w:p>
                        </w:tc>
                        <w:tc>
                          <w:tcPr>
                            <w:tcW w:w="2189" w:type="dxa"/>
                          </w:tcPr>
                          <w:p w:rsidR="00323CEF" w:rsidRDefault="00323CEF">
                            <w:pPr>
                              <w:pStyle w:val="TableParagraph"/>
                              <w:spacing w:before="7"/>
                              <w:rPr>
                                <w:sz w:val="24"/>
                              </w:rPr>
                            </w:pPr>
                          </w:p>
                          <w:p w:rsidR="00323CEF" w:rsidRDefault="001B6BBB">
                            <w:pPr>
                              <w:pStyle w:val="TableParagraph"/>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323CEF">
                            <w:pPr>
                              <w:pStyle w:val="TableParagraph"/>
                              <w:spacing w:before="7"/>
                              <w:rPr>
                                <w:sz w:val="24"/>
                              </w:rPr>
                            </w:pPr>
                          </w:p>
                          <w:p w:rsidR="00323CEF" w:rsidRDefault="001B6BBB">
                            <w:pPr>
                              <w:pStyle w:val="TableParagraph"/>
                              <w:ind w:left="219"/>
                              <w:rPr>
                                <w:sz w:val="24"/>
                              </w:rPr>
                            </w:pPr>
                            <w:r>
                              <w:rPr>
                                <w:spacing w:val="-2"/>
                                <w:sz w:val="24"/>
                              </w:rPr>
                              <w:t>Ninguno</w:t>
                            </w:r>
                          </w:p>
                        </w:tc>
                        <w:tc>
                          <w:tcPr>
                            <w:tcW w:w="1636" w:type="dxa"/>
                          </w:tcPr>
                          <w:p w:rsidR="00323CEF" w:rsidRDefault="00323CEF">
                            <w:pPr>
                              <w:pStyle w:val="TableParagraph"/>
                              <w:spacing w:before="7"/>
                              <w:rPr>
                                <w:sz w:val="24"/>
                              </w:rPr>
                            </w:pPr>
                          </w:p>
                          <w:p w:rsidR="00323CEF" w:rsidRDefault="001B6BBB">
                            <w:pPr>
                              <w:pStyle w:val="TableParagraph"/>
                              <w:ind w:right="45"/>
                              <w:jc w:val="right"/>
                              <w:rPr>
                                <w:sz w:val="24"/>
                              </w:rPr>
                            </w:pPr>
                            <w:r>
                              <w:rPr>
                                <w:spacing w:val="-2"/>
                                <w:sz w:val="24"/>
                              </w:rPr>
                              <w:t>Negativo</w:t>
                            </w:r>
                          </w:p>
                        </w:tc>
                      </w:tr>
                      <w:tr w:rsidR="00323CEF">
                        <w:trPr>
                          <w:trHeight w:val="548"/>
                        </w:trPr>
                        <w:tc>
                          <w:tcPr>
                            <w:tcW w:w="1636" w:type="dxa"/>
                          </w:tcPr>
                          <w:p w:rsidR="00323CEF" w:rsidRDefault="001B6BBB">
                            <w:pPr>
                              <w:pStyle w:val="TableParagraph"/>
                              <w:spacing w:before="273" w:line="256" w:lineRule="exact"/>
                              <w:ind w:left="50"/>
                              <w:rPr>
                                <w:sz w:val="24"/>
                              </w:rPr>
                            </w:pPr>
                            <w:r>
                              <w:rPr>
                                <w:sz w:val="24"/>
                              </w:rPr>
                              <w:t>Hembra</w:t>
                            </w:r>
                            <w:r>
                              <w:rPr>
                                <w:spacing w:val="-3"/>
                                <w:sz w:val="24"/>
                              </w:rPr>
                              <w:t xml:space="preserve"> </w:t>
                            </w:r>
                            <w:r>
                              <w:rPr>
                                <w:spacing w:val="-5"/>
                                <w:sz w:val="24"/>
                              </w:rPr>
                              <w:t>3,0</w:t>
                            </w:r>
                          </w:p>
                        </w:tc>
                        <w:tc>
                          <w:tcPr>
                            <w:tcW w:w="2006" w:type="dxa"/>
                          </w:tcPr>
                          <w:p w:rsidR="00323CEF" w:rsidRDefault="001B6BBB">
                            <w:pPr>
                              <w:pStyle w:val="TableParagraph"/>
                              <w:spacing w:before="273" w:line="256" w:lineRule="exact"/>
                              <w:ind w:left="462"/>
                              <w:rPr>
                                <w:sz w:val="24"/>
                              </w:rPr>
                            </w:pPr>
                            <w:r>
                              <w:rPr>
                                <w:spacing w:val="-2"/>
                                <w:sz w:val="24"/>
                              </w:rPr>
                              <w:t>Negativo</w:t>
                            </w:r>
                          </w:p>
                        </w:tc>
                        <w:tc>
                          <w:tcPr>
                            <w:tcW w:w="2189" w:type="dxa"/>
                          </w:tcPr>
                          <w:p w:rsidR="00323CEF" w:rsidRDefault="001B6BBB">
                            <w:pPr>
                              <w:pStyle w:val="TableParagraph"/>
                              <w:spacing w:before="273" w:line="256" w:lineRule="exact"/>
                              <w:ind w:right="214"/>
                              <w:jc w:val="right"/>
                              <w:rPr>
                                <w:sz w:val="24"/>
                              </w:rPr>
                            </w:pPr>
                            <w:r>
                              <w:rPr>
                                <w:sz w:val="24"/>
                              </w:rPr>
                              <w:t>No</w:t>
                            </w:r>
                            <w:r>
                              <w:rPr>
                                <w:spacing w:val="-5"/>
                                <w:sz w:val="24"/>
                              </w:rPr>
                              <w:t xml:space="preserve"> </w:t>
                            </w:r>
                            <w:r>
                              <w:rPr>
                                <w:sz w:val="24"/>
                              </w:rPr>
                              <w:t>se</w:t>
                            </w:r>
                            <w:r>
                              <w:rPr>
                                <w:spacing w:val="-4"/>
                                <w:sz w:val="24"/>
                              </w:rPr>
                              <w:t xml:space="preserve"> </w:t>
                            </w:r>
                            <w:r>
                              <w:rPr>
                                <w:spacing w:val="-2"/>
                                <w:sz w:val="24"/>
                              </w:rPr>
                              <w:t>detectó</w:t>
                            </w:r>
                          </w:p>
                        </w:tc>
                        <w:tc>
                          <w:tcPr>
                            <w:tcW w:w="1764" w:type="dxa"/>
                          </w:tcPr>
                          <w:p w:rsidR="00323CEF" w:rsidRDefault="001B6BBB">
                            <w:pPr>
                              <w:pStyle w:val="TableParagraph"/>
                              <w:spacing w:before="273" w:line="256" w:lineRule="exact"/>
                              <w:ind w:left="219"/>
                              <w:rPr>
                                <w:sz w:val="24"/>
                              </w:rPr>
                            </w:pPr>
                            <w:r>
                              <w:rPr>
                                <w:spacing w:val="-2"/>
                                <w:sz w:val="24"/>
                              </w:rPr>
                              <w:t>Ninguno</w:t>
                            </w:r>
                          </w:p>
                        </w:tc>
                        <w:tc>
                          <w:tcPr>
                            <w:tcW w:w="1636" w:type="dxa"/>
                          </w:tcPr>
                          <w:p w:rsidR="00323CEF" w:rsidRDefault="001B6BBB">
                            <w:pPr>
                              <w:pStyle w:val="TableParagraph"/>
                              <w:spacing w:before="273" w:line="256" w:lineRule="exact"/>
                              <w:ind w:right="45"/>
                              <w:jc w:val="right"/>
                              <w:rPr>
                                <w:sz w:val="24"/>
                              </w:rPr>
                            </w:pPr>
                            <w:r>
                              <w:rPr>
                                <w:spacing w:val="-2"/>
                                <w:sz w:val="24"/>
                              </w:rPr>
                              <w:t>Negativo</w:t>
                            </w:r>
                          </w:p>
                        </w:tc>
                      </w:tr>
                    </w:tbl>
                    <w:p w:rsidR="00323CEF" w:rsidRDefault="00323CEF">
                      <w:pPr>
                        <w:pStyle w:val="Textoindependiente"/>
                      </w:pPr>
                    </w:p>
                  </w:txbxContent>
                </v:textbox>
                <w10:wrap anchorx="page"/>
              </v:shape>
            </w:pict>
          </mc:Fallback>
        </mc:AlternateContent>
      </w:r>
      <w:r>
        <w:rPr>
          <w:spacing w:val="-4"/>
          <w:sz w:val="24"/>
        </w:rPr>
        <w:t>CE08</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ind w:left="2363"/>
      </w:pPr>
      <w:r>
        <w:rPr>
          <w:spacing w:val="-2"/>
        </w:rPr>
        <w:t>capuchino</w:t>
      </w:r>
    </w:p>
    <w:p w:rsidR="00323CEF" w:rsidRDefault="001B6BBB">
      <w:pPr>
        <w:pStyle w:val="Prrafodelista"/>
        <w:numPr>
          <w:ilvl w:val="0"/>
          <w:numId w:val="7"/>
        </w:numPr>
        <w:tabs>
          <w:tab w:val="left" w:pos="515"/>
          <w:tab w:val="left" w:pos="1307"/>
        </w:tabs>
        <w:spacing w:before="200" w:line="398" w:lineRule="exact"/>
        <w:rPr>
          <w:sz w:val="24"/>
        </w:rPr>
      </w:pPr>
      <w:r>
        <w:rPr>
          <w:spacing w:val="-4"/>
          <w:sz w:val="24"/>
        </w:rPr>
        <w:t>CE09</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8" w:lineRule="exact"/>
        <w:ind w:left="2363"/>
      </w:pPr>
      <w:r>
        <w:rPr>
          <w:spacing w:val="-2"/>
        </w:rPr>
        <w:t>capuchino</w:t>
      </w:r>
    </w:p>
    <w:p w:rsidR="00323CEF" w:rsidRDefault="001B6BBB">
      <w:pPr>
        <w:pStyle w:val="Prrafodelista"/>
        <w:numPr>
          <w:ilvl w:val="0"/>
          <w:numId w:val="7"/>
        </w:numPr>
        <w:tabs>
          <w:tab w:val="left" w:pos="515"/>
          <w:tab w:val="left" w:pos="1307"/>
        </w:tabs>
        <w:spacing w:before="200" w:line="396" w:lineRule="exact"/>
        <w:rPr>
          <w:sz w:val="24"/>
        </w:rPr>
      </w:pPr>
      <w:r>
        <w:rPr>
          <w:spacing w:val="-4"/>
          <w:sz w:val="24"/>
        </w:rPr>
        <w:t>CE10</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ind w:left="2363"/>
      </w:pPr>
      <w:r>
        <w:rPr>
          <w:spacing w:val="-2"/>
        </w:rPr>
        <w:t>capuchino</w:t>
      </w:r>
    </w:p>
    <w:p w:rsidR="00323CEF" w:rsidRDefault="001B6BBB">
      <w:pPr>
        <w:pStyle w:val="Prrafodelista"/>
        <w:numPr>
          <w:ilvl w:val="0"/>
          <w:numId w:val="7"/>
        </w:numPr>
        <w:tabs>
          <w:tab w:val="left" w:pos="515"/>
          <w:tab w:val="left" w:pos="1307"/>
        </w:tabs>
        <w:spacing w:before="200" w:line="396" w:lineRule="exact"/>
        <w:rPr>
          <w:sz w:val="24"/>
        </w:rPr>
      </w:pPr>
      <w:r>
        <w:rPr>
          <w:spacing w:val="-4"/>
          <w:sz w:val="24"/>
        </w:rPr>
        <w:t>CE11</w:t>
      </w:r>
      <w:r>
        <w:rPr>
          <w:sz w:val="24"/>
        </w:rPr>
        <w:tab/>
      </w:r>
      <w:r>
        <w:rPr>
          <w:i/>
          <w:sz w:val="24"/>
        </w:rPr>
        <w:t>Cebus</w:t>
      </w:r>
      <w:r>
        <w:rPr>
          <w:i/>
          <w:spacing w:val="-8"/>
          <w:sz w:val="24"/>
        </w:rPr>
        <w:t xml:space="preserve"> </w:t>
      </w:r>
      <w:r>
        <w:rPr>
          <w:i/>
          <w:sz w:val="24"/>
        </w:rPr>
        <w:t>sp</w:t>
      </w:r>
      <w:r>
        <w:rPr>
          <w:sz w:val="24"/>
        </w:rPr>
        <w:t>.</w:t>
      </w:r>
      <w:r>
        <w:rPr>
          <w:spacing w:val="58"/>
          <w:sz w:val="24"/>
        </w:rPr>
        <w:t xml:space="preserve"> </w:t>
      </w:r>
      <w:r>
        <w:rPr>
          <w:spacing w:val="-4"/>
          <w:position w:val="14"/>
          <w:sz w:val="24"/>
        </w:rPr>
        <w:t>Mono</w:t>
      </w:r>
    </w:p>
    <w:p w:rsidR="00323CEF" w:rsidRDefault="001B6BBB">
      <w:pPr>
        <w:pStyle w:val="Textoindependiente"/>
        <w:spacing w:line="256" w:lineRule="exact"/>
        <w:ind w:left="2363"/>
      </w:pPr>
      <w:r>
        <w:rPr>
          <w:spacing w:val="-2"/>
        </w:rPr>
        <w:t>capuchino</w:t>
      </w:r>
    </w:p>
    <w:p w:rsidR="00323CEF" w:rsidRDefault="00323CEF">
      <w:pPr>
        <w:pStyle w:val="Textoindependiente"/>
        <w:spacing w:line="256" w:lineRule="exact"/>
        <w:sectPr w:rsidR="00323CEF">
          <w:type w:val="continuous"/>
          <w:pgSz w:w="16860" w:h="11940" w:orient="landscape"/>
          <w:pgMar w:top="980" w:right="1417" w:bottom="280" w:left="2125" w:header="0" w:footer="0" w:gutter="0"/>
          <w:cols w:space="720"/>
        </w:sectPr>
      </w:pPr>
    </w:p>
    <w:p w:rsidR="00323CEF" w:rsidRDefault="001B6BBB">
      <w:pPr>
        <w:spacing w:before="78"/>
        <w:ind w:left="492"/>
        <w:rPr>
          <w:sz w:val="24"/>
        </w:rPr>
      </w:pPr>
      <w:r>
        <w:rPr>
          <w:noProof/>
          <w:sz w:val="24"/>
        </w:rPr>
        <w:lastRenderedPageBreak/>
        <w:drawing>
          <wp:anchor distT="0" distB="0" distL="0" distR="0" simplePos="0" relativeHeight="485615104" behindDoc="1" locked="0" layoutInCell="1" allowOverlap="1">
            <wp:simplePos x="0" y="0"/>
            <wp:positionH relativeFrom="page">
              <wp:posOffset>6270625</wp:posOffset>
            </wp:positionH>
            <wp:positionV relativeFrom="paragraph">
              <wp:posOffset>-3175</wp:posOffset>
            </wp:positionV>
            <wp:extent cx="1158849" cy="1021715"/>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9" cstate="print"/>
                    <a:stretch>
                      <a:fillRect/>
                    </a:stretch>
                  </pic:blipFill>
                  <pic:spPr>
                    <a:xfrm>
                      <a:off x="0" y="0"/>
                      <a:ext cx="1158849" cy="1021715"/>
                    </a:xfrm>
                    <a:prstGeom prst="rect">
                      <a:avLst/>
                    </a:prstGeom>
                  </pic:spPr>
                </pic:pic>
              </a:graphicData>
            </a:graphic>
          </wp:anchor>
        </w:drawing>
      </w:r>
      <w:r>
        <w:rPr>
          <w:b/>
          <w:sz w:val="24"/>
        </w:rPr>
        <w:t>Anexo</w:t>
      </w:r>
      <w:r>
        <w:rPr>
          <w:b/>
          <w:spacing w:val="-2"/>
          <w:sz w:val="24"/>
        </w:rPr>
        <w:t xml:space="preserve"> </w:t>
      </w:r>
      <w:r>
        <w:rPr>
          <w:b/>
          <w:sz w:val="24"/>
        </w:rPr>
        <w:t>4.</w:t>
      </w:r>
      <w:r>
        <w:rPr>
          <w:b/>
          <w:spacing w:val="-1"/>
          <w:sz w:val="24"/>
        </w:rPr>
        <w:t xml:space="preserve"> </w:t>
      </w:r>
      <w:r>
        <w:rPr>
          <w:sz w:val="24"/>
        </w:rPr>
        <w:t>Certificado de</w:t>
      </w:r>
      <w:r>
        <w:rPr>
          <w:spacing w:val="-1"/>
          <w:sz w:val="24"/>
        </w:rPr>
        <w:t xml:space="preserve"> </w:t>
      </w:r>
      <w:r>
        <w:rPr>
          <w:spacing w:val="-2"/>
          <w:sz w:val="24"/>
        </w:rPr>
        <w:t>laboratorio.</w:t>
      </w:r>
    </w:p>
    <w:p w:rsidR="00323CEF" w:rsidRDefault="00323CEF">
      <w:pPr>
        <w:pStyle w:val="Textoindependiente"/>
        <w:spacing w:before="93"/>
      </w:pPr>
    </w:p>
    <w:p w:rsidR="00323CEF" w:rsidRDefault="001B6BBB">
      <w:pPr>
        <w:pStyle w:val="Ttulo2"/>
        <w:spacing w:before="1"/>
        <w:ind w:left="73" w:right="285"/>
        <w:jc w:val="center"/>
      </w:pPr>
      <w:r>
        <w:t>INFORME</w:t>
      </w:r>
      <w:r>
        <w:rPr>
          <w:spacing w:val="-2"/>
        </w:rPr>
        <w:t xml:space="preserve"> </w:t>
      </w:r>
      <w:r>
        <w:t>DE</w:t>
      </w:r>
      <w:r>
        <w:rPr>
          <w:spacing w:val="-1"/>
        </w:rPr>
        <w:t xml:space="preserve"> </w:t>
      </w:r>
      <w:r>
        <w:rPr>
          <w:spacing w:val="-2"/>
        </w:rPr>
        <w:t>RESULTADOS</w:t>
      </w:r>
    </w:p>
    <w:p w:rsidR="00323CEF" w:rsidRDefault="001B6BBB">
      <w:pPr>
        <w:spacing w:before="139"/>
        <w:ind w:left="7" w:right="285"/>
        <w:jc w:val="center"/>
        <w:rPr>
          <w:b/>
          <w:sz w:val="24"/>
        </w:rPr>
      </w:pPr>
      <w:r>
        <w:rPr>
          <w:b/>
          <w:sz w:val="24"/>
        </w:rPr>
        <w:t>ANÁLISIS</w:t>
      </w:r>
      <w:r>
        <w:rPr>
          <w:b/>
          <w:spacing w:val="-14"/>
          <w:sz w:val="24"/>
        </w:rPr>
        <w:t xml:space="preserve"> </w:t>
      </w:r>
      <w:r>
        <w:rPr>
          <w:b/>
          <w:sz w:val="24"/>
        </w:rPr>
        <w:t>COPROPARASITOLÓGICO</w:t>
      </w:r>
      <w:r>
        <w:rPr>
          <w:b/>
          <w:spacing w:val="-7"/>
          <w:sz w:val="24"/>
        </w:rPr>
        <w:t xml:space="preserve"> </w:t>
      </w:r>
      <w:r>
        <w:rPr>
          <w:b/>
          <w:sz w:val="24"/>
        </w:rPr>
        <w:t>DE</w:t>
      </w:r>
      <w:r>
        <w:rPr>
          <w:b/>
          <w:spacing w:val="-8"/>
          <w:sz w:val="24"/>
        </w:rPr>
        <w:t xml:space="preserve"> </w:t>
      </w:r>
      <w:r>
        <w:rPr>
          <w:b/>
          <w:sz w:val="24"/>
        </w:rPr>
        <w:t>PRIMATES</w:t>
      </w:r>
      <w:r>
        <w:rPr>
          <w:b/>
          <w:spacing w:val="-5"/>
          <w:sz w:val="24"/>
        </w:rPr>
        <w:t xml:space="preserve"> </w:t>
      </w:r>
      <w:r>
        <w:rPr>
          <w:b/>
          <w:sz w:val="24"/>
        </w:rPr>
        <w:t>EN</w:t>
      </w:r>
      <w:r>
        <w:rPr>
          <w:b/>
          <w:spacing w:val="-4"/>
          <w:sz w:val="24"/>
        </w:rPr>
        <w:t xml:space="preserve"> </w:t>
      </w:r>
      <w:r>
        <w:rPr>
          <w:b/>
          <w:spacing w:val="-2"/>
          <w:sz w:val="24"/>
        </w:rPr>
        <w:t>CAUTIVERIO</w:t>
      </w:r>
    </w:p>
    <w:p w:rsidR="00323CEF" w:rsidRDefault="001B6BBB">
      <w:pPr>
        <w:pStyle w:val="Textoindependiente"/>
        <w:spacing w:before="135"/>
        <w:ind w:right="285"/>
        <w:jc w:val="center"/>
      </w:pPr>
      <w:r>
        <w:t>Eco</w:t>
      </w:r>
      <w:r>
        <w:rPr>
          <w:spacing w:val="-4"/>
        </w:rPr>
        <w:t xml:space="preserve"> </w:t>
      </w:r>
      <w:r>
        <w:t>Zoológico</w:t>
      </w:r>
      <w:r>
        <w:rPr>
          <w:spacing w:val="-4"/>
        </w:rPr>
        <w:t xml:space="preserve"> </w:t>
      </w:r>
      <w:r>
        <w:t>San</w:t>
      </w:r>
      <w:r>
        <w:rPr>
          <w:spacing w:val="-3"/>
        </w:rPr>
        <w:t xml:space="preserve"> </w:t>
      </w:r>
      <w:r>
        <w:t>Martín</w:t>
      </w:r>
      <w:r>
        <w:rPr>
          <w:spacing w:val="-1"/>
        </w:rPr>
        <w:t xml:space="preserve"> </w:t>
      </w:r>
      <w:r>
        <w:t xml:space="preserve">– </w:t>
      </w:r>
      <w:r>
        <w:rPr>
          <w:spacing w:val="-4"/>
        </w:rPr>
        <w:t>2026</w:t>
      </w:r>
    </w:p>
    <w:p w:rsidR="00323CEF" w:rsidRDefault="001B6BBB">
      <w:pPr>
        <w:pStyle w:val="Ttulo3"/>
        <w:numPr>
          <w:ilvl w:val="0"/>
          <w:numId w:val="6"/>
        </w:numPr>
        <w:tabs>
          <w:tab w:val="left" w:pos="552"/>
        </w:tabs>
        <w:spacing w:before="139"/>
        <w:ind w:hanging="240"/>
      </w:pPr>
      <w:r>
        <w:rPr>
          <w:spacing w:val="-2"/>
        </w:rPr>
        <w:t>Objetivo</w:t>
      </w:r>
    </w:p>
    <w:p w:rsidR="00323CEF" w:rsidRDefault="00323CEF">
      <w:pPr>
        <w:pStyle w:val="Textoindependiente"/>
        <w:spacing w:before="65"/>
        <w:rPr>
          <w:b/>
        </w:rPr>
      </w:pPr>
    </w:p>
    <w:p w:rsidR="00323CEF" w:rsidRDefault="001B6BBB">
      <w:pPr>
        <w:pStyle w:val="Textoindependiente"/>
        <w:spacing w:line="360" w:lineRule="auto"/>
        <w:ind w:left="312"/>
      </w:pPr>
      <w:r>
        <w:t>Evaluar</w:t>
      </w:r>
      <w:r>
        <w:rPr>
          <w:spacing w:val="36"/>
        </w:rPr>
        <w:t xml:space="preserve"> </w:t>
      </w:r>
      <w:r>
        <w:t>la</w:t>
      </w:r>
      <w:r>
        <w:rPr>
          <w:spacing w:val="35"/>
        </w:rPr>
        <w:t xml:space="preserve"> </w:t>
      </w:r>
      <w:r>
        <w:t>presencia,</w:t>
      </w:r>
      <w:r>
        <w:rPr>
          <w:spacing w:val="36"/>
        </w:rPr>
        <w:t xml:space="preserve"> </w:t>
      </w:r>
      <w:r>
        <w:t>prevalencia,</w:t>
      </w:r>
      <w:r>
        <w:rPr>
          <w:spacing w:val="37"/>
        </w:rPr>
        <w:t xml:space="preserve"> </w:t>
      </w:r>
      <w:r>
        <w:t>diversidad</w:t>
      </w:r>
      <w:r>
        <w:rPr>
          <w:spacing w:val="36"/>
        </w:rPr>
        <w:t xml:space="preserve"> </w:t>
      </w:r>
      <w:r>
        <w:t>e</w:t>
      </w:r>
      <w:r>
        <w:rPr>
          <w:spacing w:val="35"/>
        </w:rPr>
        <w:t xml:space="preserve"> </w:t>
      </w:r>
      <w:r>
        <w:t>intensidad</w:t>
      </w:r>
      <w:r>
        <w:rPr>
          <w:spacing w:val="37"/>
        </w:rPr>
        <w:t xml:space="preserve"> </w:t>
      </w:r>
      <w:r>
        <w:t>de</w:t>
      </w:r>
      <w:r>
        <w:rPr>
          <w:spacing w:val="35"/>
        </w:rPr>
        <w:t xml:space="preserve"> </w:t>
      </w:r>
      <w:r>
        <w:t>parásitos</w:t>
      </w:r>
      <w:r>
        <w:rPr>
          <w:spacing w:val="37"/>
        </w:rPr>
        <w:t xml:space="preserve"> </w:t>
      </w:r>
      <w:r>
        <w:t>gastrointestinales</w:t>
      </w:r>
      <w:r>
        <w:rPr>
          <w:spacing w:val="37"/>
        </w:rPr>
        <w:t xml:space="preserve"> </w:t>
      </w:r>
      <w:r>
        <w:t>en</w:t>
      </w:r>
      <w:r>
        <w:rPr>
          <w:spacing w:val="36"/>
        </w:rPr>
        <w:t xml:space="preserve"> </w:t>
      </w:r>
      <w:r>
        <w:t>primates mantenidos en cautiverio en el Eco Zoológico San Martín mediante análisis coproparasitológico.</w:t>
      </w:r>
    </w:p>
    <w:p w:rsidR="00323CEF" w:rsidRDefault="001B6BBB">
      <w:pPr>
        <w:pStyle w:val="Ttulo3"/>
        <w:numPr>
          <w:ilvl w:val="0"/>
          <w:numId w:val="6"/>
        </w:numPr>
        <w:tabs>
          <w:tab w:val="left" w:pos="552"/>
        </w:tabs>
        <w:spacing w:before="201"/>
        <w:ind w:hanging="240"/>
      </w:pPr>
      <w:r>
        <w:t>Población</w:t>
      </w:r>
      <w:r>
        <w:rPr>
          <w:spacing w:val="-13"/>
        </w:rPr>
        <w:t xml:space="preserve"> </w:t>
      </w:r>
      <w:r>
        <w:rPr>
          <w:spacing w:val="-2"/>
        </w:rPr>
        <w:t>evaluada</w:t>
      </w:r>
    </w:p>
    <w:p w:rsidR="00323CEF" w:rsidRDefault="00323CEF">
      <w:pPr>
        <w:pStyle w:val="Textoindependiente"/>
        <w:spacing w:before="61"/>
        <w:rPr>
          <w:b/>
        </w:rPr>
      </w:pPr>
    </w:p>
    <w:p w:rsidR="00323CEF" w:rsidRDefault="001B6BBB">
      <w:pPr>
        <w:pStyle w:val="Textoindependiente"/>
        <w:spacing w:line="360" w:lineRule="auto"/>
        <w:ind w:left="312"/>
      </w:pPr>
      <w:r>
        <w:t>Se</w:t>
      </w:r>
      <w:r>
        <w:rPr>
          <w:spacing w:val="-3"/>
        </w:rPr>
        <w:t xml:space="preserve"> </w:t>
      </w:r>
      <w:r>
        <w:t>evaluaron</w:t>
      </w:r>
      <w:r>
        <w:rPr>
          <w:spacing w:val="-2"/>
        </w:rPr>
        <w:t xml:space="preserve"> </w:t>
      </w:r>
      <w:r>
        <w:t>15</w:t>
      </w:r>
      <w:r>
        <w:rPr>
          <w:spacing w:val="-2"/>
        </w:rPr>
        <w:t xml:space="preserve"> </w:t>
      </w:r>
      <w:r>
        <w:t>primates:</w:t>
      </w:r>
      <w:r>
        <w:rPr>
          <w:spacing w:val="-2"/>
        </w:rPr>
        <w:t xml:space="preserve"> </w:t>
      </w:r>
      <w:r>
        <w:t>4</w:t>
      </w:r>
      <w:r>
        <w:rPr>
          <w:spacing w:val="-2"/>
        </w:rPr>
        <w:t xml:space="preserve"> </w:t>
      </w:r>
      <w:r>
        <w:t>ejemplares</w:t>
      </w:r>
      <w:r>
        <w:rPr>
          <w:spacing w:val="-3"/>
        </w:rPr>
        <w:t xml:space="preserve"> </w:t>
      </w:r>
      <w:r>
        <w:t>de</w:t>
      </w:r>
      <w:r>
        <w:rPr>
          <w:spacing w:val="-1"/>
        </w:rPr>
        <w:t xml:space="preserve"> </w:t>
      </w:r>
      <w:r>
        <w:rPr>
          <w:i/>
        </w:rPr>
        <w:t>Ateles</w:t>
      </w:r>
      <w:r>
        <w:rPr>
          <w:i/>
          <w:spacing w:val="-1"/>
        </w:rPr>
        <w:t xml:space="preserve"> </w:t>
      </w:r>
      <w:r>
        <w:rPr>
          <w:i/>
        </w:rPr>
        <w:t>belzebuth</w:t>
      </w:r>
      <w:r>
        <w:rPr>
          <w:i/>
          <w:spacing w:val="-1"/>
        </w:rPr>
        <w:t xml:space="preserve"> </w:t>
      </w:r>
      <w:r>
        <w:t>y</w:t>
      </w:r>
      <w:r>
        <w:rPr>
          <w:spacing w:val="-2"/>
        </w:rPr>
        <w:t xml:space="preserve"> </w:t>
      </w:r>
      <w:r>
        <w:t>11</w:t>
      </w:r>
      <w:r>
        <w:rPr>
          <w:spacing w:val="-2"/>
        </w:rPr>
        <w:t xml:space="preserve"> </w:t>
      </w:r>
      <w:r>
        <w:t>ejemplares</w:t>
      </w:r>
      <w:r>
        <w:rPr>
          <w:spacing w:val="-3"/>
        </w:rPr>
        <w:t xml:space="preserve"> </w:t>
      </w:r>
      <w:r>
        <w:t>de</w:t>
      </w:r>
      <w:r>
        <w:rPr>
          <w:spacing w:val="-3"/>
        </w:rPr>
        <w:t xml:space="preserve"> </w:t>
      </w:r>
      <w:r>
        <w:rPr>
          <w:i/>
        </w:rPr>
        <w:t>Cebus</w:t>
      </w:r>
      <w:r>
        <w:rPr>
          <w:i/>
          <w:spacing w:val="-3"/>
        </w:rPr>
        <w:t xml:space="preserve"> </w:t>
      </w:r>
      <w:r>
        <w:rPr>
          <w:i/>
        </w:rPr>
        <w:t>sp.,</w:t>
      </w:r>
      <w:r>
        <w:rPr>
          <w:i/>
          <w:spacing w:val="-1"/>
        </w:rPr>
        <w:t xml:space="preserve"> </w:t>
      </w:r>
      <w:r>
        <w:t>conforme</w:t>
      </w:r>
      <w:r>
        <w:rPr>
          <w:spacing w:val="-1"/>
        </w:rPr>
        <w:t xml:space="preserve"> </w:t>
      </w:r>
      <w:r>
        <w:t>a</w:t>
      </w:r>
      <w:r>
        <w:rPr>
          <w:spacing w:val="-3"/>
        </w:rPr>
        <w:t xml:space="preserve"> </w:t>
      </w:r>
      <w:r>
        <w:t>los resultados consolidados de la tesis.</w:t>
      </w:r>
    </w:p>
    <w:p w:rsidR="00323CEF" w:rsidRDefault="001B6BBB">
      <w:pPr>
        <w:pStyle w:val="Ttulo3"/>
        <w:numPr>
          <w:ilvl w:val="0"/>
          <w:numId w:val="6"/>
        </w:numPr>
        <w:tabs>
          <w:tab w:val="left" w:pos="552"/>
        </w:tabs>
        <w:spacing w:before="199"/>
        <w:ind w:hanging="240"/>
      </w:pPr>
      <w:r>
        <w:t>Resultados</w:t>
      </w:r>
      <w:r>
        <w:rPr>
          <w:spacing w:val="-7"/>
        </w:rPr>
        <w:t xml:space="preserve"> </w:t>
      </w:r>
      <w:r>
        <w:rPr>
          <w:spacing w:val="-2"/>
        </w:rPr>
        <w:t>coproparasitológicos</w:t>
      </w:r>
    </w:p>
    <w:p w:rsidR="00323CEF" w:rsidRDefault="00323CEF">
      <w:pPr>
        <w:pStyle w:val="Textoindependiente"/>
        <w:spacing w:before="110"/>
        <w:rPr>
          <w:b/>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034"/>
        <w:gridCol w:w="2043"/>
        <w:gridCol w:w="2036"/>
        <w:gridCol w:w="2043"/>
      </w:tblGrid>
      <w:tr w:rsidR="00323CEF">
        <w:trPr>
          <w:trHeight w:val="417"/>
        </w:trPr>
        <w:tc>
          <w:tcPr>
            <w:tcW w:w="2043" w:type="dxa"/>
          </w:tcPr>
          <w:p w:rsidR="00323CEF" w:rsidRDefault="001B6BBB">
            <w:pPr>
              <w:pStyle w:val="TableParagraph"/>
              <w:spacing w:before="1"/>
              <w:ind w:left="29" w:right="21"/>
              <w:jc w:val="center"/>
              <w:rPr>
                <w:b/>
                <w:sz w:val="24"/>
              </w:rPr>
            </w:pPr>
            <w:r>
              <w:rPr>
                <w:b/>
                <w:spacing w:val="-2"/>
                <w:sz w:val="24"/>
              </w:rPr>
              <w:t>Especie</w:t>
            </w:r>
          </w:p>
        </w:tc>
        <w:tc>
          <w:tcPr>
            <w:tcW w:w="2034" w:type="dxa"/>
          </w:tcPr>
          <w:p w:rsidR="00323CEF" w:rsidRDefault="001B6BBB">
            <w:pPr>
              <w:pStyle w:val="TableParagraph"/>
              <w:spacing w:before="1"/>
              <w:ind w:left="26" w:right="12"/>
              <w:jc w:val="center"/>
              <w:rPr>
                <w:b/>
                <w:sz w:val="24"/>
              </w:rPr>
            </w:pPr>
            <w:r>
              <w:rPr>
                <w:b/>
                <w:spacing w:val="-2"/>
                <w:sz w:val="24"/>
              </w:rPr>
              <w:t>Evaluados</w:t>
            </w:r>
          </w:p>
        </w:tc>
        <w:tc>
          <w:tcPr>
            <w:tcW w:w="2043" w:type="dxa"/>
          </w:tcPr>
          <w:p w:rsidR="00323CEF" w:rsidRDefault="001B6BBB">
            <w:pPr>
              <w:pStyle w:val="TableParagraph"/>
              <w:spacing w:before="1"/>
              <w:ind w:left="29" w:right="15"/>
              <w:jc w:val="center"/>
              <w:rPr>
                <w:b/>
                <w:sz w:val="24"/>
              </w:rPr>
            </w:pPr>
            <w:r>
              <w:rPr>
                <w:b/>
                <w:spacing w:val="-2"/>
                <w:sz w:val="24"/>
              </w:rPr>
              <w:t>Positivos</w:t>
            </w:r>
          </w:p>
        </w:tc>
        <w:tc>
          <w:tcPr>
            <w:tcW w:w="2036" w:type="dxa"/>
          </w:tcPr>
          <w:p w:rsidR="00323CEF" w:rsidRDefault="001B6BBB">
            <w:pPr>
              <w:pStyle w:val="TableParagraph"/>
              <w:spacing w:before="1"/>
              <w:ind w:left="21" w:right="13"/>
              <w:jc w:val="center"/>
              <w:rPr>
                <w:b/>
                <w:sz w:val="24"/>
              </w:rPr>
            </w:pPr>
            <w:r>
              <w:rPr>
                <w:b/>
                <w:spacing w:val="-2"/>
                <w:sz w:val="24"/>
              </w:rPr>
              <w:t>Negativos</w:t>
            </w:r>
          </w:p>
        </w:tc>
        <w:tc>
          <w:tcPr>
            <w:tcW w:w="2043" w:type="dxa"/>
          </w:tcPr>
          <w:p w:rsidR="00323CEF" w:rsidRDefault="001B6BBB">
            <w:pPr>
              <w:pStyle w:val="TableParagraph"/>
              <w:spacing w:before="1"/>
              <w:ind w:left="29" w:right="23"/>
              <w:jc w:val="center"/>
              <w:rPr>
                <w:b/>
                <w:sz w:val="24"/>
              </w:rPr>
            </w:pPr>
            <w:r>
              <w:rPr>
                <w:b/>
                <w:spacing w:val="-2"/>
                <w:sz w:val="24"/>
              </w:rPr>
              <w:t>Prevalencia</w:t>
            </w:r>
          </w:p>
        </w:tc>
      </w:tr>
      <w:tr w:rsidR="00323CEF">
        <w:trPr>
          <w:trHeight w:val="410"/>
        </w:trPr>
        <w:tc>
          <w:tcPr>
            <w:tcW w:w="2043" w:type="dxa"/>
          </w:tcPr>
          <w:p w:rsidR="00323CEF" w:rsidRDefault="001B6BBB">
            <w:pPr>
              <w:pStyle w:val="TableParagraph"/>
              <w:spacing w:line="275" w:lineRule="exact"/>
              <w:ind w:left="29" w:right="24"/>
              <w:jc w:val="center"/>
              <w:rPr>
                <w:i/>
                <w:sz w:val="24"/>
              </w:rPr>
            </w:pPr>
            <w:r>
              <w:rPr>
                <w:i/>
                <w:sz w:val="24"/>
              </w:rPr>
              <w:t>Ateles</w:t>
            </w:r>
            <w:r>
              <w:rPr>
                <w:i/>
                <w:spacing w:val="-8"/>
                <w:sz w:val="24"/>
              </w:rPr>
              <w:t xml:space="preserve"> </w:t>
            </w:r>
            <w:r>
              <w:rPr>
                <w:i/>
                <w:spacing w:val="-2"/>
                <w:sz w:val="24"/>
              </w:rPr>
              <w:t>belzebuth</w:t>
            </w:r>
          </w:p>
        </w:tc>
        <w:tc>
          <w:tcPr>
            <w:tcW w:w="2034" w:type="dxa"/>
          </w:tcPr>
          <w:p w:rsidR="00323CEF" w:rsidRDefault="001B6BBB">
            <w:pPr>
              <w:pStyle w:val="TableParagraph"/>
              <w:spacing w:line="275" w:lineRule="exact"/>
              <w:ind w:left="26"/>
              <w:jc w:val="center"/>
              <w:rPr>
                <w:sz w:val="24"/>
              </w:rPr>
            </w:pPr>
            <w:r>
              <w:rPr>
                <w:spacing w:val="-10"/>
                <w:sz w:val="24"/>
              </w:rPr>
              <w:t>4</w:t>
            </w:r>
          </w:p>
        </w:tc>
        <w:tc>
          <w:tcPr>
            <w:tcW w:w="2043" w:type="dxa"/>
          </w:tcPr>
          <w:p w:rsidR="00323CEF" w:rsidRDefault="001B6BBB">
            <w:pPr>
              <w:pStyle w:val="TableParagraph"/>
              <w:spacing w:line="275" w:lineRule="exact"/>
              <w:ind w:left="29"/>
              <w:jc w:val="center"/>
              <w:rPr>
                <w:sz w:val="24"/>
              </w:rPr>
            </w:pPr>
            <w:r>
              <w:rPr>
                <w:spacing w:val="-10"/>
                <w:sz w:val="24"/>
              </w:rPr>
              <w:t>3</w:t>
            </w:r>
          </w:p>
        </w:tc>
        <w:tc>
          <w:tcPr>
            <w:tcW w:w="2036" w:type="dxa"/>
          </w:tcPr>
          <w:p w:rsidR="00323CEF" w:rsidRDefault="001B6BBB">
            <w:pPr>
              <w:pStyle w:val="TableParagraph"/>
              <w:spacing w:line="275" w:lineRule="exact"/>
              <w:ind w:left="21"/>
              <w:jc w:val="center"/>
              <w:rPr>
                <w:sz w:val="24"/>
              </w:rPr>
            </w:pPr>
            <w:r>
              <w:rPr>
                <w:spacing w:val="-10"/>
                <w:sz w:val="24"/>
              </w:rPr>
              <w:t>1</w:t>
            </w:r>
          </w:p>
        </w:tc>
        <w:tc>
          <w:tcPr>
            <w:tcW w:w="2043" w:type="dxa"/>
          </w:tcPr>
          <w:p w:rsidR="00323CEF" w:rsidRDefault="001B6BBB">
            <w:pPr>
              <w:pStyle w:val="TableParagraph"/>
              <w:spacing w:line="275" w:lineRule="exact"/>
              <w:ind w:left="29" w:right="8"/>
              <w:jc w:val="center"/>
              <w:rPr>
                <w:sz w:val="24"/>
              </w:rPr>
            </w:pPr>
            <w:r>
              <w:rPr>
                <w:sz w:val="24"/>
              </w:rPr>
              <w:t xml:space="preserve">75,00 </w:t>
            </w:r>
            <w:r>
              <w:rPr>
                <w:spacing w:val="-10"/>
                <w:sz w:val="24"/>
              </w:rPr>
              <w:t>%</w:t>
            </w:r>
          </w:p>
        </w:tc>
      </w:tr>
      <w:tr w:rsidR="00323CEF">
        <w:trPr>
          <w:trHeight w:val="414"/>
        </w:trPr>
        <w:tc>
          <w:tcPr>
            <w:tcW w:w="2043" w:type="dxa"/>
          </w:tcPr>
          <w:p w:rsidR="00323CEF" w:rsidRDefault="001B6BBB">
            <w:pPr>
              <w:pStyle w:val="TableParagraph"/>
              <w:spacing w:line="275" w:lineRule="exact"/>
              <w:ind w:left="29" w:right="12"/>
              <w:jc w:val="center"/>
              <w:rPr>
                <w:i/>
                <w:sz w:val="24"/>
              </w:rPr>
            </w:pPr>
            <w:r>
              <w:rPr>
                <w:i/>
                <w:sz w:val="24"/>
              </w:rPr>
              <w:t>Cebus</w:t>
            </w:r>
            <w:r>
              <w:rPr>
                <w:i/>
                <w:spacing w:val="-5"/>
                <w:sz w:val="24"/>
              </w:rPr>
              <w:t xml:space="preserve"> sp.</w:t>
            </w:r>
          </w:p>
        </w:tc>
        <w:tc>
          <w:tcPr>
            <w:tcW w:w="2034" w:type="dxa"/>
          </w:tcPr>
          <w:p w:rsidR="00323CEF" w:rsidRDefault="001B6BBB">
            <w:pPr>
              <w:pStyle w:val="TableParagraph"/>
              <w:spacing w:line="275" w:lineRule="exact"/>
              <w:ind w:left="26" w:right="10"/>
              <w:jc w:val="center"/>
              <w:rPr>
                <w:sz w:val="24"/>
              </w:rPr>
            </w:pPr>
            <w:r>
              <w:rPr>
                <w:spacing w:val="-5"/>
                <w:sz w:val="24"/>
              </w:rPr>
              <w:t>11</w:t>
            </w:r>
          </w:p>
        </w:tc>
        <w:tc>
          <w:tcPr>
            <w:tcW w:w="2043" w:type="dxa"/>
          </w:tcPr>
          <w:p w:rsidR="00323CEF" w:rsidRDefault="001B6BBB">
            <w:pPr>
              <w:pStyle w:val="TableParagraph"/>
              <w:spacing w:line="275" w:lineRule="exact"/>
              <w:ind w:left="29"/>
              <w:jc w:val="center"/>
              <w:rPr>
                <w:sz w:val="24"/>
              </w:rPr>
            </w:pPr>
            <w:r>
              <w:rPr>
                <w:spacing w:val="-10"/>
                <w:sz w:val="24"/>
              </w:rPr>
              <w:t>3</w:t>
            </w:r>
          </w:p>
        </w:tc>
        <w:tc>
          <w:tcPr>
            <w:tcW w:w="2036" w:type="dxa"/>
          </w:tcPr>
          <w:p w:rsidR="00323CEF" w:rsidRDefault="001B6BBB">
            <w:pPr>
              <w:pStyle w:val="TableParagraph"/>
              <w:spacing w:line="275" w:lineRule="exact"/>
              <w:ind w:left="21"/>
              <w:jc w:val="center"/>
              <w:rPr>
                <w:sz w:val="24"/>
              </w:rPr>
            </w:pPr>
            <w:r>
              <w:rPr>
                <w:spacing w:val="-10"/>
                <w:sz w:val="24"/>
              </w:rPr>
              <w:t>8</w:t>
            </w:r>
          </w:p>
        </w:tc>
        <w:tc>
          <w:tcPr>
            <w:tcW w:w="2043" w:type="dxa"/>
          </w:tcPr>
          <w:p w:rsidR="00323CEF" w:rsidRDefault="001B6BBB">
            <w:pPr>
              <w:pStyle w:val="TableParagraph"/>
              <w:spacing w:line="275" w:lineRule="exact"/>
              <w:ind w:left="29" w:right="8"/>
              <w:jc w:val="center"/>
              <w:rPr>
                <w:sz w:val="24"/>
              </w:rPr>
            </w:pPr>
            <w:r>
              <w:rPr>
                <w:sz w:val="24"/>
              </w:rPr>
              <w:t xml:space="preserve">27,27 </w:t>
            </w:r>
            <w:r>
              <w:rPr>
                <w:spacing w:val="-10"/>
                <w:sz w:val="24"/>
              </w:rPr>
              <w:t>%</w:t>
            </w:r>
          </w:p>
        </w:tc>
      </w:tr>
      <w:tr w:rsidR="00323CEF">
        <w:trPr>
          <w:trHeight w:val="414"/>
        </w:trPr>
        <w:tc>
          <w:tcPr>
            <w:tcW w:w="2043" w:type="dxa"/>
          </w:tcPr>
          <w:p w:rsidR="00323CEF" w:rsidRDefault="001B6BBB">
            <w:pPr>
              <w:pStyle w:val="TableParagraph"/>
              <w:spacing w:line="275" w:lineRule="exact"/>
              <w:ind w:left="29" w:right="20"/>
              <w:jc w:val="center"/>
              <w:rPr>
                <w:sz w:val="24"/>
              </w:rPr>
            </w:pPr>
            <w:r>
              <w:rPr>
                <w:spacing w:val="-2"/>
                <w:sz w:val="24"/>
              </w:rPr>
              <w:t>Total</w:t>
            </w:r>
          </w:p>
        </w:tc>
        <w:tc>
          <w:tcPr>
            <w:tcW w:w="2034" w:type="dxa"/>
          </w:tcPr>
          <w:p w:rsidR="00323CEF" w:rsidRDefault="001B6BBB">
            <w:pPr>
              <w:pStyle w:val="TableParagraph"/>
              <w:spacing w:line="275" w:lineRule="exact"/>
              <w:ind w:left="26" w:right="10"/>
              <w:jc w:val="center"/>
              <w:rPr>
                <w:sz w:val="24"/>
              </w:rPr>
            </w:pPr>
            <w:r>
              <w:rPr>
                <w:spacing w:val="-5"/>
                <w:sz w:val="24"/>
              </w:rPr>
              <w:t>15</w:t>
            </w:r>
          </w:p>
        </w:tc>
        <w:tc>
          <w:tcPr>
            <w:tcW w:w="2043" w:type="dxa"/>
          </w:tcPr>
          <w:p w:rsidR="00323CEF" w:rsidRDefault="001B6BBB">
            <w:pPr>
              <w:pStyle w:val="TableParagraph"/>
              <w:spacing w:line="275" w:lineRule="exact"/>
              <w:ind w:left="29"/>
              <w:jc w:val="center"/>
              <w:rPr>
                <w:sz w:val="24"/>
              </w:rPr>
            </w:pPr>
            <w:r>
              <w:rPr>
                <w:spacing w:val="-10"/>
                <w:sz w:val="24"/>
              </w:rPr>
              <w:t>6</w:t>
            </w:r>
          </w:p>
        </w:tc>
        <w:tc>
          <w:tcPr>
            <w:tcW w:w="2036" w:type="dxa"/>
          </w:tcPr>
          <w:p w:rsidR="00323CEF" w:rsidRDefault="001B6BBB">
            <w:pPr>
              <w:pStyle w:val="TableParagraph"/>
              <w:spacing w:line="275" w:lineRule="exact"/>
              <w:ind w:left="21"/>
              <w:jc w:val="center"/>
              <w:rPr>
                <w:sz w:val="24"/>
              </w:rPr>
            </w:pPr>
            <w:r>
              <w:rPr>
                <w:spacing w:val="-10"/>
                <w:sz w:val="24"/>
              </w:rPr>
              <w:t>9</w:t>
            </w:r>
          </w:p>
        </w:tc>
        <w:tc>
          <w:tcPr>
            <w:tcW w:w="2043" w:type="dxa"/>
          </w:tcPr>
          <w:p w:rsidR="00323CEF" w:rsidRDefault="001B6BBB">
            <w:pPr>
              <w:pStyle w:val="TableParagraph"/>
              <w:spacing w:line="275" w:lineRule="exact"/>
              <w:ind w:left="29" w:right="8"/>
              <w:jc w:val="center"/>
              <w:rPr>
                <w:sz w:val="24"/>
              </w:rPr>
            </w:pPr>
            <w:r>
              <w:rPr>
                <w:sz w:val="24"/>
              </w:rPr>
              <w:t xml:space="preserve">40,00 </w:t>
            </w:r>
            <w:r>
              <w:rPr>
                <w:spacing w:val="-10"/>
                <w:sz w:val="24"/>
              </w:rPr>
              <w:t>%</w:t>
            </w:r>
          </w:p>
        </w:tc>
      </w:tr>
    </w:tbl>
    <w:p w:rsidR="00323CEF" w:rsidRDefault="001B6BBB">
      <w:pPr>
        <w:pStyle w:val="Textoindependiente"/>
        <w:spacing w:before="3" w:line="360" w:lineRule="auto"/>
        <w:ind w:left="312" w:right="722"/>
      </w:pPr>
      <w:r>
        <w:t>Se</w:t>
      </w:r>
      <w:r>
        <w:rPr>
          <w:spacing w:val="-4"/>
        </w:rPr>
        <w:t xml:space="preserve"> </w:t>
      </w:r>
      <w:r>
        <w:t>determinó</w:t>
      </w:r>
      <w:r>
        <w:rPr>
          <w:spacing w:val="-3"/>
        </w:rPr>
        <w:t xml:space="preserve"> </w:t>
      </w:r>
      <w:r>
        <w:t>una</w:t>
      </w:r>
      <w:r>
        <w:rPr>
          <w:spacing w:val="-4"/>
        </w:rPr>
        <w:t xml:space="preserve"> </w:t>
      </w:r>
      <w:r>
        <w:t>prevalencia</w:t>
      </w:r>
      <w:r>
        <w:rPr>
          <w:spacing w:val="-3"/>
        </w:rPr>
        <w:t xml:space="preserve"> </w:t>
      </w:r>
      <w:r>
        <w:t>general</w:t>
      </w:r>
      <w:r>
        <w:rPr>
          <w:spacing w:val="-3"/>
        </w:rPr>
        <w:t xml:space="preserve"> </w:t>
      </w:r>
      <w:r>
        <w:t>del</w:t>
      </w:r>
      <w:r>
        <w:rPr>
          <w:spacing w:val="-3"/>
        </w:rPr>
        <w:t xml:space="preserve"> </w:t>
      </w:r>
      <w:r>
        <w:t>40</w:t>
      </w:r>
      <w:r>
        <w:rPr>
          <w:spacing w:val="-3"/>
        </w:rPr>
        <w:t xml:space="preserve"> </w:t>
      </w:r>
      <w:r>
        <w:t>%</w:t>
      </w:r>
      <w:r>
        <w:rPr>
          <w:spacing w:val="-2"/>
        </w:rPr>
        <w:t xml:space="preserve"> </w:t>
      </w:r>
      <w:r>
        <w:t>(6</w:t>
      </w:r>
      <w:r>
        <w:rPr>
          <w:spacing w:val="-2"/>
        </w:rPr>
        <w:t xml:space="preserve"> </w:t>
      </w:r>
      <w:r>
        <w:t>de</w:t>
      </w:r>
      <w:r>
        <w:rPr>
          <w:spacing w:val="-4"/>
        </w:rPr>
        <w:t xml:space="preserve"> </w:t>
      </w:r>
      <w:r>
        <w:t>15</w:t>
      </w:r>
      <w:r>
        <w:rPr>
          <w:spacing w:val="-3"/>
        </w:rPr>
        <w:t xml:space="preserve"> </w:t>
      </w:r>
      <w:r>
        <w:t>individuos</w:t>
      </w:r>
      <w:r>
        <w:rPr>
          <w:spacing w:val="-3"/>
        </w:rPr>
        <w:t xml:space="preserve"> </w:t>
      </w:r>
      <w:r>
        <w:t>positivos).</w:t>
      </w:r>
      <w:r>
        <w:rPr>
          <w:spacing w:val="-3"/>
        </w:rPr>
        <w:t xml:space="preserve"> </w:t>
      </w:r>
      <w:r>
        <w:t>Ateles</w:t>
      </w:r>
      <w:r>
        <w:rPr>
          <w:spacing w:val="-4"/>
        </w:rPr>
        <w:t xml:space="preserve"> </w:t>
      </w:r>
      <w:r>
        <w:t>belzebuth</w:t>
      </w:r>
      <w:r>
        <w:rPr>
          <w:spacing w:val="-3"/>
        </w:rPr>
        <w:t xml:space="preserve"> </w:t>
      </w:r>
      <w:r>
        <w:t>presentó la mayor prevalencia proporcional (75 %), frente a 27,27 % en Cebus sp.</w:t>
      </w:r>
    </w:p>
    <w:p w:rsidR="00323CEF" w:rsidRDefault="001B6BBB">
      <w:pPr>
        <w:pStyle w:val="Ttulo3"/>
        <w:numPr>
          <w:ilvl w:val="0"/>
          <w:numId w:val="6"/>
        </w:numPr>
        <w:tabs>
          <w:tab w:val="left" w:pos="552"/>
        </w:tabs>
        <w:spacing w:before="195"/>
        <w:ind w:hanging="240"/>
      </w:pPr>
      <w:r>
        <w:t>Parásitos</w:t>
      </w:r>
      <w:r>
        <w:rPr>
          <w:spacing w:val="-14"/>
        </w:rPr>
        <w:t xml:space="preserve"> </w:t>
      </w:r>
      <w:r>
        <w:rPr>
          <w:spacing w:val="-2"/>
        </w:rPr>
        <w:t>identificados</w:t>
      </w:r>
    </w:p>
    <w:p w:rsidR="00323CEF" w:rsidRDefault="00323CEF">
      <w:pPr>
        <w:pStyle w:val="Textoindependiente"/>
        <w:spacing w:before="111"/>
        <w:rPr>
          <w:b/>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3401"/>
        <w:gridCol w:w="3396"/>
      </w:tblGrid>
      <w:tr w:rsidR="00323CEF">
        <w:trPr>
          <w:trHeight w:val="414"/>
        </w:trPr>
        <w:tc>
          <w:tcPr>
            <w:tcW w:w="3399" w:type="dxa"/>
          </w:tcPr>
          <w:p w:rsidR="00323CEF" w:rsidRDefault="001B6BBB">
            <w:pPr>
              <w:pStyle w:val="TableParagraph"/>
              <w:spacing w:line="275" w:lineRule="exact"/>
              <w:ind w:left="24" w:right="9"/>
              <w:jc w:val="center"/>
              <w:rPr>
                <w:b/>
                <w:sz w:val="24"/>
              </w:rPr>
            </w:pPr>
            <w:r>
              <w:rPr>
                <w:b/>
                <w:spacing w:val="-2"/>
                <w:sz w:val="24"/>
              </w:rPr>
              <w:t>Especie</w:t>
            </w:r>
          </w:p>
        </w:tc>
        <w:tc>
          <w:tcPr>
            <w:tcW w:w="3401" w:type="dxa"/>
          </w:tcPr>
          <w:p w:rsidR="00323CEF" w:rsidRDefault="001B6BBB">
            <w:pPr>
              <w:pStyle w:val="TableParagraph"/>
              <w:spacing w:line="275" w:lineRule="exact"/>
              <w:ind w:left="545"/>
              <w:rPr>
                <w:b/>
                <w:sz w:val="24"/>
              </w:rPr>
            </w:pPr>
            <w:r>
              <w:rPr>
                <w:b/>
                <w:sz w:val="24"/>
              </w:rPr>
              <w:t>Parásitos</w:t>
            </w:r>
            <w:r>
              <w:rPr>
                <w:b/>
                <w:spacing w:val="-14"/>
                <w:sz w:val="24"/>
              </w:rPr>
              <w:t xml:space="preserve"> </w:t>
            </w:r>
            <w:r>
              <w:rPr>
                <w:b/>
                <w:spacing w:val="-2"/>
                <w:sz w:val="24"/>
              </w:rPr>
              <w:t>identificados</w:t>
            </w:r>
          </w:p>
        </w:tc>
        <w:tc>
          <w:tcPr>
            <w:tcW w:w="3396" w:type="dxa"/>
          </w:tcPr>
          <w:p w:rsidR="00323CEF" w:rsidRDefault="001B6BBB">
            <w:pPr>
              <w:pStyle w:val="TableParagraph"/>
              <w:spacing w:line="275" w:lineRule="exact"/>
              <w:ind w:left="24" w:right="10"/>
              <w:jc w:val="center"/>
              <w:rPr>
                <w:b/>
                <w:sz w:val="24"/>
              </w:rPr>
            </w:pPr>
            <w:r>
              <w:rPr>
                <w:b/>
                <w:spacing w:val="-2"/>
                <w:sz w:val="24"/>
              </w:rPr>
              <w:t>Grupo</w:t>
            </w:r>
          </w:p>
        </w:tc>
      </w:tr>
      <w:tr w:rsidR="00323CEF">
        <w:trPr>
          <w:trHeight w:val="830"/>
        </w:trPr>
        <w:tc>
          <w:tcPr>
            <w:tcW w:w="3399" w:type="dxa"/>
          </w:tcPr>
          <w:p w:rsidR="00323CEF" w:rsidRDefault="001B6BBB">
            <w:pPr>
              <w:pStyle w:val="TableParagraph"/>
              <w:spacing w:before="205"/>
              <w:ind w:left="24" w:right="12"/>
              <w:jc w:val="center"/>
              <w:rPr>
                <w:i/>
                <w:sz w:val="24"/>
              </w:rPr>
            </w:pPr>
            <w:r>
              <w:rPr>
                <w:i/>
                <w:sz w:val="24"/>
              </w:rPr>
              <w:t>Ateles</w:t>
            </w:r>
            <w:r>
              <w:rPr>
                <w:i/>
                <w:spacing w:val="-8"/>
                <w:sz w:val="24"/>
              </w:rPr>
              <w:t xml:space="preserve"> </w:t>
            </w:r>
            <w:r>
              <w:rPr>
                <w:i/>
                <w:spacing w:val="-2"/>
                <w:sz w:val="24"/>
              </w:rPr>
              <w:t>belzebuth</w:t>
            </w:r>
          </w:p>
        </w:tc>
        <w:tc>
          <w:tcPr>
            <w:tcW w:w="3401" w:type="dxa"/>
          </w:tcPr>
          <w:p w:rsidR="00323CEF" w:rsidRDefault="001B6BBB">
            <w:pPr>
              <w:pStyle w:val="TableParagraph"/>
              <w:spacing w:line="275" w:lineRule="exact"/>
              <w:ind w:left="27" w:right="17"/>
              <w:jc w:val="center"/>
              <w:rPr>
                <w:i/>
                <w:sz w:val="24"/>
              </w:rPr>
            </w:pPr>
            <w:r>
              <w:rPr>
                <w:i/>
                <w:sz w:val="24"/>
              </w:rPr>
              <w:t>Strongyloides</w:t>
            </w:r>
            <w:r>
              <w:rPr>
                <w:i/>
                <w:spacing w:val="-9"/>
                <w:sz w:val="24"/>
              </w:rPr>
              <w:t xml:space="preserve"> </w:t>
            </w:r>
            <w:r>
              <w:rPr>
                <w:i/>
                <w:spacing w:val="-2"/>
                <w:sz w:val="24"/>
              </w:rPr>
              <w:t>stercoralis;</w:t>
            </w:r>
          </w:p>
          <w:p w:rsidR="00323CEF" w:rsidRDefault="001B6BBB">
            <w:pPr>
              <w:pStyle w:val="TableParagraph"/>
              <w:spacing w:before="139"/>
              <w:ind w:left="27" w:right="2"/>
              <w:jc w:val="center"/>
              <w:rPr>
                <w:i/>
                <w:sz w:val="24"/>
              </w:rPr>
            </w:pPr>
            <w:r>
              <w:rPr>
                <w:i/>
                <w:sz w:val="24"/>
              </w:rPr>
              <w:t>Trichuris</w:t>
            </w:r>
            <w:r>
              <w:rPr>
                <w:i/>
                <w:spacing w:val="-13"/>
                <w:sz w:val="24"/>
              </w:rPr>
              <w:t xml:space="preserve"> </w:t>
            </w:r>
            <w:r>
              <w:rPr>
                <w:i/>
                <w:spacing w:val="-5"/>
                <w:sz w:val="24"/>
              </w:rPr>
              <w:t>sp.</w:t>
            </w:r>
          </w:p>
        </w:tc>
        <w:tc>
          <w:tcPr>
            <w:tcW w:w="3396" w:type="dxa"/>
          </w:tcPr>
          <w:p w:rsidR="00323CEF" w:rsidRDefault="001B6BBB">
            <w:pPr>
              <w:pStyle w:val="TableParagraph"/>
              <w:spacing w:before="205"/>
              <w:ind w:left="24" w:right="21"/>
              <w:jc w:val="center"/>
              <w:rPr>
                <w:sz w:val="24"/>
              </w:rPr>
            </w:pPr>
            <w:r>
              <w:rPr>
                <w:sz w:val="24"/>
              </w:rPr>
              <w:t>Principalmente</w:t>
            </w:r>
            <w:r>
              <w:rPr>
                <w:spacing w:val="-10"/>
                <w:sz w:val="24"/>
              </w:rPr>
              <w:t xml:space="preserve"> </w:t>
            </w:r>
            <w:r>
              <w:rPr>
                <w:spacing w:val="-2"/>
                <w:sz w:val="24"/>
              </w:rPr>
              <w:t>nematodos</w:t>
            </w:r>
          </w:p>
        </w:tc>
      </w:tr>
      <w:tr w:rsidR="00323CEF">
        <w:trPr>
          <w:trHeight w:val="1656"/>
        </w:trPr>
        <w:tc>
          <w:tcPr>
            <w:tcW w:w="3399" w:type="dxa"/>
          </w:tcPr>
          <w:p w:rsidR="00323CEF" w:rsidRDefault="00323CEF">
            <w:pPr>
              <w:pStyle w:val="TableParagraph"/>
              <w:rPr>
                <w:b/>
                <w:sz w:val="24"/>
              </w:rPr>
            </w:pPr>
          </w:p>
          <w:p w:rsidR="00323CEF" w:rsidRDefault="00323CEF">
            <w:pPr>
              <w:pStyle w:val="TableParagraph"/>
              <w:spacing w:before="69"/>
              <w:rPr>
                <w:b/>
                <w:sz w:val="24"/>
              </w:rPr>
            </w:pPr>
          </w:p>
          <w:p w:rsidR="00323CEF" w:rsidRDefault="001B6BBB">
            <w:pPr>
              <w:pStyle w:val="TableParagraph"/>
              <w:ind w:left="24"/>
              <w:jc w:val="center"/>
              <w:rPr>
                <w:i/>
                <w:sz w:val="24"/>
              </w:rPr>
            </w:pPr>
            <w:r>
              <w:rPr>
                <w:i/>
                <w:sz w:val="24"/>
              </w:rPr>
              <w:t>Cebus</w:t>
            </w:r>
            <w:r>
              <w:rPr>
                <w:i/>
                <w:spacing w:val="-5"/>
                <w:sz w:val="24"/>
              </w:rPr>
              <w:t xml:space="preserve"> sp.</w:t>
            </w:r>
          </w:p>
        </w:tc>
        <w:tc>
          <w:tcPr>
            <w:tcW w:w="3401" w:type="dxa"/>
          </w:tcPr>
          <w:p w:rsidR="00323CEF" w:rsidRDefault="001B6BBB">
            <w:pPr>
              <w:pStyle w:val="TableParagraph"/>
              <w:spacing w:line="357" w:lineRule="auto"/>
              <w:ind w:left="151" w:right="134" w:hanging="3"/>
              <w:jc w:val="center"/>
              <w:rPr>
                <w:i/>
                <w:sz w:val="24"/>
              </w:rPr>
            </w:pPr>
            <w:r>
              <w:rPr>
                <w:i/>
                <w:sz w:val="24"/>
              </w:rPr>
              <w:t xml:space="preserve">Strongyloides stercoralis; Ascaris lumbricoides; </w:t>
            </w:r>
            <w:r>
              <w:rPr>
                <w:i/>
                <w:spacing w:val="-2"/>
                <w:sz w:val="24"/>
              </w:rPr>
              <w:t>Enterobius</w:t>
            </w:r>
            <w:r>
              <w:rPr>
                <w:i/>
                <w:spacing w:val="-5"/>
                <w:sz w:val="24"/>
              </w:rPr>
              <w:t xml:space="preserve"> </w:t>
            </w:r>
            <w:r>
              <w:rPr>
                <w:i/>
                <w:spacing w:val="-2"/>
                <w:sz w:val="24"/>
              </w:rPr>
              <w:t>vermicularis;</w:t>
            </w:r>
            <w:r>
              <w:rPr>
                <w:i/>
                <w:spacing w:val="-5"/>
                <w:sz w:val="24"/>
              </w:rPr>
              <w:t xml:space="preserve"> </w:t>
            </w:r>
            <w:r>
              <w:rPr>
                <w:i/>
                <w:spacing w:val="-2"/>
                <w:sz w:val="24"/>
              </w:rPr>
              <w:t>Taenia</w:t>
            </w:r>
          </w:p>
          <w:p w:rsidR="00323CEF" w:rsidRDefault="001B6BBB">
            <w:pPr>
              <w:pStyle w:val="TableParagraph"/>
              <w:spacing w:before="4"/>
              <w:ind w:left="27" w:right="16"/>
              <w:jc w:val="center"/>
              <w:rPr>
                <w:i/>
                <w:sz w:val="24"/>
              </w:rPr>
            </w:pPr>
            <w:r>
              <w:rPr>
                <w:i/>
                <w:sz w:val="24"/>
              </w:rPr>
              <w:t>sp.;</w:t>
            </w:r>
            <w:r>
              <w:rPr>
                <w:i/>
                <w:spacing w:val="-4"/>
                <w:sz w:val="24"/>
              </w:rPr>
              <w:t xml:space="preserve"> </w:t>
            </w:r>
            <w:r>
              <w:rPr>
                <w:i/>
                <w:sz w:val="24"/>
              </w:rPr>
              <w:t>Entamoeba</w:t>
            </w:r>
            <w:r>
              <w:rPr>
                <w:i/>
                <w:spacing w:val="-4"/>
                <w:sz w:val="24"/>
              </w:rPr>
              <w:t xml:space="preserve"> </w:t>
            </w:r>
            <w:r>
              <w:rPr>
                <w:i/>
                <w:spacing w:val="-2"/>
                <w:sz w:val="24"/>
              </w:rPr>
              <w:t>histolytica</w:t>
            </w:r>
          </w:p>
        </w:tc>
        <w:tc>
          <w:tcPr>
            <w:tcW w:w="3396" w:type="dxa"/>
          </w:tcPr>
          <w:p w:rsidR="00323CEF" w:rsidRDefault="00323CEF">
            <w:pPr>
              <w:pStyle w:val="TableParagraph"/>
              <w:spacing w:before="136"/>
              <w:rPr>
                <w:b/>
                <w:sz w:val="24"/>
              </w:rPr>
            </w:pPr>
          </w:p>
          <w:p w:rsidR="00323CEF" w:rsidRDefault="001B6BBB">
            <w:pPr>
              <w:pStyle w:val="TableParagraph"/>
              <w:spacing w:line="360" w:lineRule="auto"/>
              <w:ind w:left="1097" w:hanging="509"/>
              <w:rPr>
                <w:sz w:val="24"/>
              </w:rPr>
            </w:pPr>
            <w:r>
              <w:rPr>
                <w:spacing w:val="-2"/>
                <w:sz w:val="24"/>
              </w:rPr>
              <w:t>Nematodos,</w:t>
            </w:r>
            <w:r>
              <w:rPr>
                <w:spacing w:val="-14"/>
                <w:sz w:val="24"/>
              </w:rPr>
              <w:t xml:space="preserve"> </w:t>
            </w:r>
            <w:r>
              <w:rPr>
                <w:spacing w:val="-2"/>
                <w:sz w:val="24"/>
              </w:rPr>
              <w:t>cestodos</w:t>
            </w:r>
            <w:r>
              <w:rPr>
                <w:spacing w:val="-14"/>
                <w:sz w:val="24"/>
              </w:rPr>
              <w:t xml:space="preserve"> </w:t>
            </w:r>
            <w:r>
              <w:rPr>
                <w:spacing w:val="-2"/>
                <w:sz w:val="24"/>
              </w:rPr>
              <w:t>y protozoarios</w:t>
            </w:r>
          </w:p>
        </w:tc>
      </w:tr>
    </w:tbl>
    <w:p w:rsidR="00323CEF" w:rsidRDefault="00323CEF">
      <w:pPr>
        <w:pStyle w:val="Textoindependiente"/>
        <w:rPr>
          <w:b/>
        </w:rPr>
      </w:pPr>
    </w:p>
    <w:p w:rsidR="00323CEF" w:rsidRDefault="00323CEF">
      <w:pPr>
        <w:pStyle w:val="Textoindependiente"/>
        <w:spacing w:before="62"/>
        <w:rPr>
          <w:b/>
        </w:rPr>
      </w:pPr>
    </w:p>
    <w:p w:rsidR="00323CEF" w:rsidRDefault="001B6BBB">
      <w:pPr>
        <w:spacing w:line="360" w:lineRule="auto"/>
        <w:ind w:left="312"/>
        <w:rPr>
          <w:sz w:val="24"/>
        </w:rPr>
      </w:pPr>
      <w:r>
        <w:rPr>
          <w:i/>
          <w:sz w:val="24"/>
        </w:rPr>
        <w:t>Strongyloides</w:t>
      </w:r>
      <w:r>
        <w:rPr>
          <w:i/>
          <w:spacing w:val="-4"/>
          <w:sz w:val="24"/>
        </w:rPr>
        <w:t xml:space="preserve"> </w:t>
      </w:r>
      <w:r>
        <w:rPr>
          <w:i/>
          <w:sz w:val="24"/>
        </w:rPr>
        <w:t>stercoralis</w:t>
      </w:r>
      <w:r>
        <w:rPr>
          <w:i/>
          <w:spacing w:val="-2"/>
          <w:sz w:val="24"/>
        </w:rPr>
        <w:t xml:space="preserve"> </w:t>
      </w:r>
      <w:r>
        <w:rPr>
          <w:sz w:val="24"/>
        </w:rPr>
        <w:t>fue</w:t>
      </w:r>
      <w:r>
        <w:rPr>
          <w:spacing w:val="-5"/>
          <w:sz w:val="24"/>
        </w:rPr>
        <w:t xml:space="preserve"> </w:t>
      </w:r>
      <w:r>
        <w:rPr>
          <w:sz w:val="24"/>
        </w:rPr>
        <w:t>el</w:t>
      </w:r>
      <w:r>
        <w:rPr>
          <w:spacing w:val="-3"/>
          <w:sz w:val="24"/>
        </w:rPr>
        <w:t xml:space="preserve"> </w:t>
      </w:r>
      <w:r>
        <w:rPr>
          <w:sz w:val="24"/>
        </w:rPr>
        <w:t>único</w:t>
      </w:r>
      <w:r>
        <w:rPr>
          <w:spacing w:val="-3"/>
          <w:sz w:val="24"/>
        </w:rPr>
        <w:t xml:space="preserve"> </w:t>
      </w:r>
      <w:r>
        <w:rPr>
          <w:sz w:val="24"/>
        </w:rPr>
        <w:t>agente</w:t>
      </w:r>
      <w:r>
        <w:rPr>
          <w:spacing w:val="-3"/>
          <w:sz w:val="24"/>
        </w:rPr>
        <w:t xml:space="preserve"> </w:t>
      </w:r>
      <w:r>
        <w:rPr>
          <w:sz w:val="24"/>
        </w:rPr>
        <w:t>identificado</w:t>
      </w:r>
      <w:r>
        <w:rPr>
          <w:spacing w:val="-3"/>
          <w:sz w:val="24"/>
        </w:rPr>
        <w:t xml:space="preserve"> </w:t>
      </w:r>
      <w:r>
        <w:rPr>
          <w:sz w:val="24"/>
        </w:rPr>
        <w:t>en</w:t>
      </w:r>
      <w:r>
        <w:rPr>
          <w:spacing w:val="-3"/>
          <w:sz w:val="24"/>
        </w:rPr>
        <w:t xml:space="preserve"> </w:t>
      </w:r>
      <w:r>
        <w:rPr>
          <w:sz w:val="24"/>
        </w:rPr>
        <w:t>ambas</w:t>
      </w:r>
      <w:r>
        <w:rPr>
          <w:spacing w:val="-4"/>
          <w:sz w:val="24"/>
        </w:rPr>
        <w:t xml:space="preserve"> </w:t>
      </w:r>
      <w:r>
        <w:rPr>
          <w:sz w:val="24"/>
        </w:rPr>
        <w:t>especies.</w:t>
      </w:r>
      <w:r>
        <w:rPr>
          <w:spacing w:val="27"/>
          <w:sz w:val="24"/>
        </w:rPr>
        <w:t xml:space="preserve"> </w:t>
      </w:r>
      <w:r>
        <w:rPr>
          <w:i/>
          <w:sz w:val="24"/>
        </w:rPr>
        <w:t>Cebus</w:t>
      </w:r>
      <w:r>
        <w:rPr>
          <w:i/>
          <w:spacing w:val="-4"/>
          <w:sz w:val="24"/>
        </w:rPr>
        <w:t xml:space="preserve"> </w:t>
      </w:r>
      <w:r>
        <w:rPr>
          <w:i/>
          <w:sz w:val="24"/>
        </w:rPr>
        <w:t>sp</w:t>
      </w:r>
      <w:r>
        <w:rPr>
          <w:sz w:val="24"/>
        </w:rPr>
        <w:t>.</w:t>
      </w:r>
      <w:r>
        <w:rPr>
          <w:spacing w:val="-3"/>
          <w:sz w:val="24"/>
        </w:rPr>
        <w:t xml:space="preserve"> </w:t>
      </w:r>
      <w:r>
        <w:rPr>
          <w:sz w:val="24"/>
        </w:rPr>
        <w:t>presentó</w:t>
      </w:r>
      <w:r>
        <w:rPr>
          <w:spacing w:val="-3"/>
          <w:sz w:val="24"/>
        </w:rPr>
        <w:t xml:space="preserve"> </w:t>
      </w:r>
      <w:r>
        <w:rPr>
          <w:sz w:val="24"/>
        </w:rPr>
        <w:t xml:space="preserve">mayor diversidad parasitaria, mientras que </w:t>
      </w:r>
      <w:r>
        <w:rPr>
          <w:i/>
          <w:sz w:val="24"/>
        </w:rPr>
        <w:t xml:space="preserve">Ateles belzebuth </w:t>
      </w:r>
      <w:r>
        <w:rPr>
          <w:sz w:val="24"/>
        </w:rPr>
        <w:t>presentó principalmente nematodos.</w:t>
      </w:r>
    </w:p>
    <w:p w:rsidR="00323CEF" w:rsidRDefault="00323CEF">
      <w:pPr>
        <w:spacing w:line="360" w:lineRule="auto"/>
        <w:rPr>
          <w:sz w:val="24"/>
        </w:rPr>
        <w:sectPr w:rsidR="00323CEF">
          <w:footerReference w:type="default" r:id="rId60"/>
          <w:pgSz w:w="12240" w:h="15840"/>
          <w:pgMar w:top="600" w:right="425" w:bottom="280" w:left="708" w:header="0" w:footer="0" w:gutter="0"/>
          <w:cols w:space="720"/>
        </w:sectPr>
      </w:pPr>
    </w:p>
    <w:p w:rsidR="00323CEF" w:rsidRDefault="00323CEF">
      <w:pPr>
        <w:pStyle w:val="Textoindependiente"/>
      </w:pPr>
    </w:p>
    <w:p w:rsidR="00323CEF" w:rsidRDefault="00323CEF">
      <w:pPr>
        <w:pStyle w:val="Textoindependiente"/>
        <w:spacing w:before="171"/>
      </w:pPr>
    </w:p>
    <w:p w:rsidR="00323CEF" w:rsidRDefault="001B6BBB">
      <w:pPr>
        <w:pStyle w:val="Ttulo3"/>
        <w:numPr>
          <w:ilvl w:val="0"/>
          <w:numId w:val="6"/>
        </w:numPr>
        <w:tabs>
          <w:tab w:val="left" w:pos="552"/>
        </w:tabs>
        <w:spacing w:before="1"/>
        <w:ind w:hanging="240"/>
      </w:pPr>
      <w:r>
        <w:rPr>
          <w:noProof/>
        </w:rPr>
        <w:drawing>
          <wp:anchor distT="0" distB="0" distL="0" distR="0" simplePos="0" relativeHeight="485615616" behindDoc="1" locked="0" layoutInCell="1" allowOverlap="1">
            <wp:simplePos x="0" y="0"/>
            <wp:positionH relativeFrom="page">
              <wp:posOffset>6270625</wp:posOffset>
            </wp:positionH>
            <wp:positionV relativeFrom="paragraph">
              <wp:posOffset>-462250</wp:posOffset>
            </wp:positionV>
            <wp:extent cx="1158849" cy="1021715"/>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59" cstate="print"/>
                    <a:stretch>
                      <a:fillRect/>
                    </a:stretch>
                  </pic:blipFill>
                  <pic:spPr>
                    <a:xfrm>
                      <a:off x="0" y="0"/>
                      <a:ext cx="1158849" cy="1021715"/>
                    </a:xfrm>
                    <a:prstGeom prst="rect">
                      <a:avLst/>
                    </a:prstGeom>
                  </pic:spPr>
                </pic:pic>
              </a:graphicData>
            </a:graphic>
          </wp:anchor>
        </w:drawing>
      </w:r>
      <w:r>
        <w:t>Intensidad</w:t>
      </w:r>
      <w:r>
        <w:rPr>
          <w:spacing w:val="-6"/>
        </w:rPr>
        <w:t xml:space="preserve"> </w:t>
      </w:r>
      <w:r>
        <w:t>de</w:t>
      </w:r>
      <w:r>
        <w:rPr>
          <w:spacing w:val="-3"/>
        </w:rPr>
        <w:t xml:space="preserve"> </w:t>
      </w:r>
      <w:r>
        <w:rPr>
          <w:spacing w:val="-2"/>
        </w:rPr>
        <w:t>infección</w:t>
      </w:r>
    </w:p>
    <w:p w:rsidR="00323CEF" w:rsidRDefault="00323CEF">
      <w:pPr>
        <w:pStyle w:val="Textoindependiente"/>
        <w:spacing w:before="65"/>
        <w:rPr>
          <w:b/>
        </w:rPr>
      </w:pPr>
    </w:p>
    <w:p w:rsidR="00323CEF" w:rsidRDefault="001B6BBB">
      <w:pPr>
        <w:pStyle w:val="Textoindependiente"/>
        <w:spacing w:line="357" w:lineRule="auto"/>
        <w:ind w:left="312" w:right="594"/>
        <w:jc w:val="both"/>
      </w:pPr>
      <w:r>
        <w:t>La</w:t>
      </w:r>
      <w:r>
        <w:rPr>
          <w:spacing w:val="-15"/>
        </w:rPr>
        <w:t xml:space="preserve"> </w:t>
      </w:r>
      <w:r>
        <w:t>intensidad</w:t>
      </w:r>
      <w:r>
        <w:rPr>
          <w:spacing w:val="-15"/>
        </w:rPr>
        <w:t xml:space="preserve"> </w:t>
      </w:r>
      <w:r>
        <w:t>de</w:t>
      </w:r>
      <w:r>
        <w:rPr>
          <w:spacing w:val="-15"/>
        </w:rPr>
        <w:t xml:space="preserve"> </w:t>
      </w:r>
      <w:r>
        <w:t>infección</w:t>
      </w:r>
      <w:r>
        <w:rPr>
          <w:spacing w:val="-15"/>
        </w:rPr>
        <w:t xml:space="preserve"> </w:t>
      </w:r>
      <w:r>
        <w:t>parasitaria</w:t>
      </w:r>
      <w:r>
        <w:rPr>
          <w:spacing w:val="-15"/>
        </w:rPr>
        <w:t xml:space="preserve"> </w:t>
      </w:r>
      <w:r>
        <w:t>fue</w:t>
      </w:r>
      <w:r>
        <w:rPr>
          <w:spacing w:val="-14"/>
        </w:rPr>
        <w:t xml:space="preserve"> </w:t>
      </w:r>
      <w:r>
        <w:t>clasificada</w:t>
      </w:r>
      <w:r>
        <w:rPr>
          <w:spacing w:val="-14"/>
        </w:rPr>
        <w:t xml:space="preserve"> </w:t>
      </w:r>
      <w:r>
        <w:t>como</w:t>
      </w:r>
      <w:r>
        <w:rPr>
          <w:spacing w:val="-14"/>
        </w:rPr>
        <w:t xml:space="preserve"> </w:t>
      </w:r>
      <w:r>
        <w:t>baja</w:t>
      </w:r>
      <w:r>
        <w:rPr>
          <w:spacing w:val="-15"/>
        </w:rPr>
        <w:t xml:space="preserve"> </w:t>
      </w:r>
      <w:r>
        <w:t>a</w:t>
      </w:r>
      <w:r>
        <w:rPr>
          <w:spacing w:val="-15"/>
        </w:rPr>
        <w:t xml:space="preserve"> </w:t>
      </w:r>
      <w:r>
        <w:t>moderada</w:t>
      </w:r>
      <w:r>
        <w:rPr>
          <w:spacing w:val="-14"/>
        </w:rPr>
        <w:t xml:space="preserve"> </w:t>
      </w:r>
      <w:r>
        <w:t>en</w:t>
      </w:r>
      <w:r>
        <w:rPr>
          <w:spacing w:val="-14"/>
        </w:rPr>
        <w:t xml:space="preserve"> </w:t>
      </w:r>
      <w:r>
        <w:t>ambas</w:t>
      </w:r>
      <w:r>
        <w:rPr>
          <w:spacing w:val="-13"/>
        </w:rPr>
        <w:t xml:space="preserve"> </w:t>
      </w:r>
      <w:r>
        <w:t>especies,</w:t>
      </w:r>
      <w:r>
        <w:rPr>
          <w:spacing w:val="-15"/>
        </w:rPr>
        <w:t xml:space="preserve"> </w:t>
      </w:r>
      <w:r>
        <w:t>evidenciada por la presencia de huevos, larvas y quistes sin cargas parasitarias elevadas.</w:t>
      </w:r>
    </w:p>
    <w:p w:rsidR="00323CEF" w:rsidRDefault="001B6BBB">
      <w:pPr>
        <w:pStyle w:val="Ttulo3"/>
        <w:numPr>
          <w:ilvl w:val="0"/>
          <w:numId w:val="6"/>
        </w:numPr>
        <w:tabs>
          <w:tab w:val="left" w:pos="552"/>
        </w:tabs>
        <w:spacing w:before="200"/>
        <w:ind w:hanging="240"/>
      </w:pPr>
      <w:r>
        <w:t>Condición</w:t>
      </w:r>
      <w:r>
        <w:rPr>
          <w:spacing w:val="-10"/>
        </w:rPr>
        <w:t xml:space="preserve"> </w:t>
      </w:r>
      <w:r>
        <w:rPr>
          <w:spacing w:val="-2"/>
        </w:rPr>
        <w:t>corporal</w:t>
      </w:r>
    </w:p>
    <w:p w:rsidR="00323CEF" w:rsidRDefault="00323CEF">
      <w:pPr>
        <w:pStyle w:val="Textoindependiente"/>
        <w:spacing w:before="109"/>
        <w:rPr>
          <w:b/>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3401"/>
        <w:gridCol w:w="3396"/>
      </w:tblGrid>
      <w:tr w:rsidR="00323CEF">
        <w:trPr>
          <w:trHeight w:val="414"/>
        </w:trPr>
        <w:tc>
          <w:tcPr>
            <w:tcW w:w="3399" w:type="dxa"/>
          </w:tcPr>
          <w:p w:rsidR="00323CEF" w:rsidRDefault="001B6BBB">
            <w:pPr>
              <w:pStyle w:val="TableParagraph"/>
              <w:spacing w:line="275" w:lineRule="exact"/>
              <w:ind w:left="24" w:right="15"/>
              <w:jc w:val="center"/>
              <w:rPr>
                <w:b/>
                <w:sz w:val="24"/>
              </w:rPr>
            </w:pPr>
            <w:r>
              <w:rPr>
                <w:b/>
                <w:sz w:val="24"/>
              </w:rPr>
              <w:t>Condición</w:t>
            </w:r>
            <w:r>
              <w:rPr>
                <w:b/>
                <w:spacing w:val="-10"/>
                <w:sz w:val="24"/>
              </w:rPr>
              <w:t xml:space="preserve"> </w:t>
            </w:r>
            <w:r>
              <w:rPr>
                <w:b/>
                <w:spacing w:val="-2"/>
                <w:sz w:val="24"/>
              </w:rPr>
              <w:t>corporal</w:t>
            </w:r>
          </w:p>
        </w:tc>
        <w:tc>
          <w:tcPr>
            <w:tcW w:w="3401" w:type="dxa"/>
          </w:tcPr>
          <w:p w:rsidR="00323CEF" w:rsidRDefault="001B6BBB">
            <w:pPr>
              <w:pStyle w:val="TableParagraph"/>
              <w:spacing w:line="275" w:lineRule="exact"/>
              <w:ind w:left="953"/>
              <w:rPr>
                <w:b/>
                <w:sz w:val="24"/>
              </w:rPr>
            </w:pPr>
            <w:r>
              <w:rPr>
                <w:b/>
                <w:sz w:val="24"/>
              </w:rPr>
              <w:t>N.</w:t>
            </w:r>
            <w:r>
              <w:rPr>
                <w:b/>
                <w:spacing w:val="-4"/>
                <w:sz w:val="24"/>
              </w:rPr>
              <w:t xml:space="preserve"> </w:t>
            </w:r>
            <w:r>
              <w:rPr>
                <w:b/>
                <w:sz w:val="24"/>
              </w:rPr>
              <w:t>º</w:t>
            </w:r>
            <w:r>
              <w:rPr>
                <w:b/>
                <w:spacing w:val="-1"/>
                <w:sz w:val="24"/>
              </w:rPr>
              <w:t xml:space="preserve"> </w:t>
            </w:r>
            <w:r>
              <w:rPr>
                <w:b/>
                <w:spacing w:val="-2"/>
                <w:sz w:val="24"/>
              </w:rPr>
              <w:t>individuos</w:t>
            </w:r>
          </w:p>
        </w:tc>
        <w:tc>
          <w:tcPr>
            <w:tcW w:w="3396" w:type="dxa"/>
          </w:tcPr>
          <w:p w:rsidR="00323CEF" w:rsidRDefault="001B6BBB">
            <w:pPr>
              <w:pStyle w:val="TableParagraph"/>
              <w:spacing w:line="275" w:lineRule="exact"/>
              <w:ind w:left="24" w:right="17"/>
              <w:jc w:val="center"/>
              <w:rPr>
                <w:b/>
                <w:sz w:val="24"/>
              </w:rPr>
            </w:pPr>
            <w:r>
              <w:rPr>
                <w:b/>
                <w:spacing w:val="-2"/>
                <w:sz w:val="24"/>
              </w:rPr>
              <w:t>Porcentaje</w:t>
            </w:r>
          </w:p>
        </w:tc>
      </w:tr>
      <w:tr w:rsidR="00323CEF">
        <w:trPr>
          <w:trHeight w:val="414"/>
        </w:trPr>
        <w:tc>
          <w:tcPr>
            <w:tcW w:w="3399" w:type="dxa"/>
          </w:tcPr>
          <w:p w:rsidR="00323CEF" w:rsidRDefault="001B6BBB">
            <w:pPr>
              <w:pStyle w:val="TableParagraph"/>
              <w:spacing w:line="275" w:lineRule="exact"/>
              <w:ind w:left="24" w:right="7"/>
              <w:jc w:val="center"/>
              <w:rPr>
                <w:sz w:val="24"/>
              </w:rPr>
            </w:pPr>
            <w:r>
              <w:rPr>
                <w:spacing w:val="-2"/>
                <w:sz w:val="24"/>
              </w:rPr>
              <w:t>2,5/5</w:t>
            </w:r>
          </w:p>
        </w:tc>
        <w:tc>
          <w:tcPr>
            <w:tcW w:w="3401" w:type="dxa"/>
          </w:tcPr>
          <w:p w:rsidR="00323CEF" w:rsidRDefault="001B6BBB">
            <w:pPr>
              <w:pStyle w:val="TableParagraph"/>
              <w:spacing w:line="275" w:lineRule="exact"/>
              <w:ind w:left="28" w:right="1"/>
              <w:jc w:val="center"/>
              <w:rPr>
                <w:sz w:val="24"/>
              </w:rPr>
            </w:pPr>
            <w:r>
              <w:rPr>
                <w:spacing w:val="-10"/>
                <w:sz w:val="24"/>
              </w:rPr>
              <w:t>9</w:t>
            </w:r>
          </w:p>
        </w:tc>
        <w:tc>
          <w:tcPr>
            <w:tcW w:w="3396" w:type="dxa"/>
          </w:tcPr>
          <w:p w:rsidR="00323CEF" w:rsidRDefault="001B6BBB">
            <w:pPr>
              <w:pStyle w:val="TableParagraph"/>
              <w:spacing w:line="275" w:lineRule="exact"/>
              <w:ind w:left="24" w:right="2"/>
              <w:jc w:val="center"/>
              <w:rPr>
                <w:sz w:val="24"/>
              </w:rPr>
            </w:pPr>
            <w:r>
              <w:rPr>
                <w:sz w:val="24"/>
              </w:rPr>
              <w:t xml:space="preserve">60,00 </w:t>
            </w:r>
            <w:r>
              <w:rPr>
                <w:spacing w:val="-10"/>
                <w:sz w:val="24"/>
              </w:rPr>
              <w:t>%</w:t>
            </w:r>
          </w:p>
        </w:tc>
      </w:tr>
      <w:tr w:rsidR="00323CEF">
        <w:trPr>
          <w:trHeight w:val="410"/>
        </w:trPr>
        <w:tc>
          <w:tcPr>
            <w:tcW w:w="3399" w:type="dxa"/>
          </w:tcPr>
          <w:p w:rsidR="00323CEF" w:rsidRDefault="001B6BBB">
            <w:pPr>
              <w:pStyle w:val="TableParagraph"/>
              <w:spacing w:before="1"/>
              <w:ind w:left="24" w:right="5"/>
              <w:jc w:val="center"/>
              <w:rPr>
                <w:sz w:val="24"/>
              </w:rPr>
            </w:pPr>
            <w:r>
              <w:rPr>
                <w:spacing w:val="-5"/>
                <w:sz w:val="24"/>
              </w:rPr>
              <w:t>3/5</w:t>
            </w:r>
          </w:p>
        </w:tc>
        <w:tc>
          <w:tcPr>
            <w:tcW w:w="3401" w:type="dxa"/>
          </w:tcPr>
          <w:p w:rsidR="00323CEF" w:rsidRDefault="001B6BBB">
            <w:pPr>
              <w:pStyle w:val="TableParagraph"/>
              <w:spacing w:before="1"/>
              <w:ind w:left="28" w:right="1"/>
              <w:jc w:val="center"/>
              <w:rPr>
                <w:sz w:val="24"/>
              </w:rPr>
            </w:pPr>
            <w:r>
              <w:rPr>
                <w:spacing w:val="-10"/>
                <w:sz w:val="24"/>
              </w:rPr>
              <w:t>5</w:t>
            </w:r>
          </w:p>
        </w:tc>
        <w:tc>
          <w:tcPr>
            <w:tcW w:w="3396" w:type="dxa"/>
          </w:tcPr>
          <w:p w:rsidR="00323CEF" w:rsidRDefault="001B6BBB">
            <w:pPr>
              <w:pStyle w:val="TableParagraph"/>
              <w:spacing w:before="1"/>
              <w:ind w:left="24" w:right="2"/>
              <w:jc w:val="center"/>
              <w:rPr>
                <w:sz w:val="24"/>
              </w:rPr>
            </w:pPr>
            <w:r>
              <w:rPr>
                <w:sz w:val="24"/>
              </w:rPr>
              <w:t xml:space="preserve">33,33 </w:t>
            </w:r>
            <w:r>
              <w:rPr>
                <w:spacing w:val="-10"/>
                <w:sz w:val="24"/>
              </w:rPr>
              <w:t>%</w:t>
            </w:r>
          </w:p>
        </w:tc>
      </w:tr>
      <w:tr w:rsidR="00323CEF">
        <w:trPr>
          <w:trHeight w:val="415"/>
        </w:trPr>
        <w:tc>
          <w:tcPr>
            <w:tcW w:w="3399" w:type="dxa"/>
          </w:tcPr>
          <w:p w:rsidR="00323CEF" w:rsidRDefault="001B6BBB">
            <w:pPr>
              <w:pStyle w:val="TableParagraph"/>
              <w:spacing w:before="1"/>
              <w:ind w:left="24" w:right="5"/>
              <w:jc w:val="center"/>
              <w:rPr>
                <w:sz w:val="24"/>
              </w:rPr>
            </w:pPr>
            <w:r>
              <w:rPr>
                <w:spacing w:val="-5"/>
                <w:sz w:val="24"/>
              </w:rPr>
              <w:t>4/5</w:t>
            </w:r>
          </w:p>
        </w:tc>
        <w:tc>
          <w:tcPr>
            <w:tcW w:w="3401" w:type="dxa"/>
          </w:tcPr>
          <w:p w:rsidR="00323CEF" w:rsidRDefault="001B6BBB">
            <w:pPr>
              <w:pStyle w:val="TableParagraph"/>
              <w:spacing w:before="1"/>
              <w:ind w:left="28" w:right="1"/>
              <w:jc w:val="center"/>
              <w:rPr>
                <w:sz w:val="24"/>
              </w:rPr>
            </w:pPr>
            <w:r>
              <w:rPr>
                <w:spacing w:val="-10"/>
                <w:sz w:val="24"/>
              </w:rPr>
              <w:t>1</w:t>
            </w:r>
          </w:p>
        </w:tc>
        <w:tc>
          <w:tcPr>
            <w:tcW w:w="3396" w:type="dxa"/>
          </w:tcPr>
          <w:p w:rsidR="00323CEF" w:rsidRDefault="001B6BBB">
            <w:pPr>
              <w:pStyle w:val="TableParagraph"/>
              <w:spacing w:before="1"/>
              <w:ind w:left="24" w:right="2"/>
              <w:jc w:val="center"/>
              <w:rPr>
                <w:sz w:val="24"/>
              </w:rPr>
            </w:pPr>
            <w:r>
              <w:rPr>
                <w:sz w:val="24"/>
              </w:rPr>
              <w:t xml:space="preserve">6,67 </w:t>
            </w:r>
            <w:r>
              <w:rPr>
                <w:spacing w:val="-10"/>
                <w:sz w:val="24"/>
              </w:rPr>
              <w:t>%</w:t>
            </w:r>
          </w:p>
        </w:tc>
      </w:tr>
      <w:tr w:rsidR="00323CEF">
        <w:trPr>
          <w:trHeight w:val="417"/>
        </w:trPr>
        <w:tc>
          <w:tcPr>
            <w:tcW w:w="3399" w:type="dxa"/>
          </w:tcPr>
          <w:p w:rsidR="00323CEF" w:rsidRDefault="001B6BBB">
            <w:pPr>
              <w:pStyle w:val="TableParagraph"/>
              <w:spacing w:before="1"/>
              <w:ind w:left="24" w:right="13"/>
              <w:jc w:val="center"/>
              <w:rPr>
                <w:sz w:val="24"/>
              </w:rPr>
            </w:pPr>
            <w:r>
              <w:rPr>
                <w:spacing w:val="-2"/>
                <w:sz w:val="24"/>
              </w:rPr>
              <w:t>Total</w:t>
            </w:r>
          </w:p>
        </w:tc>
        <w:tc>
          <w:tcPr>
            <w:tcW w:w="3401" w:type="dxa"/>
          </w:tcPr>
          <w:p w:rsidR="00323CEF" w:rsidRDefault="001B6BBB">
            <w:pPr>
              <w:pStyle w:val="TableParagraph"/>
              <w:spacing w:before="1"/>
              <w:ind w:left="27" w:right="10"/>
              <w:jc w:val="center"/>
              <w:rPr>
                <w:sz w:val="24"/>
              </w:rPr>
            </w:pPr>
            <w:r>
              <w:rPr>
                <w:spacing w:val="-5"/>
                <w:sz w:val="24"/>
              </w:rPr>
              <w:t>15</w:t>
            </w:r>
          </w:p>
        </w:tc>
        <w:tc>
          <w:tcPr>
            <w:tcW w:w="3396" w:type="dxa"/>
          </w:tcPr>
          <w:p w:rsidR="00323CEF" w:rsidRDefault="001B6BBB">
            <w:pPr>
              <w:pStyle w:val="TableParagraph"/>
              <w:spacing w:before="1"/>
              <w:ind w:left="24"/>
              <w:jc w:val="center"/>
              <w:rPr>
                <w:sz w:val="24"/>
              </w:rPr>
            </w:pPr>
            <w:r>
              <w:rPr>
                <w:sz w:val="24"/>
              </w:rPr>
              <w:t xml:space="preserve">100 </w:t>
            </w:r>
            <w:r>
              <w:rPr>
                <w:spacing w:val="-10"/>
                <w:sz w:val="24"/>
              </w:rPr>
              <w:t>%</w:t>
            </w:r>
          </w:p>
        </w:tc>
      </w:tr>
    </w:tbl>
    <w:p w:rsidR="00323CEF" w:rsidRDefault="001B6BBB">
      <w:pPr>
        <w:pStyle w:val="Textoindependiente"/>
        <w:spacing w:before="3" w:line="360" w:lineRule="auto"/>
        <w:ind w:left="312" w:right="591"/>
        <w:jc w:val="both"/>
      </w:pPr>
      <w:r>
        <w:t>La</w:t>
      </w:r>
      <w:r>
        <w:rPr>
          <w:spacing w:val="-15"/>
        </w:rPr>
        <w:t xml:space="preserve"> </w:t>
      </w:r>
      <w:r>
        <w:t>condición</w:t>
      </w:r>
      <w:r>
        <w:rPr>
          <w:spacing w:val="-14"/>
        </w:rPr>
        <w:t xml:space="preserve"> </w:t>
      </w:r>
      <w:r>
        <w:t>corporal</w:t>
      </w:r>
      <w:r>
        <w:rPr>
          <w:spacing w:val="-14"/>
        </w:rPr>
        <w:t xml:space="preserve"> </w:t>
      </w:r>
      <w:r>
        <w:t>predominante</w:t>
      </w:r>
      <w:r>
        <w:rPr>
          <w:spacing w:val="-14"/>
        </w:rPr>
        <w:t xml:space="preserve"> </w:t>
      </w:r>
      <w:r>
        <w:t>fue</w:t>
      </w:r>
      <w:r>
        <w:rPr>
          <w:spacing w:val="-15"/>
        </w:rPr>
        <w:t xml:space="preserve"> </w:t>
      </w:r>
      <w:r>
        <w:t>2,5/5.</w:t>
      </w:r>
      <w:r>
        <w:rPr>
          <w:spacing w:val="-14"/>
        </w:rPr>
        <w:t xml:space="preserve"> </w:t>
      </w:r>
      <w:r>
        <w:t>En</w:t>
      </w:r>
      <w:r>
        <w:rPr>
          <w:spacing w:val="-14"/>
        </w:rPr>
        <w:t xml:space="preserve"> </w:t>
      </w:r>
      <w:r>
        <w:t>general,</w:t>
      </w:r>
      <w:r>
        <w:rPr>
          <w:spacing w:val="-13"/>
        </w:rPr>
        <w:t xml:space="preserve"> </w:t>
      </w:r>
      <w:r>
        <w:t>los</w:t>
      </w:r>
      <w:r>
        <w:rPr>
          <w:spacing w:val="-13"/>
        </w:rPr>
        <w:t xml:space="preserve"> </w:t>
      </w:r>
      <w:r>
        <w:t>animales</w:t>
      </w:r>
      <w:r>
        <w:rPr>
          <w:spacing w:val="-14"/>
        </w:rPr>
        <w:t xml:space="preserve"> </w:t>
      </w:r>
      <w:r>
        <w:t>presentaron</w:t>
      </w:r>
      <w:r>
        <w:rPr>
          <w:spacing w:val="-11"/>
        </w:rPr>
        <w:t xml:space="preserve"> </w:t>
      </w:r>
      <w:r>
        <w:t>condiciones</w:t>
      </w:r>
      <w:r>
        <w:rPr>
          <w:spacing w:val="-14"/>
        </w:rPr>
        <w:t xml:space="preserve"> </w:t>
      </w:r>
      <w:r>
        <w:t>corporales aceptables dentro del manejo en cautiverio.</w:t>
      </w:r>
    </w:p>
    <w:p w:rsidR="00323CEF" w:rsidRDefault="001B6BBB">
      <w:pPr>
        <w:pStyle w:val="Ttulo3"/>
        <w:numPr>
          <w:ilvl w:val="0"/>
          <w:numId w:val="6"/>
        </w:numPr>
        <w:tabs>
          <w:tab w:val="left" w:pos="552"/>
        </w:tabs>
        <w:spacing w:before="202"/>
        <w:ind w:hanging="240"/>
      </w:pPr>
      <w:r>
        <w:rPr>
          <w:spacing w:val="-2"/>
        </w:rPr>
        <w:t>Conclusión</w:t>
      </w:r>
    </w:p>
    <w:p w:rsidR="00323CEF" w:rsidRDefault="00323CEF">
      <w:pPr>
        <w:pStyle w:val="Textoindependiente"/>
        <w:spacing w:before="57"/>
        <w:rPr>
          <w:b/>
        </w:rPr>
      </w:pPr>
    </w:p>
    <w:p w:rsidR="00323CEF" w:rsidRDefault="001B6BBB">
      <w:pPr>
        <w:pStyle w:val="Textoindependiente"/>
        <w:spacing w:line="360" w:lineRule="auto"/>
        <w:ind w:left="312" w:right="589"/>
        <w:jc w:val="both"/>
      </w:pPr>
      <w:r>
        <w:t>Los resultados coproparasitológicos evidenciaron parasitismo gastrointestinal en los primates evaluados, con</w:t>
      </w:r>
      <w:r>
        <w:rPr>
          <w:spacing w:val="-4"/>
        </w:rPr>
        <w:t xml:space="preserve"> </w:t>
      </w:r>
      <w:r>
        <w:t>una</w:t>
      </w:r>
      <w:r>
        <w:rPr>
          <w:spacing w:val="-6"/>
        </w:rPr>
        <w:t xml:space="preserve"> </w:t>
      </w:r>
      <w:r>
        <w:t>pre</w:t>
      </w:r>
      <w:r>
        <w:t>valencia</w:t>
      </w:r>
      <w:r>
        <w:rPr>
          <w:spacing w:val="-5"/>
        </w:rPr>
        <w:t xml:space="preserve"> </w:t>
      </w:r>
      <w:r>
        <w:t>general</w:t>
      </w:r>
      <w:r>
        <w:rPr>
          <w:spacing w:val="-4"/>
        </w:rPr>
        <w:t xml:space="preserve"> </w:t>
      </w:r>
      <w:r>
        <w:t>del</w:t>
      </w:r>
      <w:r>
        <w:rPr>
          <w:spacing w:val="-4"/>
        </w:rPr>
        <w:t xml:space="preserve"> </w:t>
      </w:r>
      <w:r>
        <w:t>40</w:t>
      </w:r>
      <w:r>
        <w:rPr>
          <w:spacing w:val="-2"/>
        </w:rPr>
        <w:t xml:space="preserve"> </w:t>
      </w:r>
      <w:r>
        <w:t>%.</w:t>
      </w:r>
      <w:r>
        <w:rPr>
          <w:spacing w:val="-2"/>
        </w:rPr>
        <w:t xml:space="preserve"> </w:t>
      </w:r>
      <w:r>
        <w:rPr>
          <w:i/>
        </w:rPr>
        <w:t>Ateles</w:t>
      </w:r>
      <w:r>
        <w:rPr>
          <w:i/>
          <w:spacing w:val="-3"/>
        </w:rPr>
        <w:t xml:space="preserve"> </w:t>
      </w:r>
      <w:r>
        <w:rPr>
          <w:i/>
        </w:rPr>
        <w:t>belzebuth</w:t>
      </w:r>
      <w:r>
        <w:rPr>
          <w:i/>
          <w:spacing w:val="-2"/>
        </w:rPr>
        <w:t xml:space="preserve"> </w:t>
      </w:r>
      <w:r>
        <w:t>registró</w:t>
      </w:r>
      <w:r>
        <w:rPr>
          <w:spacing w:val="-5"/>
        </w:rPr>
        <w:t xml:space="preserve"> </w:t>
      </w:r>
      <w:r>
        <w:t>la</w:t>
      </w:r>
      <w:r>
        <w:rPr>
          <w:spacing w:val="-6"/>
        </w:rPr>
        <w:t xml:space="preserve"> </w:t>
      </w:r>
      <w:r>
        <w:t>mayor</w:t>
      </w:r>
      <w:r>
        <w:rPr>
          <w:spacing w:val="-4"/>
        </w:rPr>
        <w:t xml:space="preserve"> </w:t>
      </w:r>
      <w:r>
        <w:t>prevalencia</w:t>
      </w:r>
      <w:r>
        <w:rPr>
          <w:spacing w:val="-5"/>
        </w:rPr>
        <w:t xml:space="preserve"> </w:t>
      </w:r>
      <w:r>
        <w:t>(75</w:t>
      </w:r>
      <w:r>
        <w:rPr>
          <w:spacing w:val="-3"/>
        </w:rPr>
        <w:t xml:space="preserve"> </w:t>
      </w:r>
      <w:r>
        <w:t>%),</w:t>
      </w:r>
      <w:r>
        <w:rPr>
          <w:spacing w:val="-2"/>
        </w:rPr>
        <w:t xml:space="preserve"> </w:t>
      </w:r>
      <w:r>
        <w:t>mientras</w:t>
      </w:r>
      <w:r>
        <w:rPr>
          <w:spacing w:val="-2"/>
        </w:rPr>
        <w:t xml:space="preserve"> </w:t>
      </w:r>
      <w:r>
        <w:t xml:space="preserve">que </w:t>
      </w:r>
      <w:r>
        <w:rPr>
          <w:i/>
        </w:rPr>
        <w:t xml:space="preserve">Cebus sp. </w:t>
      </w:r>
      <w:r>
        <w:t>presentó la mayor diversidad de agentes parasitarios. La intensidad fue baja a moderada. Estos resultados</w:t>
      </w:r>
      <w:r>
        <w:rPr>
          <w:spacing w:val="-10"/>
        </w:rPr>
        <w:t xml:space="preserve"> </w:t>
      </w:r>
      <w:r>
        <w:t>respaldan</w:t>
      </w:r>
      <w:r>
        <w:rPr>
          <w:spacing w:val="-11"/>
        </w:rPr>
        <w:t xml:space="preserve"> </w:t>
      </w:r>
      <w:r>
        <w:t>la</w:t>
      </w:r>
      <w:r>
        <w:rPr>
          <w:spacing w:val="-12"/>
        </w:rPr>
        <w:t xml:space="preserve"> </w:t>
      </w:r>
      <w:r>
        <w:t>implementación</w:t>
      </w:r>
      <w:r>
        <w:rPr>
          <w:spacing w:val="-12"/>
        </w:rPr>
        <w:t xml:space="preserve"> </w:t>
      </w:r>
      <w:r>
        <w:t>de</w:t>
      </w:r>
      <w:r>
        <w:rPr>
          <w:spacing w:val="-14"/>
        </w:rPr>
        <w:t xml:space="preserve"> </w:t>
      </w:r>
      <w:r>
        <w:t>vigilancia</w:t>
      </w:r>
      <w:r>
        <w:rPr>
          <w:spacing w:val="-8"/>
        </w:rPr>
        <w:t xml:space="preserve"> </w:t>
      </w:r>
      <w:r>
        <w:t>coproparasitológica</w:t>
      </w:r>
      <w:r>
        <w:rPr>
          <w:spacing w:val="-11"/>
        </w:rPr>
        <w:t xml:space="preserve"> </w:t>
      </w:r>
      <w:r>
        <w:t>y</w:t>
      </w:r>
      <w:r>
        <w:rPr>
          <w:spacing w:val="-11"/>
        </w:rPr>
        <w:t xml:space="preserve"> </w:t>
      </w:r>
      <w:r>
        <w:t>control</w:t>
      </w:r>
      <w:r>
        <w:rPr>
          <w:spacing w:val="-11"/>
        </w:rPr>
        <w:t xml:space="preserve"> </w:t>
      </w:r>
      <w:r>
        <w:t>parasitario</w:t>
      </w:r>
      <w:r>
        <w:rPr>
          <w:spacing w:val="-12"/>
        </w:rPr>
        <w:t xml:space="preserve"> </w:t>
      </w:r>
      <w:r>
        <w:t>periódico</w:t>
      </w:r>
      <w:r>
        <w:rPr>
          <w:spacing w:val="-11"/>
        </w:rPr>
        <w:t xml:space="preserve"> </w:t>
      </w:r>
      <w:r>
        <w:t>en el Eco Zoológico San Martín.</w:t>
      </w:r>
    </w:p>
    <w:p w:rsidR="00323CEF" w:rsidRDefault="001B6BBB">
      <w:pPr>
        <w:pStyle w:val="Textoindependiente"/>
        <w:spacing w:before="201"/>
        <w:ind w:left="312"/>
      </w:pPr>
      <w:r>
        <w:rPr>
          <w:spacing w:val="-2"/>
        </w:rPr>
        <w:t>Atentamente,</w:t>
      </w:r>
    </w:p>
    <w:p w:rsidR="00323CEF" w:rsidRDefault="00323CEF">
      <w:pPr>
        <w:pStyle w:val="Textoindependiente"/>
        <w:spacing w:before="210"/>
      </w:pPr>
    </w:p>
    <w:p w:rsidR="00323CEF" w:rsidRDefault="001B6BBB">
      <w:pPr>
        <w:spacing w:line="304" w:lineRule="auto"/>
        <w:ind w:left="1006" w:right="8781"/>
        <w:rPr>
          <w:rFonts w:ascii="Courier New" w:hAnsi="Courier New"/>
          <w:sz w:val="6"/>
        </w:rPr>
      </w:pPr>
      <w:r>
        <w:rPr>
          <w:rFonts w:ascii="Courier New" w:hAnsi="Courier New"/>
          <w:noProof/>
          <w:sz w:val="6"/>
        </w:rPr>
        <w:drawing>
          <wp:anchor distT="0" distB="0" distL="0" distR="0" simplePos="0" relativeHeight="15752192" behindDoc="0" locked="0" layoutInCell="1" allowOverlap="1">
            <wp:simplePos x="0" y="0"/>
            <wp:positionH relativeFrom="page">
              <wp:posOffset>622300</wp:posOffset>
            </wp:positionH>
            <wp:positionV relativeFrom="paragraph">
              <wp:posOffset>-117386</wp:posOffset>
            </wp:positionV>
            <wp:extent cx="457200" cy="457200"/>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1" cstate="print"/>
                    <a:stretch>
                      <a:fillRect/>
                    </a:stretch>
                  </pic:blipFill>
                  <pic:spPr>
                    <a:xfrm>
                      <a:off x="0" y="0"/>
                      <a:ext cx="457200" cy="457200"/>
                    </a:xfrm>
                    <a:prstGeom prst="rect">
                      <a:avLst/>
                    </a:prstGeom>
                  </pic:spPr>
                </pic:pic>
              </a:graphicData>
            </a:graphic>
          </wp:anchor>
        </w:drawing>
      </w:r>
      <w:r>
        <w:rPr>
          <w:rFonts w:ascii="Courier New" w:hAnsi="Courier New"/>
          <w:w w:val="105"/>
          <w:sz w:val="6"/>
        </w:rPr>
        <w:t>Validar</w:t>
      </w:r>
      <w:r>
        <w:rPr>
          <w:rFonts w:ascii="Courier New" w:hAnsi="Courier New"/>
          <w:spacing w:val="-6"/>
          <w:w w:val="105"/>
          <w:sz w:val="6"/>
        </w:rPr>
        <w:t xml:space="preserve"> </w:t>
      </w:r>
      <w:r>
        <w:rPr>
          <w:rFonts w:ascii="Courier New" w:hAnsi="Courier New"/>
          <w:w w:val="105"/>
          <w:sz w:val="6"/>
        </w:rPr>
        <w:t>únicamente</w:t>
      </w:r>
      <w:r>
        <w:rPr>
          <w:rFonts w:ascii="Courier New" w:hAnsi="Courier New"/>
          <w:spacing w:val="-6"/>
          <w:w w:val="105"/>
          <w:sz w:val="6"/>
        </w:rPr>
        <w:t xml:space="preserve"> </w:t>
      </w:r>
      <w:r>
        <w:rPr>
          <w:rFonts w:ascii="Courier New" w:hAnsi="Courier New"/>
          <w:w w:val="105"/>
          <w:sz w:val="6"/>
        </w:rPr>
        <w:t>en</w:t>
      </w:r>
      <w:r>
        <w:rPr>
          <w:rFonts w:ascii="Courier New" w:hAnsi="Courier New"/>
          <w:spacing w:val="-6"/>
          <w:w w:val="105"/>
          <w:sz w:val="6"/>
        </w:rPr>
        <w:t xml:space="preserve"> </w:t>
      </w:r>
      <w:r>
        <w:rPr>
          <w:rFonts w:ascii="Courier New" w:hAnsi="Courier New"/>
          <w:w w:val="105"/>
          <w:sz w:val="6"/>
        </w:rPr>
        <w:t>FirmaEC.</w:t>
      </w:r>
      <w:r>
        <w:rPr>
          <w:rFonts w:ascii="Courier New" w:hAnsi="Courier New"/>
          <w:spacing w:val="40"/>
          <w:w w:val="105"/>
          <w:sz w:val="6"/>
        </w:rPr>
        <w:t xml:space="preserve"> </w:t>
      </w:r>
      <w:r>
        <w:rPr>
          <w:rFonts w:ascii="Courier New" w:hAnsi="Courier New"/>
          <w:w w:val="105"/>
          <w:sz w:val="6"/>
        </w:rPr>
        <w:t>Firmado</w:t>
      </w:r>
      <w:r>
        <w:rPr>
          <w:rFonts w:ascii="Courier New" w:hAnsi="Courier New"/>
          <w:spacing w:val="10"/>
          <w:w w:val="105"/>
          <w:sz w:val="6"/>
        </w:rPr>
        <w:t xml:space="preserve"> </w:t>
      </w:r>
      <w:r>
        <w:rPr>
          <w:rFonts w:ascii="Courier New" w:hAnsi="Courier New"/>
          <w:w w:val="105"/>
          <w:sz w:val="6"/>
        </w:rPr>
        <w:t>electrónicamente</w:t>
      </w:r>
      <w:r>
        <w:rPr>
          <w:rFonts w:ascii="Courier New" w:hAnsi="Courier New"/>
          <w:spacing w:val="10"/>
          <w:w w:val="105"/>
          <w:sz w:val="6"/>
        </w:rPr>
        <w:t xml:space="preserve"> </w:t>
      </w:r>
      <w:r>
        <w:rPr>
          <w:rFonts w:ascii="Courier New" w:hAnsi="Courier New"/>
          <w:w w:val="105"/>
          <w:sz w:val="6"/>
        </w:rPr>
        <w:t>por:</w:t>
      </w:r>
    </w:p>
    <w:p w:rsidR="00323CEF" w:rsidRDefault="001B6BBB">
      <w:pPr>
        <w:spacing w:line="172" w:lineRule="auto"/>
        <w:ind w:left="1006" w:right="8781"/>
        <w:rPr>
          <w:rFonts w:ascii="Courier New"/>
          <w:b/>
          <w:sz w:val="12"/>
        </w:rPr>
      </w:pPr>
      <w:r>
        <w:rPr>
          <w:rFonts w:ascii="Courier New"/>
          <w:b/>
          <w:sz w:val="12"/>
        </w:rPr>
        <w:t>YADIRA</w:t>
      </w:r>
      <w:r>
        <w:rPr>
          <w:rFonts w:ascii="Courier New"/>
          <w:b/>
          <w:spacing w:val="-3"/>
          <w:sz w:val="12"/>
        </w:rPr>
        <w:t xml:space="preserve"> </w:t>
      </w:r>
      <w:r>
        <w:rPr>
          <w:rFonts w:ascii="Courier New"/>
          <w:b/>
          <w:sz w:val="12"/>
        </w:rPr>
        <w:t xml:space="preserve">MARGARITA </w:t>
      </w:r>
      <w:r>
        <w:rPr>
          <w:rFonts w:ascii="Courier New"/>
          <w:b/>
          <w:w w:val="105"/>
          <w:sz w:val="12"/>
        </w:rPr>
        <w:t>VEGA LUNA</w:t>
      </w:r>
    </w:p>
    <w:p w:rsidR="00323CEF" w:rsidRDefault="00323CEF">
      <w:pPr>
        <w:pStyle w:val="Textoindependiente"/>
        <w:rPr>
          <w:rFonts w:ascii="Courier New"/>
          <w:b/>
          <w:sz w:val="12"/>
        </w:rPr>
      </w:pPr>
    </w:p>
    <w:p w:rsidR="00323CEF" w:rsidRDefault="00323CEF">
      <w:pPr>
        <w:pStyle w:val="Textoindependiente"/>
        <w:rPr>
          <w:rFonts w:ascii="Courier New"/>
          <w:b/>
          <w:sz w:val="12"/>
        </w:rPr>
      </w:pPr>
    </w:p>
    <w:p w:rsidR="00323CEF" w:rsidRDefault="00323CEF">
      <w:pPr>
        <w:pStyle w:val="Textoindependiente"/>
        <w:spacing w:before="8"/>
        <w:rPr>
          <w:rFonts w:ascii="Courier New"/>
          <w:b/>
          <w:sz w:val="12"/>
        </w:rPr>
      </w:pPr>
    </w:p>
    <w:p w:rsidR="00323CEF" w:rsidRDefault="001B6BBB">
      <w:pPr>
        <w:pStyle w:val="Textoindependiente"/>
        <w:spacing w:line="242" w:lineRule="auto"/>
        <w:ind w:left="312" w:right="8781"/>
      </w:pPr>
      <w:r>
        <w:rPr>
          <w:spacing w:val="-2"/>
        </w:rPr>
        <w:t>Dra.</w:t>
      </w:r>
      <w:r>
        <w:rPr>
          <w:spacing w:val="-14"/>
        </w:rPr>
        <w:t xml:space="preserve"> </w:t>
      </w:r>
      <w:r>
        <w:rPr>
          <w:spacing w:val="-2"/>
        </w:rPr>
        <w:t>Yadira</w:t>
      </w:r>
      <w:r>
        <w:rPr>
          <w:spacing w:val="-16"/>
        </w:rPr>
        <w:t xml:space="preserve"> </w:t>
      </w:r>
      <w:r>
        <w:rPr>
          <w:spacing w:val="-2"/>
        </w:rPr>
        <w:t>Vega Directora</w:t>
      </w:r>
    </w:p>
    <w:p w:rsidR="00323CEF" w:rsidRDefault="001B6BBB">
      <w:pPr>
        <w:pStyle w:val="Textoindependiente"/>
        <w:ind w:left="312" w:right="5200"/>
      </w:pPr>
      <w:r>
        <w:t xml:space="preserve">Eco Zoológico San Martín </w:t>
      </w:r>
      <w:hyperlink r:id="rId62">
        <w:r>
          <w:rPr>
            <w:color w:val="0000FF"/>
            <w:spacing w:val="-4"/>
            <w:u w:val="single" w:color="0000FF"/>
          </w:rPr>
          <w:t>yvegalzoosanmartin@gmail.com</w:t>
        </w:r>
      </w:hyperlink>
    </w:p>
    <w:p w:rsidR="00323CEF" w:rsidRDefault="00323CEF">
      <w:pPr>
        <w:pStyle w:val="Textoindependiente"/>
        <w:sectPr w:rsidR="00323CEF">
          <w:footerReference w:type="default" r:id="rId63"/>
          <w:pgSz w:w="12240" w:h="15840"/>
          <w:pgMar w:top="240" w:right="425" w:bottom="280" w:left="708" w:header="0" w:footer="0" w:gutter="0"/>
          <w:cols w:space="720"/>
        </w:sectPr>
      </w:pPr>
    </w:p>
    <w:p w:rsidR="00323CEF" w:rsidRDefault="00323CEF">
      <w:pPr>
        <w:pStyle w:val="Textoindependiente"/>
      </w:pPr>
    </w:p>
    <w:p w:rsidR="00323CEF" w:rsidRDefault="00323CEF">
      <w:pPr>
        <w:pStyle w:val="Textoindependiente"/>
        <w:spacing w:before="51"/>
      </w:pPr>
    </w:p>
    <w:p w:rsidR="00323CEF" w:rsidRDefault="001B6BBB">
      <w:pPr>
        <w:pStyle w:val="Ttulo2"/>
        <w:spacing w:before="1"/>
        <w:ind w:left="15" w:right="285"/>
        <w:jc w:val="center"/>
      </w:pPr>
      <w:r>
        <w:rPr>
          <w:noProof/>
        </w:rPr>
        <w:drawing>
          <wp:anchor distT="0" distB="0" distL="0" distR="0" simplePos="0" relativeHeight="485616640" behindDoc="1" locked="0" layoutInCell="1" allowOverlap="1">
            <wp:simplePos x="0" y="0"/>
            <wp:positionH relativeFrom="page">
              <wp:posOffset>6363970</wp:posOffset>
            </wp:positionH>
            <wp:positionV relativeFrom="paragraph">
              <wp:posOffset>-384843</wp:posOffset>
            </wp:positionV>
            <wp:extent cx="1026795" cy="904176"/>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64" cstate="print"/>
                    <a:stretch>
                      <a:fillRect/>
                    </a:stretch>
                  </pic:blipFill>
                  <pic:spPr>
                    <a:xfrm>
                      <a:off x="0" y="0"/>
                      <a:ext cx="1026795" cy="904176"/>
                    </a:xfrm>
                    <a:prstGeom prst="rect">
                      <a:avLst/>
                    </a:prstGeom>
                  </pic:spPr>
                </pic:pic>
              </a:graphicData>
            </a:graphic>
          </wp:anchor>
        </w:drawing>
      </w:r>
      <w:r>
        <w:t>INFORME</w:t>
      </w:r>
      <w:r>
        <w:rPr>
          <w:spacing w:val="-2"/>
        </w:rPr>
        <w:t xml:space="preserve"> </w:t>
      </w:r>
      <w:r>
        <w:t>DE</w:t>
      </w:r>
      <w:r>
        <w:rPr>
          <w:spacing w:val="-1"/>
        </w:rPr>
        <w:t xml:space="preserve"> </w:t>
      </w:r>
      <w:r>
        <w:rPr>
          <w:spacing w:val="-2"/>
        </w:rPr>
        <w:t>RESULTADOS</w:t>
      </w:r>
    </w:p>
    <w:p w:rsidR="00323CEF" w:rsidRDefault="001B6BBB">
      <w:pPr>
        <w:spacing w:before="38"/>
        <w:ind w:left="7" w:right="285"/>
        <w:jc w:val="center"/>
        <w:rPr>
          <w:b/>
          <w:sz w:val="24"/>
        </w:rPr>
      </w:pPr>
      <w:r>
        <w:rPr>
          <w:b/>
          <w:sz w:val="24"/>
        </w:rPr>
        <w:t>ANÁLISIS</w:t>
      </w:r>
      <w:r>
        <w:rPr>
          <w:b/>
          <w:spacing w:val="-14"/>
          <w:sz w:val="24"/>
        </w:rPr>
        <w:t xml:space="preserve"> </w:t>
      </w:r>
      <w:r>
        <w:rPr>
          <w:b/>
          <w:sz w:val="24"/>
        </w:rPr>
        <w:t>COPROPARASITOLÓGICO</w:t>
      </w:r>
      <w:r>
        <w:rPr>
          <w:b/>
          <w:spacing w:val="-7"/>
          <w:sz w:val="24"/>
        </w:rPr>
        <w:t xml:space="preserve"> </w:t>
      </w:r>
      <w:r>
        <w:rPr>
          <w:b/>
          <w:sz w:val="24"/>
        </w:rPr>
        <w:t>DE</w:t>
      </w:r>
      <w:r>
        <w:rPr>
          <w:b/>
          <w:spacing w:val="-8"/>
          <w:sz w:val="24"/>
        </w:rPr>
        <w:t xml:space="preserve"> </w:t>
      </w:r>
      <w:r>
        <w:rPr>
          <w:b/>
          <w:sz w:val="24"/>
        </w:rPr>
        <w:t>PRIMATES</w:t>
      </w:r>
      <w:r>
        <w:rPr>
          <w:b/>
          <w:spacing w:val="-5"/>
          <w:sz w:val="24"/>
        </w:rPr>
        <w:t xml:space="preserve"> </w:t>
      </w:r>
      <w:r>
        <w:rPr>
          <w:b/>
          <w:sz w:val="24"/>
        </w:rPr>
        <w:t>EN</w:t>
      </w:r>
      <w:r>
        <w:rPr>
          <w:b/>
          <w:spacing w:val="-4"/>
          <w:sz w:val="24"/>
        </w:rPr>
        <w:t xml:space="preserve"> </w:t>
      </w:r>
      <w:r>
        <w:rPr>
          <w:b/>
          <w:spacing w:val="-2"/>
          <w:sz w:val="24"/>
        </w:rPr>
        <w:t>CAUTIVERIO</w:t>
      </w:r>
    </w:p>
    <w:p w:rsidR="00323CEF" w:rsidRDefault="001B6BBB">
      <w:pPr>
        <w:pStyle w:val="Textoindependiente"/>
        <w:spacing w:before="46"/>
        <w:ind w:right="285"/>
        <w:jc w:val="center"/>
      </w:pPr>
      <w:r>
        <w:t>Eco</w:t>
      </w:r>
      <w:r>
        <w:rPr>
          <w:spacing w:val="-4"/>
        </w:rPr>
        <w:t xml:space="preserve"> </w:t>
      </w:r>
      <w:r>
        <w:t>Zoológico</w:t>
      </w:r>
      <w:r>
        <w:rPr>
          <w:spacing w:val="-4"/>
        </w:rPr>
        <w:t xml:space="preserve"> </w:t>
      </w:r>
      <w:r>
        <w:t>San</w:t>
      </w:r>
      <w:r>
        <w:rPr>
          <w:spacing w:val="-3"/>
        </w:rPr>
        <w:t xml:space="preserve"> </w:t>
      </w:r>
      <w:r>
        <w:t>Martín</w:t>
      </w:r>
      <w:r>
        <w:rPr>
          <w:spacing w:val="-1"/>
        </w:rPr>
        <w:t xml:space="preserve"> </w:t>
      </w:r>
      <w:r>
        <w:t xml:space="preserve">– </w:t>
      </w:r>
      <w:r>
        <w:rPr>
          <w:spacing w:val="-4"/>
        </w:rPr>
        <w:t>2026</w:t>
      </w:r>
    </w:p>
    <w:p w:rsidR="00323CEF" w:rsidRDefault="00323CEF">
      <w:pPr>
        <w:pStyle w:val="Textoindependiente"/>
        <w:spacing w:before="128" w:after="1"/>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6861"/>
      </w:tblGrid>
      <w:tr w:rsidR="00323CEF">
        <w:trPr>
          <w:trHeight w:val="501"/>
        </w:trPr>
        <w:tc>
          <w:tcPr>
            <w:tcW w:w="3683" w:type="dxa"/>
          </w:tcPr>
          <w:p w:rsidR="00323CEF" w:rsidRDefault="001B6BBB">
            <w:pPr>
              <w:pStyle w:val="TableParagraph"/>
              <w:spacing w:before="115"/>
              <w:ind w:left="110"/>
              <w:rPr>
                <w:b/>
                <w:sz w:val="24"/>
              </w:rPr>
            </w:pPr>
            <w:r>
              <w:rPr>
                <w:b/>
                <w:spacing w:val="-2"/>
                <w:sz w:val="24"/>
              </w:rPr>
              <w:t>Investigadores</w:t>
            </w:r>
          </w:p>
        </w:tc>
        <w:tc>
          <w:tcPr>
            <w:tcW w:w="6861" w:type="dxa"/>
          </w:tcPr>
          <w:p w:rsidR="00323CEF" w:rsidRDefault="001B6BBB">
            <w:pPr>
              <w:pStyle w:val="TableParagraph"/>
              <w:spacing w:before="115"/>
              <w:ind w:left="107"/>
              <w:rPr>
                <w:sz w:val="24"/>
              </w:rPr>
            </w:pPr>
            <w:r>
              <w:rPr>
                <w:sz w:val="24"/>
              </w:rPr>
              <w:t>Báez</w:t>
            </w:r>
            <w:r>
              <w:rPr>
                <w:spacing w:val="-9"/>
                <w:sz w:val="24"/>
              </w:rPr>
              <w:t xml:space="preserve"> </w:t>
            </w:r>
            <w:r>
              <w:rPr>
                <w:sz w:val="24"/>
              </w:rPr>
              <w:t>Yunapanta</w:t>
            </w:r>
            <w:r>
              <w:rPr>
                <w:spacing w:val="1"/>
                <w:sz w:val="24"/>
              </w:rPr>
              <w:t xml:space="preserve"> </w:t>
            </w:r>
            <w:r>
              <w:rPr>
                <w:sz w:val="24"/>
              </w:rPr>
              <w:t>Franklin</w:t>
            </w:r>
            <w:r>
              <w:rPr>
                <w:spacing w:val="-1"/>
                <w:sz w:val="24"/>
              </w:rPr>
              <w:t xml:space="preserve"> </w:t>
            </w:r>
            <w:r>
              <w:rPr>
                <w:sz w:val="24"/>
              </w:rPr>
              <w:t>Bladimir</w:t>
            </w:r>
            <w:r>
              <w:rPr>
                <w:spacing w:val="-4"/>
                <w:sz w:val="24"/>
              </w:rPr>
              <w:t xml:space="preserve"> </w:t>
            </w:r>
            <w:r>
              <w:rPr>
                <w:sz w:val="24"/>
              </w:rPr>
              <w:t>-</w:t>
            </w:r>
            <w:r>
              <w:rPr>
                <w:spacing w:val="-5"/>
                <w:sz w:val="24"/>
              </w:rPr>
              <w:t xml:space="preserve"> </w:t>
            </w:r>
            <w:r>
              <w:rPr>
                <w:sz w:val="24"/>
              </w:rPr>
              <w:t>Vallejo</w:t>
            </w:r>
            <w:r>
              <w:rPr>
                <w:spacing w:val="-3"/>
                <w:sz w:val="24"/>
              </w:rPr>
              <w:t xml:space="preserve"> </w:t>
            </w:r>
            <w:r>
              <w:rPr>
                <w:sz w:val="24"/>
              </w:rPr>
              <w:t>Daqui</w:t>
            </w:r>
            <w:r>
              <w:rPr>
                <w:spacing w:val="-1"/>
                <w:sz w:val="24"/>
              </w:rPr>
              <w:t xml:space="preserve"> </w:t>
            </w:r>
            <w:r>
              <w:rPr>
                <w:sz w:val="24"/>
              </w:rPr>
              <w:t>Rosa</w:t>
            </w:r>
            <w:r>
              <w:rPr>
                <w:spacing w:val="-5"/>
                <w:sz w:val="24"/>
              </w:rPr>
              <w:t xml:space="preserve"> </w:t>
            </w:r>
            <w:r>
              <w:rPr>
                <w:spacing w:val="-2"/>
                <w:sz w:val="24"/>
              </w:rPr>
              <w:t>Andrea</w:t>
            </w:r>
          </w:p>
        </w:tc>
      </w:tr>
      <w:tr w:rsidR="00323CEF">
        <w:trPr>
          <w:trHeight w:val="273"/>
        </w:trPr>
        <w:tc>
          <w:tcPr>
            <w:tcW w:w="3683" w:type="dxa"/>
          </w:tcPr>
          <w:p w:rsidR="00323CEF" w:rsidRDefault="001B6BBB">
            <w:pPr>
              <w:pStyle w:val="TableParagraph"/>
              <w:spacing w:line="253" w:lineRule="exact"/>
              <w:ind w:left="115"/>
              <w:rPr>
                <w:b/>
                <w:sz w:val="24"/>
              </w:rPr>
            </w:pPr>
            <w:r>
              <w:rPr>
                <w:b/>
                <w:spacing w:val="-2"/>
                <w:sz w:val="24"/>
              </w:rPr>
              <w:t>Institución</w:t>
            </w:r>
          </w:p>
        </w:tc>
        <w:tc>
          <w:tcPr>
            <w:tcW w:w="6861" w:type="dxa"/>
          </w:tcPr>
          <w:p w:rsidR="00323CEF" w:rsidRDefault="001B6BBB">
            <w:pPr>
              <w:pStyle w:val="TableParagraph"/>
              <w:spacing w:line="253" w:lineRule="exact"/>
              <w:ind w:left="112"/>
              <w:rPr>
                <w:sz w:val="24"/>
              </w:rPr>
            </w:pPr>
            <w:r>
              <w:rPr>
                <w:sz w:val="24"/>
              </w:rPr>
              <w:t>Eco</w:t>
            </w:r>
            <w:r>
              <w:rPr>
                <w:spacing w:val="-5"/>
                <w:sz w:val="24"/>
              </w:rPr>
              <w:t xml:space="preserve"> </w:t>
            </w:r>
            <w:r>
              <w:rPr>
                <w:sz w:val="24"/>
              </w:rPr>
              <w:t>Zoológico</w:t>
            </w:r>
            <w:r>
              <w:rPr>
                <w:spacing w:val="-4"/>
                <w:sz w:val="24"/>
              </w:rPr>
              <w:t xml:space="preserve"> </w:t>
            </w:r>
            <w:r>
              <w:rPr>
                <w:sz w:val="24"/>
              </w:rPr>
              <w:t>San</w:t>
            </w:r>
            <w:r>
              <w:rPr>
                <w:spacing w:val="-3"/>
                <w:sz w:val="24"/>
              </w:rPr>
              <w:t xml:space="preserve"> </w:t>
            </w:r>
            <w:r>
              <w:rPr>
                <w:spacing w:val="-2"/>
                <w:sz w:val="24"/>
              </w:rPr>
              <w:t>Martín</w:t>
            </w:r>
          </w:p>
        </w:tc>
      </w:tr>
      <w:tr w:rsidR="00323CEF">
        <w:trPr>
          <w:trHeight w:val="275"/>
        </w:trPr>
        <w:tc>
          <w:tcPr>
            <w:tcW w:w="3683" w:type="dxa"/>
          </w:tcPr>
          <w:p w:rsidR="00323CEF" w:rsidRDefault="001B6BBB">
            <w:pPr>
              <w:pStyle w:val="TableParagraph"/>
              <w:spacing w:line="256" w:lineRule="exact"/>
              <w:ind w:left="115"/>
              <w:rPr>
                <w:b/>
                <w:sz w:val="24"/>
              </w:rPr>
            </w:pPr>
            <w:r>
              <w:rPr>
                <w:b/>
                <w:sz w:val="24"/>
              </w:rPr>
              <w:t>Tipo de</w:t>
            </w:r>
            <w:r>
              <w:rPr>
                <w:b/>
                <w:spacing w:val="-3"/>
                <w:sz w:val="24"/>
              </w:rPr>
              <w:t xml:space="preserve"> </w:t>
            </w:r>
            <w:r>
              <w:rPr>
                <w:b/>
                <w:spacing w:val="-2"/>
                <w:sz w:val="24"/>
              </w:rPr>
              <w:t>Muestra</w:t>
            </w:r>
          </w:p>
        </w:tc>
        <w:tc>
          <w:tcPr>
            <w:tcW w:w="6861" w:type="dxa"/>
          </w:tcPr>
          <w:p w:rsidR="00323CEF" w:rsidRDefault="001B6BBB">
            <w:pPr>
              <w:pStyle w:val="TableParagraph"/>
              <w:spacing w:line="256" w:lineRule="exact"/>
              <w:ind w:left="112"/>
              <w:rPr>
                <w:sz w:val="24"/>
              </w:rPr>
            </w:pPr>
            <w:r>
              <w:rPr>
                <w:sz w:val="24"/>
              </w:rPr>
              <w:t>Materia</w:t>
            </w:r>
            <w:r>
              <w:rPr>
                <w:spacing w:val="-13"/>
                <w:sz w:val="24"/>
              </w:rPr>
              <w:t xml:space="preserve"> </w:t>
            </w:r>
            <w:r>
              <w:rPr>
                <w:spacing w:val="-2"/>
                <w:sz w:val="24"/>
              </w:rPr>
              <w:t>fecal</w:t>
            </w:r>
          </w:p>
        </w:tc>
      </w:tr>
      <w:tr w:rsidR="00323CEF">
        <w:trPr>
          <w:trHeight w:val="275"/>
        </w:trPr>
        <w:tc>
          <w:tcPr>
            <w:tcW w:w="3683" w:type="dxa"/>
          </w:tcPr>
          <w:p w:rsidR="00323CEF" w:rsidRDefault="001B6BBB">
            <w:pPr>
              <w:pStyle w:val="TableParagraph"/>
              <w:spacing w:line="256" w:lineRule="exact"/>
              <w:ind w:left="115"/>
              <w:rPr>
                <w:b/>
                <w:sz w:val="24"/>
              </w:rPr>
            </w:pPr>
            <w:r>
              <w:rPr>
                <w:b/>
                <w:sz w:val="24"/>
              </w:rPr>
              <w:t>Número</w:t>
            </w:r>
            <w:r>
              <w:rPr>
                <w:b/>
                <w:spacing w:val="-2"/>
                <w:sz w:val="24"/>
              </w:rPr>
              <w:t xml:space="preserve"> </w:t>
            </w:r>
            <w:r>
              <w:rPr>
                <w:b/>
                <w:sz w:val="24"/>
              </w:rPr>
              <w:t>de</w:t>
            </w:r>
            <w:r>
              <w:rPr>
                <w:b/>
                <w:spacing w:val="-5"/>
                <w:sz w:val="24"/>
              </w:rPr>
              <w:t xml:space="preserve"> </w:t>
            </w:r>
            <w:r>
              <w:rPr>
                <w:b/>
                <w:sz w:val="24"/>
              </w:rPr>
              <w:t>Individuos</w:t>
            </w:r>
            <w:r>
              <w:rPr>
                <w:b/>
                <w:spacing w:val="-3"/>
                <w:sz w:val="24"/>
              </w:rPr>
              <w:t xml:space="preserve"> </w:t>
            </w:r>
            <w:r>
              <w:rPr>
                <w:b/>
                <w:spacing w:val="-2"/>
                <w:sz w:val="24"/>
              </w:rPr>
              <w:t>Evaluados</w:t>
            </w:r>
          </w:p>
        </w:tc>
        <w:tc>
          <w:tcPr>
            <w:tcW w:w="6861" w:type="dxa"/>
          </w:tcPr>
          <w:p w:rsidR="00323CEF" w:rsidRDefault="001B6BBB">
            <w:pPr>
              <w:pStyle w:val="TableParagraph"/>
              <w:spacing w:line="256" w:lineRule="exact"/>
              <w:ind w:left="112"/>
              <w:rPr>
                <w:sz w:val="24"/>
              </w:rPr>
            </w:pPr>
            <w:r>
              <w:rPr>
                <w:sz w:val="24"/>
              </w:rPr>
              <w:t>15</w:t>
            </w:r>
            <w:r>
              <w:rPr>
                <w:spacing w:val="-2"/>
                <w:sz w:val="24"/>
              </w:rPr>
              <w:t xml:space="preserve"> primates</w:t>
            </w:r>
          </w:p>
        </w:tc>
      </w:tr>
      <w:tr w:rsidR="00323CEF">
        <w:trPr>
          <w:trHeight w:val="277"/>
        </w:trPr>
        <w:tc>
          <w:tcPr>
            <w:tcW w:w="3683" w:type="dxa"/>
            <w:tcBorders>
              <w:bottom w:val="single" w:sz="6" w:space="0" w:color="000000"/>
            </w:tcBorders>
          </w:tcPr>
          <w:p w:rsidR="00323CEF" w:rsidRDefault="001B6BBB">
            <w:pPr>
              <w:pStyle w:val="TableParagraph"/>
              <w:spacing w:line="258" w:lineRule="exact"/>
              <w:ind w:left="115"/>
              <w:rPr>
                <w:b/>
                <w:sz w:val="24"/>
              </w:rPr>
            </w:pPr>
            <w:r>
              <w:rPr>
                <w:b/>
                <w:sz w:val="24"/>
              </w:rPr>
              <w:t>Especies</w:t>
            </w:r>
            <w:r>
              <w:rPr>
                <w:b/>
                <w:spacing w:val="-12"/>
                <w:sz w:val="24"/>
              </w:rPr>
              <w:t xml:space="preserve"> </w:t>
            </w:r>
            <w:r>
              <w:rPr>
                <w:b/>
                <w:spacing w:val="-2"/>
                <w:sz w:val="24"/>
              </w:rPr>
              <w:t>Evaluadas</w:t>
            </w:r>
          </w:p>
        </w:tc>
        <w:tc>
          <w:tcPr>
            <w:tcW w:w="6861" w:type="dxa"/>
            <w:tcBorders>
              <w:bottom w:val="single" w:sz="6" w:space="0" w:color="000000"/>
            </w:tcBorders>
          </w:tcPr>
          <w:p w:rsidR="00323CEF" w:rsidRDefault="001B6BBB">
            <w:pPr>
              <w:pStyle w:val="TableParagraph"/>
              <w:spacing w:line="258" w:lineRule="exact"/>
              <w:ind w:left="112"/>
              <w:rPr>
                <w:i/>
                <w:sz w:val="24"/>
              </w:rPr>
            </w:pPr>
            <w:r>
              <w:rPr>
                <w:i/>
                <w:sz w:val="24"/>
              </w:rPr>
              <w:t>Ateles</w:t>
            </w:r>
            <w:r>
              <w:rPr>
                <w:i/>
                <w:spacing w:val="-5"/>
                <w:sz w:val="24"/>
              </w:rPr>
              <w:t xml:space="preserve"> </w:t>
            </w:r>
            <w:r>
              <w:rPr>
                <w:i/>
                <w:sz w:val="24"/>
              </w:rPr>
              <w:t>belzebuth</w:t>
            </w:r>
            <w:r>
              <w:rPr>
                <w:i/>
                <w:spacing w:val="-2"/>
                <w:sz w:val="24"/>
              </w:rPr>
              <w:t xml:space="preserve"> </w:t>
            </w:r>
            <w:r>
              <w:rPr>
                <w:i/>
                <w:sz w:val="24"/>
              </w:rPr>
              <w:t>y</w:t>
            </w:r>
            <w:r>
              <w:rPr>
                <w:i/>
                <w:spacing w:val="-8"/>
                <w:sz w:val="24"/>
              </w:rPr>
              <w:t xml:space="preserve"> </w:t>
            </w:r>
            <w:r>
              <w:rPr>
                <w:i/>
                <w:sz w:val="24"/>
              </w:rPr>
              <w:t>Cebus</w:t>
            </w:r>
            <w:r>
              <w:rPr>
                <w:i/>
                <w:spacing w:val="-3"/>
                <w:sz w:val="24"/>
              </w:rPr>
              <w:t xml:space="preserve"> </w:t>
            </w:r>
            <w:r>
              <w:rPr>
                <w:i/>
                <w:spacing w:val="-5"/>
                <w:sz w:val="24"/>
              </w:rPr>
              <w:t>sp.</w:t>
            </w:r>
          </w:p>
        </w:tc>
      </w:tr>
      <w:tr w:rsidR="00323CEF">
        <w:trPr>
          <w:trHeight w:val="481"/>
        </w:trPr>
        <w:tc>
          <w:tcPr>
            <w:tcW w:w="3683" w:type="dxa"/>
            <w:tcBorders>
              <w:top w:val="single" w:sz="6" w:space="0" w:color="000000"/>
            </w:tcBorders>
          </w:tcPr>
          <w:p w:rsidR="00323CEF" w:rsidRDefault="001B6BBB">
            <w:pPr>
              <w:pStyle w:val="TableParagraph"/>
              <w:spacing w:before="102"/>
              <w:ind w:left="115"/>
              <w:rPr>
                <w:b/>
                <w:sz w:val="24"/>
              </w:rPr>
            </w:pPr>
            <w:r>
              <w:rPr>
                <w:b/>
                <w:sz w:val="24"/>
              </w:rPr>
              <w:t>Métodos</w:t>
            </w:r>
            <w:r>
              <w:rPr>
                <w:b/>
                <w:spacing w:val="-10"/>
                <w:sz w:val="24"/>
              </w:rPr>
              <w:t xml:space="preserve"> </w:t>
            </w:r>
            <w:r>
              <w:rPr>
                <w:b/>
                <w:spacing w:val="-2"/>
                <w:sz w:val="24"/>
              </w:rPr>
              <w:t>Coproparasitológicos</w:t>
            </w:r>
          </w:p>
        </w:tc>
        <w:tc>
          <w:tcPr>
            <w:tcW w:w="6861" w:type="dxa"/>
            <w:tcBorders>
              <w:top w:val="single" w:sz="6" w:space="0" w:color="000000"/>
            </w:tcBorders>
          </w:tcPr>
          <w:p w:rsidR="00323CEF" w:rsidRDefault="001B6BBB">
            <w:pPr>
              <w:pStyle w:val="TableParagraph"/>
              <w:spacing w:before="102"/>
              <w:ind w:left="112"/>
              <w:rPr>
                <w:sz w:val="24"/>
              </w:rPr>
            </w:pPr>
            <w:r>
              <w:rPr>
                <w:sz w:val="24"/>
              </w:rPr>
              <w:t>Examen</w:t>
            </w:r>
            <w:r>
              <w:rPr>
                <w:spacing w:val="-6"/>
                <w:sz w:val="24"/>
              </w:rPr>
              <w:t xml:space="preserve"> </w:t>
            </w:r>
            <w:r>
              <w:rPr>
                <w:sz w:val="24"/>
              </w:rPr>
              <w:t>directo</w:t>
            </w:r>
            <w:r>
              <w:rPr>
                <w:spacing w:val="-3"/>
                <w:sz w:val="24"/>
              </w:rPr>
              <w:t xml:space="preserve"> </w:t>
            </w:r>
            <w:r>
              <w:rPr>
                <w:sz w:val="24"/>
              </w:rPr>
              <w:t>y</w:t>
            </w:r>
            <w:r>
              <w:rPr>
                <w:spacing w:val="-1"/>
                <w:sz w:val="24"/>
              </w:rPr>
              <w:t xml:space="preserve"> </w:t>
            </w:r>
            <w:r>
              <w:rPr>
                <w:sz w:val="24"/>
              </w:rPr>
              <w:t>flotación</w:t>
            </w:r>
            <w:r>
              <w:rPr>
                <w:spacing w:val="-3"/>
                <w:sz w:val="24"/>
              </w:rPr>
              <w:t xml:space="preserve"> </w:t>
            </w:r>
            <w:r>
              <w:rPr>
                <w:sz w:val="24"/>
              </w:rPr>
              <w:t>con</w:t>
            </w:r>
            <w:r>
              <w:rPr>
                <w:spacing w:val="-3"/>
                <w:sz w:val="24"/>
              </w:rPr>
              <w:t xml:space="preserve"> </w:t>
            </w:r>
            <w:r>
              <w:rPr>
                <w:sz w:val="24"/>
              </w:rPr>
              <w:t>solución</w:t>
            </w:r>
            <w:r>
              <w:rPr>
                <w:spacing w:val="-4"/>
                <w:sz w:val="24"/>
              </w:rPr>
              <w:t xml:space="preserve"> </w:t>
            </w:r>
            <w:r>
              <w:rPr>
                <w:sz w:val="24"/>
              </w:rPr>
              <w:t>de</w:t>
            </w:r>
            <w:r>
              <w:rPr>
                <w:spacing w:val="-2"/>
                <w:sz w:val="24"/>
              </w:rPr>
              <w:t xml:space="preserve"> </w:t>
            </w:r>
            <w:r>
              <w:rPr>
                <w:sz w:val="24"/>
              </w:rPr>
              <w:t>azúcar</w:t>
            </w:r>
            <w:r>
              <w:rPr>
                <w:spacing w:val="-4"/>
                <w:sz w:val="24"/>
              </w:rPr>
              <w:t xml:space="preserve"> </w:t>
            </w:r>
            <w:r>
              <w:rPr>
                <w:sz w:val="24"/>
              </w:rPr>
              <w:t>(Sheather</w:t>
            </w:r>
            <w:r>
              <w:rPr>
                <w:spacing w:val="-4"/>
                <w:sz w:val="24"/>
              </w:rPr>
              <w:t xml:space="preserve"> </w:t>
            </w:r>
            <w:r>
              <w:rPr>
                <w:spacing w:val="-2"/>
                <w:sz w:val="24"/>
              </w:rPr>
              <w:t>Sugar)</w:t>
            </w:r>
          </w:p>
        </w:tc>
      </w:tr>
      <w:tr w:rsidR="00323CEF">
        <w:trPr>
          <w:trHeight w:val="273"/>
        </w:trPr>
        <w:tc>
          <w:tcPr>
            <w:tcW w:w="3683" w:type="dxa"/>
          </w:tcPr>
          <w:p w:rsidR="00323CEF" w:rsidRDefault="001B6BBB">
            <w:pPr>
              <w:pStyle w:val="TableParagraph"/>
              <w:spacing w:line="253" w:lineRule="exact"/>
              <w:ind w:left="115"/>
              <w:rPr>
                <w:b/>
                <w:sz w:val="24"/>
              </w:rPr>
            </w:pPr>
            <w:r>
              <w:rPr>
                <w:b/>
                <w:sz w:val="24"/>
              </w:rPr>
              <w:t>Condición</w:t>
            </w:r>
            <w:r>
              <w:rPr>
                <w:b/>
                <w:spacing w:val="-4"/>
                <w:sz w:val="24"/>
              </w:rPr>
              <w:t xml:space="preserve"> </w:t>
            </w:r>
            <w:r>
              <w:rPr>
                <w:b/>
                <w:sz w:val="24"/>
              </w:rPr>
              <w:t>de</w:t>
            </w:r>
            <w:r>
              <w:rPr>
                <w:b/>
                <w:spacing w:val="-8"/>
                <w:sz w:val="24"/>
              </w:rPr>
              <w:t xml:space="preserve"> </w:t>
            </w:r>
            <w:r>
              <w:rPr>
                <w:b/>
                <w:sz w:val="24"/>
              </w:rPr>
              <w:t>las</w:t>
            </w:r>
            <w:r>
              <w:rPr>
                <w:b/>
                <w:spacing w:val="-2"/>
                <w:sz w:val="24"/>
              </w:rPr>
              <w:t xml:space="preserve"> Muestras</w:t>
            </w:r>
          </w:p>
        </w:tc>
        <w:tc>
          <w:tcPr>
            <w:tcW w:w="6861" w:type="dxa"/>
          </w:tcPr>
          <w:p w:rsidR="00323CEF" w:rsidRDefault="001B6BBB">
            <w:pPr>
              <w:pStyle w:val="TableParagraph"/>
              <w:spacing w:line="253" w:lineRule="exact"/>
              <w:ind w:left="112"/>
              <w:rPr>
                <w:sz w:val="24"/>
              </w:rPr>
            </w:pPr>
            <w:r>
              <w:rPr>
                <w:spacing w:val="-2"/>
                <w:sz w:val="24"/>
              </w:rPr>
              <w:t>Frescas</w:t>
            </w:r>
          </w:p>
        </w:tc>
      </w:tr>
      <w:tr w:rsidR="00323CEF">
        <w:trPr>
          <w:trHeight w:val="276"/>
        </w:trPr>
        <w:tc>
          <w:tcPr>
            <w:tcW w:w="3683" w:type="dxa"/>
          </w:tcPr>
          <w:p w:rsidR="00323CEF" w:rsidRDefault="001B6BBB">
            <w:pPr>
              <w:pStyle w:val="TableParagraph"/>
              <w:spacing w:line="256" w:lineRule="exact"/>
              <w:ind w:left="115"/>
              <w:rPr>
                <w:b/>
                <w:sz w:val="24"/>
              </w:rPr>
            </w:pPr>
            <w:r>
              <w:rPr>
                <w:b/>
                <w:sz w:val="24"/>
              </w:rPr>
              <w:t>Fecha</w:t>
            </w:r>
            <w:r>
              <w:rPr>
                <w:b/>
                <w:spacing w:val="-4"/>
                <w:sz w:val="24"/>
              </w:rPr>
              <w:t xml:space="preserve"> </w:t>
            </w:r>
            <w:r>
              <w:rPr>
                <w:b/>
                <w:sz w:val="24"/>
              </w:rPr>
              <w:t>de</w:t>
            </w:r>
            <w:r>
              <w:rPr>
                <w:b/>
                <w:spacing w:val="-4"/>
                <w:sz w:val="24"/>
              </w:rPr>
              <w:t xml:space="preserve"> </w:t>
            </w:r>
            <w:r>
              <w:rPr>
                <w:b/>
                <w:spacing w:val="-2"/>
                <w:sz w:val="24"/>
              </w:rPr>
              <w:t>Recolección</w:t>
            </w:r>
          </w:p>
        </w:tc>
        <w:tc>
          <w:tcPr>
            <w:tcW w:w="6861" w:type="dxa"/>
          </w:tcPr>
          <w:p w:rsidR="00323CEF" w:rsidRDefault="001B6BBB">
            <w:pPr>
              <w:pStyle w:val="TableParagraph"/>
              <w:spacing w:line="256" w:lineRule="exact"/>
              <w:ind w:left="112"/>
              <w:rPr>
                <w:sz w:val="24"/>
              </w:rPr>
            </w:pPr>
            <w:r>
              <w:rPr>
                <w:sz w:val="24"/>
              </w:rPr>
              <w:t>08</w:t>
            </w:r>
            <w:r>
              <w:rPr>
                <w:spacing w:val="-3"/>
                <w:sz w:val="24"/>
              </w:rPr>
              <w:t xml:space="preserve"> </w:t>
            </w:r>
            <w:r>
              <w:rPr>
                <w:sz w:val="24"/>
              </w:rPr>
              <w:t>al</w:t>
            </w:r>
            <w:r>
              <w:rPr>
                <w:spacing w:val="-2"/>
                <w:sz w:val="24"/>
              </w:rPr>
              <w:t xml:space="preserve"> </w:t>
            </w:r>
            <w:r>
              <w:rPr>
                <w:sz w:val="24"/>
              </w:rPr>
              <w:t>10</w:t>
            </w:r>
            <w:r>
              <w:rPr>
                <w:spacing w:val="-1"/>
                <w:sz w:val="24"/>
              </w:rPr>
              <w:t xml:space="preserve"> </w:t>
            </w:r>
            <w:r>
              <w:rPr>
                <w:sz w:val="24"/>
              </w:rPr>
              <w:t>de</w:t>
            </w:r>
            <w:r>
              <w:rPr>
                <w:spacing w:val="-4"/>
                <w:sz w:val="24"/>
              </w:rPr>
              <w:t xml:space="preserve"> </w:t>
            </w:r>
            <w:r>
              <w:rPr>
                <w:sz w:val="24"/>
              </w:rPr>
              <w:t>febrero</w:t>
            </w:r>
            <w:r>
              <w:rPr>
                <w:spacing w:val="-1"/>
                <w:sz w:val="24"/>
              </w:rPr>
              <w:t xml:space="preserve"> </w:t>
            </w:r>
            <w:r>
              <w:rPr>
                <w:sz w:val="24"/>
              </w:rPr>
              <w:t>de</w:t>
            </w:r>
            <w:r>
              <w:rPr>
                <w:spacing w:val="-2"/>
                <w:sz w:val="24"/>
              </w:rPr>
              <w:t xml:space="preserve"> </w:t>
            </w:r>
            <w:r>
              <w:rPr>
                <w:spacing w:val="-4"/>
                <w:sz w:val="24"/>
              </w:rPr>
              <w:t>2026</w:t>
            </w:r>
          </w:p>
        </w:tc>
      </w:tr>
    </w:tbl>
    <w:p w:rsidR="00323CEF" w:rsidRDefault="00323CEF">
      <w:pPr>
        <w:pStyle w:val="Textoindependiente"/>
      </w:pPr>
    </w:p>
    <w:p w:rsidR="00323CEF" w:rsidRDefault="00323CEF">
      <w:pPr>
        <w:pStyle w:val="Textoindependiente"/>
        <w:spacing w:before="69"/>
      </w:pPr>
    </w:p>
    <w:p w:rsidR="00323CEF" w:rsidRDefault="001B6BBB">
      <w:pPr>
        <w:spacing w:line="360" w:lineRule="auto"/>
        <w:ind w:left="312"/>
        <w:rPr>
          <w:sz w:val="24"/>
        </w:rPr>
      </w:pPr>
      <w:r>
        <w:rPr>
          <w:b/>
          <w:sz w:val="24"/>
        </w:rPr>
        <w:t>Se</w:t>
      </w:r>
      <w:r>
        <w:rPr>
          <w:b/>
          <w:spacing w:val="-13"/>
          <w:sz w:val="24"/>
        </w:rPr>
        <w:t xml:space="preserve"> </w:t>
      </w:r>
      <w:r>
        <w:rPr>
          <w:b/>
          <w:sz w:val="24"/>
        </w:rPr>
        <w:t>evaluaron</w:t>
      </w:r>
      <w:r>
        <w:rPr>
          <w:b/>
          <w:spacing w:val="-8"/>
          <w:sz w:val="24"/>
        </w:rPr>
        <w:t xml:space="preserve"> </w:t>
      </w:r>
      <w:r>
        <w:rPr>
          <w:b/>
          <w:sz w:val="24"/>
        </w:rPr>
        <w:t>15</w:t>
      </w:r>
      <w:r>
        <w:rPr>
          <w:b/>
          <w:spacing w:val="-12"/>
          <w:sz w:val="24"/>
        </w:rPr>
        <w:t xml:space="preserve"> </w:t>
      </w:r>
      <w:r>
        <w:rPr>
          <w:b/>
          <w:sz w:val="24"/>
        </w:rPr>
        <w:t>primates:</w:t>
      </w:r>
      <w:r>
        <w:rPr>
          <w:b/>
          <w:spacing w:val="-10"/>
          <w:sz w:val="24"/>
        </w:rPr>
        <w:t xml:space="preserve"> </w:t>
      </w:r>
      <w:r>
        <w:rPr>
          <w:sz w:val="24"/>
        </w:rPr>
        <w:t>4</w:t>
      </w:r>
      <w:r>
        <w:rPr>
          <w:spacing w:val="-9"/>
          <w:sz w:val="24"/>
        </w:rPr>
        <w:t xml:space="preserve"> </w:t>
      </w:r>
      <w:r>
        <w:rPr>
          <w:sz w:val="24"/>
        </w:rPr>
        <w:t>ejemplares</w:t>
      </w:r>
      <w:r>
        <w:rPr>
          <w:spacing w:val="-9"/>
          <w:sz w:val="24"/>
        </w:rPr>
        <w:t xml:space="preserve"> </w:t>
      </w:r>
      <w:r>
        <w:rPr>
          <w:sz w:val="24"/>
        </w:rPr>
        <w:t>de</w:t>
      </w:r>
      <w:r>
        <w:rPr>
          <w:spacing w:val="-13"/>
          <w:sz w:val="24"/>
        </w:rPr>
        <w:t xml:space="preserve"> </w:t>
      </w:r>
      <w:r>
        <w:rPr>
          <w:i/>
          <w:sz w:val="24"/>
        </w:rPr>
        <w:t>Ateles</w:t>
      </w:r>
      <w:r>
        <w:rPr>
          <w:i/>
          <w:spacing w:val="-9"/>
          <w:sz w:val="24"/>
        </w:rPr>
        <w:t xml:space="preserve"> </w:t>
      </w:r>
      <w:r>
        <w:rPr>
          <w:i/>
          <w:sz w:val="24"/>
        </w:rPr>
        <w:t>Belzebuth</w:t>
      </w:r>
      <w:r>
        <w:rPr>
          <w:i/>
          <w:spacing w:val="-9"/>
          <w:sz w:val="24"/>
        </w:rPr>
        <w:t xml:space="preserve"> </w:t>
      </w:r>
      <w:r>
        <w:rPr>
          <w:sz w:val="24"/>
        </w:rPr>
        <w:t>y</w:t>
      </w:r>
      <w:r>
        <w:rPr>
          <w:spacing w:val="-12"/>
          <w:sz w:val="24"/>
        </w:rPr>
        <w:t xml:space="preserve"> </w:t>
      </w:r>
      <w:r>
        <w:rPr>
          <w:sz w:val="24"/>
        </w:rPr>
        <w:t>11</w:t>
      </w:r>
      <w:r>
        <w:rPr>
          <w:spacing w:val="-10"/>
          <w:sz w:val="24"/>
        </w:rPr>
        <w:t xml:space="preserve"> </w:t>
      </w:r>
      <w:r>
        <w:rPr>
          <w:sz w:val="24"/>
        </w:rPr>
        <w:t>ejemplares</w:t>
      </w:r>
      <w:r>
        <w:rPr>
          <w:spacing w:val="-9"/>
          <w:sz w:val="24"/>
        </w:rPr>
        <w:t xml:space="preserve"> </w:t>
      </w:r>
      <w:r>
        <w:rPr>
          <w:sz w:val="24"/>
        </w:rPr>
        <w:t>de</w:t>
      </w:r>
      <w:r>
        <w:rPr>
          <w:spacing w:val="-13"/>
          <w:sz w:val="24"/>
        </w:rPr>
        <w:t xml:space="preserve"> </w:t>
      </w:r>
      <w:r>
        <w:rPr>
          <w:i/>
          <w:sz w:val="24"/>
        </w:rPr>
        <w:t>Cebus</w:t>
      </w:r>
      <w:r>
        <w:rPr>
          <w:i/>
          <w:spacing w:val="-9"/>
          <w:sz w:val="24"/>
        </w:rPr>
        <w:t xml:space="preserve"> </w:t>
      </w:r>
      <w:r>
        <w:rPr>
          <w:i/>
          <w:sz w:val="24"/>
        </w:rPr>
        <w:t>sp</w:t>
      </w:r>
      <w:r>
        <w:rPr>
          <w:sz w:val="24"/>
        </w:rPr>
        <w:t>.,</w:t>
      </w:r>
      <w:r>
        <w:rPr>
          <w:spacing w:val="-10"/>
          <w:sz w:val="24"/>
        </w:rPr>
        <w:t xml:space="preserve"> </w:t>
      </w:r>
      <w:r>
        <w:rPr>
          <w:sz w:val="24"/>
        </w:rPr>
        <w:t>conforme</w:t>
      </w:r>
      <w:r>
        <w:rPr>
          <w:spacing w:val="-13"/>
          <w:sz w:val="24"/>
        </w:rPr>
        <w:t xml:space="preserve"> </w:t>
      </w:r>
      <w:r>
        <w:rPr>
          <w:sz w:val="24"/>
        </w:rPr>
        <w:t>a</w:t>
      </w:r>
      <w:r>
        <w:rPr>
          <w:spacing w:val="-13"/>
          <w:sz w:val="24"/>
        </w:rPr>
        <w:t xml:space="preserve"> </w:t>
      </w:r>
      <w:r>
        <w:rPr>
          <w:sz w:val="24"/>
        </w:rPr>
        <w:t>los resultados consolidados de la tesis.</w:t>
      </w:r>
    </w:p>
    <w:p w:rsidR="00323CEF" w:rsidRDefault="00323CEF">
      <w:pPr>
        <w:pStyle w:val="Textoindependiente"/>
        <w:spacing w:before="207"/>
      </w:pPr>
    </w:p>
    <w:p w:rsidR="00323CEF" w:rsidRDefault="001B6BBB">
      <w:pPr>
        <w:pStyle w:val="Ttulo3"/>
        <w:spacing w:after="40"/>
        <w:ind w:left="1" w:right="285"/>
        <w:jc w:val="center"/>
      </w:pPr>
      <w:r>
        <w:t>Resultados</w:t>
      </w:r>
      <w:r>
        <w:rPr>
          <w:spacing w:val="-9"/>
        </w:rPr>
        <w:t xml:space="preserve"> </w:t>
      </w:r>
      <w:r>
        <w:rPr>
          <w:spacing w:val="-2"/>
        </w:rPr>
        <w:t>Coproparasitológicos</w:t>
      </w: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034"/>
        <w:gridCol w:w="2043"/>
        <w:gridCol w:w="2036"/>
        <w:gridCol w:w="2043"/>
      </w:tblGrid>
      <w:tr w:rsidR="00323CEF">
        <w:trPr>
          <w:trHeight w:val="275"/>
        </w:trPr>
        <w:tc>
          <w:tcPr>
            <w:tcW w:w="2043" w:type="dxa"/>
          </w:tcPr>
          <w:p w:rsidR="00323CEF" w:rsidRDefault="001B6BBB">
            <w:pPr>
              <w:pStyle w:val="TableParagraph"/>
              <w:spacing w:line="256" w:lineRule="exact"/>
              <w:ind w:left="115"/>
              <w:rPr>
                <w:b/>
                <w:sz w:val="24"/>
              </w:rPr>
            </w:pPr>
            <w:r>
              <w:rPr>
                <w:b/>
                <w:spacing w:val="-2"/>
                <w:sz w:val="24"/>
              </w:rPr>
              <w:t>Especie</w:t>
            </w:r>
          </w:p>
        </w:tc>
        <w:tc>
          <w:tcPr>
            <w:tcW w:w="2034" w:type="dxa"/>
          </w:tcPr>
          <w:p w:rsidR="00323CEF" w:rsidRDefault="001B6BBB">
            <w:pPr>
              <w:pStyle w:val="TableParagraph"/>
              <w:spacing w:line="256" w:lineRule="exact"/>
              <w:ind w:right="839"/>
              <w:jc w:val="right"/>
              <w:rPr>
                <w:b/>
                <w:sz w:val="24"/>
              </w:rPr>
            </w:pPr>
            <w:r>
              <w:rPr>
                <w:b/>
                <w:spacing w:val="-2"/>
                <w:sz w:val="24"/>
              </w:rPr>
              <w:t>Evaluados</w:t>
            </w:r>
          </w:p>
        </w:tc>
        <w:tc>
          <w:tcPr>
            <w:tcW w:w="2043" w:type="dxa"/>
          </w:tcPr>
          <w:p w:rsidR="00323CEF" w:rsidRDefault="001B6BBB">
            <w:pPr>
              <w:pStyle w:val="TableParagraph"/>
              <w:spacing w:line="256" w:lineRule="exact"/>
              <w:ind w:left="116"/>
              <w:rPr>
                <w:b/>
                <w:sz w:val="24"/>
              </w:rPr>
            </w:pPr>
            <w:r>
              <w:rPr>
                <w:b/>
                <w:spacing w:val="-2"/>
                <w:sz w:val="24"/>
              </w:rPr>
              <w:t>Positivos</w:t>
            </w:r>
          </w:p>
        </w:tc>
        <w:tc>
          <w:tcPr>
            <w:tcW w:w="2036" w:type="dxa"/>
          </w:tcPr>
          <w:p w:rsidR="00323CEF" w:rsidRDefault="001B6BBB">
            <w:pPr>
              <w:pStyle w:val="TableParagraph"/>
              <w:spacing w:line="256" w:lineRule="exact"/>
              <w:ind w:right="914"/>
              <w:jc w:val="right"/>
              <w:rPr>
                <w:b/>
                <w:sz w:val="24"/>
              </w:rPr>
            </w:pPr>
            <w:r>
              <w:rPr>
                <w:b/>
                <w:spacing w:val="-2"/>
                <w:sz w:val="24"/>
              </w:rPr>
              <w:t>Negativos</w:t>
            </w:r>
          </w:p>
        </w:tc>
        <w:tc>
          <w:tcPr>
            <w:tcW w:w="2043" w:type="dxa"/>
          </w:tcPr>
          <w:p w:rsidR="00323CEF" w:rsidRDefault="001B6BBB">
            <w:pPr>
              <w:pStyle w:val="TableParagraph"/>
              <w:spacing w:line="256" w:lineRule="exact"/>
              <w:ind w:left="113"/>
              <w:rPr>
                <w:b/>
                <w:sz w:val="24"/>
              </w:rPr>
            </w:pPr>
            <w:r>
              <w:rPr>
                <w:b/>
                <w:spacing w:val="-2"/>
                <w:sz w:val="24"/>
              </w:rPr>
              <w:t>Prevalencia</w:t>
            </w:r>
          </w:p>
        </w:tc>
      </w:tr>
      <w:tr w:rsidR="00323CEF">
        <w:trPr>
          <w:trHeight w:val="278"/>
        </w:trPr>
        <w:tc>
          <w:tcPr>
            <w:tcW w:w="2043" w:type="dxa"/>
          </w:tcPr>
          <w:p w:rsidR="00323CEF" w:rsidRDefault="001B6BBB">
            <w:pPr>
              <w:pStyle w:val="TableParagraph"/>
              <w:spacing w:line="258" w:lineRule="exact"/>
              <w:ind w:left="115"/>
              <w:rPr>
                <w:i/>
                <w:sz w:val="24"/>
              </w:rPr>
            </w:pPr>
            <w:r>
              <w:rPr>
                <w:i/>
                <w:sz w:val="24"/>
              </w:rPr>
              <w:t>Ateles</w:t>
            </w:r>
            <w:r>
              <w:rPr>
                <w:i/>
                <w:spacing w:val="-8"/>
                <w:sz w:val="24"/>
              </w:rPr>
              <w:t xml:space="preserve"> </w:t>
            </w:r>
            <w:r>
              <w:rPr>
                <w:i/>
                <w:spacing w:val="-2"/>
                <w:sz w:val="24"/>
              </w:rPr>
              <w:t>belzebuth</w:t>
            </w:r>
          </w:p>
        </w:tc>
        <w:tc>
          <w:tcPr>
            <w:tcW w:w="2034" w:type="dxa"/>
          </w:tcPr>
          <w:p w:rsidR="00323CEF" w:rsidRDefault="001B6BBB">
            <w:pPr>
              <w:pStyle w:val="TableParagraph"/>
              <w:spacing w:line="258" w:lineRule="exact"/>
              <w:ind w:left="26"/>
              <w:jc w:val="center"/>
              <w:rPr>
                <w:sz w:val="24"/>
              </w:rPr>
            </w:pPr>
            <w:r>
              <w:rPr>
                <w:spacing w:val="-10"/>
                <w:sz w:val="24"/>
              </w:rPr>
              <w:t>4</w:t>
            </w:r>
          </w:p>
        </w:tc>
        <w:tc>
          <w:tcPr>
            <w:tcW w:w="2043" w:type="dxa"/>
          </w:tcPr>
          <w:p w:rsidR="00323CEF" w:rsidRDefault="001B6BBB">
            <w:pPr>
              <w:pStyle w:val="TableParagraph"/>
              <w:spacing w:line="258" w:lineRule="exact"/>
              <w:ind w:right="930"/>
              <w:jc w:val="right"/>
              <w:rPr>
                <w:sz w:val="24"/>
              </w:rPr>
            </w:pPr>
            <w:r>
              <w:rPr>
                <w:spacing w:val="-10"/>
                <w:sz w:val="24"/>
              </w:rPr>
              <w:t>3</w:t>
            </w:r>
          </w:p>
        </w:tc>
        <w:tc>
          <w:tcPr>
            <w:tcW w:w="2036" w:type="dxa"/>
          </w:tcPr>
          <w:p w:rsidR="00323CEF" w:rsidRDefault="001B6BBB">
            <w:pPr>
              <w:pStyle w:val="TableParagraph"/>
              <w:spacing w:line="258" w:lineRule="exact"/>
              <w:ind w:right="933"/>
              <w:jc w:val="right"/>
              <w:rPr>
                <w:sz w:val="24"/>
              </w:rPr>
            </w:pPr>
            <w:r>
              <w:rPr>
                <w:spacing w:val="-10"/>
                <w:sz w:val="24"/>
              </w:rPr>
              <w:t>1</w:t>
            </w:r>
          </w:p>
        </w:tc>
        <w:tc>
          <w:tcPr>
            <w:tcW w:w="2043" w:type="dxa"/>
          </w:tcPr>
          <w:p w:rsidR="00323CEF" w:rsidRDefault="001B6BBB">
            <w:pPr>
              <w:pStyle w:val="TableParagraph"/>
              <w:spacing w:line="258" w:lineRule="exact"/>
              <w:ind w:right="594"/>
              <w:jc w:val="right"/>
              <w:rPr>
                <w:sz w:val="24"/>
              </w:rPr>
            </w:pPr>
            <w:r>
              <w:rPr>
                <w:sz w:val="24"/>
              </w:rPr>
              <w:t xml:space="preserve">75,00 </w:t>
            </w:r>
            <w:r>
              <w:rPr>
                <w:spacing w:val="-10"/>
                <w:sz w:val="24"/>
              </w:rPr>
              <w:t>%</w:t>
            </w:r>
          </w:p>
        </w:tc>
      </w:tr>
      <w:tr w:rsidR="00323CEF">
        <w:trPr>
          <w:trHeight w:val="275"/>
        </w:trPr>
        <w:tc>
          <w:tcPr>
            <w:tcW w:w="2043" w:type="dxa"/>
          </w:tcPr>
          <w:p w:rsidR="00323CEF" w:rsidRDefault="001B6BBB">
            <w:pPr>
              <w:pStyle w:val="TableParagraph"/>
              <w:spacing w:line="256" w:lineRule="exact"/>
              <w:ind w:left="115"/>
              <w:rPr>
                <w:i/>
                <w:sz w:val="24"/>
              </w:rPr>
            </w:pPr>
            <w:r>
              <w:rPr>
                <w:i/>
                <w:sz w:val="24"/>
              </w:rPr>
              <w:t>Cebus</w:t>
            </w:r>
            <w:r>
              <w:rPr>
                <w:i/>
                <w:spacing w:val="-5"/>
                <w:sz w:val="24"/>
              </w:rPr>
              <w:t xml:space="preserve"> sp.</w:t>
            </w:r>
          </w:p>
        </w:tc>
        <w:tc>
          <w:tcPr>
            <w:tcW w:w="2034" w:type="dxa"/>
          </w:tcPr>
          <w:p w:rsidR="00323CEF" w:rsidRDefault="001B6BBB">
            <w:pPr>
              <w:pStyle w:val="TableParagraph"/>
              <w:spacing w:line="256" w:lineRule="exact"/>
              <w:ind w:right="879"/>
              <w:jc w:val="right"/>
              <w:rPr>
                <w:sz w:val="24"/>
              </w:rPr>
            </w:pPr>
            <w:r>
              <w:rPr>
                <w:spacing w:val="-5"/>
                <w:sz w:val="24"/>
              </w:rPr>
              <w:t>11</w:t>
            </w:r>
          </w:p>
        </w:tc>
        <w:tc>
          <w:tcPr>
            <w:tcW w:w="2043" w:type="dxa"/>
          </w:tcPr>
          <w:p w:rsidR="00323CEF" w:rsidRDefault="001B6BBB">
            <w:pPr>
              <w:pStyle w:val="TableParagraph"/>
              <w:spacing w:line="256" w:lineRule="exact"/>
              <w:ind w:right="930"/>
              <w:jc w:val="right"/>
              <w:rPr>
                <w:sz w:val="24"/>
              </w:rPr>
            </w:pPr>
            <w:r>
              <w:rPr>
                <w:spacing w:val="-10"/>
                <w:sz w:val="24"/>
              </w:rPr>
              <w:t>3</w:t>
            </w:r>
          </w:p>
        </w:tc>
        <w:tc>
          <w:tcPr>
            <w:tcW w:w="2036" w:type="dxa"/>
          </w:tcPr>
          <w:p w:rsidR="00323CEF" w:rsidRDefault="001B6BBB">
            <w:pPr>
              <w:pStyle w:val="TableParagraph"/>
              <w:spacing w:line="256" w:lineRule="exact"/>
              <w:ind w:right="933"/>
              <w:jc w:val="right"/>
              <w:rPr>
                <w:sz w:val="24"/>
              </w:rPr>
            </w:pPr>
            <w:r>
              <w:rPr>
                <w:spacing w:val="-10"/>
                <w:sz w:val="24"/>
              </w:rPr>
              <w:t>8</w:t>
            </w:r>
          </w:p>
        </w:tc>
        <w:tc>
          <w:tcPr>
            <w:tcW w:w="2043" w:type="dxa"/>
          </w:tcPr>
          <w:p w:rsidR="00323CEF" w:rsidRDefault="001B6BBB">
            <w:pPr>
              <w:pStyle w:val="TableParagraph"/>
              <w:spacing w:line="256" w:lineRule="exact"/>
              <w:ind w:right="594"/>
              <w:jc w:val="right"/>
              <w:rPr>
                <w:sz w:val="24"/>
              </w:rPr>
            </w:pPr>
            <w:r>
              <w:rPr>
                <w:sz w:val="24"/>
              </w:rPr>
              <w:t xml:space="preserve">27,27 </w:t>
            </w:r>
            <w:r>
              <w:rPr>
                <w:spacing w:val="-10"/>
                <w:sz w:val="24"/>
              </w:rPr>
              <w:t>%</w:t>
            </w:r>
          </w:p>
        </w:tc>
      </w:tr>
      <w:tr w:rsidR="00323CEF">
        <w:trPr>
          <w:trHeight w:val="275"/>
        </w:trPr>
        <w:tc>
          <w:tcPr>
            <w:tcW w:w="2043" w:type="dxa"/>
          </w:tcPr>
          <w:p w:rsidR="00323CEF" w:rsidRDefault="001B6BBB">
            <w:pPr>
              <w:pStyle w:val="TableParagraph"/>
              <w:spacing w:line="256" w:lineRule="exact"/>
              <w:ind w:left="115"/>
              <w:rPr>
                <w:sz w:val="24"/>
              </w:rPr>
            </w:pPr>
            <w:r>
              <w:rPr>
                <w:spacing w:val="-2"/>
                <w:sz w:val="24"/>
              </w:rPr>
              <w:t>Total</w:t>
            </w:r>
          </w:p>
        </w:tc>
        <w:tc>
          <w:tcPr>
            <w:tcW w:w="2034" w:type="dxa"/>
          </w:tcPr>
          <w:p w:rsidR="00323CEF" w:rsidRDefault="001B6BBB">
            <w:pPr>
              <w:pStyle w:val="TableParagraph"/>
              <w:spacing w:line="256" w:lineRule="exact"/>
              <w:ind w:right="879"/>
              <w:jc w:val="right"/>
              <w:rPr>
                <w:sz w:val="24"/>
              </w:rPr>
            </w:pPr>
            <w:r>
              <w:rPr>
                <w:spacing w:val="-5"/>
                <w:sz w:val="24"/>
              </w:rPr>
              <w:t>15</w:t>
            </w:r>
          </w:p>
        </w:tc>
        <w:tc>
          <w:tcPr>
            <w:tcW w:w="2043" w:type="dxa"/>
          </w:tcPr>
          <w:p w:rsidR="00323CEF" w:rsidRDefault="001B6BBB">
            <w:pPr>
              <w:pStyle w:val="TableParagraph"/>
              <w:spacing w:line="256" w:lineRule="exact"/>
              <w:ind w:right="930"/>
              <w:jc w:val="right"/>
              <w:rPr>
                <w:sz w:val="24"/>
              </w:rPr>
            </w:pPr>
            <w:r>
              <w:rPr>
                <w:spacing w:val="-10"/>
                <w:sz w:val="24"/>
              </w:rPr>
              <w:t>6</w:t>
            </w:r>
          </w:p>
        </w:tc>
        <w:tc>
          <w:tcPr>
            <w:tcW w:w="2036" w:type="dxa"/>
          </w:tcPr>
          <w:p w:rsidR="00323CEF" w:rsidRDefault="001B6BBB">
            <w:pPr>
              <w:pStyle w:val="TableParagraph"/>
              <w:spacing w:line="256" w:lineRule="exact"/>
              <w:ind w:right="933"/>
              <w:jc w:val="right"/>
              <w:rPr>
                <w:sz w:val="24"/>
              </w:rPr>
            </w:pPr>
            <w:r>
              <w:rPr>
                <w:spacing w:val="-10"/>
                <w:sz w:val="24"/>
              </w:rPr>
              <w:t>9</w:t>
            </w:r>
          </w:p>
        </w:tc>
        <w:tc>
          <w:tcPr>
            <w:tcW w:w="2043" w:type="dxa"/>
          </w:tcPr>
          <w:p w:rsidR="00323CEF" w:rsidRDefault="001B6BBB">
            <w:pPr>
              <w:pStyle w:val="TableParagraph"/>
              <w:spacing w:line="256" w:lineRule="exact"/>
              <w:ind w:right="594"/>
              <w:jc w:val="right"/>
              <w:rPr>
                <w:sz w:val="24"/>
              </w:rPr>
            </w:pPr>
            <w:r>
              <w:rPr>
                <w:sz w:val="24"/>
              </w:rPr>
              <w:t xml:space="preserve">40,00 </w:t>
            </w:r>
            <w:r>
              <w:rPr>
                <w:spacing w:val="-10"/>
                <w:sz w:val="24"/>
              </w:rPr>
              <w:t>%</w:t>
            </w:r>
          </w:p>
        </w:tc>
      </w:tr>
    </w:tbl>
    <w:p w:rsidR="00323CEF" w:rsidRDefault="00323CEF">
      <w:pPr>
        <w:pStyle w:val="Textoindependiente"/>
        <w:rPr>
          <w:b/>
        </w:rPr>
      </w:pPr>
    </w:p>
    <w:p w:rsidR="00323CEF" w:rsidRDefault="00323CEF">
      <w:pPr>
        <w:pStyle w:val="Textoindependiente"/>
        <w:spacing w:before="65"/>
        <w:rPr>
          <w:b/>
        </w:rPr>
      </w:pPr>
    </w:p>
    <w:p w:rsidR="00323CEF" w:rsidRDefault="001B6BBB">
      <w:pPr>
        <w:pStyle w:val="Textoindependiente"/>
        <w:spacing w:line="357" w:lineRule="auto"/>
        <w:ind w:left="312" w:right="722"/>
        <w:rPr>
          <w:i/>
        </w:rPr>
      </w:pPr>
      <w:r>
        <w:t>Se</w:t>
      </w:r>
      <w:r>
        <w:rPr>
          <w:spacing w:val="-9"/>
        </w:rPr>
        <w:t xml:space="preserve"> </w:t>
      </w:r>
      <w:r>
        <w:t>determinó</w:t>
      </w:r>
      <w:r>
        <w:rPr>
          <w:spacing w:val="-6"/>
        </w:rPr>
        <w:t xml:space="preserve"> </w:t>
      </w:r>
      <w:r>
        <w:t>una</w:t>
      </w:r>
      <w:r>
        <w:rPr>
          <w:spacing w:val="-9"/>
        </w:rPr>
        <w:t xml:space="preserve"> </w:t>
      </w:r>
      <w:r>
        <w:t>prevalencia</w:t>
      </w:r>
      <w:r>
        <w:rPr>
          <w:spacing w:val="-8"/>
        </w:rPr>
        <w:t xml:space="preserve"> </w:t>
      </w:r>
      <w:r>
        <w:t>general</w:t>
      </w:r>
      <w:r>
        <w:rPr>
          <w:spacing w:val="-8"/>
        </w:rPr>
        <w:t xml:space="preserve"> </w:t>
      </w:r>
      <w:r>
        <w:t>del</w:t>
      </w:r>
      <w:r>
        <w:rPr>
          <w:spacing w:val="-8"/>
        </w:rPr>
        <w:t xml:space="preserve"> </w:t>
      </w:r>
      <w:r>
        <w:t>40</w:t>
      </w:r>
      <w:r>
        <w:rPr>
          <w:spacing w:val="-6"/>
        </w:rPr>
        <w:t xml:space="preserve"> </w:t>
      </w:r>
      <w:r>
        <w:t>%</w:t>
      </w:r>
      <w:r>
        <w:rPr>
          <w:spacing w:val="-7"/>
        </w:rPr>
        <w:t xml:space="preserve"> </w:t>
      </w:r>
      <w:r>
        <w:t>(6</w:t>
      </w:r>
      <w:r>
        <w:rPr>
          <w:spacing w:val="-3"/>
        </w:rPr>
        <w:t xml:space="preserve"> </w:t>
      </w:r>
      <w:r>
        <w:t>de</w:t>
      </w:r>
      <w:r>
        <w:rPr>
          <w:spacing w:val="-4"/>
        </w:rPr>
        <w:t xml:space="preserve"> </w:t>
      </w:r>
      <w:r>
        <w:t>15</w:t>
      </w:r>
      <w:r>
        <w:rPr>
          <w:spacing w:val="-6"/>
        </w:rPr>
        <w:t xml:space="preserve"> </w:t>
      </w:r>
      <w:r>
        <w:t>individuos</w:t>
      </w:r>
      <w:r>
        <w:rPr>
          <w:spacing w:val="-5"/>
        </w:rPr>
        <w:t xml:space="preserve"> </w:t>
      </w:r>
      <w:r>
        <w:t>positivos).</w:t>
      </w:r>
      <w:r>
        <w:rPr>
          <w:spacing w:val="-4"/>
        </w:rPr>
        <w:t xml:space="preserve"> </w:t>
      </w:r>
      <w:r>
        <w:rPr>
          <w:i/>
        </w:rPr>
        <w:t>Ateles</w:t>
      </w:r>
      <w:r>
        <w:rPr>
          <w:i/>
          <w:spacing w:val="-5"/>
        </w:rPr>
        <w:t xml:space="preserve"> </w:t>
      </w:r>
      <w:r>
        <w:rPr>
          <w:i/>
        </w:rPr>
        <w:t>belzebuth</w:t>
      </w:r>
      <w:r>
        <w:rPr>
          <w:i/>
          <w:spacing w:val="-3"/>
        </w:rPr>
        <w:t xml:space="preserve"> </w:t>
      </w:r>
      <w:r>
        <w:t xml:space="preserve">presentó la mayor prevalencia proporcional (75 %), frente a 27,27 % en </w:t>
      </w:r>
      <w:r>
        <w:rPr>
          <w:i/>
        </w:rPr>
        <w:t>Cebus sp.</w:t>
      </w:r>
    </w:p>
    <w:p w:rsidR="00323CEF" w:rsidRDefault="00323CEF">
      <w:pPr>
        <w:pStyle w:val="Textoindependiente"/>
        <w:spacing w:before="205"/>
        <w:rPr>
          <w:i/>
        </w:rPr>
      </w:pPr>
    </w:p>
    <w:p w:rsidR="00323CEF" w:rsidRDefault="001B6BBB">
      <w:pPr>
        <w:pStyle w:val="Ttulo3"/>
        <w:spacing w:after="45"/>
        <w:ind w:left="9" w:right="285"/>
        <w:jc w:val="center"/>
      </w:pPr>
      <w:r>
        <w:t>Parásitos</w:t>
      </w:r>
      <w:r>
        <w:rPr>
          <w:spacing w:val="-14"/>
        </w:rPr>
        <w:t xml:space="preserve"> </w:t>
      </w:r>
      <w:r>
        <w:rPr>
          <w:spacing w:val="-2"/>
        </w:rPr>
        <w:t>Identificados</w:t>
      </w: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3401"/>
        <w:gridCol w:w="3396"/>
      </w:tblGrid>
      <w:tr w:rsidR="00323CEF">
        <w:trPr>
          <w:trHeight w:val="275"/>
        </w:trPr>
        <w:tc>
          <w:tcPr>
            <w:tcW w:w="3399" w:type="dxa"/>
          </w:tcPr>
          <w:p w:rsidR="00323CEF" w:rsidRDefault="001B6BBB">
            <w:pPr>
              <w:pStyle w:val="TableParagraph"/>
              <w:spacing w:line="256" w:lineRule="exact"/>
              <w:ind w:left="24" w:right="9"/>
              <w:jc w:val="center"/>
              <w:rPr>
                <w:b/>
                <w:sz w:val="24"/>
              </w:rPr>
            </w:pPr>
            <w:r>
              <w:rPr>
                <w:b/>
                <w:spacing w:val="-2"/>
                <w:sz w:val="24"/>
              </w:rPr>
              <w:t>Especie</w:t>
            </w:r>
          </w:p>
        </w:tc>
        <w:tc>
          <w:tcPr>
            <w:tcW w:w="3401" w:type="dxa"/>
          </w:tcPr>
          <w:p w:rsidR="00323CEF" w:rsidRDefault="001B6BBB">
            <w:pPr>
              <w:pStyle w:val="TableParagraph"/>
              <w:spacing w:line="256" w:lineRule="exact"/>
              <w:ind w:left="545"/>
              <w:rPr>
                <w:b/>
                <w:sz w:val="24"/>
              </w:rPr>
            </w:pPr>
            <w:r>
              <w:rPr>
                <w:b/>
                <w:sz w:val="24"/>
              </w:rPr>
              <w:t>Parásitos</w:t>
            </w:r>
            <w:r>
              <w:rPr>
                <w:b/>
                <w:spacing w:val="-14"/>
                <w:sz w:val="24"/>
              </w:rPr>
              <w:t xml:space="preserve"> </w:t>
            </w:r>
            <w:r>
              <w:rPr>
                <w:b/>
                <w:spacing w:val="-2"/>
                <w:sz w:val="24"/>
              </w:rPr>
              <w:t>identificados</w:t>
            </w:r>
          </w:p>
        </w:tc>
        <w:tc>
          <w:tcPr>
            <w:tcW w:w="3396" w:type="dxa"/>
          </w:tcPr>
          <w:p w:rsidR="00323CEF" w:rsidRDefault="001B6BBB">
            <w:pPr>
              <w:pStyle w:val="TableParagraph"/>
              <w:spacing w:line="256" w:lineRule="exact"/>
              <w:ind w:left="24" w:right="10"/>
              <w:jc w:val="center"/>
              <w:rPr>
                <w:b/>
                <w:sz w:val="24"/>
              </w:rPr>
            </w:pPr>
            <w:r>
              <w:rPr>
                <w:b/>
                <w:spacing w:val="-2"/>
                <w:sz w:val="24"/>
              </w:rPr>
              <w:t>Grupo</w:t>
            </w:r>
          </w:p>
        </w:tc>
      </w:tr>
      <w:tr w:rsidR="00323CEF">
        <w:trPr>
          <w:trHeight w:val="551"/>
        </w:trPr>
        <w:tc>
          <w:tcPr>
            <w:tcW w:w="3399" w:type="dxa"/>
          </w:tcPr>
          <w:p w:rsidR="00323CEF" w:rsidRDefault="001B6BBB">
            <w:pPr>
              <w:pStyle w:val="TableParagraph"/>
              <w:spacing w:before="140"/>
              <w:ind w:left="24" w:right="12"/>
              <w:jc w:val="center"/>
              <w:rPr>
                <w:i/>
                <w:sz w:val="24"/>
              </w:rPr>
            </w:pPr>
            <w:r>
              <w:rPr>
                <w:i/>
                <w:sz w:val="24"/>
              </w:rPr>
              <w:t>Ateles</w:t>
            </w:r>
            <w:r>
              <w:rPr>
                <w:i/>
                <w:spacing w:val="-8"/>
                <w:sz w:val="24"/>
              </w:rPr>
              <w:t xml:space="preserve"> </w:t>
            </w:r>
            <w:r>
              <w:rPr>
                <w:i/>
                <w:spacing w:val="-2"/>
                <w:sz w:val="24"/>
              </w:rPr>
              <w:t>belzebuth</w:t>
            </w:r>
          </w:p>
        </w:tc>
        <w:tc>
          <w:tcPr>
            <w:tcW w:w="3401" w:type="dxa"/>
          </w:tcPr>
          <w:p w:rsidR="00323CEF" w:rsidRDefault="001B6BBB">
            <w:pPr>
              <w:pStyle w:val="TableParagraph"/>
              <w:spacing w:line="273" w:lineRule="exact"/>
              <w:ind w:left="27" w:right="28"/>
              <w:jc w:val="center"/>
              <w:rPr>
                <w:i/>
                <w:sz w:val="24"/>
              </w:rPr>
            </w:pPr>
            <w:r>
              <w:rPr>
                <w:i/>
                <w:spacing w:val="-2"/>
                <w:sz w:val="24"/>
              </w:rPr>
              <w:t>Strongyloides</w:t>
            </w:r>
            <w:r>
              <w:rPr>
                <w:i/>
                <w:spacing w:val="10"/>
                <w:sz w:val="24"/>
              </w:rPr>
              <w:t xml:space="preserve"> </w:t>
            </w:r>
            <w:r>
              <w:rPr>
                <w:i/>
                <w:spacing w:val="-2"/>
                <w:sz w:val="24"/>
              </w:rPr>
              <w:t>stercoralis;</w:t>
            </w:r>
          </w:p>
          <w:p w:rsidR="00323CEF" w:rsidRDefault="001B6BBB">
            <w:pPr>
              <w:pStyle w:val="TableParagraph"/>
              <w:spacing w:line="259" w:lineRule="exact"/>
              <w:ind w:left="27" w:right="11"/>
              <w:jc w:val="center"/>
              <w:rPr>
                <w:i/>
                <w:sz w:val="24"/>
              </w:rPr>
            </w:pPr>
            <w:r>
              <w:rPr>
                <w:i/>
                <w:sz w:val="24"/>
              </w:rPr>
              <w:t>Trichuris</w:t>
            </w:r>
            <w:r>
              <w:rPr>
                <w:i/>
                <w:spacing w:val="-7"/>
                <w:sz w:val="24"/>
              </w:rPr>
              <w:t xml:space="preserve"> </w:t>
            </w:r>
            <w:r>
              <w:rPr>
                <w:i/>
                <w:spacing w:val="-5"/>
                <w:sz w:val="24"/>
              </w:rPr>
              <w:t>sp.</w:t>
            </w:r>
          </w:p>
        </w:tc>
        <w:tc>
          <w:tcPr>
            <w:tcW w:w="3396" w:type="dxa"/>
          </w:tcPr>
          <w:p w:rsidR="00323CEF" w:rsidRDefault="001B6BBB">
            <w:pPr>
              <w:pStyle w:val="TableParagraph"/>
              <w:spacing w:before="140"/>
              <w:ind w:left="24" w:right="21"/>
              <w:jc w:val="center"/>
              <w:rPr>
                <w:sz w:val="24"/>
              </w:rPr>
            </w:pPr>
            <w:r>
              <w:rPr>
                <w:sz w:val="24"/>
              </w:rPr>
              <w:t>Principalmente</w:t>
            </w:r>
            <w:r>
              <w:rPr>
                <w:spacing w:val="-10"/>
                <w:sz w:val="24"/>
              </w:rPr>
              <w:t xml:space="preserve"> </w:t>
            </w:r>
            <w:r>
              <w:rPr>
                <w:spacing w:val="-2"/>
                <w:sz w:val="24"/>
              </w:rPr>
              <w:t>nematodos</w:t>
            </w:r>
          </w:p>
        </w:tc>
      </w:tr>
      <w:tr w:rsidR="00323CEF">
        <w:trPr>
          <w:trHeight w:val="1104"/>
        </w:trPr>
        <w:tc>
          <w:tcPr>
            <w:tcW w:w="3399" w:type="dxa"/>
          </w:tcPr>
          <w:p w:rsidR="00323CEF" w:rsidRDefault="00323CEF">
            <w:pPr>
              <w:pStyle w:val="TableParagraph"/>
              <w:spacing w:before="136"/>
              <w:rPr>
                <w:b/>
                <w:sz w:val="24"/>
              </w:rPr>
            </w:pPr>
          </w:p>
          <w:p w:rsidR="00323CEF" w:rsidRDefault="001B6BBB">
            <w:pPr>
              <w:pStyle w:val="TableParagraph"/>
              <w:ind w:left="24"/>
              <w:jc w:val="center"/>
              <w:rPr>
                <w:i/>
                <w:sz w:val="24"/>
              </w:rPr>
            </w:pPr>
            <w:r>
              <w:rPr>
                <w:i/>
                <w:sz w:val="24"/>
              </w:rPr>
              <w:t>Cebus</w:t>
            </w:r>
            <w:r>
              <w:rPr>
                <w:i/>
                <w:spacing w:val="-5"/>
                <w:sz w:val="24"/>
              </w:rPr>
              <w:t xml:space="preserve"> sp.</w:t>
            </w:r>
          </w:p>
        </w:tc>
        <w:tc>
          <w:tcPr>
            <w:tcW w:w="3401" w:type="dxa"/>
          </w:tcPr>
          <w:p w:rsidR="00323CEF" w:rsidRDefault="001B6BBB">
            <w:pPr>
              <w:pStyle w:val="TableParagraph"/>
              <w:spacing w:line="242" w:lineRule="auto"/>
              <w:ind w:left="151" w:right="134" w:hanging="3"/>
              <w:jc w:val="center"/>
              <w:rPr>
                <w:i/>
                <w:sz w:val="24"/>
              </w:rPr>
            </w:pPr>
            <w:r>
              <w:rPr>
                <w:i/>
                <w:sz w:val="24"/>
              </w:rPr>
              <w:t>Strongyloides stercoralis; Ascaris lumbricoides;</w:t>
            </w:r>
          </w:p>
          <w:p w:rsidR="00323CEF" w:rsidRDefault="001B6BBB">
            <w:pPr>
              <w:pStyle w:val="TableParagraph"/>
              <w:spacing w:before="16" w:line="220" w:lineRule="auto"/>
              <w:ind w:left="27" w:right="10"/>
              <w:jc w:val="center"/>
              <w:rPr>
                <w:i/>
                <w:sz w:val="24"/>
              </w:rPr>
            </w:pPr>
            <w:r>
              <w:rPr>
                <w:i/>
                <w:spacing w:val="-2"/>
                <w:sz w:val="24"/>
              </w:rPr>
              <w:t>Enterobius</w:t>
            </w:r>
            <w:r>
              <w:rPr>
                <w:i/>
                <w:spacing w:val="-5"/>
                <w:sz w:val="24"/>
              </w:rPr>
              <w:t xml:space="preserve"> </w:t>
            </w:r>
            <w:r>
              <w:rPr>
                <w:i/>
                <w:spacing w:val="-2"/>
                <w:sz w:val="24"/>
              </w:rPr>
              <w:t>vermicularis;</w:t>
            </w:r>
            <w:r>
              <w:rPr>
                <w:i/>
                <w:spacing w:val="-5"/>
                <w:sz w:val="24"/>
              </w:rPr>
              <w:t xml:space="preserve"> </w:t>
            </w:r>
            <w:r>
              <w:rPr>
                <w:i/>
                <w:spacing w:val="-2"/>
                <w:sz w:val="24"/>
              </w:rPr>
              <w:t xml:space="preserve">Taenia </w:t>
            </w:r>
            <w:r>
              <w:rPr>
                <w:i/>
                <w:sz w:val="24"/>
              </w:rPr>
              <w:t>sp.; Entamoeba histolytica</w:t>
            </w:r>
          </w:p>
        </w:tc>
        <w:tc>
          <w:tcPr>
            <w:tcW w:w="3396" w:type="dxa"/>
          </w:tcPr>
          <w:p w:rsidR="00323CEF" w:rsidRDefault="00323CEF">
            <w:pPr>
              <w:pStyle w:val="TableParagraph"/>
              <w:spacing w:before="1"/>
              <w:rPr>
                <w:b/>
                <w:sz w:val="24"/>
              </w:rPr>
            </w:pPr>
          </w:p>
          <w:p w:rsidR="00323CEF" w:rsidRDefault="001B6BBB">
            <w:pPr>
              <w:pStyle w:val="TableParagraph"/>
              <w:spacing w:before="1"/>
              <w:ind w:left="1097" w:hanging="509"/>
              <w:rPr>
                <w:sz w:val="24"/>
              </w:rPr>
            </w:pPr>
            <w:r>
              <w:rPr>
                <w:spacing w:val="-2"/>
                <w:sz w:val="24"/>
              </w:rPr>
              <w:t>Nematodos,</w:t>
            </w:r>
            <w:r>
              <w:rPr>
                <w:spacing w:val="-14"/>
                <w:sz w:val="24"/>
              </w:rPr>
              <w:t xml:space="preserve"> </w:t>
            </w:r>
            <w:r>
              <w:rPr>
                <w:spacing w:val="-2"/>
                <w:sz w:val="24"/>
              </w:rPr>
              <w:t>cestodos</w:t>
            </w:r>
            <w:r>
              <w:rPr>
                <w:spacing w:val="-14"/>
                <w:sz w:val="24"/>
              </w:rPr>
              <w:t xml:space="preserve"> </w:t>
            </w:r>
            <w:r>
              <w:rPr>
                <w:spacing w:val="-2"/>
                <w:sz w:val="24"/>
              </w:rPr>
              <w:t>y protozoarios</w:t>
            </w:r>
          </w:p>
        </w:tc>
      </w:tr>
    </w:tbl>
    <w:p w:rsidR="00323CEF" w:rsidRDefault="00323CEF">
      <w:pPr>
        <w:pStyle w:val="TableParagraph"/>
        <w:rPr>
          <w:sz w:val="24"/>
        </w:rPr>
        <w:sectPr w:rsidR="00323CEF">
          <w:footerReference w:type="default" r:id="rId65"/>
          <w:pgSz w:w="12240" w:h="15840"/>
          <w:pgMar w:top="360" w:right="425" w:bottom="280" w:left="708" w:header="0" w:footer="0" w:gutter="0"/>
          <w:cols w:space="720"/>
        </w:sectPr>
      </w:pPr>
    </w:p>
    <w:p w:rsidR="00323CEF" w:rsidRDefault="00323CEF">
      <w:pPr>
        <w:pStyle w:val="Textoindependiente"/>
        <w:rPr>
          <w:b/>
        </w:rPr>
      </w:pPr>
    </w:p>
    <w:p w:rsidR="00323CEF" w:rsidRDefault="00323CEF">
      <w:pPr>
        <w:pStyle w:val="Textoindependiente"/>
        <w:spacing w:before="51"/>
        <w:rPr>
          <w:b/>
        </w:rPr>
      </w:pPr>
    </w:p>
    <w:p w:rsidR="00323CEF" w:rsidRDefault="001B6BBB">
      <w:pPr>
        <w:pStyle w:val="Ttulo3"/>
        <w:spacing w:before="1"/>
        <w:ind w:left="11" w:right="285"/>
        <w:jc w:val="center"/>
      </w:pPr>
      <w:r>
        <w:rPr>
          <w:noProof/>
        </w:rPr>
        <w:drawing>
          <wp:anchor distT="0" distB="0" distL="0" distR="0" simplePos="0" relativeHeight="485617152" behindDoc="1" locked="0" layoutInCell="1" allowOverlap="1">
            <wp:simplePos x="0" y="0"/>
            <wp:positionH relativeFrom="page">
              <wp:posOffset>6363970</wp:posOffset>
            </wp:positionH>
            <wp:positionV relativeFrom="paragraph">
              <wp:posOffset>-384843</wp:posOffset>
            </wp:positionV>
            <wp:extent cx="1026795" cy="904176"/>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4" cstate="print"/>
                    <a:stretch>
                      <a:fillRect/>
                    </a:stretch>
                  </pic:blipFill>
                  <pic:spPr>
                    <a:xfrm>
                      <a:off x="0" y="0"/>
                      <a:ext cx="1026795" cy="904176"/>
                    </a:xfrm>
                    <a:prstGeom prst="rect">
                      <a:avLst/>
                    </a:prstGeom>
                  </pic:spPr>
                </pic:pic>
              </a:graphicData>
            </a:graphic>
          </wp:anchor>
        </w:drawing>
      </w:r>
      <w:r>
        <w:t>Condición</w:t>
      </w:r>
      <w:r>
        <w:rPr>
          <w:spacing w:val="-10"/>
        </w:rPr>
        <w:t xml:space="preserve"> </w:t>
      </w:r>
      <w:r>
        <w:rPr>
          <w:spacing w:val="-2"/>
        </w:rPr>
        <w:t>Corporal</w:t>
      </w:r>
    </w:p>
    <w:p w:rsidR="00323CEF" w:rsidRDefault="00323CEF">
      <w:pPr>
        <w:pStyle w:val="Textoindependiente"/>
        <w:spacing w:before="10" w:after="1"/>
        <w:rPr>
          <w:b/>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3401"/>
        <w:gridCol w:w="3396"/>
      </w:tblGrid>
      <w:tr w:rsidR="00323CEF">
        <w:trPr>
          <w:trHeight w:val="273"/>
        </w:trPr>
        <w:tc>
          <w:tcPr>
            <w:tcW w:w="3399" w:type="dxa"/>
          </w:tcPr>
          <w:p w:rsidR="00323CEF" w:rsidRDefault="001B6BBB">
            <w:pPr>
              <w:pStyle w:val="TableParagraph"/>
              <w:spacing w:line="254" w:lineRule="exact"/>
              <w:ind w:left="24" w:right="15"/>
              <w:jc w:val="center"/>
              <w:rPr>
                <w:b/>
                <w:sz w:val="24"/>
              </w:rPr>
            </w:pPr>
            <w:r>
              <w:rPr>
                <w:b/>
                <w:sz w:val="24"/>
              </w:rPr>
              <w:t>Condición</w:t>
            </w:r>
            <w:r>
              <w:rPr>
                <w:b/>
                <w:spacing w:val="-10"/>
                <w:sz w:val="24"/>
              </w:rPr>
              <w:t xml:space="preserve"> </w:t>
            </w:r>
            <w:r>
              <w:rPr>
                <w:b/>
                <w:spacing w:val="-2"/>
                <w:sz w:val="24"/>
              </w:rPr>
              <w:t>corporal</w:t>
            </w:r>
          </w:p>
        </w:tc>
        <w:tc>
          <w:tcPr>
            <w:tcW w:w="3401" w:type="dxa"/>
          </w:tcPr>
          <w:p w:rsidR="00323CEF" w:rsidRDefault="001B6BBB">
            <w:pPr>
              <w:pStyle w:val="TableParagraph"/>
              <w:spacing w:line="254" w:lineRule="exact"/>
              <w:ind w:left="953"/>
              <w:rPr>
                <w:b/>
                <w:sz w:val="24"/>
              </w:rPr>
            </w:pPr>
            <w:r>
              <w:rPr>
                <w:b/>
                <w:sz w:val="24"/>
              </w:rPr>
              <w:t>N. º</w:t>
            </w:r>
            <w:r>
              <w:rPr>
                <w:b/>
                <w:spacing w:val="1"/>
                <w:sz w:val="24"/>
              </w:rPr>
              <w:t xml:space="preserve"> </w:t>
            </w:r>
            <w:r>
              <w:rPr>
                <w:b/>
                <w:spacing w:val="-2"/>
                <w:sz w:val="24"/>
              </w:rPr>
              <w:t>individuos</w:t>
            </w:r>
          </w:p>
        </w:tc>
        <w:tc>
          <w:tcPr>
            <w:tcW w:w="3396" w:type="dxa"/>
          </w:tcPr>
          <w:p w:rsidR="00323CEF" w:rsidRDefault="001B6BBB">
            <w:pPr>
              <w:pStyle w:val="TableParagraph"/>
              <w:spacing w:line="254" w:lineRule="exact"/>
              <w:ind w:left="24" w:right="17"/>
              <w:jc w:val="center"/>
              <w:rPr>
                <w:b/>
                <w:sz w:val="24"/>
              </w:rPr>
            </w:pPr>
            <w:r>
              <w:rPr>
                <w:b/>
                <w:spacing w:val="-2"/>
                <w:sz w:val="24"/>
              </w:rPr>
              <w:t>Porcentaje</w:t>
            </w:r>
          </w:p>
        </w:tc>
      </w:tr>
      <w:tr w:rsidR="00323CEF">
        <w:trPr>
          <w:trHeight w:val="280"/>
        </w:trPr>
        <w:tc>
          <w:tcPr>
            <w:tcW w:w="3399" w:type="dxa"/>
          </w:tcPr>
          <w:p w:rsidR="00323CEF" w:rsidRDefault="001B6BBB">
            <w:pPr>
              <w:pStyle w:val="TableParagraph"/>
              <w:spacing w:line="260" w:lineRule="exact"/>
              <w:ind w:left="24" w:right="7"/>
              <w:jc w:val="center"/>
              <w:rPr>
                <w:sz w:val="24"/>
              </w:rPr>
            </w:pPr>
            <w:r>
              <w:rPr>
                <w:spacing w:val="-2"/>
                <w:sz w:val="24"/>
              </w:rPr>
              <w:t>2,5/5</w:t>
            </w:r>
          </w:p>
        </w:tc>
        <w:tc>
          <w:tcPr>
            <w:tcW w:w="3401" w:type="dxa"/>
          </w:tcPr>
          <w:p w:rsidR="00323CEF" w:rsidRDefault="001B6BBB">
            <w:pPr>
              <w:pStyle w:val="TableParagraph"/>
              <w:spacing w:line="260" w:lineRule="exact"/>
              <w:ind w:left="28" w:right="1"/>
              <w:jc w:val="center"/>
              <w:rPr>
                <w:sz w:val="24"/>
              </w:rPr>
            </w:pPr>
            <w:r>
              <w:rPr>
                <w:spacing w:val="-10"/>
                <w:sz w:val="24"/>
              </w:rPr>
              <w:t>9</w:t>
            </w:r>
          </w:p>
        </w:tc>
        <w:tc>
          <w:tcPr>
            <w:tcW w:w="3396" w:type="dxa"/>
          </w:tcPr>
          <w:p w:rsidR="00323CEF" w:rsidRDefault="001B6BBB">
            <w:pPr>
              <w:pStyle w:val="TableParagraph"/>
              <w:spacing w:line="260" w:lineRule="exact"/>
              <w:ind w:left="24" w:right="2"/>
              <w:jc w:val="center"/>
              <w:rPr>
                <w:sz w:val="24"/>
              </w:rPr>
            </w:pPr>
            <w:r>
              <w:rPr>
                <w:sz w:val="24"/>
              </w:rPr>
              <w:t xml:space="preserve">60,00 </w:t>
            </w:r>
            <w:r>
              <w:rPr>
                <w:spacing w:val="-10"/>
                <w:sz w:val="24"/>
              </w:rPr>
              <w:t>%</w:t>
            </w:r>
          </w:p>
        </w:tc>
      </w:tr>
      <w:tr w:rsidR="00323CEF">
        <w:trPr>
          <w:trHeight w:val="275"/>
        </w:trPr>
        <w:tc>
          <w:tcPr>
            <w:tcW w:w="3399" w:type="dxa"/>
          </w:tcPr>
          <w:p w:rsidR="00323CEF" w:rsidRDefault="001B6BBB">
            <w:pPr>
              <w:pStyle w:val="TableParagraph"/>
              <w:spacing w:line="256" w:lineRule="exact"/>
              <w:ind w:left="24" w:right="5"/>
              <w:jc w:val="center"/>
              <w:rPr>
                <w:sz w:val="24"/>
              </w:rPr>
            </w:pPr>
            <w:r>
              <w:rPr>
                <w:spacing w:val="-5"/>
                <w:sz w:val="24"/>
              </w:rPr>
              <w:t>3/5</w:t>
            </w:r>
          </w:p>
        </w:tc>
        <w:tc>
          <w:tcPr>
            <w:tcW w:w="3401" w:type="dxa"/>
          </w:tcPr>
          <w:p w:rsidR="00323CEF" w:rsidRDefault="001B6BBB">
            <w:pPr>
              <w:pStyle w:val="TableParagraph"/>
              <w:spacing w:line="256" w:lineRule="exact"/>
              <w:ind w:left="28" w:right="1"/>
              <w:jc w:val="center"/>
              <w:rPr>
                <w:sz w:val="24"/>
              </w:rPr>
            </w:pPr>
            <w:r>
              <w:rPr>
                <w:spacing w:val="-10"/>
                <w:sz w:val="24"/>
              </w:rPr>
              <w:t>5</w:t>
            </w:r>
          </w:p>
        </w:tc>
        <w:tc>
          <w:tcPr>
            <w:tcW w:w="3396" w:type="dxa"/>
          </w:tcPr>
          <w:p w:rsidR="00323CEF" w:rsidRDefault="001B6BBB">
            <w:pPr>
              <w:pStyle w:val="TableParagraph"/>
              <w:spacing w:line="256" w:lineRule="exact"/>
              <w:ind w:left="24" w:right="2"/>
              <w:jc w:val="center"/>
              <w:rPr>
                <w:sz w:val="24"/>
              </w:rPr>
            </w:pPr>
            <w:r>
              <w:rPr>
                <w:sz w:val="24"/>
              </w:rPr>
              <w:t xml:space="preserve">33,33 </w:t>
            </w:r>
            <w:r>
              <w:rPr>
                <w:spacing w:val="-10"/>
                <w:sz w:val="24"/>
              </w:rPr>
              <w:t>%</w:t>
            </w:r>
          </w:p>
        </w:tc>
      </w:tr>
      <w:tr w:rsidR="00323CEF">
        <w:trPr>
          <w:trHeight w:val="275"/>
        </w:trPr>
        <w:tc>
          <w:tcPr>
            <w:tcW w:w="3399" w:type="dxa"/>
          </w:tcPr>
          <w:p w:rsidR="00323CEF" w:rsidRDefault="001B6BBB">
            <w:pPr>
              <w:pStyle w:val="TableParagraph"/>
              <w:spacing w:line="256" w:lineRule="exact"/>
              <w:ind w:left="24" w:right="5"/>
              <w:jc w:val="center"/>
              <w:rPr>
                <w:sz w:val="24"/>
              </w:rPr>
            </w:pPr>
            <w:r>
              <w:rPr>
                <w:spacing w:val="-5"/>
                <w:sz w:val="24"/>
              </w:rPr>
              <w:t>4/5</w:t>
            </w:r>
          </w:p>
        </w:tc>
        <w:tc>
          <w:tcPr>
            <w:tcW w:w="3401" w:type="dxa"/>
          </w:tcPr>
          <w:p w:rsidR="00323CEF" w:rsidRDefault="001B6BBB">
            <w:pPr>
              <w:pStyle w:val="TableParagraph"/>
              <w:spacing w:line="256" w:lineRule="exact"/>
              <w:ind w:left="28" w:right="1"/>
              <w:jc w:val="center"/>
              <w:rPr>
                <w:sz w:val="24"/>
              </w:rPr>
            </w:pPr>
            <w:r>
              <w:rPr>
                <w:spacing w:val="-10"/>
                <w:sz w:val="24"/>
              </w:rPr>
              <w:t>1</w:t>
            </w:r>
          </w:p>
        </w:tc>
        <w:tc>
          <w:tcPr>
            <w:tcW w:w="3396" w:type="dxa"/>
          </w:tcPr>
          <w:p w:rsidR="00323CEF" w:rsidRDefault="001B6BBB">
            <w:pPr>
              <w:pStyle w:val="TableParagraph"/>
              <w:spacing w:line="256" w:lineRule="exact"/>
              <w:ind w:left="24" w:right="2"/>
              <w:jc w:val="center"/>
              <w:rPr>
                <w:sz w:val="24"/>
              </w:rPr>
            </w:pPr>
            <w:r>
              <w:rPr>
                <w:sz w:val="24"/>
              </w:rPr>
              <w:t xml:space="preserve">6,67 </w:t>
            </w:r>
            <w:r>
              <w:rPr>
                <w:spacing w:val="-10"/>
                <w:sz w:val="24"/>
              </w:rPr>
              <w:t>%</w:t>
            </w:r>
          </w:p>
        </w:tc>
      </w:tr>
      <w:tr w:rsidR="00323CEF">
        <w:trPr>
          <w:trHeight w:val="275"/>
        </w:trPr>
        <w:tc>
          <w:tcPr>
            <w:tcW w:w="3399" w:type="dxa"/>
          </w:tcPr>
          <w:p w:rsidR="00323CEF" w:rsidRDefault="001B6BBB">
            <w:pPr>
              <w:pStyle w:val="TableParagraph"/>
              <w:spacing w:line="256" w:lineRule="exact"/>
              <w:ind w:left="24" w:right="13"/>
              <w:jc w:val="center"/>
              <w:rPr>
                <w:sz w:val="24"/>
              </w:rPr>
            </w:pPr>
            <w:r>
              <w:rPr>
                <w:spacing w:val="-2"/>
                <w:sz w:val="24"/>
              </w:rPr>
              <w:t>Total</w:t>
            </w:r>
          </w:p>
        </w:tc>
        <w:tc>
          <w:tcPr>
            <w:tcW w:w="3401" w:type="dxa"/>
          </w:tcPr>
          <w:p w:rsidR="00323CEF" w:rsidRDefault="001B6BBB">
            <w:pPr>
              <w:pStyle w:val="TableParagraph"/>
              <w:spacing w:line="256" w:lineRule="exact"/>
              <w:ind w:left="27" w:right="10"/>
              <w:jc w:val="center"/>
              <w:rPr>
                <w:sz w:val="24"/>
              </w:rPr>
            </w:pPr>
            <w:r>
              <w:rPr>
                <w:spacing w:val="-5"/>
                <w:sz w:val="24"/>
              </w:rPr>
              <w:t>15</w:t>
            </w:r>
          </w:p>
        </w:tc>
        <w:tc>
          <w:tcPr>
            <w:tcW w:w="3396" w:type="dxa"/>
          </w:tcPr>
          <w:p w:rsidR="00323CEF" w:rsidRDefault="001B6BBB">
            <w:pPr>
              <w:pStyle w:val="TableParagraph"/>
              <w:spacing w:line="256" w:lineRule="exact"/>
              <w:ind w:left="24"/>
              <w:jc w:val="center"/>
              <w:rPr>
                <w:sz w:val="24"/>
              </w:rPr>
            </w:pPr>
            <w:r>
              <w:rPr>
                <w:sz w:val="24"/>
              </w:rPr>
              <w:t xml:space="preserve">100 </w:t>
            </w:r>
            <w:r>
              <w:rPr>
                <w:spacing w:val="-10"/>
                <w:sz w:val="24"/>
              </w:rPr>
              <w:t>%</w:t>
            </w:r>
          </w:p>
        </w:tc>
      </w:tr>
    </w:tbl>
    <w:p w:rsidR="00323CEF" w:rsidRDefault="00323CEF">
      <w:pPr>
        <w:pStyle w:val="Textoindependiente"/>
        <w:rPr>
          <w:b/>
        </w:rPr>
      </w:pPr>
    </w:p>
    <w:p w:rsidR="00323CEF" w:rsidRDefault="00323CEF">
      <w:pPr>
        <w:pStyle w:val="Textoindependiente"/>
        <w:spacing w:before="63"/>
        <w:rPr>
          <w:b/>
        </w:rPr>
      </w:pPr>
    </w:p>
    <w:p w:rsidR="00323CEF" w:rsidRDefault="001B6BBB">
      <w:pPr>
        <w:pStyle w:val="Textoindependiente"/>
        <w:spacing w:before="1" w:line="362" w:lineRule="auto"/>
        <w:ind w:left="312" w:right="634"/>
      </w:pPr>
      <w:r>
        <w:t>La</w:t>
      </w:r>
      <w:r>
        <w:rPr>
          <w:spacing w:val="-15"/>
        </w:rPr>
        <w:t xml:space="preserve"> </w:t>
      </w:r>
      <w:r>
        <w:t>condición</w:t>
      </w:r>
      <w:r>
        <w:rPr>
          <w:spacing w:val="-15"/>
        </w:rPr>
        <w:t xml:space="preserve"> </w:t>
      </w:r>
      <w:r>
        <w:t>corporal</w:t>
      </w:r>
      <w:r>
        <w:rPr>
          <w:spacing w:val="-15"/>
        </w:rPr>
        <w:t xml:space="preserve"> </w:t>
      </w:r>
      <w:r>
        <w:t>predominante</w:t>
      </w:r>
      <w:r>
        <w:rPr>
          <w:spacing w:val="-15"/>
        </w:rPr>
        <w:t xml:space="preserve"> </w:t>
      </w:r>
      <w:r>
        <w:t>fue</w:t>
      </w:r>
      <w:r>
        <w:rPr>
          <w:spacing w:val="-17"/>
        </w:rPr>
        <w:t xml:space="preserve"> </w:t>
      </w:r>
      <w:r>
        <w:t>2,5/5.</w:t>
      </w:r>
      <w:r>
        <w:rPr>
          <w:spacing w:val="-15"/>
        </w:rPr>
        <w:t xml:space="preserve"> </w:t>
      </w:r>
      <w:r>
        <w:t>En</w:t>
      </w:r>
      <w:r>
        <w:rPr>
          <w:spacing w:val="-15"/>
        </w:rPr>
        <w:t xml:space="preserve"> </w:t>
      </w:r>
      <w:r>
        <w:t>general,</w:t>
      </w:r>
      <w:r>
        <w:rPr>
          <w:spacing w:val="-15"/>
        </w:rPr>
        <w:t xml:space="preserve"> </w:t>
      </w:r>
      <w:r>
        <w:t>los</w:t>
      </w:r>
      <w:r>
        <w:rPr>
          <w:spacing w:val="-15"/>
        </w:rPr>
        <w:t xml:space="preserve"> </w:t>
      </w:r>
      <w:r>
        <w:t>animales</w:t>
      </w:r>
      <w:r>
        <w:rPr>
          <w:spacing w:val="-15"/>
        </w:rPr>
        <w:t xml:space="preserve"> </w:t>
      </w:r>
      <w:r>
        <w:t>presentaron</w:t>
      </w:r>
      <w:r>
        <w:rPr>
          <w:spacing w:val="-15"/>
        </w:rPr>
        <w:t xml:space="preserve"> </w:t>
      </w:r>
      <w:r>
        <w:t>condiciones</w:t>
      </w:r>
      <w:r>
        <w:rPr>
          <w:spacing w:val="-15"/>
        </w:rPr>
        <w:t xml:space="preserve"> </w:t>
      </w:r>
      <w:r>
        <w:t>corporales aceptables dentro del manejo en cautiverio.</w:t>
      </w:r>
    </w:p>
    <w:p w:rsidR="00323CEF" w:rsidRDefault="00323CEF">
      <w:pPr>
        <w:pStyle w:val="Textoindependiente"/>
      </w:pPr>
    </w:p>
    <w:p w:rsidR="00323CEF" w:rsidRDefault="00323CEF">
      <w:pPr>
        <w:pStyle w:val="Textoindependiente"/>
        <w:spacing w:before="160"/>
      </w:pPr>
    </w:p>
    <w:p w:rsidR="00323CEF" w:rsidRDefault="001B6BBB">
      <w:pPr>
        <w:pStyle w:val="Textoindependiente"/>
        <w:ind w:left="312"/>
      </w:pPr>
      <w:r>
        <w:rPr>
          <w:spacing w:val="-2"/>
        </w:rPr>
        <w:t>Atentamente,</w:t>
      </w:r>
    </w:p>
    <w:p w:rsidR="00323CEF" w:rsidRDefault="00323CEF">
      <w:pPr>
        <w:pStyle w:val="Textoindependiente"/>
        <w:spacing w:before="201"/>
      </w:pPr>
    </w:p>
    <w:p w:rsidR="00323CEF" w:rsidRDefault="001B6BBB">
      <w:pPr>
        <w:spacing w:line="80" w:lineRule="atLeast"/>
        <w:ind w:left="965" w:right="8781"/>
        <w:rPr>
          <w:rFonts w:ascii="Courier New" w:hAnsi="Courier New"/>
          <w:sz w:val="6"/>
        </w:rPr>
      </w:pPr>
      <w:r>
        <w:rPr>
          <w:rFonts w:ascii="Courier New" w:hAnsi="Courier New"/>
          <w:noProof/>
          <w:sz w:val="6"/>
        </w:rPr>
        <w:drawing>
          <wp:anchor distT="0" distB="0" distL="0" distR="0" simplePos="0" relativeHeight="15753728" behindDoc="0" locked="0" layoutInCell="1" allowOverlap="1">
            <wp:simplePos x="0" y="0"/>
            <wp:positionH relativeFrom="page">
              <wp:posOffset>596900</wp:posOffset>
            </wp:positionH>
            <wp:positionV relativeFrom="paragraph">
              <wp:posOffset>-110431</wp:posOffset>
            </wp:positionV>
            <wp:extent cx="457200" cy="457200"/>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66" cstate="print"/>
                    <a:stretch>
                      <a:fillRect/>
                    </a:stretch>
                  </pic:blipFill>
                  <pic:spPr>
                    <a:xfrm>
                      <a:off x="0" y="0"/>
                      <a:ext cx="457200" cy="457200"/>
                    </a:xfrm>
                    <a:prstGeom prst="rect">
                      <a:avLst/>
                    </a:prstGeom>
                  </pic:spPr>
                </pic:pic>
              </a:graphicData>
            </a:graphic>
          </wp:anchor>
        </w:drawing>
      </w:r>
      <w:r>
        <w:rPr>
          <w:rFonts w:ascii="Courier New" w:hAnsi="Courier New"/>
          <w:w w:val="105"/>
          <w:sz w:val="6"/>
        </w:rPr>
        <w:t>Validar</w:t>
      </w:r>
      <w:r>
        <w:rPr>
          <w:rFonts w:ascii="Courier New" w:hAnsi="Courier New"/>
          <w:spacing w:val="-6"/>
          <w:w w:val="105"/>
          <w:sz w:val="6"/>
        </w:rPr>
        <w:t xml:space="preserve"> </w:t>
      </w:r>
      <w:r>
        <w:rPr>
          <w:rFonts w:ascii="Courier New" w:hAnsi="Courier New"/>
          <w:w w:val="105"/>
          <w:sz w:val="6"/>
        </w:rPr>
        <w:t>únicamente</w:t>
      </w:r>
      <w:r>
        <w:rPr>
          <w:rFonts w:ascii="Courier New" w:hAnsi="Courier New"/>
          <w:spacing w:val="-6"/>
          <w:w w:val="105"/>
          <w:sz w:val="6"/>
        </w:rPr>
        <w:t xml:space="preserve"> </w:t>
      </w:r>
      <w:r>
        <w:rPr>
          <w:rFonts w:ascii="Courier New" w:hAnsi="Courier New"/>
          <w:w w:val="105"/>
          <w:sz w:val="6"/>
        </w:rPr>
        <w:t>en</w:t>
      </w:r>
      <w:r>
        <w:rPr>
          <w:rFonts w:ascii="Courier New" w:hAnsi="Courier New"/>
          <w:spacing w:val="-6"/>
          <w:w w:val="105"/>
          <w:sz w:val="6"/>
        </w:rPr>
        <w:t xml:space="preserve"> </w:t>
      </w:r>
      <w:r>
        <w:rPr>
          <w:rFonts w:ascii="Courier New" w:hAnsi="Courier New"/>
          <w:w w:val="105"/>
          <w:sz w:val="6"/>
        </w:rPr>
        <w:t>FirmaEC.</w:t>
      </w:r>
      <w:r>
        <w:rPr>
          <w:rFonts w:ascii="Courier New" w:hAnsi="Courier New"/>
          <w:spacing w:val="40"/>
          <w:w w:val="105"/>
          <w:sz w:val="6"/>
        </w:rPr>
        <w:t xml:space="preserve"> </w:t>
      </w:r>
      <w:r>
        <w:rPr>
          <w:rFonts w:ascii="Courier New" w:hAnsi="Courier New"/>
          <w:w w:val="105"/>
          <w:sz w:val="6"/>
        </w:rPr>
        <w:t>Firmado</w:t>
      </w:r>
      <w:r>
        <w:rPr>
          <w:rFonts w:ascii="Courier New" w:hAnsi="Courier New"/>
          <w:spacing w:val="10"/>
          <w:w w:val="105"/>
          <w:sz w:val="6"/>
        </w:rPr>
        <w:t xml:space="preserve"> </w:t>
      </w:r>
      <w:r>
        <w:rPr>
          <w:rFonts w:ascii="Courier New" w:hAnsi="Courier New"/>
          <w:w w:val="105"/>
          <w:sz w:val="6"/>
        </w:rPr>
        <w:t>electrónicamente</w:t>
      </w:r>
      <w:r>
        <w:rPr>
          <w:rFonts w:ascii="Courier New" w:hAnsi="Courier New"/>
          <w:spacing w:val="10"/>
          <w:w w:val="105"/>
          <w:sz w:val="6"/>
        </w:rPr>
        <w:t xml:space="preserve"> </w:t>
      </w:r>
      <w:r>
        <w:rPr>
          <w:rFonts w:ascii="Courier New" w:hAnsi="Courier New"/>
          <w:w w:val="105"/>
          <w:sz w:val="6"/>
        </w:rPr>
        <w:t>por:</w:t>
      </w:r>
    </w:p>
    <w:p w:rsidR="00323CEF" w:rsidRDefault="001B6BBB">
      <w:pPr>
        <w:spacing w:before="20" w:line="177" w:lineRule="auto"/>
        <w:ind w:left="965" w:right="8781"/>
        <w:rPr>
          <w:rFonts w:ascii="Courier New"/>
          <w:b/>
          <w:sz w:val="12"/>
        </w:rPr>
      </w:pPr>
      <w:r>
        <w:rPr>
          <w:rFonts w:ascii="Courier New"/>
          <w:b/>
          <w:sz w:val="12"/>
        </w:rPr>
        <w:t>YADIRA</w:t>
      </w:r>
      <w:r>
        <w:rPr>
          <w:rFonts w:ascii="Courier New"/>
          <w:b/>
          <w:spacing w:val="-3"/>
          <w:sz w:val="12"/>
        </w:rPr>
        <w:t xml:space="preserve"> </w:t>
      </w:r>
      <w:r>
        <w:rPr>
          <w:rFonts w:ascii="Courier New"/>
          <w:b/>
          <w:sz w:val="12"/>
        </w:rPr>
        <w:t xml:space="preserve">MARGARITA </w:t>
      </w:r>
      <w:r>
        <w:rPr>
          <w:rFonts w:ascii="Courier New"/>
          <w:b/>
          <w:w w:val="105"/>
          <w:sz w:val="12"/>
        </w:rPr>
        <w:t>VEGA LUNA</w:t>
      </w:r>
    </w:p>
    <w:p w:rsidR="00323CEF" w:rsidRDefault="00323CEF">
      <w:pPr>
        <w:pStyle w:val="Textoindependiente"/>
        <w:rPr>
          <w:rFonts w:ascii="Courier New"/>
          <w:b/>
          <w:sz w:val="12"/>
        </w:rPr>
      </w:pPr>
    </w:p>
    <w:p w:rsidR="00323CEF" w:rsidRDefault="00323CEF">
      <w:pPr>
        <w:pStyle w:val="Textoindependiente"/>
        <w:rPr>
          <w:rFonts w:ascii="Courier New"/>
          <w:b/>
          <w:sz w:val="12"/>
        </w:rPr>
      </w:pPr>
    </w:p>
    <w:p w:rsidR="00323CEF" w:rsidRDefault="00323CEF">
      <w:pPr>
        <w:pStyle w:val="Textoindependiente"/>
        <w:spacing w:before="4"/>
        <w:rPr>
          <w:rFonts w:ascii="Courier New"/>
          <w:b/>
          <w:sz w:val="12"/>
        </w:rPr>
      </w:pPr>
    </w:p>
    <w:p w:rsidR="00323CEF" w:rsidRDefault="001B6BBB">
      <w:pPr>
        <w:pStyle w:val="Textoindependiente"/>
        <w:ind w:left="312" w:right="8781"/>
      </w:pPr>
      <w:r>
        <w:rPr>
          <w:spacing w:val="-2"/>
        </w:rPr>
        <w:t>Dra.</w:t>
      </w:r>
      <w:r>
        <w:rPr>
          <w:spacing w:val="-14"/>
        </w:rPr>
        <w:t xml:space="preserve"> </w:t>
      </w:r>
      <w:r>
        <w:rPr>
          <w:spacing w:val="-2"/>
        </w:rPr>
        <w:t>Yadira</w:t>
      </w:r>
      <w:r>
        <w:rPr>
          <w:spacing w:val="-16"/>
        </w:rPr>
        <w:t xml:space="preserve"> </w:t>
      </w:r>
      <w:r>
        <w:rPr>
          <w:spacing w:val="-2"/>
        </w:rPr>
        <w:t>Vega Directora</w:t>
      </w:r>
    </w:p>
    <w:p w:rsidR="00323CEF" w:rsidRDefault="001B6BBB">
      <w:pPr>
        <w:pStyle w:val="Textoindependiente"/>
        <w:spacing w:before="3"/>
        <w:ind w:left="312" w:right="5200"/>
      </w:pPr>
      <w:r>
        <w:t xml:space="preserve">Eco Zoológico San Martín </w:t>
      </w:r>
      <w:hyperlink r:id="rId67">
        <w:r>
          <w:rPr>
            <w:color w:val="0000FF"/>
            <w:spacing w:val="-4"/>
            <w:u w:val="single" w:color="0000FF"/>
          </w:rPr>
          <w:t>yvegalzoosanmartin@gmail.com</w:t>
        </w:r>
      </w:hyperlink>
    </w:p>
    <w:p w:rsidR="00323CEF" w:rsidRDefault="00323CEF">
      <w:pPr>
        <w:pStyle w:val="Textoindependiente"/>
        <w:sectPr w:rsidR="00323CEF">
          <w:footerReference w:type="default" r:id="rId68"/>
          <w:pgSz w:w="12240" w:h="15840"/>
          <w:pgMar w:top="360" w:right="425" w:bottom="280" w:left="708" w:header="0" w:footer="0" w:gutter="0"/>
          <w:cols w:space="720"/>
        </w:sectPr>
      </w:pPr>
    </w:p>
    <w:p w:rsidR="00323CEF" w:rsidRDefault="001B6BBB">
      <w:pPr>
        <w:spacing w:before="68"/>
        <w:ind w:left="569"/>
        <w:rPr>
          <w:sz w:val="24"/>
        </w:rPr>
      </w:pPr>
      <w:r>
        <w:rPr>
          <w:b/>
          <w:sz w:val="24"/>
        </w:rPr>
        <w:lastRenderedPageBreak/>
        <w:t>Anexo</w:t>
      </w:r>
      <w:r>
        <w:rPr>
          <w:b/>
          <w:spacing w:val="65"/>
          <w:sz w:val="24"/>
        </w:rPr>
        <w:t xml:space="preserve"> </w:t>
      </w:r>
      <w:r>
        <w:rPr>
          <w:b/>
          <w:sz w:val="24"/>
        </w:rPr>
        <w:t>5</w:t>
      </w:r>
      <w:r>
        <w:rPr>
          <w:b/>
          <w:spacing w:val="49"/>
          <w:sz w:val="24"/>
        </w:rPr>
        <w:t xml:space="preserve"> </w:t>
      </w:r>
      <w:r>
        <w:rPr>
          <w:spacing w:val="7"/>
          <w:sz w:val="24"/>
        </w:rPr>
        <w:t>Fotografías</w:t>
      </w:r>
    </w:p>
    <w:p w:rsidR="00323CEF" w:rsidRDefault="001B6BBB">
      <w:pPr>
        <w:pStyle w:val="Textoindependiente"/>
        <w:spacing w:before="7"/>
        <w:rPr>
          <w:sz w:val="16"/>
        </w:rPr>
      </w:pPr>
      <w:r>
        <w:rPr>
          <w:noProof/>
          <w:sz w:val="16"/>
        </w:rPr>
        <w:drawing>
          <wp:anchor distT="0" distB="0" distL="0" distR="0" simplePos="0" relativeHeight="487613440" behindDoc="1" locked="0" layoutInCell="1" allowOverlap="1">
            <wp:simplePos x="0" y="0"/>
            <wp:positionH relativeFrom="page">
              <wp:posOffset>1462405</wp:posOffset>
            </wp:positionH>
            <wp:positionV relativeFrom="paragraph">
              <wp:posOffset>137047</wp:posOffset>
            </wp:positionV>
            <wp:extent cx="2508776" cy="2723578"/>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69" cstate="print"/>
                    <a:stretch>
                      <a:fillRect/>
                    </a:stretch>
                  </pic:blipFill>
                  <pic:spPr>
                    <a:xfrm>
                      <a:off x="0" y="0"/>
                      <a:ext cx="2508776" cy="2723578"/>
                    </a:xfrm>
                    <a:prstGeom prst="rect">
                      <a:avLst/>
                    </a:prstGeom>
                  </pic:spPr>
                </pic:pic>
              </a:graphicData>
            </a:graphic>
          </wp:anchor>
        </w:drawing>
      </w:r>
      <w:r>
        <w:rPr>
          <w:noProof/>
          <w:sz w:val="16"/>
        </w:rPr>
        <w:drawing>
          <wp:anchor distT="0" distB="0" distL="0" distR="0" simplePos="0" relativeHeight="487613952" behindDoc="1" locked="0" layoutInCell="1" allowOverlap="1">
            <wp:simplePos x="0" y="0"/>
            <wp:positionH relativeFrom="page">
              <wp:posOffset>4057650</wp:posOffset>
            </wp:positionH>
            <wp:positionV relativeFrom="paragraph">
              <wp:posOffset>137809</wp:posOffset>
            </wp:positionV>
            <wp:extent cx="2509841" cy="2725007"/>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70" cstate="print"/>
                    <a:stretch>
                      <a:fillRect/>
                    </a:stretch>
                  </pic:blipFill>
                  <pic:spPr>
                    <a:xfrm>
                      <a:off x="0" y="0"/>
                      <a:ext cx="2509841" cy="2725007"/>
                    </a:xfrm>
                    <a:prstGeom prst="rect">
                      <a:avLst/>
                    </a:prstGeom>
                  </pic:spPr>
                </pic:pic>
              </a:graphicData>
            </a:graphic>
          </wp:anchor>
        </w:drawing>
      </w:r>
    </w:p>
    <w:p w:rsidR="00323CEF" w:rsidRDefault="00323CEF">
      <w:pPr>
        <w:pStyle w:val="Textoindependiente"/>
      </w:pPr>
    </w:p>
    <w:p w:rsidR="00323CEF" w:rsidRDefault="00323CEF">
      <w:pPr>
        <w:pStyle w:val="Textoindependiente"/>
        <w:spacing w:before="9"/>
      </w:pPr>
    </w:p>
    <w:p w:rsidR="00323CEF" w:rsidRDefault="001B6BBB">
      <w:pPr>
        <w:pStyle w:val="Textoindependiente"/>
        <w:tabs>
          <w:tab w:val="left" w:pos="4957"/>
        </w:tabs>
        <w:ind w:left="833"/>
      </w:pPr>
      <w:r>
        <w:t>Pesaje</w:t>
      </w:r>
      <w:r>
        <w:rPr>
          <w:spacing w:val="-2"/>
        </w:rPr>
        <w:t xml:space="preserve"> </w:t>
      </w:r>
      <w:r>
        <w:t>de</w:t>
      </w:r>
      <w:r>
        <w:rPr>
          <w:spacing w:val="-2"/>
        </w:rPr>
        <w:t xml:space="preserve"> </w:t>
      </w:r>
      <w:r>
        <w:t>las</w:t>
      </w:r>
      <w:r>
        <w:rPr>
          <w:spacing w:val="-4"/>
        </w:rPr>
        <w:t xml:space="preserve"> </w:t>
      </w:r>
      <w:r>
        <w:t>muestras</w:t>
      </w:r>
      <w:r>
        <w:rPr>
          <w:spacing w:val="-4"/>
        </w:rPr>
        <w:t xml:space="preserve"> </w:t>
      </w:r>
      <w:r>
        <w:rPr>
          <w:spacing w:val="-2"/>
        </w:rPr>
        <w:t>fecales</w:t>
      </w:r>
      <w:r>
        <w:tab/>
        <w:t>Etiquetado</w:t>
      </w:r>
      <w:r>
        <w:rPr>
          <w:spacing w:val="-3"/>
        </w:rPr>
        <w:t xml:space="preserve"> </w:t>
      </w:r>
      <w:r>
        <w:t>de</w:t>
      </w:r>
      <w:r>
        <w:rPr>
          <w:spacing w:val="-2"/>
        </w:rPr>
        <w:t xml:space="preserve"> </w:t>
      </w:r>
      <w:r>
        <w:t>las</w:t>
      </w:r>
      <w:r>
        <w:rPr>
          <w:spacing w:val="-5"/>
        </w:rPr>
        <w:t xml:space="preserve"> </w:t>
      </w:r>
      <w:r>
        <w:t xml:space="preserve">muestras </w:t>
      </w:r>
      <w:r>
        <w:rPr>
          <w:spacing w:val="-2"/>
        </w:rPr>
        <w:t>fecales</w:t>
      </w:r>
    </w:p>
    <w:p w:rsidR="00323CEF" w:rsidRDefault="00323CEF">
      <w:pPr>
        <w:pStyle w:val="Textoindependiente"/>
        <w:rPr>
          <w:sz w:val="20"/>
        </w:rPr>
      </w:pPr>
    </w:p>
    <w:p w:rsidR="00323CEF" w:rsidRDefault="001B6BBB">
      <w:pPr>
        <w:pStyle w:val="Textoindependiente"/>
        <w:spacing w:before="60"/>
        <w:rPr>
          <w:sz w:val="20"/>
        </w:rPr>
      </w:pPr>
      <w:r>
        <w:rPr>
          <w:noProof/>
          <w:sz w:val="20"/>
        </w:rPr>
        <w:drawing>
          <wp:anchor distT="0" distB="0" distL="0" distR="0" simplePos="0" relativeHeight="487614464" behindDoc="1" locked="0" layoutInCell="1" allowOverlap="1">
            <wp:simplePos x="0" y="0"/>
            <wp:positionH relativeFrom="page">
              <wp:posOffset>1441450</wp:posOffset>
            </wp:positionH>
            <wp:positionV relativeFrom="paragraph">
              <wp:posOffset>199859</wp:posOffset>
            </wp:positionV>
            <wp:extent cx="2526614" cy="2743200"/>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71" cstate="print"/>
                    <a:stretch>
                      <a:fillRect/>
                    </a:stretch>
                  </pic:blipFill>
                  <pic:spPr>
                    <a:xfrm>
                      <a:off x="0" y="0"/>
                      <a:ext cx="2526614" cy="2743200"/>
                    </a:xfrm>
                    <a:prstGeom prst="rect">
                      <a:avLst/>
                    </a:prstGeom>
                  </pic:spPr>
                </pic:pic>
              </a:graphicData>
            </a:graphic>
          </wp:anchor>
        </w:drawing>
      </w:r>
      <w:r>
        <w:rPr>
          <w:noProof/>
          <w:sz w:val="20"/>
        </w:rPr>
        <w:drawing>
          <wp:anchor distT="0" distB="0" distL="0" distR="0" simplePos="0" relativeHeight="487614976" behindDoc="1" locked="0" layoutInCell="1" allowOverlap="1">
            <wp:simplePos x="0" y="0"/>
            <wp:positionH relativeFrom="page">
              <wp:posOffset>4055745</wp:posOffset>
            </wp:positionH>
            <wp:positionV relativeFrom="paragraph">
              <wp:posOffset>204939</wp:posOffset>
            </wp:positionV>
            <wp:extent cx="2526614" cy="2743200"/>
            <wp:effectExtent l="0" t="0" r="0" b="0"/>
            <wp:wrapTopAndBottom/>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2" cstate="print"/>
                    <a:stretch>
                      <a:fillRect/>
                    </a:stretch>
                  </pic:blipFill>
                  <pic:spPr>
                    <a:xfrm>
                      <a:off x="0" y="0"/>
                      <a:ext cx="2526614" cy="2743200"/>
                    </a:xfrm>
                    <a:prstGeom prst="rect">
                      <a:avLst/>
                    </a:prstGeom>
                  </pic:spPr>
                </pic:pic>
              </a:graphicData>
            </a:graphic>
          </wp:anchor>
        </w:drawing>
      </w:r>
    </w:p>
    <w:p w:rsidR="00323CEF" w:rsidRDefault="00323CEF">
      <w:pPr>
        <w:pStyle w:val="Textoindependiente"/>
        <w:spacing w:before="252"/>
      </w:pPr>
    </w:p>
    <w:p w:rsidR="00323CEF" w:rsidRDefault="001B6BBB">
      <w:pPr>
        <w:pStyle w:val="Textoindependiente"/>
        <w:tabs>
          <w:tab w:val="left" w:pos="4261"/>
        </w:tabs>
        <w:spacing w:before="1"/>
        <w:ind w:left="876"/>
      </w:pPr>
      <w:r>
        <w:t>Centrifugación</w:t>
      </w:r>
      <w:r>
        <w:rPr>
          <w:spacing w:val="-2"/>
        </w:rPr>
        <w:t xml:space="preserve"> </w:t>
      </w:r>
      <w:r>
        <w:t>de</w:t>
      </w:r>
      <w:r>
        <w:rPr>
          <w:spacing w:val="-2"/>
        </w:rPr>
        <w:t xml:space="preserve"> </w:t>
      </w:r>
      <w:r>
        <w:t>las</w:t>
      </w:r>
      <w:r>
        <w:rPr>
          <w:spacing w:val="-4"/>
        </w:rPr>
        <w:t xml:space="preserve"> </w:t>
      </w:r>
      <w:r>
        <w:rPr>
          <w:spacing w:val="-2"/>
        </w:rPr>
        <w:t>muestras</w:t>
      </w:r>
      <w:r>
        <w:tab/>
        <w:t>Rotulado</w:t>
      </w:r>
      <w:r>
        <w:rPr>
          <w:spacing w:val="-6"/>
        </w:rPr>
        <w:t xml:space="preserve"> </w:t>
      </w:r>
      <w:r>
        <w:t>e</w:t>
      </w:r>
      <w:r>
        <w:rPr>
          <w:spacing w:val="-4"/>
        </w:rPr>
        <w:t xml:space="preserve"> </w:t>
      </w:r>
      <w:r>
        <w:t>identificación</w:t>
      </w:r>
      <w:r>
        <w:rPr>
          <w:spacing w:val="2"/>
        </w:rPr>
        <w:t xml:space="preserve"> </w:t>
      </w:r>
      <w:r>
        <w:t>de</w:t>
      </w:r>
      <w:r>
        <w:rPr>
          <w:spacing w:val="-4"/>
        </w:rPr>
        <w:t xml:space="preserve"> </w:t>
      </w:r>
      <w:r>
        <w:t>las</w:t>
      </w:r>
      <w:r>
        <w:rPr>
          <w:spacing w:val="-2"/>
        </w:rPr>
        <w:t xml:space="preserve"> muestras</w:t>
      </w:r>
    </w:p>
    <w:p w:rsidR="00323CEF" w:rsidRDefault="00323CEF">
      <w:pPr>
        <w:pStyle w:val="Textoindependiente"/>
        <w:sectPr w:rsidR="00323CEF">
          <w:footerReference w:type="default" r:id="rId73"/>
          <w:pgSz w:w="11940" w:h="16860"/>
          <w:pgMar w:top="1620" w:right="992" w:bottom="280" w:left="1700" w:header="0" w:footer="0" w:gutter="0"/>
          <w:cols w:space="720"/>
        </w:sectPr>
      </w:pPr>
    </w:p>
    <w:p w:rsidR="00323CEF" w:rsidRDefault="001B6BBB">
      <w:pPr>
        <w:tabs>
          <w:tab w:val="left" w:pos="4886"/>
        </w:tabs>
        <w:ind w:left="568"/>
        <w:rPr>
          <w:sz w:val="20"/>
        </w:rPr>
      </w:pPr>
      <w:r>
        <w:rPr>
          <w:noProof/>
          <w:position w:val="3"/>
          <w:sz w:val="20"/>
        </w:rPr>
        <w:lastRenderedPageBreak/>
        <w:drawing>
          <wp:inline distT="0" distB="0" distL="0" distR="0">
            <wp:extent cx="2520782" cy="2737104"/>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74" cstate="print"/>
                    <a:stretch>
                      <a:fillRect/>
                    </a:stretch>
                  </pic:blipFill>
                  <pic:spPr>
                    <a:xfrm>
                      <a:off x="0" y="0"/>
                      <a:ext cx="2520782" cy="2737104"/>
                    </a:xfrm>
                    <a:prstGeom prst="rect">
                      <a:avLst/>
                    </a:prstGeom>
                  </pic:spPr>
                </pic:pic>
              </a:graphicData>
            </a:graphic>
          </wp:inline>
        </w:drawing>
      </w:r>
      <w:r>
        <w:rPr>
          <w:position w:val="3"/>
          <w:sz w:val="20"/>
        </w:rPr>
        <w:tab/>
      </w:r>
      <w:r>
        <w:rPr>
          <w:noProof/>
          <w:sz w:val="20"/>
        </w:rPr>
        <w:drawing>
          <wp:inline distT="0" distB="0" distL="0" distR="0">
            <wp:extent cx="2539538" cy="2756916"/>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75" cstate="print"/>
                    <a:stretch>
                      <a:fillRect/>
                    </a:stretch>
                  </pic:blipFill>
                  <pic:spPr>
                    <a:xfrm>
                      <a:off x="0" y="0"/>
                      <a:ext cx="2539538" cy="2756916"/>
                    </a:xfrm>
                    <a:prstGeom prst="rect">
                      <a:avLst/>
                    </a:prstGeom>
                  </pic:spPr>
                </pic:pic>
              </a:graphicData>
            </a:graphic>
          </wp:inline>
        </w:drawing>
      </w:r>
    </w:p>
    <w:p w:rsidR="00323CEF" w:rsidRDefault="001B6BBB">
      <w:pPr>
        <w:pStyle w:val="Textoindependiente"/>
        <w:tabs>
          <w:tab w:val="left" w:pos="4557"/>
        </w:tabs>
        <w:spacing w:before="243"/>
        <w:ind w:left="685"/>
      </w:pPr>
      <w:r>
        <w:t>Aplicación de</w:t>
      </w:r>
      <w:r>
        <w:rPr>
          <w:spacing w:val="-3"/>
        </w:rPr>
        <w:t xml:space="preserve"> </w:t>
      </w:r>
      <w:r>
        <w:t>la</w:t>
      </w:r>
      <w:r>
        <w:rPr>
          <w:spacing w:val="-4"/>
        </w:rPr>
        <w:t xml:space="preserve"> </w:t>
      </w:r>
      <w:r>
        <w:t>solución de</w:t>
      </w:r>
      <w:r>
        <w:rPr>
          <w:spacing w:val="1"/>
        </w:rPr>
        <w:t xml:space="preserve"> </w:t>
      </w:r>
      <w:r>
        <w:rPr>
          <w:spacing w:val="-2"/>
        </w:rPr>
        <w:t>análisis</w:t>
      </w:r>
      <w:r>
        <w:tab/>
        <w:t>Identificación</w:t>
      </w:r>
      <w:r>
        <w:rPr>
          <w:spacing w:val="-6"/>
        </w:rPr>
        <w:t xml:space="preserve"> </w:t>
      </w:r>
      <w:r>
        <w:t>de</w:t>
      </w:r>
      <w:r>
        <w:rPr>
          <w:spacing w:val="-4"/>
        </w:rPr>
        <w:t xml:space="preserve"> </w:t>
      </w:r>
      <w:r>
        <w:t>parásitos</w:t>
      </w:r>
      <w:r>
        <w:rPr>
          <w:spacing w:val="-5"/>
        </w:rPr>
        <w:t xml:space="preserve"> </w:t>
      </w:r>
      <w:r>
        <w:rPr>
          <w:spacing w:val="-2"/>
        </w:rPr>
        <w:t>gastrointestinales</w:t>
      </w:r>
    </w:p>
    <w:p w:rsidR="00323CEF" w:rsidRDefault="001B6BBB">
      <w:pPr>
        <w:pStyle w:val="Textoindependiente"/>
        <w:rPr>
          <w:sz w:val="20"/>
        </w:rPr>
      </w:pPr>
      <w:r>
        <w:rPr>
          <w:noProof/>
          <w:sz w:val="20"/>
        </w:rPr>
        <w:drawing>
          <wp:anchor distT="0" distB="0" distL="0" distR="0" simplePos="0" relativeHeight="487615488" behindDoc="1" locked="0" layoutInCell="1" allowOverlap="1">
            <wp:simplePos x="0" y="0"/>
            <wp:positionH relativeFrom="page">
              <wp:posOffset>1440180</wp:posOffset>
            </wp:positionH>
            <wp:positionV relativeFrom="paragraph">
              <wp:posOffset>163844</wp:posOffset>
            </wp:positionV>
            <wp:extent cx="2536423" cy="2753487"/>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6" cstate="print"/>
                    <a:stretch>
                      <a:fillRect/>
                    </a:stretch>
                  </pic:blipFill>
                  <pic:spPr>
                    <a:xfrm>
                      <a:off x="0" y="0"/>
                      <a:ext cx="2536423" cy="2753487"/>
                    </a:xfrm>
                    <a:prstGeom prst="rect">
                      <a:avLst/>
                    </a:prstGeom>
                  </pic:spPr>
                </pic:pic>
              </a:graphicData>
            </a:graphic>
          </wp:anchor>
        </w:drawing>
      </w:r>
      <w:r>
        <w:rPr>
          <w:noProof/>
          <w:sz w:val="20"/>
        </w:rPr>
        <w:drawing>
          <wp:anchor distT="0" distB="0" distL="0" distR="0" simplePos="0" relativeHeight="487616000" behindDoc="1" locked="0" layoutInCell="1" allowOverlap="1">
            <wp:simplePos x="0" y="0"/>
            <wp:positionH relativeFrom="page">
              <wp:posOffset>4126865</wp:posOffset>
            </wp:positionH>
            <wp:positionV relativeFrom="paragraph">
              <wp:posOffset>161304</wp:posOffset>
            </wp:positionV>
            <wp:extent cx="2539705" cy="2757678"/>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77" cstate="print"/>
                    <a:stretch>
                      <a:fillRect/>
                    </a:stretch>
                  </pic:blipFill>
                  <pic:spPr>
                    <a:xfrm>
                      <a:off x="0" y="0"/>
                      <a:ext cx="2539705" cy="2757678"/>
                    </a:xfrm>
                    <a:prstGeom prst="rect">
                      <a:avLst/>
                    </a:prstGeom>
                  </pic:spPr>
                </pic:pic>
              </a:graphicData>
            </a:graphic>
          </wp:anchor>
        </w:drawing>
      </w:r>
    </w:p>
    <w:p w:rsidR="00323CEF" w:rsidRDefault="001B6BBB">
      <w:pPr>
        <w:tabs>
          <w:tab w:val="left" w:pos="5618"/>
        </w:tabs>
        <w:spacing w:before="240"/>
        <w:ind w:left="1717"/>
        <w:rPr>
          <w:i/>
          <w:sz w:val="24"/>
        </w:rPr>
      </w:pPr>
      <w:r>
        <w:rPr>
          <w:i/>
          <w:sz w:val="24"/>
        </w:rPr>
        <w:t>Ascaris</w:t>
      </w:r>
      <w:r>
        <w:rPr>
          <w:i/>
          <w:spacing w:val="-6"/>
          <w:sz w:val="24"/>
        </w:rPr>
        <w:t xml:space="preserve"> </w:t>
      </w:r>
      <w:r>
        <w:rPr>
          <w:i/>
          <w:spacing w:val="-2"/>
          <w:sz w:val="24"/>
        </w:rPr>
        <w:t>Lumbricoides</w:t>
      </w:r>
      <w:r>
        <w:rPr>
          <w:i/>
          <w:sz w:val="24"/>
        </w:rPr>
        <w:tab/>
        <w:t>Strongyloides</w:t>
      </w:r>
      <w:r>
        <w:rPr>
          <w:i/>
          <w:spacing w:val="-3"/>
          <w:sz w:val="24"/>
        </w:rPr>
        <w:t xml:space="preserve"> </w:t>
      </w:r>
      <w:r>
        <w:rPr>
          <w:i/>
          <w:spacing w:val="-2"/>
          <w:sz w:val="24"/>
        </w:rPr>
        <w:t>stercolarlis</w:t>
      </w:r>
    </w:p>
    <w:p w:rsidR="00323CEF" w:rsidRDefault="00323CEF">
      <w:pPr>
        <w:rPr>
          <w:i/>
          <w:sz w:val="24"/>
        </w:rPr>
        <w:sectPr w:rsidR="00323CEF">
          <w:footerReference w:type="default" r:id="rId78"/>
          <w:pgSz w:w="11940" w:h="16860"/>
          <w:pgMar w:top="1680" w:right="992" w:bottom="280" w:left="1700" w:header="0" w:footer="0" w:gutter="0"/>
          <w:cols w:space="720"/>
        </w:sectPr>
      </w:pPr>
    </w:p>
    <w:p w:rsidR="00323CEF" w:rsidRDefault="001B6BBB">
      <w:pPr>
        <w:tabs>
          <w:tab w:val="left" w:pos="5100"/>
        </w:tabs>
        <w:ind w:left="568"/>
        <w:rPr>
          <w:sz w:val="20"/>
        </w:rPr>
      </w:pPr>
      <w:r>
        <w:rPr>
          <w:noProof/>
          <w:position w:val="4"/>
          <w:sz w:val="20"/>
        </w:rPr>
        <w:lastRenderedPageBreak/>
        <w:drawing>
          <wp:inline distT="0" distB="0" distL="0" distR="0">
            <wp:extent cx="2516103" cy="2731388"/>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9" cstate="print"/>
                    <a:stretch>
                      <a:fillRect/>
                    </a:stretch>
                  </pic:blipFill>
                  <pic:spPr>
                    <a:xfrm>
                      <a:off x="0" y="0"/>
                      <a:ext cx="2516103" cy="2731388"/>
                    </a:xfrm>
                    <a:prstGeom prst="rect">
                      <a:avLst/>
                    </a:prstGeom>
                  </pic:spPr>
                </pic:pic>
              </a:graphicData>
            </a:graphic>
          </wp:inline>
        </w:drawing>
      </w:r>
      <w:r>
        <w:rPr>
          <w:position w:val="4"/>
          <w:sz w:val="20"/>
        </w:rPr>
        <w:tab/>
      </w:r>
      <w:r>
        <w:rPr>
          <w:noProof/>
          <w:sz w:val="20"/>
        </w:rPr>
        <w:drawing>
          <wp:inline distT="0" distB="0" distL="0" distR="0">
            <wp:extent cx="2539705" cy="2757678"/>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0" cstate="print"/>
                    <a:stretch>
                      <a:fillRect/>
                    </a:stretch>
                  </pic:blipFill>
                  <pic:spPr>
                    <a:xfrm>
                      <a:off x="0" y="0"/>
                      <a:ext cx="2539705" cy="2757678"/>
                    </a:xfrm>
                    <a:prstGeom prst="rect">
                      <a:avLst/>
                    </a:prstGeom>
                  </pic:spPr>
                </pic:pic>
              </a:graphicData>
            </a:graphic>
          </wp:inline>
        </w:drawing>
      </w:r>
    </w:p>
    <w:p w:rsidR="00323CEF" w:rsidRDefault="001B6BBB">
      <w:pPr>
        <w:tabs>
          <w:tab w:val="left" w:pos="5366"/>
        </w:tabs>
        <w:spacing w:before="242"/>
        <w:ind w:left="1957"/>
        <w:rPr>
          <w:i/>
          <w:sz w:val="24"/>
        </w:rPr>
      </w:pPr>
      <w:r>
        <w:rPr>
          <w:sz w:val="24"/>
        </w:rPr>
        <w:t>Huevo</w:t>
      </w:r>
      <w:r>
        <w:rPr>
          <w:spacing w:val="-7"/>
          <w:sz w:val="24"/>
        </w:rPr>
        <w:t xml:space="preserve"> </w:t>
      </w:r>
      <w:r>
        <w:rPr>
          <w:spacing w:val="-2"/>
          <w:sz w:val="24"/>
        </w:rPr>
        <w:t>Tenia</w:t>
      </w:r>
      <w:r>
        <w:rPr>
          <w:sz w:val="24"/>
        </w:rPr>
        <w:tab/>
        <w:t>Quiste</w:t>
      </w:r>
      <w:r>
        <w:rPr>
          <w:spacing w:val="-5"/>
          <w:sz w:val="24"/>
        </w:rPr>
        <w:t xml:space="preserve"> </w:t>
      </w:r>
      <w:r>
        <w:rPr>
          <w:i/>
          <w:sz w:val="24"/>
        </w:rPr>
        <w:t>Entomoeba</w:t>
      </w:r>
      <w:r>
        <w:rPr>
          <w:i/>
          <w:spacing w:val="60"/>
          <w:sz w:val="24"/>
        </w:rPr>
        <w:t xml:space="preserve"> </w:t>
      </w:r>
      <w:r>
        <w:rPr>
          <w:i/>
          <w:spacing w:val="-2"/>
          <w:sz w:val="24"/>
        </w:rPr>
        <w:t>Histolytica</w:t>
      </w:r>
    </w:p>
    <w:p w:rsidR="00323CEF" w:rsidRDefault="001B6BBB">
      <w:pPr>
        <w:pStyle w:val="Textoindependiente"/>
        <w:spacing w:before="67"/>
        <w:rPr>
          <w:i/>
          <w:sz w:val="20"/>
        </w:rPr>
      </w:pPr>
      <w:r>
        <w:rPr>
          <w:i/>
          <w:noProof/>
          <w:sz w:val="20"/>
        </w:rPr>
        <w:drawing>
          <wp:anchor distT="0" distB="0" distL="0" distR="0" simplePos="0" relativeHeight="487616512" behindDoc="1" locked="0" layoutInCell="1" allowOverlap="1">
            <wp:simplePos x="0" y="0"/>
            <wp:positionH relativeFrom="page">
              <wp:posOffset>1440180</wp:posOffset>
            </wp:positionH>
            <wp:positionV relativeFrom="paragraph">
              <wp:posOffset>203849</wp:posOffset>
            </wp:positionV>
            <wp:extent cx="2529125" cy="2745962"/>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1" cstate="print"/>
                    <a:stretch>
                      <a:fillRect/>
                    </a:stretch>
                  </pic:blipFill>
                  <pic:spPr>
                    <a:xfrm>
                      <a:off x="0" y="0"/>
                      <a:ext cx="2529125" cy="2745962"/>
                    </a:xfrm>
                    <a:prstGeom prst="rect">
                      <a:avLst/>
                    </a:prstGeom>
                  </pic:spPr>
                </pic:pic>
              </a:graphicData>
            </a:graphic>
          </wp:anchor>
        </w:drawing>
      </w:r>
      <w:r>
        <w:rPr>
          <w:i/>
          <w:noProof/>
          <w:sz w:val="20"/>
        </w:rPr>
        <w:drawing>
          <wp:anchor distT="0" distB="0" distL="0" distR="0" simplePos="0" relativeHeight="487617024" behindDoc="1" locked="0" layoutInCell="1" allowOverlap="1">
            <wp:simplePos x="0" y="0"/>
            <wp:positionH relativeFrom="page">
              <wp:posOffset>4317365</wp:posOffset>
            </wp:positionH>
            <wp:positionV relativeFrom="paragraph">
              <wp:posOffset>248299</wp:posOffset>
            </wp:positionV>
            <wp:extent cx="2536197" cy="2752344"/>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82" cstate="print"/>
                    <a:stretch>
                      <a:fillRect/>
                    </a:stretch>
                  </pic:blipFill>
                  <pic:spPr>
                    <a:xfrm>
                      <a:off x="0" y="0"/>
                      <a:ext cx="2536197" cy="2752344"/>
                    </a:xfrm>
                    <a:prstGeom prst="rect">
                      <a:avLst/>
                    </a:prstGeom>
                  </pic:spPr>
                </pic:pic>
              </a:graphicData>
            </a:graphic>
          </wp:anchor>
        </w:drawing>
      </w:r>
    </w:p>
    <w:p w:rsidR="00323CEF" w:rsidRDefault="001B6BBB">
      <w:pPr>
        <w:pStyle w:val="Textoindependiente"/>
        <w:tabs>
          <w:tab w:val="left" w:pos="5406"/>
        </w:tabs>
        <w:spacing w:before="172"/>
        <w:ind w:left="1813"/>
      </w:pPr>
      <w:r>
        <w:t>Duela</w:t>
      </w:r>
      <w:r>
        <w:rPr>
          <w:spacing w:val="-2"/>
        </w:rPr>
        <w:t xml:space="preserve"> hepática</w:t>
      </w:r>
      <w:r>
        <w:tab/>
        <w:t>Fcha</w:t>
      </w:r>
      <w:r>
        <w:rPr>
          <w:spacing w:val="-6"/>
        </w:rPr>
        <w:t xml:space="preserve"> </w:t>
      </w:r>
      <w:r>
        <w:t>de</w:t>
      </w:r>
      <w:r>
        <w:rPr>
          <w:spacing w:val="-3"/>
        </w:rPr>
        <w:t xml:space="preserve"> </w:t>
      </w:r>
      <w:r>
        <w:t>recoleccion de</w:t>
      </w:r>
      <w:r>
        <w:rPr>
          <w:spacing w:val="1"/>
        </w:rPr>
        <w:t xml:space="preserve"> </w:t>
      </w:r>
      <w:r>
        <w:rPr>
          <w:spacing w:val="-2"/>
        </w:rPr>
        <w:t>datos</w:t>
      </w:r>
    </w:p>
    <w:p w:rsidR="00323CEF" w:rsidRDefault="00323CEF">
      <w:pPr>
        <w:pStyle w:val="Textoindependiente"/>
        <w:sectPr w:rsidR="00323CEF">
          <w:footerReference w:type="default" r:id="rId83"/>
          <w:pgSz w:w="11940" w:h="16860"/>
          <w:pgMar w:top="1680" w:right="992" w:bottom="280" w:left="1700" w:header="0" w:footer="0" w:gutter="0"/>
          <w:cols w:space="720"/>
        </w:sectPr>
      </w:pPr>
    </w:p>
    <w:p w:rsidR="00323CEF" w:rsidRDefault="00323CEF">
      <w:pPr>
        <w:pStyle w:val="Textoindependiente"/>
      </w:pPr>
    </w:p>
    <w:p w:rsidR="00323CEF" w:rsidRDefault="00323CEF">
      <w:pPr>
        <w:pStyle w:val="Textoindependiente"/>
      </w:pPr>
    </w:p>
    <w:p w:rsidR="00323CEF" w:rsidRDefault="00323CEF">
      <w:pPr>
        <w:pStyle w:val="Textoindependiente"/>
        <w:spacing w:before="85"/>
      </w:pPr>
    </w:p>
    <w:p w:rsidR="00323CEF" w:rsidRDefault="001B6BBB">
      <w:pPr>
        <w:pStyle w:val="Textoindependiente"/>
        <w:ind w:left="4"/>
      </w:pPr>
      <w:r>
        <w:rPr>
          <w:b/>
        </w:rPr>
        <w:t>Anexo</w:t>
      </w:r>
      <w:r>
        <w:rPr>
          <w:b/>
          <w:spacing w:val="-2"/>
        </w:rPr>
        <w:t xml:space="preserve"> </w:t>
      </w:r>
      <w:r>
        <w:rPr>
          <w:b/>
        </w:rPr>
        <w:t>6</w:t>
      </w:r>
      <w:r>
        <w:rPr>
          <w:b/>
          <w:spacing w:val="-2"/>
        </w:rPr>
        <w:t xml:space="preserve"> </w:t>
      </w:r>
      <w:r>
        <w:t>Cronograma</w:t>
      </w:r>
      <w:r>
        <w:rPr>
          <w:spacing w:val="-4"/>
        </w:rPr>
        <w:t xml:space="preserve"> </w:t>
      </w:r>
      <w:r>
        <w:t>completo</w:t>
      </w:r>
      <w:r>
        <w:rPr>
          <w:spacing w:val="-3"/>
        </w:rPr>
        <w:t xml:space="preserve"> </w:t>
      </w:r>
      <w:r>
        <w:t>de</w:t>
      </w:r>
      <w:r>
        <w:rPr>
          <w:spacing w:val="-2"/>
        </w:rPr>
        <w:t xml:space="preserve"> </w:t>
      </w:r>
      <w:r>
        <w:t>la</w:t>
      </w:r>
      <w:r>
        <w:rPr>
          <w:spacing w:val="-4"/>
        </w:rPr>
        <w:t xml:space="preserve"> </w:t>
      </w:r>
      <w:r>
        <w:rPr>
          <w:spacing w:val="-2"/>
        </w:rPr>
        <w:t>investigación</w:t>
      </w:r>
    </w:p>
    <w:p w:rsidR="00323CEF" w:rsidRDefault="00323CEF">
      <w:pPr>
        <w:pStyle w:val="Textoindependiente"/>
        <w:spacing w:before="66"/>
        <w:rPr>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793"/>
        <w:gridCol w:w="973"/>
        <w:gridCol w:w="845"/>
        <w:gridCol w:w="717"/>
        <w:gridCol w:w="757"/>
        <w:gridCol w:w="746"/>
        <w:gridCol w:w="685"/>
        <w:gridCol w:w="865"/>
        <w:gridCol w:w="1293"/>
        <w:gridCol w:w="1001"/>
        <w:gridCol w:w="1258"/>
        <w:gridCol w:w="1201"/>
      </w:tblGrid>
      <w:tr w:rsidR="00323CEF">
        <w:trPr>
          <w:trHeight w:val="1242"/>
        </w:trPr>
        <w:tc>
          <w:tcPr>
            <w:tcW w:w="14535" w:type="dxa"/>
            <w:gridSpan w:val="13"/>
          </w:tcPr>
          <w:p w:rsidR="00323CEF" w:rsidRDefault="001B6BBB">
            <w:pPr>
              <w:pStyle w:val="TableParagraph"/>
              <w:spacing w:before="117"/>
              <w:ind w:left="3431"/>
              <w:rPr>
                <w:b/>
                <w:sz w:val="40"/>
              </w:rPr>
            </w:pPr>
            <w:r>
              <w:rPr>
                <w:b/>
                <w:noProof/>
                <w:sz w:val="40"/>
              </w:rPr>
              <mc:AlternateContent>
                <mc:Choice Requires="wpg">
                  <w:drawing>
                    <wp:anchor distT="0" distB="0" distL="0" distR="0" simplePos="0" relativeHeight="15758336" behindDoc="0" locked="0" layoutInCell="1" allowOverlap="1">
                      <wp:simplePos x="0" y="0"/>
                      <wp:positionH relativeFrom="column">
                        <wp:posOffset>241617</wp:posOffset>
                      </wp:positionH>
                      <wp:positionV relativeFrom="paragraph">
                        <wp:posOffset>6602</wp:posOffset>
                      </wp:positionV>
                      <wp:extent cx="594995" cy="772160"/>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772160"/>
                                <a:chOff x="0" y="0"/>
                                <a:chExt cx="594995" cy="772160"/>
                              </a:xfrm>
                            </wpg:grpSpPr>
                            <pic:pic xmlns:pic="http://schemas.openxmlformats.org/drawingml/2006/picture">
                              <pic:nvPicPr>
                                <pic:cNvPr id="110" name="Image 110"/>
                                <pic:cNvPicPr/>
                              </pic:nvPicPr>
                              <pic:blipFill>
                                <a:blip r:embed="rId54" cstate="print"/>
                                <a:stretch>
                                  <a:fillRect/>
                                </a:stretch>
                              </pic:blipFill>
                              <pic:spPr>
                                <a:xfrm>
                                  <a:off x="0" y="0"/>
                                  <a:ext cx="594982" cy="771931"/>
                                </a:xfrm>
                                <a:prstGeom prst="rect">
                                  <a:avLst/>
                                </a:prstGeom>
                              </pic:spPr>
                            </pic:pic>
                          </wpg:wgp>
                        </a:graphicData>
                      </a:graphic>
                    </wp:anchor>
                  </w:drawing>
                </mc:Choice>
                <mc:Fallback>
                  <w:pict>
                    <v:group w14:anchorId="39AF27A9" id="Group 109" o:spid="_x0000_s1026" style="position:absolute;margin-left:19pt;margin-top:.5pt;width:46.85pt;height:60.8pt;z-index:15758336;mso-wrap-distance-left:0;mso-wrap-distance-right:0" coordsize="5949,7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0" o:spid="_x0000_s1027" type="#_x0000_t75" style="position:absolute;width:5949;height:7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">
                        <v:imagedata r:id="rId84" o:title=""/>
                      </v:shape>
                    </v:group>
                  </w:pict>
                </mc:Fallback>
              </mc:AlternateContent>
            </w:r>
            <w:r>
              <w:rPr>
                <w:b/>
                <w:noProof/>
                <w:sz w:val="40"/>
              </w:rPr>
              <mc:AlternateContent>
                <mc:Choice Requires="wpg">
                  <w:drawing>
                    <wp:anchor distT="0" distB="0" distL="0" distR="0" simplePos="0" relativeHeight="15758848" behindDoc="0" locked="0" layoutInCell="1" allowOverlap="1">
                      <wp:simplePos x="0" y="0"/>
                      <wp:positionH relativeFrom="column">
                        <wp:posOffset>7487602</wp:posOffset>
                      </wp:positionH>
                      <wp:positionV relativeFrom="paragraph">
                        <wp:posOffset>10361</wp:posOffset>
                      </wp:positionV>
                      <wp:extent cx="700405" cy="70485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405" cy="704850"/>
                                <a:chOff x="0" y="0"/>
                                <a:chExt cx="700405" cy="704850"/>
                              </a:xfrm>
                            </wpg:grpSpPr>
                            <pic:pic xmlns:pic="http://schemas.openxmlformats.org/drawingml/2006/picture">
                              <pic:nvPicPr>
                                <pic:cNvPr id="112" name="Image 112"/>
                                <pic:cNvPicPr/>
                              </pic:nvPicPr>
                              <pic:blipFill>
                                <a:blip r:embed="rId55" cstate="print"/>
                                <a:stretch>
                                  <a:fillRect/>
                                </a:stretch>
                              </pic:blipFill>
                              <pic:spPr>
                                <a:xfrm>
                                  <a:off x="0" y="0"/>
                                  <a:ext cx="700049" cy="704418"/>
                                </a:xfrm>
                                <a:prstGeom prst="rect">
                                  <a:avLst/>
                                </a:prstGeom>
                              </pic:spPr>
                            </pic:pic>
                          </wpg:wgp>
                        </a:graphicData>
                      </a:graphic>
                    </wp:anchor>
                  </w:drawing>
                </mc:Choice>
                <mc:Fallback>
                  <w:pict>
                    <v:group w14:anchorId="2754F563" id="Group 111" o:spid="_x0000_s1026" style="position:absolute;margin-left:589.55pt;margin-top:.8pt;width:55.15pt;height:55.5pt;z-index:15758848;mso-wrap-distance-left:0;mso-wrap-distance-right:0" coordsize="7004,70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">
                      <v:shape id="Image 112" o:spid="_x0000_s1027" type="#_x0000_t75" style="position:absolute;width:7000;height:7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">
                        <v:imagedata r:id="rId85" o:title=""/>
                      </v:shape>
                    </v:group>
                  </w:pict>
                </mc:Fallback>
              </mc:AlternateContent>
            </w:r>
            <w:r>
              <w:rPr>
                <w:b/>
                <w:sz w:val="40"/>
              </w:rPr>
              <w:t>CRONOGRAMA</w:t>
            </w:r>
            <w:r>
              <w:rPr>
                <w:b/>
                <w:spacing w:val="-14"/>
                <w:sz w:val="40"/>
              </w:rPr>
              <w:t xml:space="preserve"> </w:t>
            </w:r>
            <w:r>
              <w:rPr>
                <w:b/>
                <w:sz w:val="40"/>
              </w:rPr>
              <w:t>DE</w:t>
            </w:r>
            <w:r>
              <w:rPr>
                <w:b/>
                <w:spacing w:val="-7"/>
                <w:sz w:val="40"/>
              </w:rPr>
              <w:t xml:space="preserve"> </w:t>
            </w:r>
            <w:r>
              <w:rPr>
                <w:b/>
                <w:spacing w:val="-2"/>
                <w:sz w:val="40"/>
              </w:rPr>
              <w:t>ACTIVIDADES</w:t>
            </w:r>
          </w:p>
        </w:tc>
      </w:tr>
      <w:tr w:rsidR="00323CEF">
        <w:trPr>
          <w:trHeight w:val="617"/>
        </w:trPr>
        <w:tc>
          <w:tcPr>
            <w:tcW w:w="3401" w:type="dxa"/>
            <w:shd w:val="clear" w:color="auto" w:fill="4F81BC"/>
          </w:tcPr>
          <w:p w:rsidR="00323CEF" w:rsidRDefault="001B6BBB">
            <w:pPr>
              <w:pStyle w:val="TableParagraph"/>
              <w:spacing w:before="121"/>
              <w:ind w:left="115"/>
              <w:rPr>
                <w:b/>
              </w:rPr>
            </w:pPr>
            <w:r>
              <w:rPr>
                <w:b/>
              </w:rPr>
              <w:t>Actividad</w:t>
            </w:r>
            <w:r>
              <w:rPr>
                <w:b/>
                <w:spacing w:val="-8"/>
              </w:rPr>
              <w:t xml:space="preserve"> </w:t>
            </w:r>
            <w:r>
              <w:rPr>
                <w:b/>
              </w:rPr>
              <w:t>a</w:t>
            </w:r>
            <w:r>
              <w:rPr>
                <w:b/>
                <w:spacing w:val="-3"/>
              </w:rPr>
              <w:t xml:space="preserve"> </w:t>
            </w:r>
            <w:r>
              <w:rPr>
                <w:b/>
                <w:spacing w:val="-2"/>
              </w:rPr>
              <w:t>realizarse</w:t>
            </w:r>
          </w:p>
        </w:tc>
        <w:tc>
          <w:tcPr>
            <w:tcW w:w="793" w:type="dxa"/>
            <w:shd w:val="clear" w:color="auto" w:fill="4F81BC"/>
          </w:tcPr>
          <w:p w:rsidR="00323CEF" w:rsidRDefault="001B6BBB">
            <w:pPr>
              <w:pStyle w:val="TableParagraph"/>
              <w:spacing w:before="121"/>
              <w:ind w:left="106"/>
              <w:rPr>
                <w:b/>
              </w:rPr>
            </w:pPr>
            <w:r>
              <w:rPr>
                <w:b/>
                <w:spacing w:val="-2"/>
              </w:rPr>
              <w:t>Enero</w:t>
            </w:r>
          </w:p>
        </w:tc>
        <w:tc>
          <w:tcPr>
            <w:tcW w:w="973" w:type="dxa"/>
            <w:shd w:val="clear" w:color="auto" w:fill="4F81BC"/>
          </w:tcPr>
          <w:p w:rsidR="00323CEF" w:rsidRDefault="001B6BBB">
            <w:pPr>
              <w:pStyle w:val="TableParagraph"/>
              <w:spacing w:before="121"/>
              <w:ind w:left="110"/>
              <w:rPr>
                <w:b/>
              </w:rPr>
            </w:pPr>
            <w:r>
              <w:rPr>
                <w:b/>
                <w:spacing w:val="-2"/>
              </w:rPr>
              <w:t>Febrero</w:t>
            </w:r>
          </w:p>
        </w:tc>
        <w:tc>
          <w:tcPr>
            <w:tcW w:w="845" w:type="dxa"/>
            <w:shd w:val="clear" w:color="auto" w:fill="4F81BC"/>
          </w:tcPr>
          <w:p w:rsidR="00323CEF" w:rsidRDefault="001B6BBB">
            <w:pPr>
              <w:pStyle w:val="TableParagraph"/>
              <w:spacing w:before="121"/>
              <w:ind w:left="113"/>
              <w:rPr>
                <w:b/>
              </w:rPr>
            </w:pPr>
            <w:r>
              <w:rPr>
                <w:b/>
                <w:spacing w:val="-2"/>
              </w:rPr>
              <w:t>Marzo</w:t>
            </w:r>
          </w:p>
        </w:tc>
        <w:tc>
          <w:tcPr>
            <w:tcW w:w="717" w:type="dxa"/>
            <w:shd w:val="clear" w:color="auto" w:fill="4F81BC"/>
          </w:tcPr>
          <w:p w:rsidR="00323CEF" w:rsidRDefault="001B6BBB">
            <w:pPr>
              <w:pStyle w:val="TableParagraph"/>
              <w:spacing w:before="121"/>
              <w:ind w:left="104"/>
              <w:rPr>
                <w:b/>
              </w:rPr>
            </w:pPr>
            <w:r>
              <w:rPr>
                <w:b/>
                <w:spacing w:val="-2"/>
              </w:rPr>
              <w:t>Abril</w:t>
            </w:r>
          </w:p>
        </w:tc>
        <w:tc>
          <w:tcPr>
            <w:tcW w:w="757" w:type="dxa"/>
            <w:shd w:val="clear" w:color="auto" w:fill="4F81BC"/>
          </w:tcPr>
          <w:p w:rsidR="00323CEF" w:rsidRDefault="001B6BBB">
            <w:pPr>
              <w:pStyle w:val="TableParagraph"/>
              <w:spacing w:before="121"/>
              <w:ind w:left="107"/>
              <w:rPr>
                <w:b/>
              </w:rPr>
            </w:pPr>
            <w:r>
              <w:rPr>
                <w:b/>
                <w:spacing w:val="-4"/>
              </w:rPr>
              <w:t>Mayo</w:t>
            </w:r>
          </w:p>
        </w:tc>
        <w:tc>
          <w:tcPr>
            <w:tcW w:w="746" w:type="dxa"/>
            <w:shd w:val="clear" w:color="auto" w:fill="4F81BC"/>
          </w:tcPr>
          <w:p w:rsidR="00323CEF" w:rsidRDefault="001B6BBB">
            <w:pPr>
              <w:pStyle w:val="TableParagraph"/>
              <w:spacing w:before="121"/>
              <w:ind w:left="102"/>
              <w:rPr>
                <w:b/>
              </w:rPr>
            </w:pPr>
            <w:r>
              <w:rPr>
                <w:b/>
                <w:spacing w:val="-2"/>
              </w:rPr>
              <w:t>Junio</w:t>
            </w:r>
          </w:p>
        </w:tc>
        <w:tc>
          <w:tcPr>
            <w:tcW w:w="685" w:type="dxa"/>
            <w:shd w:val="clear" w:color="auto" w:fill="4F81BC"/>
          </w:tcPr>
          <w:p w:rsidR="00323CEF" w:rsidRDefault="001B6BBB">
            <w:pPr>
              <w:pStyle w:val="TableParagraph"/>
              <w:spacing w:before="121"/>
              <w:ind w:left="97"/>
              <w:rPr>
                <w:b/>
              </w:rPr>
            </w:pPr>
            <w:r>
              <w:rPr>
                <w:b/>
                <w:spacing w:val="-2"/>
              </w:rPr>
              <w:t>Julio</w:t>
            </w:r>
          </w:p>
        </w:tc>
        <w:tc>
          <w:tcPr>
            <w:tcW w:w="865" w:type="dxa"/>
            <w:shd w:val="clear" w:color="auto" w:fill="4F81BC"/>
          </w:tcPr>
          <w:p w:rsidR="00323CEF" w:rsidRDefault="001B6BBB">
            <w:pPr>
              <w:pStyle w:val="TableParagraph"/>
              <w:spacing w:before="121"/>
              <w:ind w:left="95"/>
              <w:rPr>
                <w:b/>
              </w:rPr>
            </w:pPr>
            <w:r>
              <w:rPr>
                <w:b/>
                <w:spacing w:val="-2"/>
              </w:rPr>
              <w:t>Agosto</w:t>
            </w:r>
          </w:p>
        </w:tc>
        <w:tc>
          <w:tcPr>
            <w:tcW w:w="1293" w:type="dxa"/>
            <w:shd w:val="clear" w:color="auto" w:fill="4F81BC"/>
          </w:tcPr>
          <w:p w:rsidR="00323CEF" w:rsidRDefault="001B6BBB">
            <w:pPr>
              <w:pStyle w:val="TableParagraph"/>
              <w:spacing w:before="121"/>
              <w:ind w:left="91"/>
              <w:rPr>
                <w:b/>
              </w:rPr>
            </w:pPr>
            <w:r>
              <w:rPr>
                <w:b/>
                <w:spacing w:val="-2"/>
              </w:rPr>
              <w:t>Septiembre</w:t>
            </w:r>
          </w:p>
        </w:tc>
        <w:tc>
          <w:tcPr>
            <w:tcW w:w="1001" w:type="dxa"/>
            <w:shd w:val="clear" w:color="auto" w:fill="4F81BC"/>
          </w:tcPr>
          <w:p w:rsidR="00323CEF" w:rsidRDefault="001B6BBB">
            <w:pPr>
              <w:pStyle w:val="TableParagraph"/>
              <w:spacing w:before="121"/>
              <w:ind w:left="90"/>
              <w:rPr>
                <w:b/>
              </w:rPr>
            </w:pPr>
            <w:r>
              <w:rPr>
                <w:b/>
                <w:spacing w:val="-2"/>
              </w:rPr>
              <w:t>Octubre</w:t>
            </w:r>
          </w:p>
        </w:tc>
        <w:tc>
          <w:tcPr>
            <w:tcW w:w="1258" w:type="dxa"/>
            <w:shd w:val="clear" w:color="auto" w:fill="4F81BC"/>
          </w:tcPr>
          <w:p w:rsidR="00323CEF" w:rsidRDefault="001B6BBB">
            <w:pPr>
              <w:pStyle w:val="TableParagraph"/>
              <w:spacing w:before="121"/>
              <w:ind w:left="89"/>
              <w:rPr>
                <w:b/>
              </w:rPr>
            </w:pPr>
            <w:r>
              <w:rPr>
                <w:b/>
                <w:spacing w:val="-2"/>
              </w:rPr>
              <w:t>Noviembre</w:t>
            </w:r>
          </w:p>
        </w:tc>
        <w:tc>
          <w:tcPr>
            <w:tcW w:w="1201" w:type="dxa"/>
            <w:shd w:val="clear" w:color="auto" w:fill="4F81BC"/>
          </w:tcPr>
          <w:p w:rsidR="00323CEF" w:rsidRDefault="001B6BBB">
            <w:pPr>
              <w:pStyle w:val="TableParagraph"/>
              <w:spacing w:before="121"/>
              <w:ind w:left="91"/>
              <w:rPr>
                <w:b/>
              </w:rPr>
            </w:pPr>
            <w:r>
              <w:rPr>
                <w:b/>
                <w:spacing w:val="-2"/>
              </w:rPr>
              <w:t>Diciembre</w:t>
            </w:r>
          </w:p>
        </w:tc>
      </w:tr>
      <w:tr w:rsidR="00323CEF">
        <w:trPr>
          <w:trHeight w:val="794"/>
        </w:trPr>
        <w:tc>
          <w:tcPr>
            <w:tcW w:w="3401" w:type="dxa"/>
          </w:tcPr>
          <w:p w:rsidR="00323CEF" w:rsidRDefault="001B6BBB">
            <w:pPr>
              <w:pStyle w:val="TableParagraph"/>
              <w:spacing w:before="123"/>
              <w:ind w:left="115"/>
              <w:rPr>
                <w:b/>
                <w:sz w:val="24"/>
              </w:rPr>
            </w:pPr>
            <w:r>
              <w:rPr>
                <w:b/>
                <w:spacing w:val="-2"/>
                <w:sz w:val="24"/>
              </w:rPr>
              <w:t>Examen</w:t>
            </w:r>
            <w:r>
              <w:rPr>
                <w:b/>
                <w:spacing w:val="-17"/>
                <w:sz w:val="24"/>
              </w:rPr>
              <w:t xml:space="preserve"> </w:t>
            </w:r>
            <w:r>
              <w:rPr>
                <w:b/>
                <w:spacing w:val="-2"/>
                <w:sz w:val="24"/>
              </w:rPr>
              <w:t xml:space="preserve">cooproparasitario </w:t>
            </w:r>
            <w:r>
              <w:rPr>
                <w:b/>
                <w:sz w:val="24"/>
              </w:rPr>
              <w:t>microscópico directo</w:t>
            </w:r>
          </w:p>
        </w:tc>
        <w:tc>
          <w:tcPr>
            <w:tcW w:w="793" w:type="dxa"/>
          </w:tcPr>
          <w:p w:rsidR="00323CEF" w:rsidRDefault="001B6BBB">
            <w:pPr>
              <w:pStyle w:val="TableParagraph"/>
              <w:spacing w:before="123"/>
              <w:ind w:left="106"/>
              <w:rPr>
                <w:sz w:val="24"/>
              </w:rPr>
            </w:pPr>
            <w:r>
              <w:rPr>
                <w:spacing w:val="-10"/>
                <w:sz w:val="24"/>
              </w:rPr>
              <w:t>X</w:t>
            </w:r>
          </w:p>
        </w:tc>
        <w:tc>
          <w:tcPr>
            <w:tcW w:w="973" w:type="dxa"/>
          </w:tcPr>
          <w:p w:rsidR="00323CEF" w:rsidRDefault="00323CEF">
            <w:pPr>
              <w:pStyle w:val="TableParagraph"/>
              <w:rPr>
                <w:sz w:val="24"/>
              </w:rPr>
            </w:pPr>
          </w:p>
        </w:tc>
        <w:tc>
          <w:tcPr>
            <w:tcW w:w="845" w:type="dxa"/>
          </w:tcPr>
          <w:p w:rsidR="00323CEF" w:rsidRDefault="00323CEF">
            <w:pPr>
              <w:pStyle w:val="TableParagraph"/>
              <w:rPr>
                <w:sz w:val="24"/>
              </w:rPr>
            </w:pPr>
          </w:p>
        </w:tc>
        <w:tc>
          <w:tcPr>
            <w:tcW w:w="717" w:type="dxa"/>
          </w:tcPr>
          <w:p w:rsidR="00323CEF" w:rsidRDefault="001B6BBB">
            <w:pPr>
              <w:pStyle w:val="TableParagraph"/>
              <w:spacing w:before="123"/>
              <w:ind w:left="104"/>
              <w:rPr>
                <w:sz w:val="24"/>
              </w:rPr>
            </w:pPr>
            <w:r>
              <w:rPr>
                <w:spacing w:val="-10"/>
                <w:sz w:val="24"/>
              </w:rPr>
              <w:t>x</w:t>
            </w:r>
          </w:p>
        </w:tc>
        <w:tc>
          <w:tcPr>
            <w:tcW w:w="757" w:type="dxa"/>
          </w:tcPr>
          <w:p w:rsidR="00323CEF" w:rsidRDefault="00323CEF">
            <w:pPr>
              <w:pStyle w:val="TableParagraph"/>
              <w:rPr>
                <w:sz w:val="24"/>
              </w:rPr>
            </w:pPr>
          </w:p>
        </w:tc>
        <w:tc>
          <w:tcPr>
            <w:tcW w:w="746" w:type="dxa"/>
          </w:tcPr>
          <w:p w:rsidR="00323CEF" w:rsidRDefault="00323CEF">
            <w:pPr>
              <w:pStyle w:val="TableParagraph"/>
              <w:rPr>
                <w:sz w:val="24"/>
              </w:rPr>
            </w:pPr>
          </w:p>
        </w:tc>
        <w:tc>
          <w:tcPr>
            <w:tcW w:w="685" w:type="dxa"/>
          </w:tcPr>
          <w:p w:rsidR="00323CEF" w:rsidRDefault="001B6BBB">
            <w:pPr>
              <w:pStyle w:val="TableParagraph"/>
              <w:spacing w:before="123"/>
              <w:ind w:left="97"/>
              <w:rPr>
                <w:sz w:val="24"/>
              </w:rPr>
            </w:pPr>
            <w:r>
              <w:rPr>
                <w:spacing w:val="-10"/>
                <w:sz w:val="24"/>
              </w:rPr>
              <w:t>x</w:t>
            </w:r>
          </w:p>
        </w:tc>
        <w:tc>
          <w:tcPr>
            <w:tcW w:w="865" w:type="dxa"/>
          </w:tcPr>
          <w:p w:rsidR="00323CEF" w:rsidRDefault="00323CEF">
            <w:pPr>
              <w:pStyle w:val="TableParagraph"/>
              <w:rPr>
                <w:sz w:val="24"/>
              </w:rPr>
            </w:pPr>
          </w:p>
        </w:tc>
        <w:tc>
          <w:tcPr>
            <w:tcW w:w="1293" w:type="dxa"/>
          </w:tcPr>
          <w:p w:rsidR="00323CEF" w:rsidRDefault="00323CEF">
            <w:pPr>
              <w:pStyle w:val="TableParagraph"/>
              <w:rPr>
                <w:sz w:val="24"/>
              </w:rPr>
            </w:pPr>
          </w:p>
        </w:tc>
        <w:tc>
          <w:tcPr>
            <w:tcW w:w="1001" w:type="dxa"/>
          </w:tcPr>
          <w:p w:rsidR="00323CEF" w:rsidRDefault="001B6BBB">
            <w:pPr>
              <w:pStyle w:val="TableParagraph"/>
              <w:spacing w:before="123"/>
              <w:ind w:left="90"/>
              <w:rPr>
                <w:sz w:val="24"/>
              </w:rPr>
            </w:pPr>
            <w:r>
              <w:rPr>
                <w:spacing w:val="-10"/>
                <w:sz w:val="24"/>
              </w:rPr>
              <w:t>x</w:t>
            </w:r>
          </w:p>
        </w:tc>
        <w:tc>
          <w:tcPr>
            <w:tcW w:w="1258" w:type="dxa"/>
          </w:tcPr>
          <w:p w:rsidR="00323CEF" w:rsidRDefault="00323CEF">
            <w:pPr>
              <w:pStyle w:val="TableParagraph"/>
              <w:rPr>
                <w:sz w:val="24"/>
              </w:rPr>
            </w:pPr>
          </w:p>
        </w:tc>
        <w:tc>
          <w:tcPr>
            <w:tcW w:w="1201" w:type="dxa"/>
          </w:tcPr>
          <w:p w:rsidR="00323CEF" w:rsidRDefault="00323CEF">
            <w:pPr>
              <w:pStyle w:val="TableParagraph"/>
              <w:rPr>
                <w:sz w:val="24"/>
              </w:rPr>
            </w:pPr>
          </w:p>
        </w:tc>
      </w:tr>
      <w:tr w:rsidR="00323CEF">
        <w:trPr>
          <w:trHeight w:val="514"/>
        </w:trPr>
        <w:tc>
          <w:tcPr>
            <w:tcW w:w="3401" w:type="dxa"/>
          </w:tcPr>
          <w:p w:rsidR="00323CEF" w:rsidRDefault="001B6BBB">
            <w:pPr>
              <w:pStyle w:val="TableParagraph"/>
              <w:spacing w:before="119"/>
              <w:ind w:left="115"/>
              <w:rPr>
                <w:b/>
                <w:sz w:val="24"/>
              </w:rPr>
            </w:pPr>
            <w:r>
              <w:rPr>
                <w:b/>
                <w:sz w:val="24"/>
              </w:rPr>
              <w:t>Desparasitación</w:t>
            </w:r>
            <w:r>
              <w:rPr>
                <w:b/>
                <w:spacing w:val="-8"/>
                <w:sz w:val="24"/>
              </w:rPr>
              <w:t xml:space="preserve"> </w:t>
            </w:r>
            <w:r>
              <w:rPr>
                <w:b/>
                <w:sz w:val="24"/>
              </w:rPr>
              <w:t>por</w:t>
            </w:r>
            <w:r>
              <w:rPr>
                <w:b/>
                <w:spacing w:val="-6"/>
                <w:sz w:val="24"/>
              </w:rPr>
              <w:t xml:space="preserve"> </w:t>
            </w:r>
            <w:r>
              <w:rPr>
                <w:b/>
                <w:spacing w:val="-2"/>
                <w:sz w:val="24"/>
              </w:rPr>
              <w:t>recintos</w:t>
            </w:r>
          </w:p>
        </w:tc>
        <w:tc>
          <w:tcPr>
            <w:tcW w:w="793" w:type="dxa"/>
          </w:tcPr>
          <w:p w:rsidR="00323CEF" w:rsidRDefault="00323CEF">
            <w:pPr>
              <w:pStyle w:val="TableParagraph"/>
              <w:rPr>
                <w:sz w:val="24"/>
              </w:rPr>
            </w:pPr>
          </w:p>
        </w:tc>
        <w:tc>
          <w:tcPr>
            <w:tcW w:w="973" w:type="dxa"/>
          </w:tcPr>
          <w:p w:rsidR="00323CEF" w:rsidRDefault="001B6BBB">
            <w:pPr>
              <w:pStyle w:val="TableParagraph"/>
              <w:spacing w:before="119"/>
              <w:ind w:left="110"/>
              <w:rPr>
                <w:sz w:val="24"/>
              </w:rPr>
            </w:pPr>
            <w:r>
              <w:rPr>
                <w:spacing w:val="-10"/>
                <w:sz w:val="24"/>
              </w:rPr>
              <w:t>x</w:t>
            </w:r>
          </w:p>
        </w:tc>
        <w:tc>
          <w:tcPr>
            <w:tcW w:w="845" w:type="dxa"/>
          </w:tcPr>
          <w:p w:rsidR="00323CEF" w:rsidRDefault="00323CEF">
            <w:pPr>
              <w:pStyle w:val="TableParagraph"/>
              <w:rPr>
                <w:sz w:val="24"/>
              </w:rPr>
            </w:pPr>
          </w:p>
        </w:tc>
        <w:tc>
          <w:tcPr>
            <w:tcW w:w="717" w:type="dxa"/>
          </w:tcPr>
          <w:p w:rsidR="00323CEF" w:rsidRDefault="00323CEF">
            <w:pPr>
              <w:pStyle w:val="TableParagraph"/>
              <w:rPr>
                <w:sz w:val="24"/>
              </w:rPr>
            </w:pPr>
          </w:p>
        </w:tc>
        <w:tc>
          <w:tcPr>
            <w:tcW w:w="757" w:type="dxa"/>
          </w:tcPr>
          <w:p w:rsidR="00323CEF" w:rsidRDefault="00323CEF">
            <w:pPr>
              <w:pStyle w:val="TableParagraph"/>
              <w:rPr>
                <w:sz w:val="24"/>
              </w:rPr>
            </w:pPr>
          </w:p>
        </w:tc>
        <w:tc>
          <w:tcPr>
            <w:tcW w:w="746" w:type="dxa"/>
          </w:tcPr>
          <w:p w:rsidR="00323CEF" w:rsidRDefault="00323CEF">
            <w:pPr>
              <w:pStyle w:val="TableParagraph"/>
              <w:rPr>
                <w:sz w:val="24"/>
              </w:rPr>
            </w:pPr>
          </w:p>
        </w:tc>
        <w:tc>
          <w:tcPr>
            <w:tcW w:w="685" w:type="dxa"/>
          </w:tcPr>
          <w:p w:rsidR="00323CEF" w:rsidRDefault="00323CEF">
            <w:pPr>
              <w:pStyle w:val="TableParagraph"/>
              <w:rPr>
                <w:sz w:val="24"/>
              </w:rPr>
            </w:pPr>
          </w:p>
        </w:tc>
        <w:tc>
          <w:tcPr>
            <w:tcW w:w="865" w:type="dxa"/>
          </w:tcPr>
          <w:p w:rsidR="00323CEF" w:rsidRDefault="001B6BBB">
            <w:pPr>
              <w:pStyle w:val="TableParagraph"/>
              <w:spacing w:before="119"/>
              <w:ind w:left="95"/>
              <w:rPr>
                <w:sz w:val="24"/>
              </w:rPr>
            </w:pPr>
            <w:r>
              <w:rPr>
                <w:spacing w:val="-10"/>
                <w:sz w:val="24"/>
              </w:rPr>
              <w:t>x</w:t>
            </w:r>
          </w:p>
        </w:tc>
        <w:tc>
          <w:tcPr>
            <w:tcW w:w="1293" w:type="dxa"/>
          </w:tcPr>
          <w:p w:rsidR="00323CEF" w:rsidRDefault="00323CEF">
            <w:pPr>
              <w:pStyle w:val="TableParagraph"/>
              <w:rPr>
                <w:sz w:val="24"/>
              </w:rPr>
            </w:pPr>
          </w:p>
        </w:tc>
        <w:tc>
          <w:tcPr>
            <w:tcW w:w="1001" w:type="dxa"/>
          </w:tcPr>
          <w:p w:rsidR="00323CEF" w:rsidRDefault="00323CEF">
            <w:pPr>
              <w:pStyle w:val="TableParagraph"/>
              <w:rPr>
                <w:sz w:val="24"/>
              </w:rPr>
            </w:pPr>
          </w:p>
        </w:tc>
        <w:tc>
          <w:tcPr>
            <w:tcW w:w="1258" w:type="dxa"/>
          </w:tcPr>
          <w:p w:rsidR="00323CEF" w:rsidRDefault="00323CEF">
            <w:pPr>
              <w:pStyle w:val="TableParagraph"/>
              <w:rPr>
                <w:sz w:val="24"/>
              </w:rPr>
            </w:pPr>
          </w:p>
        </w:tc>
        <w:tc>
          <w:tcPr>
            <w:tcW w:w="1201" w:type="dxa"/>
          </w:tcPr>
          <w:p w:rsidR="00323CEF" w:rsidRDefault="00323CEF">
            <w:pPr>
              <w:pStyle w:val="TableParagraph"/>
              <w:rPr>
                <w:sz w:val="24"/>
              </w:rPr>
            </w:pPr>
          </w:p>
        </w:tc>
      </w:tr>
      <w:tr w:rsidR="00323CEF">
        <w:trPr>
          <w:trHeight w:val="790"/>
        </w:trPr>
        <w:tc>
          <w:tcPr>
            <w:tcW w:w="3401" w:type="dxa"/>
          </w:tcPr>
          <w:p w:rsidR="00323CEF" w:rsidRDefault="001B6BBB">
            <w:pPr>
              <w:pStyle w:val="TableParagraph"/>
              <w:spacing w:before="119"/>
              <w:ind w:left="115" w:right="574"/>
              <w:rPr>
                <w:b/>
                <w:sz w:val="24"/>
              </w:rPr>
            </w:pPr>
            <w:r>
              <w:rPr>
                <w:b/>
                <w:sz w:val="24"/>
              </w:rPr>
              <w:t>Desinfección</w:t>
            </w:r>
            <w:r>
              <w:rPr>
                <w:b/>
                <w:spacing w:val="-15"/>
                <w:sz w:val="24"/>
              </w:rPr>
              <w:t xml:space="preserve"> </w:t>
            </w:r>
            <w:r>
              <w:rPr>
                <w:b/>
                <w:sz w:val="24"/>
              </w:rPr>
              <w:t>por</w:t>
            </w:r>
            <w:r>
              <w:rPr>
                <w:b/>
                <w:spacing w:val="-15"/>
                <w:sz w:val="24"/>
              </w:rPr>
              <w:t xml:space="preserve"> </w:t>
            </w:r>
            <w:r>
              <w:rPr>
                <w:b/>
                <w:sz w:val="24"/>
              </w:rPr>
              <w:t>recintos</w:t>
            </w:r>
            <w:r>
              <w:rPr>
                <w:b/>
                <w:spacing w:val="-15"/>
                <w:sz w:val="24"/>
              </w:rPr>
              <w:t xml:space="preserve"> </w:t>
            </w:r>
            <w:r>
              <w:rPr>
                <w:b/>
                <w:sz w:val="24"/>
              </w:rPr>
              <w:t>( Amonio Cuaternario</w:t>
            </w:r>
          </w:p>
        </w:tc>
        <w:tc>
          <w:tcPr>
            <w:tcW w:w="793" w:type="dxa"/>
          </w:tcPr>
          <w:p w:rsidR="00323CEF" w:rsidRDefault="001B6BBB">
            <w:pPr>
              <w:pStyle w:val="TableParagraph"/>
              <w:spacing w:before="119"/>
              <w:ind w:left="106"/>
              <w:rPr>
                <w:sz w:val="24"/>
              </w:rPr>
            </w:pPr>
            <w:r>
              <w:rPr>
                <w:spacing w:val="-10"/>
                <w:sz w:val="24"/>
              </w:rPr>
              <w:t>X</w:t>
            </w:r>
          </w:p>
        </w:tc>
        <w:tc>
          <w:tcPr>
            <w:tcW w:w="973" w:type="dxa"/>
          </w:tcPr>
          <w:p w:rsidR="00323CEF" w:rsidRDefault="001B6BBB">
            <w:pPr>
              <w:pStyle w:val="TableParagraph"/>
              <w:spacing w:before="119"/>
              <w:ind w:left="110"/>
              <w:rPr>
                <w:sz w:val="24"/>
              </w:rPr>
            </w:pPr>
            <w:r>
              <w:rPr>
                <w:spacing w:val="-10"/>
                <w:sz w:val="24"/>
              </w:rPr>
              <w:t>x</w:t>
            </w:r>
          </w:p>
        </w:tc>
        <w:tc>
          <w:tcPr>
            <w:tcW w:w="845" w:type="dxa"/>
          </w:tcPr>
          <w:p w:rsidR="00323CEF" w:rsidRDefault="001B6BBB">
            <w:pPr>
              <w:pStyle w:val="TableParagraph"/>
              <w:spacing w:before="119"/>
              <w:ind w:left="113"/>
              <w:rPr>
                <w:sz w:val="24"/>
              </w:rPr>
            </w:pPr>
            <w:r>
              <w:rPr>
                <w:spacing w:val="-10"/>
                <w:sz w:val="24"/>
              </w:rPr>
              <w:t>x</w:t>
            </w:r>
          </w:p>
        </w:tc>
        <w:tc>
          <w:tcPr>
            <w:tcW w:w="717" w:type="dxa"/>
          </w:tcPr>
          <w:p w:rsidR="00323CEF" w:rsidRDefault="001B6BBB">
            <w:pPr>
              <w:pStyle w:val="TableParagraph"/>
              <w:spacing w:before="119"/>
              <w:ind w:left="104"/>
              <w:rPr>
                <w:sz w:val="24"/>
              </w:rPr>
            </w:pPr>
            <w:r>
              <w:rPr>
                <w:spacing w:val="-10"/>
                <w:sz w:val="24"/>
              </w:rPr>
              <w:t>x</w:t>
            </w:r>
          </w:p>
        </w:tc>
        <w:tc>
          <w:tcPr>
            <w:tcW w:w="757" w:type="dxa"/>
          </w:tcPr>
          <w:p w:rsidR="00323CEF" w:rsidRDefault="001B6BBB">
            <w:pPr>
              <w:pStyle w:val="TableParagraph"/>
              <w:spacing w:before="119"/>
              <w:ind w:left="107"/>
              <w:rPr>
                <w:sz w:val="24"/>
              </w:rPr>
            </w:pPr>
            <w:r>
              <w:rPr>
                <w:spacing w:val="-10"/>
                <w:sz w:val="24"/>
              </w:rPr>
              <w:t>x</w:t>
            </w:r>
          </w:p>
        </w:tc>
        <w:tc>
          <w:tcPr>
            <w:tcW w:w="746" w:type="dxa"/>
          </w:tcPr>
          <w:p w:rsidR="00323CEF" w:rsidRDefault="001B6BBB">
            <w:pPr>
              <w:pStyle w:val="TableParagraph"/>
              <w:spacing w:before="119"/>
              <w:ind w:left="102"/>
              <w:rPr>
                <w:sz w:val="24"/>
              </w:rPr>
            </w:pPr>
            <w:r>
              <w:rPr>
                <w:spacing w:val="-10"/>
                <w:sz w:val="24"/>
              </w:rPr>
              <w:t>x</w:t>
            </w:r>
          </w:p>
        </w:tc>
        <w:tc>
          <w:tcPr>
            <w:tcW w:w="685" w:type="dxa"/>
          </w:tcPr>
          <w:p w:rsidR="00323CEF" w:rsidRDefault="001B6BBB">
            <w:pPr>
              <w:pStyle w:val="TableParagraph"/>
              <w:spacing w:before="119"/>
              <w:ind w:left="97"/>
              <w:rPr>
                <w:sz w:val="24"/>
              </w:rPr>
            </w:pPr>
            <w:r>
              <w:rPr>
                <w:spacing w:val="-10"/>
                <w:sz w:val="24"/>
              </w:rPr>
              <w:t>x</w:t>
            </w:r>
          </w:p>
        </w:tc>
        <w:tc>
          <w:tcPr>
            <w:tcW w:w="865" w:type="dxa"/>
          </w:tcPr>
          <w:p w:rsidR="00323CEF" w:rsidRDefault="001B6BBB">
            <w:pPr>
              <w:pStyle w:val="TableParagraph"/>
              <w:spacing w:before="119"/>
              <w:ind w:left="95"/>
              <w:rPr>
                <w:sz w:val="24"/>
              </w:rPr>
            </w:pPr>
            <w:r>
              <w:rPr>
                <w:spacing w:val="-10"/>
                <w:sz w:val="24"/>
              </w:rPr>
              <w:t>x</w:t>
            </w:r>
          </w:p>
        </w:tc>
        <w:tc>
          <w:tcPr>
            <w:tcW w:w="1293" w:type="dxa"/>
          </w:tcPr>
          <w:p w:rsidR="00323CEF" w:rsidRDefault="001B6BBB">
            <w:pPr>
              <w:pStyle w:val="TableParagraph"/>
              <w:spacing w:before="119"/>
              <w:ind w:left="91"/>
              <w:rPr>
                <w:sz w:val="24"/>
              </w:rPr>
            </w:pPr>
            <w:r>
              <w:rPr>
                <w:spacing w:val="-10"/>
                <w:sz w:val="24"/>
              </w:rPr>
              <w:t>x</w:t>
            </w:r>
          </w:p>
        </w:tc>
        <w:tc>
          <w:tcPr>
            <w:tcW w:w="1001" w:type="dxa"/>
          </w:tcPr>
          <w:p w:rsidR="00323CEF" w:rsidRDefault="001B6BBB">
            <w:pPr>
              <w:pStyle w:val="TableParagraph"/>
              <w:spacing w:before="119"/>
              <w:ind w:left="90"/>
              <w:rPr>
                <w:sz w:val="24"/>
              </w:rPr>
            </w:pPr>
            <w:r>
              <w:rPr>
                <w:spacing w:val="-10"/>
                <w:sz w:val="24"/>
              </w:rPr>
              <w:t>x</w:t>
            </w:r>
          </w:p>
        </w:tc>
        <w:tc>
          <w:tcPr>
            <w:tcW w:w="1258" w:type="dxa"/>
          </w:tcPr>
          <w:p w:rsidR="00323CEF" w:rsidRDefault="001B6BBB">
            <w:pPr>
              <w:pStyle w:val="TableParagraph"/>
              <w:spacing w:before="119"/>
              <w:ind w:left="89"/>
              <w:rPr>
                <w:sz w:val="24"/>
              </w:rPr>
            </w:pPr>
            <w:r>
              <w:rPr>
                <w:spacing w:val="-10"/>
                <w:sz w:val="24"/>
              </w:rPr>
              <w:t>x</w:t>
            </w:r>
          </w:p>
        </w:tc>
        <w:tc>
          <w:tcPr>
            <w:tcW w:w="1201" w:type="dxa"/>
          </w:tcPr>
          <w:p w:rsidR="00323CEF" w:rsidRDefault="001B6BBB">
            <w:pPr>
              <w:pStyle w:val="TableParagraph"/>
              <w:spacing w:before="119"/>
              <w:ind w:left="91"/>
              <w:rPr>
                <w:sz w:val="24"/>
              </w:rPr>
            </w:pPr>
            <w:r>
              <w:rPr>
                <w:spacing w:val="-10"/>
                <w:sz w:val="24"/>
              </w:rPr>
              <w:t>x</w:t>
            </w:r>
          </w:p>
        </w:tc>
      </w:tr>
      <w:tr w:rsidR="00323CEF">
        <w:trPr>
          <w:trHeight w:val="793"/>
        </w:trPr>
        <w:tc>
          <w:tcPr>
            <w:tcW w:w="3401" w:type="dxa"/>
          </w:tcPr>
          <w:p w:rsidR="00323CEF" w:rsidRDefault="001B6BBB">
            <w:pPr>
              <w:pStyle w:val="TableParagraph"/>
              <w:spacing w:before="123"/>
              <w:ind w:left="115"/>
              <w:rPr>
                <w:b/>
                <w:sz w:val="24"/>
              </w:rPr>
            </w:pPr>
            <w:r>
              <w:rPr>
                <w:b/>
                <w:sz w:val="24"/>
              </w:rPr>
              <w:t>Evaluación</w:t>
            </w:r>
            <w:r>
              <w:rPr>
                <w:b/>
                <w:spacing w:val="-15"/>
                <w:sz w:val="24"/>
              </w:rPr>
              <w:t xml:space="preserve"> </w:t>
            </w:r>
            <w:r>
              <w:rPr>
                <w:b/>
                <w:sz w:val="24"/>
              </w:rPr>
              <w:t>de</w:t>
            </w:r>
            <w:r>
              <w:rPr>
                <w:b/>
                <w:spacing w:val="-15"/>
                <w:sz w:val="24"/>
              </w:rPr>
              <w:t xml:space="preserve"> </w:t>
            </w:r>
            <w:r>
              <w:rPr>
                <w:b/>
                <w:sz w:val="24"/>
              </w:rPr>
              <w:t>la</w:t>
            </w:r>
            <w:r>
              <w:rPr>
                <w:b/>
                <w:spacing w:val="-15"/>
                <w:sz w:val="24"/>
              </w:rPr>
              <w:t xml:space="preserve"> </w:t>
            </w:r>
            <w:r>
              <w:rPr>
                <w:b/>
                <w:sz w:val="24"/>
              </w:rPr>
              <w:t>condición corporal</w:t>
            </w:r>
            <w:r>
              <w:rPr>
                <w:b/>
                <w:spacing w:val="-3"/>
                <w:sz w:val="24"/>
              </w:rPr>
              <w:t xml:space="preserve"> </w:t>
            </w:r>
            <w:r>
              <w:rPr>
                <w:b/>
                <w:sz w:val="24"/>
              </w:rPr>
              <w:t>de</w:t>
            </w:r>
            <w:r>
              <w:rPr>
                <w:b/>
                <w:spacing w:val="-4"/>
                <w:sz w:val="24"/>
              </w:rPr>
              <w:t xml:space="preserve"> </w:t>
            </w:r>
            <w:r>
              <w:rPr>
                <w:b/>
                <w:sz w:val="24"/>
              </w:rPr>
              <w:t>cada</w:t>
            </w:r>
            <w:r>
              <w:rPr>
                <w:b/>
                <w:spacing w:val="-1"/>
                <w:sz w:val="24"/>
              </w:rPr>
              <w:t xml:space="preserve"> </w:t>
            </w:r>
            <w:r>
              <w:rPr>
                <w:b/>
                <w:spacing w:val="-4"/>
                <w:sz w:val="24"/>
              </w:rPr>
              <w:t>individuo</w:t>
            </w:r>
          </w:p>
        </w:tc>
        <w:tc>
          <w:tcPr>
            <w:tcW w:w="793" w:type="dxa"/>
          </w:tcPr>
          <w:p w:rsidR="00323CEF" w:rsidRDefault="00323CEF">
            <w:pPr>
              <w:pStyle w:val="TableParagraph"/>
              <w:rPr>
                <w:sz w:val="24"/>
              </w:rPr>
            </w:pPr>
          </w:p>
        </w:tc>
        <w:tc>
          <w:tcPr>
            <w:tcW w:w="973" w:type="dxa"/>
          </w:tcPr>
          <w:p w:rsidR="00323CEF" w:rsidRDefault="00323CEF">
            <w:pPr>
              <w:pStyle w:val="TableParagraph"/>
              <w:rPr>
                <w:sz w:val="24"/>
              </w:rPr>
            </w:pPr>
          </w:p>
        </w:tc>
        <w:tc>
          <w:tcPr>
            <w:tcW w:w="845" w:type="dxa"/>
          </w:tcPr>
          <w:p w:rsidR="00323CEF" w:rsidRDefault="001B6BBB">
            <w:pPr>
              <w:pStyle w:val="TableParagraph"/>
              <w:spacing w:before="123"/>
              <w:ind w:left="113"/>
              <w:rPr>
                <w:sz w:val="24"/>
              </w:rPr>
            </w:pPr>
            <w:r>
              <w:rPr>
                <w:spacing w:val="-10"/>
                <w:sz w:val="24"/>
              </w:rPr>
              <w:t>x</w:t>
            </w:r>
          </w:p>
        </w:tc>
        <w:tc>
          <w:tcPr>
            <w:tcW w:w="717" w:type="dxa"/>
          </w:tcPr>
          <w:p w:rsidR="00323CEF" w:rsidRDefault="00323CEF">
            <w:pPr>
              <w:pStyle w:val="TableParagraph"/>
              <w:rPr>
                <w:sz w:val="24"/>
              </w:rPr>
            </w:pPr>
          </w:p>
        </w:tc>
        <w:tc>
          <w:tcPr>
            <w:tcW w:w="757" w:type="dxa"/>
          </w:tcPr>
          <w:p w:rsidR="00323CEF" w:rsidRDefault="00323CEF">
            <w:pPr>
              <w:pStyle w:val="TableParagraph"/>
              <w:rPr>
                <w:sz w:val="24"/>
              </w:rPr>
            </w:pPr>
          </w:p>
        </w:tc>
        <w:tc>
          <w:tcPr>
            <w:tcW w:w="746" w:type="dxa"/>
          </w:tcPr>
          <w:p w:rsidR="00323CEF" w:rsidRDefault="001B6BBB">
            <w:pPr>
              <w:pStyle w:val="TableParagraph"/>
              <w:spacing w:before="123"/>
              <w:ind w:left="102"/>
              <w:rPr>
                <w:sz w:val="24"/>
              </w:rPr>
            </w:pPr>
            <w:r>
              <w:rPr>
                <w:spacing w:val="-10"/>
                <w:sz w:val="24"/>
              </w:rPr>
              <w:t>x</w:t>
            </w:r>
          </w:p>
        </w:tc>
        <w:tc>
          <w:tcPr>
            <w:tcW w:w="685" w:type="dxa"/>
          </w:tcPr>
          <w:p w:rsidR="00323CEF" w:rsidRDefault="00323CEF">
            <w:pPr>
              <w:pStyle w:val="TableParagraph"/>
              <w:rPr>
                <w:sz w:val="24"/>
              </w:rPr>
            </w:pPr>
          </w:p>
        </w:tc>
        <w:tc>
          <w:tcPr>
            <w:tcW w:w="865" w:type="dxa"/>
          </w:tcPr>
          <w:p w:rsidR="00323CEF" w:rsidRDefault="00323CEF">
            <w:pPr>
              <w:pStyle w:val="TableParagraph"/>
              <w:rPr>
                <w:sz w:val="24"/>
              </w:rPr>
            </w:pPr>
          </w:p>
        </w:tc>
        <w:tc>
          <w:tcPr>
            <w:tcW w:w="1293" w:type="dxa"/>
          </w:tcPr>
          <w:p w:rsidR="00323CEF" w:rsidRDefault="001B6BBB">
            <w:pPr>
              <w:pStyle w:val="TableParagraph"/>
              <w:spacing w:before="123"/>
              <w:ind w:left="91"/>
              <w:rPr>
                <w:sz w:val="24"/>
              </w:rPr>
            </w:pPr>
            <w:r>
              <w:rPr>
                <w:spacing w:val="-10"/>
                <w:sz w:val="24"/>
              </w:rPr>
              <w:t>x</w:t>
            </w:r>
          </w:p>
        </w:tc>
        <w:tc>
          <w:tcPr>
            <w:tcW w:w="1001" w:type="dxa"/>
          </w:tcPr>
          <w:p w:rsidR="00323CEF" w:rsidRDefault="00323CEF">
            <w:pPr>
              <w:pStyle w:val="TableParagraph"/>
              <w:rPr>
                <w:sz w:val="24"/>
              </w:rPr>
            </w:pPr>
          </w:p>
        </w:tc>
        <w:tc>
          <w:tcPr>
            <w:tcW w:w="1258" w:type="dxa"/>
          </w:tcPr>
          <w:p w:rsidR="00323CEF" w:rsidRDefault="001B6BBB">
            <w:pPr>
              <w:pStyle w:val="TableParagraph"/>
              <w:spacing w:before="123"/>
              <w:ind w:left="89"/>
              <w:rPr>
                <w:sz w:val="24"/>
              </w:rPr>
            </w:pPr>
            <w:r>
              <w:rPr>
                <w:spacing w:val="-10"/>
                <w:sz w:val="24"/>
              </w:rPr>
              <w:t>x</w:t>
            </w:r>
          </w:p>
        </w:tc>
        <w:tc>
          <w:tcPr>
            <w:tcW w:w="1201" w:type="dxa"/>
          </w:tcPr>
          <w:p w:rsidR="00323CEF" w:rsidRDefault="00323CEF">
            <w:pPr>
              <w:pStyle w:val="TableParagraph"/>
              <w:rPr>
                <w:sz w:val="24"/>
              </w:rPr>
            </w:pPr>
          </w:p>
        </w:tc>
      </w:tr>
      <w:tr w:rsidR="00323CEF">
        <w:trPr>
          <w:trHeight w:val="1066"/>
        </w:trPr>
        <w:tc>
          <w:tcPr>
            <w:tcW w:w="3401" w:type="dxa"/>
          </w:tcPr>
          <w:p w:rsidR="00323CEF" w:rsidRDefault="001B6BBB">
            <w:pPr>
              <w:pStyle w:val="TableParagraph"/>
              <w:spacing w:before="119"/>
              <w:ind w:left="115" w:right="206"/>
              <w:rPr>
                <w:b/>
                <w:sz w:val="24"/>
              </w:rPr>
            </w:pPr>
            <w:r>
              <w:rPr>
                <w:b/>
                <w:spacing w:val="-2"/>
                <w:sz w:val="24"/>
              </w:rPr>
              <w:t>Capacitación</w:t>
            </w:r>
            <w:r>
              <w:rPr>
                <w:b/>
                <w:spacing w:val="-10"/>
                <w:sz w:val="24"/>
              </w:rPr>
              <w:t xml:space="preserve"> </w:t>
            </w:r>
            <w:r>
              <w:rPr>
                <w:b/>
                <w:spacing w:val="-2"/>
                <w:sz w:val="24"/>
              </w:rPr>
              <w:t>de</w:t>
            </w:r>
            <w:r>
              <w:rPr>
                <w:b/>
                <w:spacing w:val="-9"/>
                <w:sz w:val="24"/>
              </w:rPr>
              <w:t xml:space="preserve"> </w:t>
            </w:r>
            <w:r>
              <w:rPr>
                <w:b/>
                <w:spacing w:val="-2"/>
                <w:sz w:val="24"/>
              </w:rPr>
              <w:t xml:space="preserve">bioseguridad </w:t>
            </w:r>
            <w:r>
              <w:rPr>
                <w:b/>
                <w:sz w:val="24"/>
              </w:rPr>
              <w:t>a los zoos cuidadores del Zoológico San Martín</w:t>
            </w:r>
          </w:p>
        </w:tc>
        <w:tc>
          <w:tcPr>
            <w:tcW w:w="793" w:type="dxa"/>
          </w:tcPr>
          <w:p w:rsidR="00323CEF" w:rsidRDefault="001B6BBB">
            <w:pPr>
              <w:pStyle w:val="TableParagraph"/>
              <w:spacing w:before="119"/>
              <w:ind w:left="106"/>
              <w:rPr>
                <w:sz w:val="24"/>
              </w:rPr>
            </w:pPr>
            <w:r>
              <w:rPr>
                <w:spacing w:val="-10"/>
                <w:sz w:val="24"/>
              </w:rPr>
              <w:t>X</w:t>
            </w:r>
          </w:p>
        </w:tc>
        <w:tc>
          <w:tcPr>
            <w:tcW w:w="973" w:type="dxa"/>
          </w:tcPr>
          <w:p w:rsidR="00323CEF" w:rsidRDefault="00323CEF">
            <w:pPr>
              <w:pStyle w:val="TableParagraph"/>
              <w:rPr>
                <w:sz w:val="24"/>
              </w:rPr>
            </w:pPr>
          </w:p>
        </w:tc>
        <w:tc>
          <w:tcPr>
            <w:tcW w:w="845" w:type="dxa"/>
          </w:tcPr>
          <w:p w:rsidR="00323CEF" w:rsidRDefault="00323CEF">
            <w:pPr>
              <w:pStyle w:val="TableParagraph"/>
              <w:rPr>
                <w:sz w:val="24"/>
              </w:rPr>
            </w:pPr>
          </w:p>
        </w:tc>
        <w:tc>
          <w:tcPr>
            <w:tcW w:w="717" w:type="dxa"/>
          </w:tcPr>
          <w:p w:rsidR="00323CEF" w:rsidRDefault="001B6BBB">
            <w:pPr>
              <w:pStyle w:val="TableParagraph"/>
              <w:spacing w:before="119"/>
              <w:ind w:left="104"/>
              <w:rPr>
                <w:sz w:val="24"/>
              </w:rPr>
            </w:pPr>
            <w:r>
              <w:rPr>
                <w:spacing w:val="-10"/>
                <w:sz w:val="24"/>
              </w:rPr>
              <w:t>x</w:t>
            </w:r>
          </w:p>
        </w:tc>
        <w:tc>
          <w:tcPr>
            <w:tcW w:w="757" w:type="dxa"/>
          </w:tcPr>
          <w:p w:rsidR="00323CEF" w:rsidRDefault="00323CEF">
            <w:pPr>
              <w:pStyle w:val="TableParagraph"/>
              <w:rPr>
                <w:sz w:val="24"/>
              </w:rPr>
            </w:pPr>
          </w:p>
        </w:tc>
        <w:tc>
          <w:tcPr>
            <w:tcW w:w="746" w:type="dxa"/>
          </w:tcPr>
          <w:p w:rsidR="00323CEF" w:rsidRDefault="00323CEF">
            <w:pPr>
              <w:pStyle w:val="TableParagraph"/>
              <w:rPr>
                <w:sz w:val="24"/>
              </w:rPr>
            </w:pPr>
          </w:p>
        </w:tc>
        <w:tc>
          <w:tcPr>
            <w:tcW w:w="685" w:type="dxa"/>
          </w:tcPr>
          <w:p w:rsidR="00323CEF" w:rsidRDefault="001B6BBB">
            <w:pPr>
              <w:pStyle w:val="TableParagraph"/>
              <w:spacing w:before="119"/>
              <w:ind w:left="97"/>
              <w:rPr>
                <w:sz w:val="24"/>
              </w:rPr>
            </w:pPr>
            <w:r>
              <w:rPr>
                <w:spacing w:val="-10"/>
                <w:sz w:val="24"/>
              </w:rPr>
              <w:t>x</w:t>
            </w:r>
          </w:p>
        </w:tc>
        <w:tc>
          <w:tcPr>
            <w:tcW w:w="865" w:type="dxa"/>
          </w:tcPr>
          <w:p w:rsidR="00323CEF" w:rsidRDefault="00323CEF">
            <w:pPr>
              <w:pStyle w:val="TableParagraph"/>
              <w:rPr>
                <w:sz w:val="24"/>
              </w:rPr>
            </w:pPr>
          </w:p>
        </w:tc>
        <w:tc>
          <w:tcPr>
            <w:tcW w:w="1293" w:type="dxa"/>
          </w:tcPr>
          <w:p w:rsidR="00323CEF" w:rsidRDefault="00323CEF">
            <w:pPr>
              <w:pStyle w:val="TableParagraph"/>
              <w:rPr>
                <w:sz w:val="24"/>
              </w:rPr>
            </w:pPr>
          </w:p>
        </w:tc>
        <w:tc>
          <w:tcPr>
            <w:tcW w:w="1001" w:type="dxa"/>
          </w:tcPr>
          <w:p w:rsidR="00323CEF" w:rsidRDefault="001B6BBB">
            <w:pPr>
              <w:pStyle w:val="TableParagraph"/>
              <w:spacing w:before="119"/>
              <w:ind w:left="90"/>
              <w:rPr>
                <w:sz w:val="24"/>
              </w:rPr>
            </w:pPr>
            <w:r>
              <w:rPr>
                <w:spacing w:val="-10"/>
                <w:sz w:val="24"/>
              </w:rPr>
              <w:t>x</w:t>
            </w:r>
          </w:p>
        </w:tc>
        <w:tc>
          <w:tcPr>
            <w:tcW w:w="1258" w:type="dxa"/>
          </w:tcPr>
          <w:p w:rsidR="00323CEF" w:rsidRDefault="00323CEF">
            <w:pPr>
              <w:pStyle w:val="TableParagraph"/>
              <w:rPr>
                <w:sz w:val="24"/>
              </w:rPr>
            </w:pPr>
          </w:p>
        </w:tc>
        <w:tc>
          <w:tcPr>
            <w:tcW w:w="1201" w:type="dxa"/>
          </w:tcPr>
          <w:p w:rsidR="00323CEF" w:rsidRDefault="00323CEF">
            <w:pPr>
              <w:pStyle w:val="TableParagraph"/>
              <w:rPr>
                <w:sz w:val="24"/>
              </w:rPr>
            </w:pPr>
          </w:p>
        </w:tc>
      </w:tr>
      <w:tr w:rsidR="00323CEF">
        <w:trPr>
          <w:trHeight w:val="518"/>
        </w:trPr>
        <w:tc>
          <w:tcPr>
            <w:tcW w:w="3401" w:type="dxa"/>
          </w:tcPr>
          <w:p w:rsidR="00323CEF" w:rsidRDefault="001B6BBB">
            <w:pPr>
              <w:pStyle w:val="TableParagraph"/>
              <w:spacing w:before="123"/>
              <w:ind w:left="115"/>
              <w:rPr>
                <w:b/>
                <w:sz w:val="24"/>
              </w:rPr>
            </w:pPr>
            <w:r>
              <w:rPr>
                <w:b/>
                <w:sz w:val="24"/>
              </w:rPr>
              <w:t>Cambio</w:t>
            </w:r>
            <w:r>
              <w:rPr>
                <w:b/>
                <w:spacing w:val="-10"/>
                <w:sz w:val="24"/>
              </w:rPr>
              <w:t xml:space="preserve"> </w:t>
            </w:r>
            <w:r>
              <w:rPr>
                <w:b/>
                <w:sz w:val="24"/>
              </w:rPr>
              <w:t>de</w:t>
            </w:r>
            <w:r>
              <w:rPr>
                <w:b/>
                <w:spacing w:val="-2"/>
                <w:sz w:val="24"/>
              </w:rPr>
              <w:t xml:space="preserve"> </w:t>
            </w:r>
            <w:r>
              <w:rPr>
                <w:b/>
                <w:spacing w:val="-4"/>
                <w:sz w:val="24"/>
              </w:rPr>
              <w:t>dieta</w:t>
            </w:r>
          </w:p>
        </w:tc>
        <w:tc>
          <w:tcPr>
            <w:tcW w:w="793" w:type="dxa"/>
          </w:tcPr>
          <w:p w:rsidR="00323CEF" w:rsidRDefault="00323CEF">
            <w:pPr>
              <w:pStyle w:val="TableParagraph"/>
              <w:rPr>
                <w:sz w:val="24"/>
              </w:rPr>
            </w:pPr>
          </w:p>
        </w:tc>
        <w:tc>
          <w:tcPr>
            <w:tcW w:w="973" w:type="dxa"/>
          </w:tcPr>
          <w:p w:rsidR="00323CEF" w:rsidRDefault="00323CEF">
            <w:pPr>
              <w:pStyle w:val="TableParagraph"/>
              <w:rPr>
                <w:sz w:val="24"/>
              </w:rPr>
            </w:pPr>
          </w:p>
        </w:tc>
        <w:tc>
          <w:tcPr>
            <w:tcW w:w="845" w:type="dxa"/>
          </w:tcPr>
          <w:p w:rsidR="00323CEF" w:rsidRDefault="001B6BBB">
            <w:pPr>
              <w:pStyle w:val="TableParagraph"/>
              <w:spacing w:before="123"/>
              <w:ind w:left="113"/>
              <w:rPr>
                <w:sz w:val="24"/>
              </w:rPr>
            </w:pPr>
            <w:r>
              <w:rPr>
                <w:spacing w:val="-10"/>
                <w:sz w:val="24"/>
              </w:rPr>
              <w:t>x</w:t>
            </w:r>
          </w:p>
        </w:tc>
        <w:tc>
          <w:tcPr>
            <w:tcW w:w="717" w:type="dxa"/>
          </w:tcPr>
          <w:p w:rsidR="00323CEF" w:rsidRDefault="00323CEF">
            <w:pPr>
              <w:pStyle w:val="TableParagraph"/>
              <w:rPr>
                <w:sz w:val="24"/>
              </w:rPr>
            </w:pPr>
          </w:p>
        </w:tc>
        <w:tc>
          <w:tcPr>
            <w:tcW w:w="757" w:type="dxa"/>
          </w:tcPr>
          <w:p w:rsidR="00323CEF" w:rsidRDefault="00323CEF">
            <w:pPr>
              <w:pStyle w:val="TableParagraph"/>
              <w:rPr>
                <w:sz w:val="24"/>
              </w:rPr>
            </w:pPr>
          </w:p>
        </w:tc>
        <w:tc>
          <w:tcPr>
            <w:tcW w:w="746" w:type="dxa"/>
          </w:tcPr>
          <w:p w:rsidR="00323CEF" w:rsidRDefault="001B6BBB">
            <w:pPr>
              <w:pStyle w:val="TableParagraph"/>
              <w:spacing w:before="123"/>
              <w:ind w:left="102"/>
              <w:rPr>
                <w:sz w:val="24"/>
              </w:rPr>
            </w:pPr>
            <w:r>
              <w:rPr>
                <w:spacing w:val="-10"/>
                <w:sz w:val="24"/>
              </w:rPr>
              <w:t>x</w:t>
            </w:r>
          </w:p>
        </w:tc>
        <w:tc>
          <w:tcPr>
            <w:tcW w:w="685" w:type="dxa"/>
          </w:tcPr>
          <w:p w:rsidR="00323CEF" w:rsidRDefault="00323CEF">
            <w:pPr>
              <w:pStyle w:val="TableParagraph"/>
              <w:rPr>
                <w:sz w:val="24"/>
              </w:rPr>
            </w:pPr>
          </w:p>
        </w:tc>
        <w:tc>
          <w:tcPr>
            <w:tcW w:w="865" w:type="dxa"/>
          </w:tcPr>
          <w:p w:rsidR="00323CEF" w:rsidRDefault="00323CEF">
            <w:pPr>
              <w:pStyle w:val="TableParagraph"/>
              <w:rPr>
                <w:sz w:val="24"/>
              </w:rPr>
            </w:pPr>
          </w:p>
        </w:tc>
        <w:tc>
          <w:tcPr>
            <w:tcW w:w="1293" w:type="dxa"/>
          </w:tcPr>
          <w:p w:rsidR="00323CEF" w:rsidRDefault="001B6BBB">
            <w:pPr>
              <w:pStyle w:val="TableParagraph"/>
              <w:spacing w:before="123"/>
              <w:ind w:left="91"/>
              <w:rPr>
                <w:sz w:val="24"/>
              </w:rPr>
            </w:pPr>
            <w:r>
              <w:rPr>
                <w:spacing w:val="-10"/>
                <w:sz w:val="24"/>
              </w:rPr>
              <w:t>x</w:t>
            </w:r>
          </w:p>
        </w:tc>
        <w:tc>
          <w:tcPr>
            <w:tcW w:w="1001" w:type="dxa"/>
          </w:tcPr>
          <w:p w:rsidR="00323CEF" w:rsidRDefault="00323CEF">
            <w:pPr>
              <w:pStyle w:val="TableParagraph"/>
              <w:rPr>
                <w:sz w:val="24"/>
              </w:rPr>
            </w:pPr>
          </w:p>
        </w:tc>
        <w:tc>
          <w:tcPr>
            <w:tcW w:w="1258" w:type="dxa"/>
          </w:tcPr>
          <w:p w:rsidR="00323CEF" w:rsidRDefault="00323CEF">
            <w:pPr>
              <w:pStyle w:val="TableParagraph"/>
              <w:rPr>
                <w:sz w:val="24"/>
              </w:rPr>
            </w:pPr>
          </w:p>
        </w:tc>
        <w:tc>
          <w:tcPr>
            <w:tcW w:w="1201" w:type="dxa"/>
          </w:tcPr>
          <w:p w:rsidR="00323CEF" w:rsidRDefault="00323CEF">
            <w:pPr>
              <w:pStyle w:val="TableParagraph"/>
              <w:rPr>
                <w:sz w:val="24"/>
              </w:rPr>
            </w:pPr>
          </w:p>
        </w:tc>
      </w:tr>
    </w:tbl>
    <w:p w:rsidR="00323CEF" w:rsidRDefault="00323CEF">
      <w:pPr>
        <w:pStyle w:val="TableParagraph"/>
        <w:rPr>
          <w:sz w:val="24"/>
        </w:rPr>
        <w:sectPr w:rsidR="00323CEF">
          <w:footerReference w:type="default" r:id="rId86"/>
          <w:pgSz w:w="16860" w:h="11940" w:orient="landscape"/>
          <w:pgMar w:top="1340" w:right="566" w:bottom="280" w:left="1700" w:header="0" w:footer="0" w:gutter="0"/>
          <w:cols w:space="720"/>
        </w:sectPr>
      </w:pPr>
    </w:p>
    <w:p w:rsidR="00323CEF" w:rsidRDefault="00323CEF">
      <w:pPr>
        <w:pStyle w:val="Textoindependiente"/>
        <w:spacing w:before="90"/>
        <w:rPr>
          <w:sz w:val="22"/>
        </w:rPr>
      </w:pPr>
    </w:p>
    <w:p w:rsidR="00323CEF" w:rsidRDefault="001B6BBB">
      <w:pPr>
        <w:ind w:left="708"/>
      </w:pPr>
      <w:r>
        <w:rPr>
          <w:noProof/>
        </w:rPr>
        <w:drawing>
          <wp:anchor distT="0" distB="0" distL="0" distR="0" simplePos="0" relativeHeight="15759360" behindDoc="0" locked="0" layoutInCell="1" allowOverlap="1">
            <wp:simplePos x="0" y="0"/>
            <wp:positionH relativeFrom="page">
              <wp:posOffset>915669</wp:posOffset>
            </wp:positionH>
            <wp:positionV relativeFrom="paragraph">
              <wp:posOffset>445783</wp:posOffset>
            </wp:positionV>
            <wp:extent cx="892517" cy="828675"/>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87" cstate="print"/>
                    <a:stretch>
                      <a:fillRect/>
                    </a:stretch>
                  </pic:blipFill>
                  <pic:spPr>
                    <a:xfrm>
                      <a:off x="0" y="0"/>
                      <a:ext cx="892517" cy="828675"/>
                    </a:xfrm>
                    <a:prstGeom prst="rect">
                      <a:avLst/>
                    </a:prstGeom>
                  </pic:spPr>
                </pic:pic>
              </a:graphicData>
            </a:graphic>
          </wp:anchor>
        </w:drawing>
      </w:r>
      <w:r>
        <w:rPr>
          <w:noProof/>
        </w:rPr>
        <w:drawing>
          <wp:anchor distT="0" distB="0" distL="0" distR="0" simplePos="0" relativeHeight="15759872" behindDoc="0" locked="0" layoutInCell="1" allowOverlap="1">
            <wp:simplePos x="0" y="0"/>
            <wp:positionH relativeFrom="page">
              <wp:posOffset>8914130</wp:posOffset>
            </wp:positionH>
            <wp:positionV relativeFrom="paragraph">
              <wp:posOffset>380378</wp:posOffset>
            </wp:positionV>
            <wp:extent cx="877570" cy="877569"/>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88" cstate="print"/>
                    <a:stretch>
                      <a:fillRect/>
                    </a:stretch>
                  </pic:blipFill>
                  <pic:spPr>
                    <a:xfrm>
                      <a:off x="0" y="0"/>
                      <a:ext cx="877570" cy="877569"/>
                    </a:xfrm>
                    <a:prstGeom prst="rect">
                      <a:avLst/>
                    </a:prstGeom>
                  </pic:spPr>
                </pic:pic>
              </a:graphicData>
            </a:graphic>
          </wp:anchor>
        </w:drawing>
      </w:r>
      <w:r>
        <w:rPr>
          <w:b/>
        </w:rPr>
        <w:t>Anexo</w:t>
      </w:r>
      <w:r>
        <w:rPr>
          <w:b/>
          <w:spacing w:val="-7"/>
        </w:rPr>
        <w:t xml:space="preserve"> </w:t>
      </w:r>
      <w:r>
        <w:rPr>
          <w:b/>
        </w:rPr>
        <w:t>7</w:t>
      </w:r>
      <w:r>
        <w:rPr>
          <w:b/>
          <w:spacing w:val="-4"/>
        </w:rPr>
        <w:t xml:space="preserve"> </w:t>
      </w:r>
      <w:r>
        <w:t>Registros</w:t>
      </w:r>
      <w:r>
        <w:rPr>
          <w:spacing w:val="-6"/>
        </w:rPr>
        <w:t xml:space="preserve"> </w:t>
      </w:r>
      <w:r>
        <w:t>de</w:t>
      </w:r>
      <w:r>
        <w:rPr>
          <w:spacing w:val="-6"/>
        </w:rPr>
        <w:t xml:space="preserve"> </w:t>
      </w:r>
      <w:r>
        <w:t>datos</w:t>
      </w:r>
      <w:r>
        <w:rPr>
          <w:spacing w:val="-7"/>
        </w:rPr>
        <w:t xml:space="preserve"> </w:t>
      </w:r>
      <w:r>
        <w:t>generales</w:t>
      </w:r>
      <w:r>
        <w:rPr>
          <w:spacing w:val="-6"/>
        </w:rPr>
        <w:t xml:space="preserve"> </w:t>
      </w:r>
      <w:r>
        <w:t>de</w:t>
      </w:r>
      <w:r>
        <w:rPr>
          <w:spacing w:val="-7"/>
        </w:rPr>
        <w:t xml:space="preserve"> </w:t>
      </w:r>
      <w:r>
        <w:t>cada</w:t>
      </w:r>
      <w:r>
        <w:rPr>
          <w:spacing w:val="-2"/>
        </w:rPr>
        <w:t xml:space="preserve"> individuo</w:t>
      </w:r>
    </w:p>
    <w:p w:rsidR="00323CEF" w:rsidRDefault="00323CEF">
      <w:pPr>
        <w:pStyle w:val="Textoindependiente"/>
        <w:rPr>
          <w:sz w:val="22"/>
        </w:rPr>
      </w:pPr>
    </w:p>
    <w:p w:rsidR="00323CEF" w:rsidRDefault="00323CEF">
      <w:pPr>
        <w:pStyle w:val="Textoindependiente"/>
        <w:rPr>
          <w:sz w:val="22"/>
        </w:rPr>
      </w:pPr>
    </w:p>
    <w:p w:rsidR="00323CEF" w:rsidRDefault="00323CEF">
      <w:pPr>
        <w:pStyle w:val="Textoindependiente"/>
        <w:spacing w:before="208"/>
        <w:rPr>
          <w:sz w:val="22"/>
        </w:rPr>
      </w:pPr>
    </w:p>
    <w:p w:rsidR="00323CEF" w:rsidRDefault="001B6BBB">
      <w:pPr>
        <w:pStyle w:val="Ttulo1"/>
        <w:spacing w:before="0"/>
        <w:ind w:left="0" w:right="509"/>
        <w:jc w:val="center"/>
      </w:pPr>
      <w:r>
        <w:t>REGISTROS</w:t>
      </w:r>
      <w:r>
        <w:rPr>
          <w:spacing w:val="-20"/>
        </w:rPr>
        <w:t xml:space="preserve"> </w:t>
      </w:r>
      <w:r>
        <w:t>DE</w:t>
      </w:r>
      <w:r>
        <w:rPr>
          <w:spacing w:val="-17"/>
        </w:rPr>
        <w:t xml:space="preserve"> </w:t>
      </w:r>
      <w:r>
        <w:t>DATOS</w:t>
      </w:r>
      <w:r>
        <w:rPr>
          <w:spacing w:val="-13"/>
        </w:rPr>
        <w:t xml:space="preserve"> </w:t>
      </w:r>
      <w:r>
        <w:t>GENERALES</w:t>
      </w:r>
      <w:r>
        <w:rPr>
          <w:spacing w:val="-16"/>
        </w:rPr>
        <w:t xml:space="preserve"> </w:t>
      </w:r>
      <w:r>
        <w:t>DEL</w:t>
      </w:r>
      <w:r>
        <w:rPr>
          <w:spacing w:val="-17"/>
        </w:rPr>
        <w:t xml:space="preserve"> </w:t>
      </w:r>
      <w:r>
        <w:rPr>
          <w:spacing w:val="-2"/>
        </w:rPr>
        <w:t>INDIVIDUO</w:t>
      </w:r>
    </w:p>
    <w:p w:rsidR="00323CEF" w:rsidRDefault="00323CEF">
      <w:pPr>
        <w:pStyle w:val="Textoindependiente"/>
        <w:rPr>
          <w:b/>
          <w:sz w:val="20"/>
        </w:rPr>
      </w:pPr>
    </w:p>
    <w:p w:rsidR="00323CEF" w:rsidRDefault="00323CEF">
      <w:pPr>
        <w:pStyle w:val="Textoindependiente"/>
        <w:spacing w:before="164"/>
        <w:rPr>
          <w:b/>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1460"/>
        <w:gridCol w:w="999"/>
        <w:gridCol w:w="1768"/>
        <w:gridCol w:w="1852"/>
        <w:gridCol w:w="1064"/>
        <w:gridCol w:w="1940"/>
        <w:gridCol w:w="1592"/>
        <w:gridCol w:w="1227"/>
        <w:gridCol w:w="2016"/>
      </w:tblGrid>
      <w:tr w:rsidR="00323CEF">
        <w:trPr>
          <w:trHeight w:val="274"/>
        </w:trPr>
        <w:tc>
          <w:tcPr>
            <w:tcW w:w="2756" w:type="dxa"/>
            <w:gridSpan w:val="2"/>
          </w:tcPr>
          <w:p w:rsidR="00323CEF" w:rsidRDefault="001B6BBB">
            <w:pPr>
              <w:pStyle w:val="TableParagraph"/>
              <w:spacing w:line="247" w:lineRule="exact"/>
              <w:ind w:left="75"/>
              <w:rPr>
                <w:b/>
              </w:rPr>
            </w:pPr>
            <w:r>
              <w:rPr>
                <w:b/>
                <w:spacing w:val="-2"/>
              </w:rPr>
              <w:t>Investigadores</w:t>
            </w:r>
          </w:p>
        </w:tc>
        <w:tc>
          <w:tcPr>
            <w:tcW w:w="4619" w:type="dxa"/>
            <w:gridSpan w:val="3"/>
          </w:tcPr>
          <w:p w:rsidR="00323CEF" w:rsidRDefault="001B6BBB">
            <w:pPr>
              <w:pStyle w:val="TableParagraph"/>
              <w:spacing w:line="247" w:lineRule="exact"/>
              <w:ind w:left="76"/>
            </w:pPr>
            <w:r>
              <w:t>Franklin</w:t>
            </w:r>
            <w:r>
              <w:rPr>
                <w:spacing w:val="-13"/>
              </w:rPr>
              <w:t xml:space="preserve"> </w:t>
            </w:r>
            <w:r>
              <w:t>Báez,</w:t>
            </w:r>
            <w:r>
              <w:rPr>
                <w:spacing w:val="-14"/>
              </w:rPr>
              <w:t xml:space="preserve"> </w:t>
            </w:r>
            <w:r>
              <w:t>Andrea</w:t>
            </w:r>
            <w:r>
              <w:rPr>
                <w:spacing w:val="-12"/>
              </w:rPr>
              <w:t xml:space="preserve"> </w:t>
            </w:r>
            <w:r>
              <w:rPr>
                <w:spacing w:val="-2"/>
              </w:rPr>
              <w:t>Vallejo</w:t>
            </w:r>
          </w:p>
        </w:tc>
        <w:tc>
          <w:tcPr>
            <w:tcW w:w="7839" w:type="dxa"/>
            <w:gridSpan w:val="5"/>
            <w:vMerge w:val="restart"/>
            <w:tcBorders>
              <w:top w:val="nil"/>
              <w:right w:val="nil"/>
            </w:tcBorders>
          </w:tcPr>
          <w:p w:rsidR="00323CEF" w:rsidRDefault="00323CEF">
            <w:pPr>
              <w:pStyle w:val="TableParagraph"/>
            </w:pPr>
          </w:p>
        </w:tc>
      </w:tr>
      <w:tr w:rsidR="00323CEF">
        <w:trPr>
          <w:trHeight w:val="365"/>
        </w:trPr>
        <w:tc>
          <w:tcPr>
            <w:tcW w:w="2756" w:type="dxa"/>
            <w:gridSpan w:val="2"/>
          </w:tcPr>
          <w:p w:rsidR="00323CEF" w:rsidRDefault="001B6BBB">
            <w:pPr>
              <w:pStyle w:val="TableParagraph"/>
              <w:spacing w:line="247" w:lineRule="exact"/>
              <w:ind w:left="75"/>
              <w:rPr>
                <w:b/>
              </w:rPr>
            </w:pPr>
            <w:r>
              <w:rPr>
                <w:b/>
                <w:spacing w:val="-2"/>
              </w:rPr>
              <w:t>Institución</w:t>
            </w:r>
          </w:p>
        </w:tc>
        <w:tc>
          <w:tcPr>
            <w:tcW w:w="4619" w:type="dxa"/>
            <w:gridSpan w:val="3"/>
          </w:tcPr>
          <w:p w:rsidR="00323CEF" w:rsidRDefault="001B6BBB">
            <w:pPr>
              <w:pStyle w:val="TableParagraph"/>
              <w:spacing w:line="247" w:lineRule="exact"/>
              <w:ind w:left="76"/>
            </w:pPr>
            <w:r>
              <w:t>Eco</w:t>
            </w:r>
            <w:r>
              <w:rPr>
                <w:spacing w:val="-3"/>
              </w:rPr>
              <w:t xml:space="preserve"> </w:t>
            </w:r>
            <w:r>
              <w:t>Zoológico</w:t>
            </w:r>
            <w:r>
              <w:rPr>
                <w:spacing w:val="-3"/>
              </w:rPr>
              <w:t xml:space="preserve"> </w:t>
            </w:r>
            <w:r>
              <w:t>San</w:t>
            </w:r>
            <w:r>
              <w:rPr>
                <w:spacing w:val="-3"/>
              </w:rPr>
              <w:t xml:space="preserve"> </w:t>
            </w:r>
            <w:r>
              <w:rPr>
                <w:spacing w:val="-2"/>
              </w:rPr>
              <w:t>Martín</w:t>
            </w:r>
          </w:p>
        </w:tc>
        <w:tc>
          <w:tcPr>
            <w:tcW w:w="7839" w:type="dxa"/>
            <w:gridSpan w:val="5"/>
            <w:vMerge/>
            <w:tcBorders>
              <w:top w:val="nil"/>
              <w:right w:val="nil"/>
            </w:tcBorders>
          </w:tcPr>
          <w:p w:rsidR="00323CEF" w:rsidRDefault="00323CEF">
            <w:pPr>
              <w:rPr>
                <w:sz w:val="2"/>
                <w:szCs w:val="2"/>
              </w:rPr>
            </w:pPr>
          </w:p>
        </w:tc>
      </w:tr>
      <w:tr w:rsidR="00323CEF">
        <w:trPr>
          <w:trHeight w:val="1014"/>
        </w:trPr>
        <w:tc>
          <w:tcPr>
            <w:tcW w:w="1296" w:type="dxa"/>
          </w:tcPr>
          <w:p w:rsidR="00323CEF" w:rsidRDefault="001B6BBB">
            <w:pPr>
              <w:pStyle w:val="TableParagraph"/>
              <w:spacing w:line="246" w:lineRule="exact"/>
              <w:ind w:left="69" w:right="55"/>
              <w:jc w:val="center"/>
              <w:rPr>
                <w:b/>
              </w:rPr>
            </w:pPr>
            <w:r>
              <w:rPr>
                <w:b/>
                <w:spacing w:val="-2"/>
              </w:rPr>
              <w:t>Fecha</w:t>
            </w:r>
          </w:p>
        </w:tc>
        <w:tc>
          <w:tcPr>
            <w:tcW w:w="1460" w:type="dxa"/>
          </w:tcPr>
          <w:p w:rsidR="00323CEF" w:rsidRDefault="001B6BBB">
            <w:pPr>
              <w:pStyle w:val="TableParagraph"/>
              <w:spacing w:line="246" w:lineRule="exact"/>
              <w:ind w:left="347"/>
              <w:rPr>
                <w:b/>
              </w:rPr>
            </w:pPr>
            <w:r>
              <w:rPr>
                <w:b/>
                <w:spacing w:val="-2"/>
              </w:rPr>
              <w:t>Nombre</w:t>
            </w:r>
          </w:p>
        </w:tc>
        <w:tc>
          <w:tcPr>
            <w:tcW w:w="999" w:type="dxa"/>
          </w:tcPr>
          <w:p w:rsidR="00323CEF" w:rsidRDefault="001B6BBB">
            <w:pPr>
              <w:pStyle w:val="TableParagraph"/>
              <w:spacing w:line="246" w:lineRule="exact"/>
              <w:ind w:left="33"/>
              <w:jc w:val="center"/>
              <w:rPr>
                <w:b/>
              </w:rPr>
            </w:pPr>
            <w:r>
              <w:rPr>
                <w:b/>
                <w:spacing w:val="-10"/>
              </w:rPr>
              <w:t>#</w:t>
            </w:r>
          </w:p>
          <w:p w:rsidR="00323CEF" w:rsidRDefault="001B6BBB">
            <w:pPr>
              <w:pStyle w:val="TableParagraph"/>
              <w:spacing w:before="3"/>
              <w:ind w:left="33" w:right="13"/>
              <w:jc w:val="center"/>
              <w:rPr>
                <w:b/>
              </w:rPr>
            </w:pPr>
            <w:r>
              <w:rPr>
                <w:b/>
                <w:spacing w:val="-2"/>
              </w:rPr>
              <w:t>Recinto</w:t>
            </w:r>
          </w:p>
        </w:tc>
        <w:tc>
          <w:tcPr>
            <w:tcW w:w="1768" w:type="dxa"/>
          </w:tcPr>
          <w:p w:rsidR="00323CEF" w:rsidRDefault="001B6BBB">
            <w:pPr>
              <w:pStyle w:val="TableParagraph"/>
              <w:spacing w:line="246" w:lineRule="exact"/>
              <w:ind w:left="25" w:right="3"/>
              <w:jc w:val="center"/>
              <w:rPr>
                <w:b/>
              </w:rPr>
            </w:pPr>
            <w:r>
              <w:rPr>
                <w:b/>
              </w:rPr>
              <w:t>Nombre</w:t>
            </w:r>
            <w:r>
              <w:rPr>
                <w:b/>
                <w:spacing w:val="-8"/>
              </w:rPr>
              <w:t xml:space="preserve"> </w:t>
            </w:r>
            <w:r>
              <w:rPr>
                <w:b/>
                <w:spacing w:val="-2"/>
              </w:rPr>
              <w:t>común</w:t>
            </w:r>
          </w:p>
        </w:tc>
        <w:tc>
          <w:tcPr>
            <w:tcW w:w="1852" w:type="dxa"/>
          </w:tcPr>
          <w:p w:rsidR="00323CEF" w:rsidRDefault="001B6BBB">
            <w:pPr>
              <w:pStyle w:val="TableParagraph"/>
              <w:spacing w:line="242" w:lineRule="auto"/>
              <w:ind w:left="477" w:firstLine="72"/>
              <w:rPr>
                <w:b/>
              </w:rPr>
            </w:pPr>
            <w:r>
              <w:rPr>
                <w:b/>
                <w:spacing w:val="-2"/>
              </w:rPr>
              <w:t xml:space="preserve">Nombre </w:t>
            </w:r>
            <w:r>
              <w:rPr>
                <w:b/>
                <w:spacing w:val="-4"/>
              </w:rPr>
              <w:t>Cientifico</w:t>
            </w:r>
          </w:p>
        </w:tc>
        <w:tc>
          <w:tcPr>
            <w:tcW w:w="1064" w:type="dxa"/>
          </w:tcPr>
          <w:p w:rsidR="00323CEF" w:rsidRDefault="001B6BBB">
            <w:pPr>
              <w:pStyle w:val="TableParagraph"/>
              <w:spacing w:before="249"/>
              <w:ind w:left="321"/>
              <w:rPr>
                <w:b/>
              </w:rPr>
            </w:pPr>
            <w:r>
              <w:rPr>
                <w:b/>
                <w:spacing w:val="-4"/>
              </w:rPr>
              <w:t>Sexo</w:t>
            </w:r>
          </w:p>
        </w:tc>
        <w:tc>
          <w:tcPr>
            <w:tcW w:w="1940" w:type="dxa"/>
          </w:tcPr>
          <w:p w:rsidR="00323CEF" w:rsidRDefault="001B6BBB">
            <w:pPr>
              <w:pStyle w:val="TableParagraph"/>
              <w:spacing w:line="246" w:lineRule="exact"/>
              <w:ind w:left="497"/>
              <w:rPr>
                <w:b/>
              </w:rPr>
            </w:pPr>
            <w:r>
              <w:rPr>
                <w:b/>
              </w:rPr>
              <w:t>ID</w:t>
            </w:r>
            <w:r>
              <w:rPr>
                <w:b/>
                <w:spacing w:val="-2"/>
              </w:rPr>
              <w:t xml:space="preserve"> animal</w:t>
            </w:r>
          </w:p>
        </w:tc>
        <w:tc>
          <w:tcPr>
            <w:tcW w:w="1592" w:type="dxa"/>
          </w:tcPr>
          <w:p w:rsidR="00323CEF" w:rsidRDefault="001B6BBB">
            <w:pPr>
              <w:pStyle w:val="TableParagraph"/>
              <w:spacing w:line="242" w:lineRule="auto"/>
              <w:ind w:left="134" w:right="130" w:firstLine="13"/>
              <w:jc w:val="center"/>
              <w:rPr>
                <w:b/>
              </w:rPr>
            </w:pPr>
            <w:r>
              <w:rPr>
                <w:b/>
              </w:rPr>
              <w:t>Fecha de ingreso</w:t>
            </w:r>
            <w:r>
              <w:rPr>
                <w:b/>
                <w:spacing w:val="-7"/>
              </w:rPr>
              <w:t xml:space="preserve"> </w:t>
            </w:r>
            <w:r>
              <w:rPr>
                <w:b/>
              </w:rPr>
              <w:t>al</w:t>
            </w:r>
            <w:r>
              <w:rPr>
                <w:b/>
                <w:spacing w:val="-6"/>
              </w:rPr>
              <w:t xml:space="preserve"> </w:t>
            </w:r>
            <w:r>
              <w:rPr>
                <w:b/>
                <w:spacing w:val="-5"/>
              </w:rPr>
              <w:t>Eco</w:t>
            </w:r>
          </w:p>
          <w:p w:rsidR="00323CEF" w:rsidRDefault="001B6BBB">
            <w:pPr>
              <w:pStyle w:val="TableParagraph"/>
              <w:spacing w:line="252" w:lineRule="exact"/>
              <w:ind w:left="4"/>
              <w:jc w:val="center"/>
              <w:rPr>
                <w:b/>
              </w:rPr>
            </w:pPr>
            <w:r>
              <w:rPr>
                <w:b/>
                <w:spacing w:val="-2"/>
              </w:rPr>
              <w:t>Zoológico</w:t>
            </w:r>
            <w:r>
              <w:rPr>
                <w:b/>
                <w:spacing w:val="-12"/>
              </w:rPr>
              <w:t xml:space="preserve"> </w:t>
            </w:r>
            <w:r>
              <w:rPr>
                <w:b/>
                <w:spacing w:val="-2"/>
              </w:rPr>
              <w:t>San Martín</w:t>
            </w:r>
          </w:p>
        </w:tc>
        <w:tc>
          <w:tcPr>
            <w:tcW w:w="1227" w:type="dxa"/>
          </w:tcPr>
          <w:p w:rsidR="00323CEF" w:rsidRDefault="001B6BBB">
            <w:pPr>
              <w:pStyle w:val="TableParagraph"/>
              <w:ind w:left="107" w:right="90"/>
              <w:jc w:val="center"/>
              <w:rPr>
                <w:b/>
              </w:rPr>
            </w:pPr>
            <w:r>
              <w:rPr>
                <w:b/>
                <w:spacing w:val="-4"/>
              </w:rPr>
              <w:t xml:space="preserve">Condición </w:t>
            </w:r>
            <w:r>
              <w:rPr>
                <w:b/>
                <w:spacing w:val="-2"/>
              </w:rPr>
              <w:t xml:space="preserve">corporal </w:t>
            </w:r>
            <w:r>
              <w:rPr>
                <w:b/>
                <w:spacing w:val="-4"/>
              </w:rPr>
              <w:t>1/5</w:t>
            </w:r>
          </w:p>
        </w:tc>
        <w:tc>
          <w:tcPr>
            <w:tcW w:w="2016" w:type="dxa"/>
          </w:tcPr>
          <w:p w:rsidR="00323CEF" w:rsidRDefault="001B6BBB">
            <w:pPr>
              <w:pStyle w:val="TableParagraph"/>
              <w:spacing w:line="246" w:lineRule="exact"/>
              <w:ind w:left="24" w:right="8"/>
              <w:jc w:val="center"/>
              <w:rPr>
                <w:b/>
              </w:rPr>
            </w:pPr>
            <w:r>
              <w:rPr>
                <w:b/>
              </w:rPr>
              <w:t>Estado</w:t>
            </w:r>
            <w:r>
              <w:rPr>
                <w:b/>
                <w:spacing w:val="2"/>
              </w:rPr>
              <w:t xml:space="preserve"> </w:t>
            </w:r>
            <w:r>
              <w:rPr>
                <w:b/>
                <w:spacing w:val="-2"/>
              </w:rPr>
              <w:t>Clínico</w:t>
            </w:r>
          </w:p>
        </w:tc>
      </w:tr>
      <w:tr w:rsidR="00323CEF">
        <w:trPr>
          <w:trHeight w:val="260"/>
        </w:trPr>
        <w:tc>
          <w:tcPr>
            <w:tcW w:w="1296" w:type="dxa"/>
          </w:tcPr>
          <w:p w:rsidR="00323CEF" w:rsidRDefault="001B6BBB">
            <w:pPr>
              <w:pStyle w:val="TableParagraph"/>
              <w:spacing w:line="241" w:lineRule="exact"/>
              <w:ind w:left="14" w:right="69"/>
              <w:jc w:val="center"/>
            </w:pPr>
            <w:r>
              <w:rPr>
                <w:spacing w:val="-2"/>
              </w:rPr>
              <w:t>10/02/2026</w:t>
            </w:r>
          </w:p>
        </w:tc>
        <w:tc>
          <w:tcPr>
            <w:tcW w:w="1460" w:type="dxa"/>
          </w:tcPr>
          <w:p w:rsidR="00323CEF" w:rsidRDefault="001B6BBB">
            <w:pPr>
              <w:pStyle w:val="TableParagraph"/>
              <w:spacing w:line="241" w:lineRule="exact"/>
              <w:ind w:left="111"/>
            </w:pPr>
            <w:r>
              <w:rPr>
                <w:spacing w:val="-4"/>
              </w:rPr>
              <w:t>Lilo</w:t>
            </w:r>
          </w:p>
        </w:tc>
        <w:tc>
          <w:tcPr>
            <w:tcW w:w="999" w:type="dxa"/>
          </w:tcPr>
          <w:p w:rsidR="00323CEF" w:rsidRDefault="001B6BBB">
            <w:pPr>
              <w:pStyle w:val="TableParagraph"/>
              <w:spacing w:line="241" w:lineRule="exact"/>
              <w:ind w:left="33"/>
              <w:jc w:val="center"/>
            </w:pPr>
            <w:r>
              <w:rPr>
                <w:spacing w:val="-10"/>
              </w:rPr>
              <w:t>4</w:t>
            </w:r>
          </w:p>
        </w:tc>
        <w:tc>
          <w:tcPr>
            <w:tcW w:w="1768" w:type="dxa"/>
          </w:tcPr>
          <w:p w:rsidR="00323CEF" w:rsidRDefault="001B6BBB">
            <w:pPr>
              <w:pStyle w:val="TableParagraph"/>
              <w:spacing w:line="241" w:lineRule="exact"/>
              <w:ind w:left="25"/>
              <w:jc w:val="center"/>
            </w:pPr>
            <w:r>
              <w:t>Mono</w:t>
            </w:r>
            <w:r>
              <w:rPr>
                <w:spacing w:val="-9"/>
              </w:rPr>
              <w:t xml:space="preserve"> </w:t>
            </w:r>
            <w:r>
              <w:rPr>
                <w:spacing w:val="-2"/>
              </w:rPr>
              <w:t>Araña</w:t>
            </w:r>
          </w:p>
        </w:tc>
        <w:tc>
          <w:tcPr>
            <w:tcW w:w="1852" w:type="dxa"/>
          </w:tcPr>
          <w:p w:rsidR="00323CEF" w:rsidRDefault="001B6BBB">
            <w:pPr>
              <w:pStyle w:val="TableParagraph"/>
              <w:spacing w:line="241" w:lineRule="exact"/>
              <w:ind w:left="117"/>
            </w:pPr>
            <w:r>
              <w:t>Ateles</w:t>
            </w:r>
            <w:r>
              <w:rPr>
                <w:spacing w:val="-9"/>
              </w:rPr>
              <w:t xml:space="preserve"> </w:t>
            </w:r>
            <w:r>
              <w:rPr>
                <w:spacing w:val="-2"/>
              </w:rPr>
              <w:t>Belzebuth</w:t>
            </w:r>
          </w:p>
        </w:tc>
        <w:tc>
          <w:tcPr>
            <w:tcW w:w="1064" w:type="dxa"/>
          </w:tcPr>
          <w:p w:rsidR="00323CEF" w:rsidRDefault="001B6BBB">
            <w:pPr>
              <w:pStyle w:val="TableParagraph"/>
              <w:spacing w:line="241" w:lineRule="exact"/>
              <w:ind w:left="121"/>
            </w:pPr>
            <w:r>
              <w:rPr>
                <w:spacing w:val="-2"/>
              </w:rPr>
              <w:t>Macho</w:t>
            </w:r>
          </w:p>
        </w:tc>
        <w:tc>
          <w:tcPr>
            <w:tcW w:w="1940" w:type="dxa"/>
          </w:tcPr>
          <w:p w:rsidR="00323CEF" w:rsidRDefault="001B6BBB">
            <w:pPr>
              <w:pStyle w:val="TableParagraph"/>
              <w:spacing w:line="241" w:lineRule="exact"/>
              <w:ind w:left="113"/>
            </w:pPr>
            <w:r>
              <w:rPr>
                <w:spacing w:val="-2"/>
              </w:rPr>
              <w:t>900215006966989</w:t>
            </w:r>
          </w:p>
        </w:tc>
        <w:tc>
          <w:tcPr>
            <w:tcW w:w="1592" w:type="dxa"/>
          </w:tcPr>
          <w:p w:rsidR="00323CEF" w:rsidRDefault="001B6BBB">
            <w:pPr>
              <w:pStyle w:val="TableParagraph"/>
              <w:spacing w:line="241" w:lineRule="exact"/>
              <w:ind w:left="110"/>
            </w:pPr>
            <w:r>
              <w:rPr>
                <w:spacing w:val="-2"/>
              </w:rPr>
              <w:t>23/12/2023</w:t>
            </w:r>
          </w:p>
        </w:tc>
        <w:tc>
          <w:tcPr>
            <w:tcW w:w="1227" w:type="dxa"/>
          </w:tcPr>
          <w:p w:rsidR="00323CEF" w:rsidRDefault="001B6BBB">
            <w:pPr>
              <w:pStyle w:val="TableParagraph"/>
              <w:spacing w:line="241" w:lineRule="exact"/>
              <w:ind w:left="117" w:right="90"/>
              <w:jc w:val="center"/>
            </w:pPr>
            <w:r>
              <w:rPr>
                <w:spacing w:val="-10"/>
              </w:rPr>
              <w:t>3</w:t>
            </w:r>
          </w:p>
        </w:tc>
        <w:tc>
          <w:tcPr>
            <w:tcW w:w="2016" w:type="dxa"/>
          </w:tcPr>
          <w:p w:rsidR="00323CEF" w:rsidRDefault="001B6BBB">
            <w:pPr>
              <w:pStyle w:val="TableParagraph"/>
              <w:spacing w:line="241" w:lineRule="exact"/>
              <w:ind w:left="24"/>
              <w:jc w:val="center"/>
            </w:pPr>
            <w:r>
              <w:rPr>
                <w:spacing w:val="-2"/>
              </w:rPr>
              <w:t>Clínicamente</w:t>
            </w:r>
            <w:r>
              <w:rPr>
                <w:spacing w:val="-1"/>
              </w:rPr>
              <w:t xml:space="preserve"> </w:t>
            </w:r>
            <w:r>
              <w:rPr>
                <w:spacing w:val="-4"/>
              </w:rPr>
              <w:t>sano</w:t>
            </w:r>
          </w:p>
        </w:tc>
      </w:tr>
      <w:tr w:rsidR="00323CEF">
        <w:trPr>
          <w:trHeight w:val="254"/>
        </w:trPr>
        <w:tc>
          <w:tcPr>
            <w:tcW w:w="1296" w:type="dxa"/>
          </w:tcPr>
          <w:p w:rsidR="00323CEF" w:rsidRDefault="001B6BBB">
            <w:pPr>
              <w:pStyle w:val="TableParagraph"/>
              <w:spacing w:line="234" w:lineRule="exact"/>
              <w:ind w:left="14" w:right="69"/>
              <w:jc w:val="center"/>
            </w:pPr>
            <w:r>
              <w:rPr>
                <w:spacing w:val="-2"/>
              </w:rPr>
              <w:t>10/02/2026</w:t>
            </w:r>
          </w:p>
        </w:tc>
        <w:tc>
          <w:tcPr>
            <w:tcW w:w="1460" w:type="dxa"/>
          </w:tcPr>
          <w:p w:rsidR="00323CEF" w:rsidRDefault="001B6BBB">
            <w:pPr>
              <w:pStyle w:val="TableParagraph"/>
              <w:spacing w:line="234" w:lineRule="exact"/>
              <w:ind w:left="111"/>
            </w:pPr>
            <w:r>
              <w:rPr>
                <w:spacing w:val="-2"/>
              </w:rPr>
              <w:t>Pasita</w:t>
            </w:r>
          </w:p>
        </w:tc>
        <w:tc>
          <w:tcPr>
            <w:tcW w:w="999" w:type="dxa"/>
          </w:tcPr>
          <w:p w:rsidR="00323CEF" w:rsidRDefault="001B6BBB">
            <w:pPr>
              <w:pStyle w:val="TableParagraph"/>
              <w:spacing w:line="234" w:lineRule="exact"/>
              <w:ind w:left="33"/>
              <w:jc w:val="center"/>
            </w:pPr>
            <w:r>
              <w:rPr>
                <w:spacing w:val="-10"/>
              </w:rPr>
              <w:t>4</w:t>
            </w:r>
          </w:p>
        </w:tc>
        <w:tc>
          <w:tcPr>
            <w:tcW w:w="1768" w:type="dxa"/>
          </w:tcPr>
          <w:p w:rsidR="00323CEF" w:rsidRDefault="001B6BBB">
            <w:pPr>
              <w:pStyle w:val="TableParagraph"/>
              <w:spacing w:line="234" w:lineRule="exact"/>
              <w:ind w:left="25"/>
              <w:jc w:val="center"/>
            </w:pPr>
            <w:r>
              <w:t>Mono</w:t>
            </w:r>
            <w:r>
              <w:rPr>
                <w:spacing w:val="-9"/>
              </w:rPr>
              <w:t xml:space="preserve"> </w:t>
            </w:r>
            <w:r>
              <w:rPr>
                <w:spacing w:val="-2"/>
              </w:rPr>
              <w:t>Araña</w:t>
            </w:r>
          </w:p>
        </w:tc>
        <w:tc>
          <w:tcPr>
            <w:tcW w:w="1852" w:type="dxa"/>
          </w:tcPr>
          <w:p w:rsidR="00323CEF" w:rsidRDefault="001B6BBB">
            <w:pPr>
              <w:pStyle w:val="TableParagraph"/>
              <w:spacing w:line="234" w:lineRule="exact"/>
              <w:ind w:left="117"/>
            </w:pPr>
            <w:r>
              <w:t>Ateles</w:t>
            </w:r>
            <w:r>
              <w:rPr>
                <w:spacing w:val="-9"/>
              </w:rPr>
              <w:t xml:space="preserve"> </w:t>
            </w:r>
            <w:r>
              <w:rPr>
                <w:spacing w:val="-2"/>
              </w:rPr>
              <w:t>Belzebuth</w:t>
            </w:r>
          </w:p>
        </w:tc>
        <w:tc>
          <w:tcPr>
            <w:tcW w:w="1064" w:type="dxa"/>
          </w:tcPr>
          <w:p w:rsidR="00323CEF" w:rsidRDefault="001B6BBB">
            <w:pPr>
              <w:pStyle w:val="TableParagraph"/>
              <w:spacing w:line="234" w:lineRule="exact"/>
              <w:ind w:left="121"/>
            </w:pPr>
            <w:r>
              <w:rPr>
                <w:spacing w:val="-2"/>
              </w:rPr>
              <w:t>Hembra</w:t>
            </w:r>
          </w:p>
        </w:tc>
        <w:tc>
          <w:tcPr>
            <w:tcW w:w="1940" w:type="dxa"/>
          </w:tcPr>
          <w:p w:rsidR="00323CEF" w:rsidRDefault="001B6BBB">
            <w:pPr>
              <w:pStyle w:val="TableParagraph"/>
              <w:spacing w:line="234" w:lineRule="exact"/>
              <w:ind w:left="113"/>
            </w:pPr>
            <w:r>
              <w:rPr>
                <w:spacing w:val="-2"/>
              </w:rPr>
              <w:t>900192000865597</w:t>
            </w:r>
          </w:p>
        </w:tc>
        <w:tc>
          <w:tcPr>
            <w:tcW w:w="1592" w:type="dxa"/>
          </w:tcPr>
          <w:p w:rsidR="00323CEF" w:rsidRDefault="001B6BBB">
            <w:pPr>
              <w:pStyle w:val="TableParagraph"/>
              <w:spacing w:line="234" w:lineRule="exact"/>
              <w:ind w:left="110"/>
            </w:pPr>
            <w:r>
              <w:rPr>
                <w:spacing w:val="-2"/>
              </w:rPr>
              <w:t>28/06/2013</w:t>
            </w:r>
          </w:p>
        </w:tc>
        <w:tc>
          <w:tcPr>
            <w:tcW w:w="1227" w:type="dxa"/>
          </w:tcPr>
          <w:p w:rsidR="00323CEF" w:rsidRDefault="001B6BBB">
            <w:pPr>
              <w:pStyle w:val="TableParagraph"/>
              <w:spacing w:line="234" w:lineRule="exact"/>
              <w:ind w:left="117" w:right="90"/>
              <w:jc w:val="center"/>
            </w:pPr>
            <w:r>
              <w:rPr>
                <w:spacing w:val="-10"/>
              </w:rPr>
              <w:t>3</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4"/>
        </w:trPr>
        <w:tc>
          <w:tcPr>
            <w:tcW w:w="1296" w:type="dxa"/>
          </w:tcPr>
          <w:p w:rsidR="00323CEF" w:rsidRDefault="001B6BBB">
            <w:pPr>
              <w:pStyle w:val="TableParagraph"/>
              <w:spacing w:line="234" w:lineRule="exact"/>
              <w:ind w:left="14" w:right="69"/>
              <w:jc w:val="center"/>
            </w:pPr>
            <w:r>
              <w:rPr>
                <w:spacing w:val="-2"/>
              </w:rPr>
              <w:t>10/02/2026</w:t>
            </w:r>
          </w:p>
        </w:tc>
        <w:tc>
          <w:tcPr>
            <w:tcW w:w="1460" w:type="dxa"/>
          </w:tcPr>
          <w:p w:rsidR="00323CEF" w:rsidRDefault="001B6BBB">
            <w:pPr>
              <w:pStyle w:val="TableParagraph"/>
              <w:spacing w:line="234" w:lineRule="exact"/>
              <w:ind w:left="111"/>
            </w:pPr>
            <w:r>
              <w:rPr>
                <w:spacing w:val="-2"/>
              </w:rPr>
              <w:t>Cesar</w:t>
            </w:r>
          </w:p>
        </w:tc>
        <w:tc>
          <w:tcPr>
            <w:tcW w:w="999" w:type="dxa"/>
          </w:tcPr>
          <w:p w:rsidR="00323CEF" w:rsidRDefault="001B6BBB">
            <w:pPr>
              <w:pStyle w:val="TableParagraph"/>
              <w:spacing w:line="234" w:lineRule="exact"/>
              <w:ind w:left="33"/>
              <w:jc w:val="center"/>
            </w:pPr>
            <w:r>
              <w:rPr>
                <w:spacing w:val="-10"/>
              </w:rPr>
              <w:t>8</w:t>
            </w:r>
          </w:p>
        </w:tc>
        <w:tc>
          <w:tcPr>
            <w:tcW w:w="1768" w:type="dxa"/>
          </w:tcPr>
          <w:p w:rsidR="00323CEF" w:rsidRDefault="001B6BBB">
            <w:pPr>
              <w:pStyle w:val="TableParagraph"/>
              <w:spacing w:line="234"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4" w:lineRule="exact"/>
              <w:ind w:left="117"/>
            </w:pPr>
            <w:r>
              <w:t>Cebus</w:t>
            </w:r>
            <w:r>
              <w:rPr>
                <w:spacing w:val="-5"/>
              </w:rPr>
              <w:t xml:space="preserve"> sp.</w:t>
            </w:r>
          </w:p>
        </w:tc>
        <w:tc>
          <w:tcPr>
            <w:tcW w:w="1064" w:type="dxa"/>
          </w:tcPr>
          <w:p w:rsidR="00323CEF" w:rsidRDefault="001B6BBB">
            <w:pPr>
              <w:pStyle w:val="TableParagraph"/>
              <w:spacing w:line="234" w:lineRule="exact"/>
              <w:ind w:left="121"/>
            </w:pPr>
            <w:r>
              <w:rPr>
                <w:spacing w:val="-2"/>
              </w:rPr>
              <w:t>Macho</w:t>
            </w:r>
          </w:p>
        </w:tc>
        <w:tc>
          <w:tcPr>
            <w:tcW w:w="1940" w:type="dxa"/>
          </w:tcPr>
          <w:p w:rsidR="00323CEF" w:rsidRDefault="001B6BBB">
            <w:pPr>
              <w:pStyle w:val="TableParagraph"/>
              <w:spacing w:line="234" w:lineRule="exact"/>
              <w:ind w:left="113"/>
            </w:pPr>
            <w:r>
              <w:rPr>
                <w:spacing w:val="-2"/>
              </w:rPr>
              <w:t>9002150069</w:t>
            </w:r>
          </w:p>
        </w:tc>
        <w:tc>
          <w:tcPr>
            <w:tcW w:w="1592" w:type="dxa"/>
          </w:tcPr>
          <w:p w:rsidR="00323CEF" w:rsidRDefault="001B6BBB">
            <w:pPr>
              <w:pStyle w:val="TableParagraph"/>
              <w:spacing w:line="234" w:lineRule="exact"/>
              <w:ind w:left="110"/>
            </w:pPr>
            <w:r>
              <w:rPr>
                <w:spacing w:val="-2"/>
              </w:rPr>
              <w:t>08/05/5025</w:t>
            </w:r>
          </w:p>
        </w:tc>
        <w:tc>
          <w:tcPr>
            <w:tcW w:w="1227" w:type="dxa"/>
          </w:tcPr>
          <w:p w:rsidR="00323CEF" w:rsidRDefault="001B6BBB">
            <w:pPr>
              <w:pStyle w:val="TableParagraph"/>
              <w:spacing w:line="234" w:lineRule="exact"/>
              <w:ind w:left="112" w:right="90"/>
              <w:jc w:val="center"/>
            </w:pPr>
            <w:r>
              <w:rPr>
                <w:spacing w:val="-5"/>
              </w:rPr>
              <w:t>2.5</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0"/>
        </w:trPr>
        <w:tc>
          <w:tcPr>
            <w:tcW w:w="1296" w:type="dxa"/>
          </w:tcPr>
          <w:p w:rsidR="00323CEF" w:rsidRDefault="001B6BBB">
            <w:pPr>
              <w:pStyle w:val="TableParagraph"/>
              <w:spacing w:line="230" w:lineRule="exact"/>
              <w:ind w:left="14" w:right="69"/>
              <w:jc w:val="center"/>
            </w:pPr>
            <w:r>
              <w:rPr>
                <w:spacing w:val="-2"/>
              </w:rPr>
              <w:t>12/02/2026</w:t>
            </w:r>
          </w:p>
        </w:tc>
        <w:tc>
          <w:tcPr>
            <w:tcW w:w="1460" w:type="dxa"/>
          </w:tcPr>
          <w:p w:rsidR="00323CEF" w:rsidRDefault="001B6BBB">
            <w:pPr>
              <w:pStyle w:val="TableParagraph"/>
              <w:spacing w:line="230" w:lineRule="exact"/>
              <w:ind w:left="111"/>
            </w:pPr>
            <w:r>
              <w:rPr>
                <w:spacing w:val="-4"/>
              </w:rPr>
              <w:t>Nico</w:t>
            </w:r>
          </w:p>
        </w:tc>
        <w:tc>
          <w:tcPr>
            <w:tcW w:w="999" w:type="dxa"/>
          </w:tcPr>
          <w:p w:rsidR="00323CEF" w:rsidRDefault="001B6BBB">
            <w:pPr>
              <w:pStyle w:val="TableParagraph"/>
              <w:spacing w:line="230" w:lineRule="exact"/>
              <w:ind w:left="33"/>
              <w:jc w:val="center"/>
            </w:pPr>
            <w:r>
              <w:rPr>
                <w:spacing w:val="-10"/>
              </w:rPr>
              <w:t>8</w:t>
            </w:r>
          </w:p>
        </w:tc>
        <w:tc>
          <w:tcPr>
            <w:tcW w:w="1768" w:type="dxa"/>
          </w:tcPr>
          <w:p w:rsidR="00323CEF" w:rsidRDefault="001B6BBB">
            <w:pPr>
              <w:pStyle w:val="TableParagraph"/>
              <w:spacing w:line="230"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0" w:lineRule="exact"/>
              <w:ind w:left="117"/>
            </w:pPr>
            <w:r>
              <w:t>Cebus</w:t>
            </w:r>
            <w:r>
              <w:rPr>
                <w:spacing w:val="-5"/>
              </w:rPr>
              <w:t xml:space="preserve"> sp.</w:t>
            </w:r>
          </w:p>
        </w:tc>
        <w:tc>
          <w:tcPr>
            <w:tcW w:w="1064" w:type="dxa"/>
          </w:tcPr>
          <w:p w:rsidR="00323CEF" w:rsidRDefault="001B6BBB">
            <w:pPr>
              <w:pStyle w:val="TableParagraph"/>
              <w:spacing w:line="230" w:lineRule="exact"/>
              <w:ind w:left="121"/>
            </w:pPr>
            <w:r>
              <w:rPr>
                <w:spacing w:val="-2"/>
              </w:rPr>
              <w:t>Macho</w:t>
            </w:r>
          </w:p>
        </w:tc>
        <w:tc>
          <w:tcPr>
            <w:tcW w:w="1940" w:type="dxa"/>
          </w:tcPr>
          <w:p w:rsidR="00323CEF" w:rsidRDefault="001B6BBB">
            <w:pPr>
              <w:pStyle w:val="TableParagraph"/>
              <w:spacing w:line="230" w:lineRule="exact"/>
              <w:ind w:left="113"/>
            </w:pPr>
            <w:r>
              <w:rPr>
                <w:spacing w:val="-2"/>
              </w:rPr>
              <w:t>900215006956733</w:t>
            </w:r>
          </w:p>
        </w:tc>
        <w:tc>
          <w:tcPr>
            <w:tcW w:w="1592" w:type="dxa"/>
          </w:tcPr>
          <w:p w:rsidR="00323CEF" w:rsidRDefault="001B6BBB">
            <w:pPr>
              <w:pStyle w:val="TableParagraph"/>
              <w:spacing w:line="230" w:lineRule="exact"/>
              <w:ind w:left="110"/>
            </w:pPr>
            <w:r>
              <w:rPr>
                <w:spacing w:val="-2"/>
              </w:rPr>
              <w:t>27/05/2024</w:t>
            </w:r>
          </w:p>
        </w:tc>
        <w:tc>
          <w:tcPr>
            <w:tcW w:w="1227" w:type="dxa"/>
          </w:tcPr>
          <w:p w:rsidR="00323CEF" w:rsidRDefault="001B6BBB">
            <w:pPr>
              <w:pStyle w:val="TableParagraph"/>
              <w:spacing w:line="230" w:lineRule="exact"/>
              <w:ind w:left="112" w:right="90"/>
              <w:jc w:val="center"/>
            </w:pPr>
            <w:r>
              <w:rPr>
                <w:spacing w:val="-5"/>
              </w:rPr>
              <w:t>2.5</w:t>
            </w:r>
          </w:p>
        </w:tc>
        <w:tc>
          <w:tcPr>
            <w:tcW w:w="2016" w:type="dxa"/>
          </w:tcPr>
          <w:p w:rsidR="00323CEF" w:rsidRDefault="001B6BBB">
            <w:pPr>
              <w:pStyle w:val="TableParagraph"/>
              <w:spacing w:line="230" w:lineRule="exact"/>
              <w:ind w:left="24"/>
              <w:jc w:val="center"/>
            </w:pPr>
            <w:r>
              <w:rPr>
                <w:spacing w:val="-2"/>
              </w:rPr>
              <w:t>Clínicamente</w:t>
            </w:r>
            <w:r>
              <w:rPr>
                <w:spacing w:val="-1"/>
              </w:rPr>
              <w:t xml:space="preserve"> </w:t>
            </w:r>
            <w:r>
              <w:rPr>
                <w:spacing w:val="-4"/>
              </w:rPr>
              <w:t>sano</w:t>
            </w:r>
          </w:p>
        </w:tc>
      </w:tr>
      <w:tr w:rsidR="00323CEF">
        <w:trPr>
          <w:trHeight w:val="253"/>
        </w:trPr>
        <w:tc>
          <w:tcPr>
            <w:tcW w:w="1296" w:type="dxa"/>
          </w:tcPr>
          <w:p w:rsidR="00323CEF" w:rsidRDefault="001B6BBB">
            <w:pPr>
              <w:pStyle w:val="TableParagraph"/>
              <w:spacing w:line="234" w:lineRule="exact"/>
              <w:ind w:left="14" w:right="69"/>
              <w:jc w:val="center"/>
            </w:pPr>
            <w:r>
              <w:rPr>
                <w:spacing w:val="-2"/>
              </w:rPr>
              <w:t>12/02/2026</w:t>
            </w:r>
          </w:p>
        </w:tc>
        <w:tc>
          <w:tcPr>
            <w:tcW w:w="1460" w:type="dxa"/>
          </w:tcPr>
          <w:p w:rsidR="00323CEF" w:rsidRDefault="001B6BBB">
            <w:pPr>
              <w:pStyle w:val="TableParagraph"/>
              <w:spacing w:line="234" w:lineRule="exact"/>
              <w:ind w:left="111"/>
            </w:pPr>
            <w:r>
              <w:rPr>
                <w:spacing w:val="-2"/>
              </w:rPr>
              <w:t>Juanita</w:t>
            </w:r>
          </w:p>
        </w:tc>
        <w:tc>
          <w:tcPr>
            <w:tcW w:w="999" w:type="dxa"/>
          </w:tcPr>
          <w:p w:rsidR="00323CEF" w:rsidRDefault="001B6BBB">
            <w:pPr>
              <w:pStyle w:val="TableParagraph"/>
              <w:spacing w:line="234" w:lineRule="exact"/>
              <w:ind w:left="33"/>
              <w:jc w:val="center"/>
            </w:pPr>
            <w:r>
              <w:rPr>
                <w:spacing w:val="-10"/>
              </w:rPr>
              <w:t>8</w:t>
            </w:r>
          </w:p>
        </w:tc>
        <w:tc>
          <w:tcPr>
            <w:tcW w:w="1768" w:type="dxa"/>
          </w:tcPr>
          <w:p w:rsidR="00323CEF" w:rsidRDefault="001B6BBB">
            <w:pPr>
              <w:pStyle w:val="TableParagraph"/>
              <w:spacing w:line="234"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4" w:lineRule="exact"/>
              <w:ind w:left="117"/>
            </w:pPr>
            <w:r>
              <w:t>Cebus</w:t>
            </w:r>
            <w:r>
              <w:rPr>
                <w:spacing w:val="-5"/>
              </w:rPr>
              <w:t xml:space="preserve"> sp.</w:t>
            </w:r>
          </w:p>
        </w:tc>
        <w:tc>
          <w:tcPr>
            <w:tcW w:w="1064" w:type="dxa"/>
          </w:tcPr>
          <w:p w:rsidR="00323CEF" w:rsidRDefault="001B6BBB">
            <w:pPr>
              <w:pStyle w:val="TableParagraph"/>
              <w:spacing w:line="234" w:lineRule="exact"/>
              <w:ind w:left="121"/>
            </w:pPr>
            <w:r>
              <w:rPr>
                <w:spacing w:val="-2"/>
              </w:rPr>
              <w:t>Hembra</w:t>
            </w:r>
          </w:p>
        </w:tc>
        <w:tc>
          <w:tcPr>
            <w:tcW w:w="1940" w:type="dxa"/>
          </w:tcPr>
          <w:p w:rsidR="00323CEF" w:rsidRDefault="001B6BBB">
            <w:pPr>
              <w:pStyle w:val="TableParagraph"/>
              <w:spacing w:line="234" w:lineRule="exact"/>
              <w:ind w:left="113"/>
            </w:pPr>
            <w:r>
              <w:rPr>
                <w:spacing w:val="-2"/>
              </w:rPr>
              <w:t>900215006966686</w:t>
            </w:r>
          </w:p>
        </w:tc>
        <w:tc>
          <w:tcPr>
            <w:tcW w:w="1592" w:type="dxa"/>
          </w:tcPr>
          <w:p w:rsidR="00323CEF" w:rsidRDefault="001B6BBB">
            <w:pPr>
              <w:pStyle w:val="TableParagraph"/>
              <w:spacing w:line="234" w:lineRule="exact"/>
              <w:ind w:left="110"/>
            </w:pPr>
            <w:r>
              <w:rPr>
                <w:spacing w:val="-2"/>
              </w:rPr>
              <w:t>16/02/2024</w:t>
            </w:r>
          </w:p>
        </w:tc>
        <w:tc>
          <w:tcPr>
            <w:tcW w:w="1227" w:type="dxa"/>
          </w:tcPr>
          <w:p w:rsidR="00323CEF" w:rsidRDefault="001B6BBB">
            <w:pPr>
              <w:pStyle w:val="TableParagraph"/>
              <w:spacing w:line="234" w:lineRule="exact"/>
              <w:ind w:left="112" w:right="90"/>
              <w:jc w:val="center"/>
            </w:pPr>
            <w:r>
              <w:rPr>
                <w:spacing w:val="-5"/>
              </w:rPr>
              <w:t>2.5</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4"/>
        </w:trPr>
        <w:tc>
          <w:tcPr>
            <w:tcW w:w="1296" w:type="dxa"/>
          </w:tcPr>
          <w:p w:rsidR="00323CEF" w:rsidRDefault="001B6BBB">
            <w:pPr>
              <w:pStyle w:val="TableParagraph"/>
              <w:spacing w:line="235" w:lineRule="exact"/>
              <w:ind w:left="14" w:right="69"/>
              <w:jc w:val="center"/>
            </w:pPr>
            <w:r>
              <w:rPr>
                <w:spacing w:val="-2"/>
              </w:rPr>
              <w:t>12/02/2026</w:t>
            </w:r>
          </w:p>
        </w:tc>
        <w:tc>
          <w:tcPr>
            <w:tcW w:w="1460" w:type="dxa"/>
          </w:tcPr>
          <w:p w:rsidR="00323CEF" w:rsidRDefault="001B6BBB">
            <w:pPr>
              <w:pStyle w:val="TableParagraph"/>
              <w:spacing w:line="235" w:lineRule="exact"/>
              <w:ind w:left="111"/>
            </w:pPr>
            <w:r>
              <w:rPr>
                <w:spacing w:val="-4"/>
              </w:rPr>
              <w:t>Mika</w:t>
            </w:r>
          </w:p>
        </w:tc>
        <w:tc>
          <w:tcPr>
            <w:tcW w:w="999" w:type="dxa"/>
          </w:tcPr>
          <w:p w:rsidR="00323CEF" w:rsidRDefault="001B6BBB">
            <w:pPr>
              <w:pStyle w:val="TableParagraph"/>
              <w:spacing w:line="235" w:lineRule="exact"/>
              <w:ind w:left="33"/>
              <w:jc w:val="center"/>
            </w:pPr>
            <w:r>
              <w:rPr>
                <w:spacing w:val="-10"/>
              </w:rPr>
              <w:t>8</w:t>
            </w:r>
          </w:p>
        </w:tc>
        <w:tc>
          <w:tcPr>
            <w:tcW w:w="1768" w:type="dxa"/>
          </w:tcPr>
          <w:p w:rsidR="00323CEF" w:rsidRDefault="001B6BBB">
            <w:pPr>
              <w:pStyle w:val="TableParagraph"/>
              <w:spacing w:line="235"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5" w:lineRule="exact"/>
              <w:ind w:left="117"/>
            </w:pPr>
            <w:r>
              <w:t>Cebus</w:t>
            </w:r>
            <w:r>
              <w:rPr>
                <w:spacing w:val="-5"/>
              </w:rPr>
              <w:t xml:space="preserve"> sp.</w:t>
            </w:r>
          </w:p>
        </w:tc>
        <w:tc>
          <w:tcPr>
            <w:tcW w:w="1064" w:type="dxa"/>
          </w:tcPr>
          <w:p w:rsidR="00323CEF" w:rsidRDefault="001B6BBB">
            <w:pPr>
              <w:pStyle w:val="TableParagraph"/>
              <w:spacing w:line="235" w:lineRule="exact"/>
              <w:ind w:left="121"/>
            </w:pPr>
            <w:r>
              <w:rPr>
                <w:spacing w:val="-2"/>
              </w:rPr>
              <w:t>Hembra</w:t>
            </w:r>
          </w:p>
        </w:tc>
        <w:tc>
          <w:tcPr>
            <w:tcW w:w="1940" w:type="dxa"/>
          </w:tcPr>
          <w:p w:rsidR="00323CEF" w:rsidRDefault="001B6BBB">
            <w:pPr>
              <w:pStyle w:val="TableParagraph"/>
              <w:spacing w:line="235" w:lineRule="exact"/>
              <w:ind w:left="113"/>
            </w:pPr>
            <w:r>
              <w:rPr>
                <w:spacing w:val="-2"/>
              </w:rPr>
              <w:t>900215006966982</w:t>
            </w:r>
          </w:p>
        </w:tc>
        <w:tc>
          <w:tcPr>
            <w:tcW w:w="1592" w:type="dxa"/>
          </w:tcPr>
          <w:p w:rsidR="00323CEF" w:rsidRDefault="001B6BBB">
            <w:pPr>
              <w:pStyle w:val="TableParagraph"/>
              <w:spacing w:line="235" w:lineRule="exact"/>
              <w:ind w:left="110"/>
            </w:pPr>
            <w:r>
              <w:rPr>
                <w:spacing w:val="-2"/>
              </w:rPr>
              <w:t>03/10/2025</w:t>
            </w:r>
          </w:p>
        </w:tc>
        <w:tc>
          <w:tcPr>
            <w:tcW w:w="1227" w:type="dxa"/>
          </w:tcPr>
          <w:p w:rsidR="00323CEF" w:rsidRDefault="001B6BBB">
            <w:pPr>
              <w:pStyle w:val="TableParagraph"/>
              <w:spacing w:line="235" w:lineRule="exact"/>
              <w:ind w:left="112" w:right="90"/>
              <w:jc w:val="center"/>
            </w:pPr>
            <w:r>
              <w:rPr>
                <w:spacing w:val="-5"/>
              </w:rPr>
              <w:t>2.5</w:t>
            </w:r>
          </w:p>
        </w:tc>
        <w:tc>
          <w:tcPr>
            <w:tcW w:w="2016" w:type="dxa"/>
          </w:tcPr>
          <w:p w:rsidR="00323CEF" w:rsidRDefault="001B6BBB">
            <w:pPr>
              <w:pStyle w:val="TableParagraph"/>
              <w:spacing w:line="235" w:lineRule="exact"/>
              <w:ind w:left="24"/>
              <w:jc w:val="center"/>
            </w:pPr>
            <w:r>
              <w:rPr>
                <w:spacing w:val="-2"/>
              </w:rPr>
              <w:t>Clínicamente</w:t>
            </w:r>
            <w:r>
              <w:rPr>
                <w:spacing w:val="-1"/>
              </w:rPr>
              <w:t xml:space="preserve"> </w:t>
            </w:r>
            <w:r>
              <w:rPr>
                <w:spacing w:val="-4"/>
              </w:rPr>
              <w:t>sano</w:t>
            </w:r>
          </w:p>
        </w:tc>
      </w:tr>
      <w:tr w:rsidR="00323CEF">
        <w:trPr>
          <w:trHeight w:val="250"/>
        </w:trPr>
        <w:tc>
          <w:tcPr>
            <w:tcW w:w="1296" w:type="dxa"/>
          </w:tcPr>
          <w:p w:rsidR="00323CEF" w:rsidRDefault="001B6BBB">
            <w:pPr>
              <w:pStyle w:val="TableParagraph"/>
              <w:spacing w:line="230" w:lineRule="exact"/>
              <w:ind w:left="14" w:right="69"/>
              <w:jc w:val="center"/>
            </w:pPr>
            <w:r>
              <w:rPr>
                <w:spacing w:val="-2"/>
              </w:rPr>
              <w:t>13/02/2026</w:t>
            </w:r>
          </w:p>
        </w:tc>
        <w:tc>
          <w:tcPr>
            <w:tcW w:w="1460" w:type="dxa"/>
          </w:tcPr>
          <w:p w:rsidR="00323CEF" w:rsidRDefault="001B6BBB">
            <w:pPr>
              <w:pStyle w:val="TableParagraph"/>
              <w:spacing w:line="230" w:lineRule="exact"/>
              <w:ind w:left="111"/>
            </w:pPr>
            <w:r>
              <w:rPr>
                <w:spacing w:val="-2"/>
              </w:rPr>
              <w:t>Juanito</w:t>
            </w:r>
          </w:p>
        </w:tc>
        <w:tc>
          <w:tcPr>
            <w:tcW w:w="999" w:type="dxa"/>
          </w:tcPr>
          <w:p w:rsidR="00323CEF" w:rsidRDefault="001B6BBB">
            <w:pPr>
              <w:pStyle w:val="TableParagraph"/>
              <w:spacing w:line="230" w:lineRule="exact"/>
              <w:ind w:left="33"/>
              <w:jc w:val="center"/>
            </w:pPr>
            <w:r>
              <w:rPr>
                <w:spacing w:val="-10"/>
              </w:rPr>
              <w:t>8</w:t>
            </w:r>
          </w:p>
        </w:tc>
        <w:tc>
          <w:tcPr>
            <w:tcW w:w="1768" w:type="dxa"/>
          </w:tcPr>
          <w:p w:rsidR="00323CEF" w:rsidRDefault="001B6BBB">
            <w:pPr>
              <w:pStyle w:val="TableParagraph"/>
              <w:spacing w:line="230"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0" w:lineRule="exact"/>
              <w:ind w:left="117"/>
            </w:pPr>
            <w:r>
              <w:t>Cebus</w:t>
            </w:r>
            <w:r>
              <w:rPr>
                <w:spacing w:val="-5"/>
              </w:rPr>
              <w:t xml:space="preserve"> sp.</w:t>
            </w:r>
          </w:p>
        </w:tc>
        <w:tc>
          <w:tcPr>
            <w:tcW w:w="1064" w:type="dxa"/>
          </w:tcPr>
          <w:p w:rsidR="00323CEF" w:rsidRDefault="001B6BBB">
            <w:pPr>
              <w:pStyle w:val="TableParagraph"/>
              <w:spacing w:line="230" w:lineRule="exact"/>
              <w:ind w:left="121"/>
            </w:pPr>
            <w:r>
              <w:rPr>
                <w:spacing w:val="-2"/>
              </w:rPr>
              <w:t>Hembra</w:t>
            </w:r>
          </w:p>
        </w:tc>
        <w:tc>
          <w:tcPr>
            <w:tcW w:w="1940" w:type="dxa"/>
          </w:tcPr>
          <w:p w:rsidR="00323CEF" w:rsidRDefault="001B6BBB">
            <w:pPr>
              <w:pStyle w:val="TableParagraph"/>
              <w:spacing w:line="230" w:lineRule="exact"/>
              <w:ind w:left="113"/>
            </w:pPr>
            <w:r>
              <w:rPr>
                <w:spacing w:val="-2"/>
              </w:rPr>
              <w:t>900215006966866</w:t>
            </w:r>
          </w:p>
        </w:tc>
        <w:tc>
          <w:tcPr>
            <w:tcW w:w="1592" w:type="dxa"/>
          </w:tcPr>
          <w:p w:rsidR="00323CEF" w:rsidRDefault="001B6BBB">
            <w:pPr>
              <w:pStyle w:val="TableParagraph"/>
              <w:spacing w:line="230" w:lineRule="exact"/>
              <w:ind w:left="110"/>
            </w:pPr>
            <w:r>
              <w:rPr>
                <w:spacing w:val="-2"/>
              </w:rPr>
              <w:t>19/05/2022</w:t>
            </w:r>
          </w:p>
        </w:tc>
        <w:tc>
          <w:tcPr>
            <w:tcW w:w="1227" w:type="dxa"/>
          </w:tcPr>
          <w:p w:rsidR="00323CEF" w:rsidRDefault="001B6BBB">
            <w:pPr>
              <w:pStyle w:val="TableParagraph"/>
              <w:spacing w:line="230" w:lineRule="exact"/>
              <w:ind w:left="112" w:right="90"/>
              <w:jc w:val="center"/>
            </w:pPr>
            <w:r>
              <w:rPr>
                <w:spacing w:val="-5"/>
              </w:rPr>
              <w:t>2.5</w:t>
            </w:r>
          </w:p>
        </w:tc>
        <w:tc>
          <w:tcPr>
            <w:tcW w:w="2016" w:type="dxa"/>
          </w:tcPr>
          <w:p w:rsidR="00323CEF" w:rsidRDefault="001B6BBB">
            <w:pPr>
              <w:pStyle w:val="TableParagraph"/>
              <w:spacing w:line="230" w:lineRule="exact"/>
              <w:ind w:left="24"/>
              <w:jc w:val="center"/>
            </w:pPr>
            <w:r>
              <w:rPr>
                <w:spacing w:val="-2"/>
              </w:rPr>
              <w:t>Clínicamente</w:t>
            </w:r>
            <w:r>
              <w:rPr>
                <w:spacing w:val="-1"/>
              </w:rPr>
              <w:t xml:space="preserve"> </w:t>
            </w:r>
            <w:r>
              <w:rPr>
                <w:spacing w:val="-4"/>
              </w:rPr>
              <w:t>sano</w:t>
            </w:r>
          </w:p>
        </w:tc>
      </w:tr>
      <w:tr w:rsidR="00323CEF">
        <w:trPr>
          <w:trHeight w:val="253"/>
        </w:trPr>
        <w:tc>
          <w:tcPr>
            <w:tcW w:w="1296" w:type="dxa"/>
          </w:tcPr>
          <w:p w:rsidR="00323CEF" w:rsidRDefault="001B6BBB">
            <w:pPr>
              <w:pStyle w:val="TableParagraph"/>
              <w:spacing w:line="234" w:lineRule="exact"/>
              <w:ind w:left="14" w:right="69"/>
              <w:jc w:val="center"/>
            </w:pPr>
            <w:r>
              <w:rPr>
                <w:spacing w:val="-2"/>
              </w:rPr>
              <w:t>14/02/2026</w:t>
            </w:r>
          </w:p>
        </w:tc>
        <w:tc>
          <w:tcPr>
            <w:tcW w:w="1460" w:type="dxa"/>
          </w:tcPr>
          <w:p w:rsidR="00323CEF" w:rsidRDefault="001B6BBB">
            <w:pPr>
              <w:pStyle w:val="TableParagraph"/>
              <w:spacing w:line="234" w:lineRule="exact"/>
              <w:ind w:left="111"/>
            </w:pPr>
            <w:r>
              <w:rPr>
                <w:spacing w:val="-2"/>
              </w:rPr>
              <w:t>Doctora</w:t>
            </w:r>
          </w:p>
        </w:tc>
        <w:tc>
          <w:tcPr>
            <w:tcW w:w="999" w:type="dxa"/>
          </w:tcPr>
          <w:p w:rsidR="00323CEF" w:rsidRDefault="001B6BBB">
            <w:pPr>
              <w:pStyle w:val="TableParagraph"/>
              <w:spacing w:line="234" w:lineRule="exact"/>
              <w:ind w:left="33" w:right="6"/>
              <w:jc w:val="center"/>
            </w:pPr>
            <w:r>
              <w:rPr>
                <w:spacing w:val="-5"/>
              </w:rPr>
              <w:t>17</w:t>
            </w:r>
          </w:p>
        </w:tc>
        <w:tc>
          <w:tcPr>
            <w:tcW w:w="1768" w:type="dxa"/>
          </w:tcPr>
          <w:p w:rsidR="00323CEF" w:rsidRDefault="001B6BBB">
            <w:pPr>
              <w:pStyle w:val="TableParagraph"/>
              <w:spacing w:line="234"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4" w:lineRule="exact"/>
              <w:ind w:left="117"/>
            </w:pPr>
            <w:r>
              <w:t>Cebus</w:t>
            </w:r>
            <w:r>
              <w:rPr>
                <w:spacing w:val="-5"/>
              </w:rPr>
              <w:t xml:space="preserve"> sp.</w:t>
            </w:r>
          </w:p>
        </w:tc>
        <w:tc>
          <w:tcPr>
            <w:tcW w:w="1064" w:type="dxa"/>
          </w:tcPr>
          <w:p w:rsidR="00323CEF" w:rsidRDefault="001B6BBB">
            <w:pPr>
              <w:pStyle w:val="TableParagraph"/>
              <w:spacing w:line="234" w:lineRule="exact"/>
              <w:ind w:left="121"/>
            </w:pPr>
            <w:r>
              <w:rPr>
                <w:spacing w:val="-2"/>
              </w:rPr>
              <w:t>Hembra</w:t>
            </w:r>
          </w:p>
        </w:tc>
        <w:tc>
          <w:tcPr>
            <w:tcW w:w="1940" w:type="dxa"/>
          </w:tcPr>
          <w:p w:rsidR="00323CEF" w:rsidRDefault="001B6BBB">
            <w:pPr>
              <w:pStyle w:val="TableParagraph"/>
              <w:spacing w:line="234" w:lineRule="exact"/>
              <w:ind w:left="113"/>
            </w:pPr>
            <w:r>
              <w:rPr>
                <w:spacing w:val="-2"/>
              </w:rPr>
              <w:t>900215006967052</w:t>
            </w:r>
          </w:p>
        </w:tc>
        <w:tc>
          <w:tcPr>
            <w:tcW w:w="1592" w:type="dxa"/>
          </w:tcPr>
          <w:p w:rsidR="00323CEF" w:rsidRDefault="001B6BBB">
            <w:pPr>
              <w:pStyle w:val="TableParagraph"/>
              <w:spacing w:line="234" w:lineRule="exact"/>
              <w:ind w:left="110"/>
            </w:pPr>
            <w:r>
              <w:rPr>
                <w:spacing w:val="-2"/>
              </w:rPr>
              <w:t>07/08/2023</w:t>
            </w:r>
          </w:p>
        </w:tc>
        <w:tc>
          <w:tcPr>
            <w:tcW w:w="1227" w:type="dxa"/>
          </w:tcPr>
          <w:p w:rsidR="00323CEF" w:rsidRDefault="001B6BBB">
            <w:pPr>
              <w:pStyle w:val="TableParagraph"/>
              <w:spacing w:line="234" w:lineRule="exact"/>
              <w:ind w:left="112" w:right="90"/>
              <w:jc w:val="center"/>
            </w:pPr>
            <w:r>
              <w:rPr>
                <w:spacing w:val="-5"/>
              </w:rPr>
              <w:t>2.5</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0"/>
        </w:trPr>
        <w:tc>
          <w:tcPr>
            <w:tcW w:w="1296" w:type="dxa"/>
          </w:tcPr>
          <w:p w:rsidR="00323CEF" w:rsidRDefault="001B6BBB">
            <w:pPr>
              <w:pStyle w:val="TableParagraph"/>
              <w:spacing w:line="230" w:lineRule="exact"/>
              <w:ind w:left="14" w:right="69"/>
              <w:jc w:val="center"/>
            </w:pPr>
            <w:r>
              <w:rPr>
                <w:spacing w:val="-2"/>
              </w:rPr>
              <w:t>16/02/2026</w:t>
            </w:r>
          </w:p>
        </w:tc>
        <w:tc>
          <w:tcPr>
            <w:tcW w:w="1460" w:type="dxa"/>
          </w:tcPr>
          <w:p w:rsidR="00323CEF" w:rsidRDefault="001B6BBB">
            <w:pPr>
              <w:pStyle w:val="TableParagraph"/>
              <w:spacing w:line="230" w:lineRule="exact"/>
              <w:ind w:left="111"/>
            </w:pPr>
            <w:r>
              <w:rPr>
                <w:spacing w:val="-2"/>
              </w:rPr>
              <w:t>Macaria</w:t>
            </w:r>
          </w:p>
        </w:tc>
        <w:tc>
          <w:tcPr>
            <w:tcW w:w="999" w:type="dxa"/>
          </w:tcPr>
          <w:p w:rsidR="00323CEF" w:rsidRDefault="001B6BBB">
            <w:pPr>
              <w:pStyle w:val="TableParagraph"/>
              <w:spacing w:line="230" w:lineRule="exact"/>
              <w:ind w:left="33" w:right="6"/>
              <w:jc w:val="center"/>
            </w:pPr>
            <w:r>
              <w:rPr>
                <w:spacing w:val="-5"/>
              </w:rPr>
              <w:t>17</w:t>
            </w:r>
          </w:p>
        </w:tc>
        <w:tc>
          <w:tcPr>
            <w:tcW w:w="1768" w:type="dxa"/>
          </w:tcPr>
          <w:p w:rsidR="00323CEF" w:rsidRDefault="001B6BBB">
            <w:pPr>
              <w:pStyle w:val="TableParagraph"/>
              <w:spacing w:line="230"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0" w:lineRule="exact"/>
              <w:ind w:left="117"/>
            </w:pPr>
            <w:r>
              <w:t>Cebus</w:t>
            </w:r>
            <w:r>
              <w:rPr>
                <w:spacing w:val="-5"/>
              </w:rPr>
              <w:t xml:space="preserve"> sp.</w:t>
            </w:r>
          </w:p>
        </w:tc>
        <w:tc>
          <w:tcPr>
            <w:tcW w:w="1064" w:type="dxa"/>
          </w:tcPr>
          <w:p w:rsidR="00323CEF" w:rsidRDefault="001B6BBB">
            <w:pPr>
              <w:pStyle w:val="TableParagraph"/>
              <w:spacing w:line="230" w:lineRule="exact"/>
              <w:ind w:left="121"/>
            </w:pPr>
            <w:r>
              <w:rPr>
                <w:spacing w:val="-2"/>
              </w:rPr>
              <w:t>Hembra</w:t>
            </w:r>
          </w:p>
        </w:tc>
        <w:tc>
          <w:tcPr>
            <w:tcW w:w="1940" w:type="dxa"/>
          </w:tcPr>
          <w:p w:rsidR="00323CEF" w:rsidRDefault="001B6BBB">
            <w:pPr>
              <w:pStyle w:val="TableParagraph"/>
              <w:spacing w:line="230" w:lineRule="exact"/>
              <w:ind w:left="113"/>
            </w:pPr>
            <w:r>
              <w:rPr>
                <w:spacing w:val="-2"/>
              </w:rPr>
              <w:t>900215006966957</w:t>
            </w:r>
          </w:p>
        </w:tc>
        <w:tc>
          <w:tcPr>
            <w:tcW w:w="1592" w:type="dxa"/>
          </w:tcPr>
          <w:p w:rsidR="00323CEF" w:rsidRDefault="001B6BBB">
            <w:pPr>
              <w:pStyle w:val="TableParagraph"/>
              <w:spacing w:line="230" w:lineRule="exact"/>
              <w:ind w:left="110"/>
            </w:pPr>
            <w:r>
              <w:rPr>
                <w:spacing w:val="-2"/>
              </w:rPr>
              <w:t>12/04/2025</w:t>
            </w:r>
          </w:p>
        </w:tc>
        <w:tc>
          <w:tcPr>
            <w:tcW w:w="1227" w:type="dxa"/>
          </w:tcPr>
          <w:p w:rsidR="00323CEF" w:rsidRDefault="001B6BBB">
            <w:pPr>
              <w:pStyle w:val="TableParagraph"/>
              <w:spacing w:line="230" w:lineRule="exact"/>
              <w:ind w:left="112" w:right="90"/>
              <w:jc w:val="center"/>
            </w:pPr>
            <w:r>
              <w:rPr>
                <w:spacing w:val="-5"/>
              </w:rPr>
              <w:t>2.5</w:t>
            </w:r>
          </w:p>
        </w:tc>
        <w:tc>
          <w:tcPr>
            <w:tcW w:w="2016" w:type="dxa"/>
          </w:tcPr>
          <w:p w:rsidR="00323CEF" w:rsidRDefault="001B6BBB">
            <w:pPr>
              <w:pStyle w:val="TableParagraph"/>
              <w:spacing w:line="230" w:lineRule="exact"/>
              <w:ind w:left="24"/>
              <w:jc w:val="center"/>
            </w:pPr>
            <w:r>
              <w:rPr>
                <w:spacing w:val="-2"/>
              </w:rPr>
              <w:t>Clínicamente</w:t>
            </w:r>
            <w:r>
              <w:rPr>
                <w:spacing w:val="-1"/>
              </w:rPr>
              <w:t xml:space="preserve"> </w:t>
            </w:r>
            <w:r>
              <w:rPr>
                <w:spacing w:val="-4"/>
              </w:rPr>
              <w:t>sano</w:t>
            </w:r>
          </w:p>
        </w:tc>
      </w:tr>
      <w:tr w:rsidR="00323CEF">
        <w:trPr>
          <w:trHeight w:val="254"/>
        </w:trPr>
        <w:tc>
          <w:tcPr>
            <w:tcW w:w="1296" w:type="dxa"/>
          </w:tcPr>
          <w:p w:rsidR="00323CEF" w:rsidRDefault="001B6BBB">
            <w:pPr>
              <w:pStyle w:val="TableParagraph"/>
              <w:spacing w:line="234" w:lineRule="exact"/>
              <w:ind w:left="14" w:right="69"/>
              <w:jc w:val="center"/>
            </w:pPr>
            <w:r>
              <w:rPr>
                <w:spacing w:val="-2"/>
              </w:rPr>
              <w:t>16/02/2026</w:t>
            </w:r>
          </w:p>
        </w:tc>
        <w:tc>
          <w:tcPr>
            <w:tcW w:w="1460" w:type="dxa"/>
          </w:tcPr>
          <w:p w:rsidR="00323CEF" w:rsidRDefault="001B6BBB">
            <w:pPr>
              <w:pStyle w:val="TableParagraph"/>
              <w:spacing w:line="234" w:lineRule="exact"/>
              <w:ind w:left="111"/>
            </w:pPr>
            <w:r>
              <w:rPr>
                <w:spacing w:val="-2"/>
              </w:rPr>
              <w:t>Carlos</w:t>
            </w:r>
          </w:p>
        </w:tc>
        <w:tc>
          <w:tcPr>
            <w:tcW w:w="999" w:type="dxa"/>
          </w:tcPr>
          <w:p w:rsidR="00323CEF" w:rsidRDefault="001B6BBB">
            <w:pPr>
              <w:pStyle w:val="TableParagraph"/>
              <w:spacing w:line="234" w:lineRule="exact"/>
              <w:ind w:left="33" w:right="6"/>
              <w:jc w:val="center"/>
            </w:pPr>
            <w:r>
              <w:rPr>
                <w:spacing w:val="-5"/>
              </w:rPr>
              <w:t>23</w:t>
            </w:r>
          </w:p>
        </w:tc>
        <w:tc>
          <w:tcPr>
            <w:tcW w:w="1768" w:type="dxa"/>
          </w:tcPr>
          <w:p w:rsidR="00323CEF" w:rsidRDefault="001B6BBB">
            <w:pPr>
              <w:pStyle w:val="TableParagraph"/>
              <w:spacing w:line="234"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4" w:lineRule="exact"/>
              <w:ind w:left="117"/>
            </w:pPr>
            <w:r>
              <w:t>Cebus</w:t>
            </w:r>
            <w:r>
              <w:rPr>
                <w:spacing w:val="-5"/>
              </w:rPr>
              <w:t xml:space="preserve"> sp.</w:t>
            </w:r>
          </w:p>
        </w:tc>
        <w:tc>
          <w:tcPr>
            <w:tcW w:w="1064" w:type="dxa"/>
          </w:tcPr>
          <w:p w:rsidR="00323CEF" w:rsidRDefault="001B6BBB">
            <w:pPr>
              <w:pStyle w:val="TableParagraph"/>
              <w:spacing w:line="234" w:lineRule="exact"/>
              <w:ind w:left="121"/>
            </w:pPr>
            <w:r>
              <w:rPr>
                <w:spacing w:val="-2"/>
              </w:rPr>
              <w:t>Macho</w:t>
            </w:r>
          </w:p>
        </w:tc>
        <w:tc>
          <w:tcPr>
            <w:tcW w:w="1940" w:type="dxa"/>
          </w:tcPr>
          <w:p w:rsidR="00323CEF" w:rsidRDefault="001B6BBB">
            <w:pPr>
              <w:pStyle w:val="TableParagraph"/>
              <w:spacing w:line="234" w:lineRule="exact"/>
              <w:ind w:left="113"/>
            </w:pPr>
            <w:r>
              <w:rPr>
                <w:spacing w:val="-2"/>
              </w:rPr>
              <w:t>008636551</w:t>
            </w:r>
          </w:p>
        </w:tc>
        <w:tc>
          <w:tcPr>
            <w:tcW w:w="1592" w:type="dxa"/>
          </w:tcPr>
          <w:p w:rsidR="00323CEF" w:rsidRDefault="001B6BBB">
            <w:pPr>
              <w:pStyle w:val="TableParagraph"/>
              <w:spacing w:line="234" w:lineRule="exact"/>
              <w:ind w:left="110"/>
            </w:pPr>
            <w:r>
              <w:rPr>
                <w:spacing w:val="-2"/>
              </w:rPr>
              <w:t>23/07/2008</w:t>
            </w:r>
          </w:p>
        </w:tc>
        <w:tc>
          <w:tcPr>
            <w:tcW w:w="1227" w:type="dxa"/>
          </w:tcPr>
          <w:p w:rsidR="00323CEF" w:rsidRDefault="001B6BBB">
            <w:pPr>
              <w:pStyle w:val="TableParagraph"/>
              <w:spacing w:line="234" w:lineRule="exact"/>
              <w:ind w:left="112" w:right="90"/>
              <w:jc w:val="center"/>
            </w:pPr>
            <w:r>
              <w:rPr>
                <w:spacing w:val="-5"/>
              </w:rPr>
              <w:t>2.5</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0"/>
        </w:trPr>
        <w:tc>
          <w:tcPr>
            <w:tcW w:w="1296" w:type="dxa"/>
          </w:tcPr>
          <w:p w:rsidR="00323CEF" w:rsidRDefault="001B6BBB">
            <w:pPr>
              <w:pStyle w:val="TableParagraph"/>
              <w:spacing w:line="230" w:lineRule="exact"/>
              <w:ind w:left="14" w:right="69"/>
              <w:jc w:val="center"/>
            </w:pPr>
            <w:r>
              <w:rPr>
                <w:spacing w:val="-2"/>
              </w:rPr>
              <w:t>16/02/2026</w:t>
            </w:r>
          </w:p>
        </w:tc>
        <w:tc>
          <w:tcPr>
            <w:tcW w:w="1460" w:type="dxa"/>
          </w:tcPr>
          <w:p w:rsidR="00323CEF" w:rsidRDefault="001B6BBB">
            <w:pPr>
              <w:pStyle w:val="TableParagraph"/>
              <w:spacing w:line="230" w:lineRule="exact"/>
              <w:ind w:left="111"/>
            </w:pPr>
            <w:r>
              <w:rPr>
                <w:spacing w:val="-2"/>
              </w:rPr>
              <w:t>Negro</w:t>
            </w:r>
          </w:p>
        </w:tc>
        <w:tc>
          <w:tcPr>
            <w:tcW w:w="999" w:type="dxa"/>
          </w:tcPr>
          <w:p w:rsidR="00323CEF" w:rsidRDefault="001B6BBB">
            <w:pPr>
              <w:pStyle w:val="TableParagraph"/>
              <w:spacing w:line="230" w:lineRule="exact"/>
              <w:ind w:left="33" w:right="6"/>
              <w:jc w:val="center"/>
            </w:pPr>
            <w:r>
              <w:rPr>
                <w:spacing w:val="-5"/>
              </w:rPr>
              <w:t>22</w:t>
            </w:r>
          </w:p>
        </w:tc>
        <w:tc>
          <w:tcPr>
            <w:tcW w:w="1768" w:type="dxa"/>
          </w:tcPr>
          <w:p w:rsidR="00323CEF" w:rsidRDefault="001B6BBB">
            <w:pPr>
              <w:pStyle w:val="TableParagraph"/>
              <w:spacing w:line="230" w:lineRule="exact"/>
              <w:ind w:left="25"/>
              <w:jc w:val="center"/>
            </w:pPr>
            <w:r>
              <w:t>Mono</w:t>
            </w:r>
            <w:r>
              <w:rPr>
                <w:spacing w:val="-9"/>
              </w:rPr>
              <w:t xml:space="preserve"> </w:t>
            </w:r>
            <w:r>
              <w:rPr>
                <w:spacing w:val="-2"/>
              </w:rPr>
              <w:t>Araña</w:t>
            </w:r>
          </w:p>
        </w:tc>
        <w:tc>
          <w:tcPr>
            <w:tcW w:w="1852" w:type="dxa"/>
          </w:tcPr>
          <w:p w:rsidR="00323CEF" w:rsidRDefault="001B6BBB">
            <w:pPr>
              <w:pStyle w:val="TableParagraph"/>
              <w:spacing w:line="230" w:lineRule="exact"/>
              <w:ind w:left="117"/>
            </w:pPr>
            <w:r>
              <w:t>Ateles</w:t>
            </w:r>
            <w:r>
              <w:rPr>
                <w:spacing w:val="-9"/>
              </w:rPr>
              <w:t xml:space="preserve"> </w:t>
            </w:r>
            <w:r>
              <w:rPr>
                <w:spacing w:val="-2"/>
              </w:rPr>
              <w:t>Belzebuth</w:t>
            </w:r>
          </w:p>
        </w:tc>
        <w:tc>
          <w:tcPr>
            <w:tcW w:w="1064" w:type="dxa"/>
          </w:tcPr>
          <w:p w:rsidR="00323CEF" w:rsidRDefault="001B6BBB">
            <w:pPr>
              <w:pStyle w:val="TableParagraph"/>
              <w:spacing w:line="230" w:lineRule="exact"/>
              <w:ind w:left="121"/>
            </w:pPr>
            <w:r>
              <w:rPr>
                <w:spacing w:val="-2"/>
              </w:rPr>
              <w:t>Macho</w:t>
            </w:r>
          </w:p>
        </w:tc>
        <w:tc>
          <w:tcPr>
            <w:tcW w:w="1940" w:type="dxa"/>
          </w:tcPr>
          <w:p w:rsidR="00323CEF" w:rsidRDefault="001B6BBB">
            <w:pPr>
              <w:pStyle w:val="TableParagraph"/>
              <w:spacing w:line="230" w:lineRule="exact"/>
              <w:ind w:left="113"/>
            </w:pPr>
            <w:r>
              <w:rPr>
                <w:spacing w:val="-2"/>
              </w:rPr>
              <w:t>008586200</w:t>
            </w:r>
          </w:p>
        </w:tc>
        <w:tc>
          <w:tcPr>
            <w:tcW w:w="1592" w:type="dxa"/>
          </w:tcPr>
          <w:p w:rsidR="00323CEF" w:rsidRDefault="001B6BBB">
            <w:pPr>
              <w:pStyle w:val="TableParagraph"/>
              <w:spacing w:line="230" w:lineRule="exact"/>
              <w:ind w:left="110"/>
            </w:pPr>
            <w:r>
              <w:rPr>
                <w:spacing w:val="-2"/>
              </w:rPr>
              <w:t>24/05/2014</w:t>
            </w:r>
          </w:p>
        </w:tc>
        <w:tc>
          <w:tcPr>
            <w:tcW w:w="1227" w:type="dxa"/>
          </w:tcPr>
          <w:p w:rsidR="00323CEF" w:rsidRDefault="001B6BBB">
            <w:pPr>
              <w:pStyle w:val="TableParagraph"/>
              <w:spacing w:line="230" w:lineRule="exact"/>
              <w:ind w:left="117" w:right="90"/>
              <w:jc w:val="center"/>
            </w:pPr>
            <w:r>
              <w:rPr>
                <w:spacing w:val="-10"/>
              </w:rPr>
              <w:t>4</w:t>
            </w:r>
          </w:p>
        </w:tc>
        <w:tc>
          <w:tcPr>
            <w:tcW w:w="2016" w:type="dxa"/>
          </w:tcPr>
          <w:p w:rsidR="00323CEF" w:rsidRDefault="001B6BBB">
            <w:pPr>
              <w:pStyle w:val="TableParagraph"/>
              <w:spacing w:line="230" w:lineRule="exact"/>
              <w:ind w:left="24"/>
              <w:jc w:val="center"/>
            </w:pPr>
            <w:r>
              <w:rPr>
                <w:spacing w:val="-2"/>
              </w:rPr>
              <w:t>Clínicamente</w:t>
            </w:r>
            <w:r>
              <w:rPr>
                <w:spacing w:val="-1"/>
              </w:rPr>
              <w:t xml:space="preserve"> </w:t>
            </w:r>
            <w:r>
              <w:rPr>
                <w:spacing w:val="-4"/>
              </w:rPr>
              <w:t>sano</w:t>
            </w:r>
          </w:p>
        </w:tc>
      </w:tr>
      <w:tr w:rsidR="00323CEF">
        <w:trPr>
          <w:trHeight w:val="334"/>
        </w:trPr>
        <w:tc>
          <w:tcPr>
            <w:tcW w:w="1296" w:type="dxa"/>
          </w:tcPr>
          <w:p w:rsidR="00323CEF" w:rsidRDefault="001B6BBB">
            <w:pPr>
              <w:pStyle w:val="TableParagraph"/>
              <w:spacing w:line="251" w:lineRule="exact"/>
              <w:ind w:left="14" w:right="69"/>
              <w:jc w:val="center"/>
            </w:pPr>
            <w:r>
              <w:rPr>
                <w:spacing w:val="-2"/>
              </w:rPr>
              <w:t>17/02/2026</w:t>
            </w:r>
          </w:p>
        </w:tc>
        <w:tc>
          <w:tcPr>
            <w:tcW w:w="1460" w:type="dxa"/>
          </w:tcPr>
          <w:p w:rsidR="00323CEF" w:rsidRDefault="001B6BBB">
            <w:pPr>
              <w:pStyle w:val="TableParagraph"/>
              <w:spacing w:line="251" w:lineRule="exact"/>
              <w:ind w:left="111"/>
            </w:pPr>
            <w:r>
              <w:rPr>
                <w:spacing w:val="-2"/>
              </w:rPr>
              <w:t>Pancho</w:t>
            </w:r>
          </w:p>
        </w:tc>
        <w:tc>
          <w:tcPr>
            <w:tcW w:w="999" w:type="dxa"/>
          </w:tcPr>
          <w:p w:rsidR="00323CEF" w:rsidRDefault="001B6BBB">
            <w:pPr>
              <w:pStyle w:val="TableParagraph"/>
              <w:spacing w:line="251" w:lineRule="exact"/>
              <w:ind w:left="33" w:right="6"/>
              <w:jc w:val="center"/>
            </w:pPr>
            <w:r>
              <w:rPr>
                <w:spacing w:val="-5"/>
              </w:rPr>
              <w:t>23</w:t>
            </w:r>
          </w:p>
        </w:tc>
        <w:tc>
          <w:tcPr>
            <w:tcW w:w="1768" w:type="dxa"/>
          </w:tcPr>
          <w:p w:rsidR="00323CEF" w:rsidRDefault="001B6BBB">
            <w:pPr>
              <w:pStyle w:val="TableParagraph"/>
              <w:spacing w:line="251"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51" w:lineRule="exact"/>
              <w:ind w:left="117"/>
            </w:pPr>
            <w:r>
              <w:t>Cebus</w:t>
            </w:r>
            <w:r>
              <w:rPr>
                <w:spacing w:val="-5"/>
              </w:rPr>
              <w:t xml:space="preserve"> sp.</w:t>
            </w:r>
          </w:p>
        </w:tc>
        <w:tc>
          <w:tcPr>
            <w:tcW w:w="1064" w:type="dxa"/>
          </w:tcPr>
          <w:p w:rsidR="00323CEF" w:rsidRDefault="001B6BBB">
            <w:pPr>
              <w:pStyle w:val="TableParagraph"/>
              <w:spacing w:line="251" w:lineRule="exact"/>
              <w:ind w:left="121"/>
            </w:pPr>
            <w:r>
              <w:rPr>
                <w:spacing w:val="-2"/>
              </w:rPr>
              <w:t>Macho</w:t>
            </w:r>
          </w:p>
        </w:tc>
        <w:tc>
          <w:tcPr>
            <w:tcW w:w="1940" w:type="dxa"/>
          </w:tcPr>
          <w:p w:rsidR="00323CEF" w:rsidRDefault="001B6BBB">
            <w:pPr>
              <w:pStyle w:val="TableParagraph"/>
              <w:spacing w:line="251" w:lineRule="exact"/>
              <w:ind w:left="113"/>
            </w:pPr>
            <w:r>
              <w:rPr>
                <w:spacing w:val="-2"/>
              </w:rPr>
              <w:t>008586300</w:t>
            </w:r>
          </w:p>
        </w:tc>
        <w:tc>
          <w:tcPr>
            <w:tcW w:w="1592" w:type="dxa"/>
          </w:tcPr>
          <w:p w:rsidR="00323CEF" w:rsidRDefault="001B6BBB">
            <w:pPr>
              <w:pStyle w:val="TableParagraph"/>
              <w:spacing w:line="251" w:lineRule="exact"/>
              <w:ind w:left="110"/>
            </w:pPr>
            <w:r>
              <w:rPr>
                <w:spacing w:val="-2"/>
              </w:rPr>
              <w:t>04/09/2006</w:t>
            </w:r>
          </w:p>
        </w:tc>
        <w:tc>
          <w:tcPr>
            <w:tcW w:w="1227" w:type="dxa"/>
          </w:tcPr>
          <w:p w:rsidR="00323CEF" w:rsidRDefault="001B6BBB">
            <w:pPr>
              <w:pStyle w:val="TableParagraph"/>
              <w:spacing w:line="251" w:lineRule="exact"/>
              <w:ind w:left="112" w:right="90"/>
              <w:jc w:val="center"/>
            </w:pPr>
            <w:r>
              <w:rPr>
                <w:spacing w:val="-5"/>
              </w:rPr>
              <w:t>2.5</w:t>
            </w:r>
          </w:p>
        </w:tc>
        <w:tc>
          <w:tcPr>
            <w:tcW w:w="2016" w:type="dxa"/>
          </w:tcPr>
          <w:p w:rsidR="00323CEF" w:rsidRDefault="001B6BBB">
            <w:pPr>
              <w:pStyle w:val="TableParagraph"/>
              <w:spacing w:line="251" w:lineRule="exact"/>
              <w:ind w:left="24"/>
              <w:jc w:val="center"/>
            </w:pPr>
            <w:r>
              <w:rPr>
                <w:spacing w:val="-2"/>
              </w:rPr>
              <w:t>Clínicamente</w:t>
            </w:r>
            <w:r>
              <w:rPr>
                <w:spacing w:val="-1"/>
              </w:rPr>
              <w:t xml:space="preserve"> </w:t>
            </w:r>
            <w:r>
              <w:rPr>
                <w:spacing w:val="-4"/>
              </w:rPr>
              <w:t>sano</w:t>
            </w:r>
          </w:p>
        </w:tc>
      </w:tr>
      <w:tr w:rsidR="00323CEF">
        <w:trPr>
          <w:trHeight w:val="253"/>
        </w:trPr>
        <w:tc>
          <w:tcPr>
            <w:tcW w:w="1296" w:type="dxa"/>
          </w:tcPr>
          <w:p w:rsidR="00323CEF" w:rsidRDefault="001B6BBB">
            <w:pPr>
              <w:pStyle w:val="TableParagraph"/>
              <w:spacing w:line="234" w:lineRule="exact"/>
              <w:ind w:left="14" w:right="69"/>
              <w:jc w:val="center"/>
            </w:pPr>
            <w:r>
              <w:rPr>
                <w:spacing w:val="-2"/>
              </w:rPr>
              <w:t>17/02/2026</w:t>
            </w:r>
          </w:p>
        </w:tc>
        <w:tc>
          <w:tcPr>
            <w:tcW w:w="1460" w:type="dxa"/>
          </w:tcPr>
          <w:p w:rsidR="00323CEF" w:rsidRDefault="001B6BBB">
            <w:pPr>
              <w:pStyle w:val="TableParagraph"/>
              <w:spacing w:line="234" w:lineRule="exact"/>
              <w:ind w:left="111"/>
            </w:pPr>
            <w:r>
              <w:rPr>
                <w:spacing w:val="-2"/>
              </w:rPr>
              <w:t>Mirian</w:t>
            </w:r>
          </w:p>
        </w:tc>
        <w:tc>
          <w:tcPr>
            <w:tcW w:w="999" w:type="dxa"/>
          </w:tcPr>
          <w:p w:rsidR="00323CEF" w:rsidRDefault="001B6BBB">
            <w:pPr>
              <w:pStyle w:val="TableParagraph"/>
              <w:spacing w:line="234" w:lineRule="exact"/>
              <w:ind w:left="33" w:right="6"/>
              <w:jc w:val="center"/>
            </w:pPr>
            <w:r>
              <w:rPr>
                <w:spacing w:val="-5"/>
              </w:rPr>
              <w:t>23</w:t>
            </w:r>
          </w:p>
        </w:tc>
        <w:tc>
          <w:tcPr>
            <w:tcW w:w="1768" w:type="dxa"/>
          </w:tcPr>
          <w:p w:rsidR="00323CEF" w:rsidRDefault="001B6BBB">
            <w:pPr>
              <w:pStyle w:val="TableParagraph"/>
              <w:spacing w:line="234" w:lineRule="exact"/>
              <w:ind w:left="25" w:right="8"/>
              <w:jc w:val="center"/>
            </w:pPr>
            <w:r>
              <w:t>Mono</w:t>
            </w:r>
            <w:r>
              <w:rPr>
                <w:spacing w:val="-1"/>
              </w:rPr>
              <w:t xml:space="preserve"> </w:t>
            </w:r>
            <w:r>
              <w:rPr>
                <w:spacing w:val="-2"/>
              </w:rPr>
              <w:t>Capuchino</w:t>
            </w:r>
          </w:p>
        </w:tc>
        <w:tc>
          <w:tcPr>
            <w:tcW w:w="1852" w:type="dxa"/>
          </w:tcPr>
          <w:p w:rsidR="00323CEF" w:rsidRDefault="001B6BBB">
            <w:pPr>
              <w:pStyle w:val="TableParagraph"/>
              <w:spacing w:line="234" w:lineRule="exact"/>
              <w:ind w:left="117"/>
            </w:pPr>
            <w:r>
              <w:t>Cebus</w:t>
            </w:r>
            <w:r>
              <w:rPr>
                <w:spacing w:val="-5"/>
              </w:rPr>
              <w:t xml:space="preserve"> sp.</w:t>
            </w:r>
          </w:p>
        </w:tc>
        <w:tc>
          <w:tcPr>
            <w:tcW w:w="1064" w:type="dxa"/>
          </w:tcPr>
          <w:p w:rsidR="00323CEF" w:rsidRDefault="001B6BBB">
            <w:pPr>
              <w:pStyle w:val="TableParagraph"/>
              <w:spacing w:line="234" w:lineRule="exact"/>
              <w:ind w:left="121"/>
            </w:pPr>
            <w:r>
              <w:rPr>
                <w:spacing w:val="-2"/>
              </w:rPr>
              <w:t>Hembra</w:t>
            </w:r>
          </w:p>
        </w:tc>
        <w:tc>
          <w:tcPr>
            <w:tcW w:w="1940" w:type="dxa"/>
          </w:tcPr>
          <w:p w:rsidR="00323CEF" w:rsidRDefault="001B6BBB">
            <w:pPr>
              <w:pStyle w:val="TableParagraph"/>
              <w:spacing w:line="234" w:lineRule="exact"/>
              <w:ind w:left="113"/>
            </w:pPr>
            <w:r>
              <w:rPr>
                <w:spacing w:val="-2"/>
              </w:rPr>
              <w:t>008563270</w:t>
            </w:r>
          </w:p>
        </w:tc>
        <w:tc>
          <w:tcPr>
            <w:tcW w:w="1592" w:type="dxa"/>
          </w:tcPr>
          <w:p w:rsidR="00323CEF" w:rsidRDefault="001B6BBB">
            <w:pPr>
              <w:pStyle w:val="TableParagraph"/>
              <w:spacing w:line="234" w:lineRule="exact"/>
              <w:ind w:left="110"/>
            </w:pPr>
            <w:r>
              <w:rPr>
                <w:spacing w:val="-2"/>
              </w:rPr>
              <w:t>15/11/2005</w:t>
            </w:r>
          </w:p>
        </w:tc>
        <w:tc>
          <w:tcPr>
            <w:tcW w:w="1227" w:type="dxa"/>
          </w:tcPr>
          <w:p w:rsidR="00323CEF" w:rsidRDefault="001B6BBB">
            <w:pPr>
              <w:pStyle w:val="TableParagraph"/>
              <w:spacing w:line="234" w:lineRule="exact"/>
              <w:ind w:left="112" w:right="90"/>
              <w:jc w:val="center"/>
            </w:pPr>
            <w:r>
              <w:rPr>
                <w:spacing w:val="-5"/>
              </w:rPr>
              <w:t>2.5</w:t>
            </w:r>
          </w:p>
        </w:tc>
        <w:tc>
          <w:tcPr>
            <w:tcW w:w="2016" w:type="dxa"/>
          </w:tcPr>
          <w:p w:rsidR="00323CEF" w:rsidRDefault="001B6BBB">
            <w:pPr>
              <w:pStyle w:val="TableParagraph"/>
              <w:spacing w:line="234" w:lineRule="exact"/>
              <w:ind w:left="24"/>
              <w:jc w:val="center"/>
            </w:pPr>
            <w:r>
              <w:rPr>
                <w:spacing w:val="-2"/>
              </w:rPr>
              <w:t>Clínicamente</w:t>
            </w:r>
            <w:r>
              <w:rPr>
                <w:spacing w:val="-1"/>
              </w:rPr>
              <w:t xml:space="preserve"> </w:t>
            </w:r>
            <w:r>
              <w:rPr>
                <w:spacing w:val="-4"/>
              </w:rPr>
              <w:t>sano</w:t>
            </w:r>
          </w:p>
        </w:tc>
      </w:tr>
      <w:tr w:rsidR="00323CEF">
        <w:trPr>
          <w:trHeight w:val="250"/>
        </w:trPr>
        <w:tc>
          <w:tcPr>
            <w:tcW w:w="1296" w:type="dxa"/>
          </w:tcPr>
          <w:p w:rsidR="00323CEF" w:rsidRDefault="001B6BBB">
            <w:pPr>
              <w:pStyle w:val="TableParagraph"/>
              <w:spacing w:line="230" w:lineRule="exact"/>
              <w:ind w:left="14" w:right="69"/>
              <w:jc w:val="center"/>
            </w:pPr>
            <w:r>
              <w:rPr>
                <w:spacing w:val="-2"/>
              </w:rPr>
              <w:t>21/02/2026</w:t>
            </w:r>
          </w:p>
        </w:tc>
        <w:tc>
          <w:tcPr>
            <w:tcW w:w="1460" w:type="dxa"/>
          </w:tcPr>
          <w:p w:rsidR="00323CEF" w:rsidRDefault="001B6BBB">
            <w:pPr>
              <w:pStyle w:val="TableParagraph"/>
              <w:spacing w:line="230" w:lineRule="exact"/>
              <w:ind w:left="111"/>
            </w:pPr>
            <w:r>
              <w:rPr>
                <w:spacing w:val="-2"/>
              </w:rPr>
              <w:t>Negra</w:t>
            </w:r>
          </w:p>
        </w:tc>
        <w:tc>
          <w:tcPr>
            <w:tcW w:w="999" w:type="dxa"/>
          </w:tcPr>
          <w:p w:rsidR="00323CEF" w:rsidRDefault="001B6BBB">
            <w:pPr>
              <w:pStyle w:val="TableParagraph"/>
              <w:spacing w:line="230" w:lineRule="exact"/>
              <w:ind w:left="33" w:right="6"/>
              <w:jc w:val="center"/>
            </w:pPr>
            <w:r>
              <w:rPr>
                <w:spacing w:val="-5"/>
              </w:rPr>
              <w:t>22</w:t>
            </w:r>
          </w:p>
        </w:tc>
        <w:tc>
          <w:tcPr>
            <w:tcW w:w="1768" w:type="dxa"/>
          </w:tcPr>
          <w:p w:rsidR="00323CEF" w:rsidRDefault="001B6BBB">
            <w:pPr>
              <w:pStyle w:val="TableParagraph"/>
              <w:spacing w:line="230" w:lineRule="exact"/>
              <w:ind w:left="25"/>
              <w:jc w:val="center"/>
            </w:pPr>
            <w:r>
              <w:t>Mono</w:t>
            </w:r>
            <w:r>
              <w:rPr>
                <w:spacing w:val="-9"/>
              </w:rPr>
              <w:t xml:space="preserve"> </w:t>
            </w:r>
            <w:r>
              <w:rPr>
                <w:spacing w:val="-2"/>
              </w:rPr>
              <w:t>Araña</w:t>
            </w:r>
          </w:p>
        </w:tc>
        <w:tc>
          <w:tcPr>
            <w:tcW w:w="1852" w:type="dxa"/>
          </w:tcPr>
          <w:p w:rsidR="00323CEF" w:rsidRDefault="001B6BBB">
            <w:pPr>
              <w:pStyle w:val="TableParagraph"/>
              <w:spacing w:line="230" w:lineRule="exact"/>
              <w:ind w:left="117"/>
            </w:pPr>
            <w:r>
              <w:t>Ateles</w:t>
            </w:r>
            <w:r>
              <w:rPr>
                <w:spacing w:val="-9"/>
              </w:rPr>
              <w:t xml:space="preserve"> </w:t>
            </w:r>
            <w:r>
              <w:rPr>
                <w:spacing w:val="-2"/>
              </w:rPr>
              <w:t>Belzebuth</w:t>
            </w:r>
          </w:p>
        </w:tc>
        <w:tc>
          <w:tcPr>
            <w:tcW w:w="1064" w:type="dxa"/>
          </w:tcPr>
          <w:p w:rsidR="00323CEF" w:rsidRDefault="001B6BBB">
            <w:pPr>
              <w:pStyle w:val="TableParagraph"/>
              <w:spacing w:line="230" w:lineRule="exact"/>
              <w:ind w:left="121"/>
            </w:pPr>
            <w:r>
              <w:rPr>
                <w:spacing w:val="-2"/>
              </w:rPr>
              <w:t>Hembra</w:t>
            </w:r>
          </w:p>
        </w:tc>
        <w:tc>
          <w:tcPr>
            <w:tcW w:w="1940" w:type="dxa"/>
          </w:tcPr>
          <w:p w:rsidR="00323CEF" w:rsidRDefault="001B6BBB">
            <w:pPr>
              <w:pStyle w:val="TableParagraph"/>
              <w:spacing w:line="230" w:lineRule="exact"/>
              <w:ind w:left="113"/>
            </w:pPr>
            <w:r>
              <w:rPr>
                <w:spacing w:val="-2"/>
              </w:rPr>
              <w:t>008773578</w:t>
            </w:r>
          </w:p>
        </w:tc>
        <w:tc>
          <w:tcPr>
            <w:tcW w:w="1592" w:type="dxa"/>
          </w:tcPr>
          <w:p w:rsidR="00323CEF" w:rsidRDefault="00323CEF">
            <w:pPr>
              <w:pStyle w:val="TableParagraph"/>
              <w:rPr>
                <w:sz w:val="18"/>
              </w:rPr>
            </w:pPr>
          </w:p>
        </w:tc>
        <w:tc>
          <w:tcPr>
            <w:tcW w:w="1227" w:type="dxa"/>
          </w:tcPr>
          <w:p w:rsidR="00323CEF" w:rsidRDefault="001B6BBB">
            <w:pPr>
              <w:pStyle w:val="TableParagraph"/>
              <w:spacing w:line="230" w:lineRule="exact"/>
              <w:ind w:left="117" w:right="90"/>
              <w:jc w:val="center"/>
            </w:pPr>
            <w:r>
              <w:rPr>
                <w:spacing w:val="-10"/>
              </w:rPr>
              <w:t>3</w:t>
            </w:r>
          </w:p>
        </w:tc>
        <w:tc>
          <w:tcPr>
            <w:tcW w:w="2016" w:type="dxa"/>
          </w:tcPr>
          <w:p w:rsidR="00323CEF" w:rsidRDefault="001B6BBB">
            <w:pPr>
              <w:pStyle w:val="TableParagraph"/>
              <w:spacing w:line="230" w:lineRule="exact"/>
              <w:ind w:left="24"/>
              <w:jc w:val="center"/>
            </w:pPr>
            <w:r>
              <w:rPr>
                <w:spacing w:val="-2"/>
              </w:rPr>
              <w:t>Clínicamente</w:t>
            </w:r>
            <w:r>
              <w:rPr>
                <w:spacing w:val="-1"/>
              </w:rPr>
              <w:t xml:space="preserve"> </w:t>
            </w:r>
            <w:r>
              <w:rPr>
                <w:spacing w:val="-4"/>
              </w:rPr>
              <w:t>sano</w:t>
            </w:r>
          </w:p>
        </w:tc>
      </w:tr>
      <w:tr w:rsidR="00323CEF">
        <w:trPr>
          <w:trHeight w:val="510"/>
        </w:trPr>
        <w:tc>
          <w:tcPr>
            <w:tcW w:w="1296" w:type="dxa"/>
          </w:tcPr>
          <w:p w:rsidR="00323CEF" w:rsidRDefault="001B6BBB">
            <w:pPr>
              <w:pStyle w:val="TableParagraph"/>
              <w:spacing w:line="251" w:lineRule="exact"/>
              <w:ind w:left="14" w:right="69"/>
              <w:jc w:val="center"/>
            </w:pPr>
            <w:r>
              <w:rPr>
                <w:spacing w:val="-2"/>
              </w:rPr>
              <w:t>24/02/2026</w:t>
            </w:r>
          </w:p>
        </w:tc>
        <w:tc>
          <w:tcPr>
            <w:tcW w:w="1460" w:type="dxa"/>
          </w:tcPr>
          <w:p w:rsidR="00323CEF" w:rsidRDefault="001B6BBB">
            <w:pPr>
              <w:pStyle w:val="TableParagraph"/>
              <w:spacing w:line="251" w:lineRule="exact"/>
              <w:ind w:left="111"/>
            </w:pPr>
            <w:r>
              <w:rPr>
                <w:spacing w:val="-2"/>
              </w:rPr>
              <w:t>Chesterina</w:t>
            </w:r>
          </w:p>
        </w:tc>
        <w:tc>
          <w:tcPr>
            <w:tcW w:w="999" w:type="dxa"/>
          </w:tcPr>
          <w:p w:rsidR="00323CEF" w:rsidRDefault="001B6BBB">
            <w:pPr>
              <w:pStyle w:val="TableParagraph"/>
              <w:spacing w:line="251" w:lineRule="exact"/>
              <w:ind w:left="33"/>
              <w:jc w:val="center"/>
            </w:pPr>
            <w:r>
              <w:rPr>
                <w:spacing w:val="-10"/>
              </w:rPr>
              <w:t>9</w:t>
            </w:r>
          </w:p>
        </w:tc>
        <w:tc>
          <w:tcPr>
            <w:tcW w:w="1768" w:type="dxa"/>
          </w:tcPr>
          <w:p w:rsidR="00323CEF" w:rsidRDefault="001B6BBB">
            <w:pPr>
              <w:pStyle w:val="TableParagraph"/>
              <w:spacing w:line="246" w:lineRule="exact"/>
              <w:ind w:left="25" w:right="21"/>
              <w:jc w:val="center"/>
            </w:pPr>
            <w:r>
              <w:t>Mono</w:t>
            </w:r>
            <w:r>
              <w:rPr>
                <w:spacing w:val="-13"/>
              </w:rPr>
              <w:t xml:space="preserve"> </w:t>
            </w:r>
            <w:r>
              <w:rPr>
                <w:spacing w:val="-2"/>
              </w:rPr>
              <w:t>Capuchino</w:t>
            </w:r>
          </w:p>
          <w:p w:rsidR="00323CEF" w:rsidRDefault="001B6BBB">
            <w:pPr>
              <w:pStyle w:val="TableParagraph"/>
              <w:spacing w:line="244" w:lineRule="exact"/>
              <w:ind w:left="25" w:right="5"/>
              <w:jc w:val="center"/>
            </w:pPr>
            <w:r>
              <w:t>Cara</w:t>
            </w:r>
            <w:r>
              <w:rPr>
                <w:spacing w:val="-4"/>
              </w:rPr>
              <w:t xml:space="preserve"> </w:t>
            </w:r>
            <w:r>
              <w:rPr>
                <w:spacing w:val="-2"/>
              </w:rPr>
              <w:t>blanca</w:t>
            </w:r>
          </w:p>
        </w:tc>
        <w:tc>
          <w:tcPr>
            <w:tcW w:w="1852" w:type="dxa"/>
          </w:tcPr>
          <w:p w:rsidR="00323CEF" w:rsidRDefault="001B6BBB">
            <w:pPr>
              <w:pStyle w:val="TableParagraph"/>
              <w:spacing w:line="251" w:lineRule="exact"/>
              <w:ind w:left="117"/>
            </w:pPr>
            <w:r>
              <w:t>Cebus</w:t>
            </w:r>
            <w:r>
              <w:rPr>
                <w:spacing w:val="-5"/>
              </w:rPr>
              <w:t xml:space="preserve"> sp.</w:t>
            </w:r>
          </w:p>
        </w:tc>
        <w:tc>
          <w:tcPr>
            <w:tcW w:w="1064" w:type="dxa"/>
          </w:tcPr>
          <w:p w:rsidR="00323CEF" w:rsidRDefault="001B6BBB">
            <w:pPr>
              <w:pStyle w:val="TableParagraph"/>
              <w:spacing w:line="251" w:lineRule="exact"/>
              <w:ind w:left="121"/>
            </w:pPr>
            <w:r>
              <w:rPr>
                <w:spacing w:val="-2"/>
              </w:rPr>
              <w:t>Hembra</w:t>
            </w:r>
          </w:p>
        </w:tc>
        <w:tc>
          <w:tcPr>
            <w:tcW w:w="1940" w:type="dxa"/>
          </w:tcPr>
          <w:p w:rsidR="00323CEF" w:rsidRDefault="001B6BBB">
            <w:pPr>
              <w:pStyle w:val="TableParagraph"/>
              <w:spacing w:line="251" w:lineRule="exact"/>
              <w:ind w:left="113"/>
            </w:pPr>
            <w:r>
              <w:rPr>
                <w:spacing w:val="-2"/>
              </w:rPr>
              <w:t>900182000863837</w:t>
            </w:r>
          </w:p>
        </w:tc>
        <w:tc>
          <w:tcPr>
            <w:tcW w:w="1592" w:type="dxa"/>
          </w:tcPr>
          <w:p w:rsidR="00323CEF" w:rsidRDefault="001B6BBB">
            <w:pPr>
              <w:pStyle w:val="TableParagraph"/>
              <w:spacing w:line="251" w:lineRule="exact"/>
              <w:ind w:left="110"/>
            </w:pPr>
            <w:r>
              <w:rPr>
                <w:spacing w:val="-2"/>
              </w:rPr>
              <w:t>15/01/2014</w:t>
            </w:r>
          </w:p>
        </w:tc>
        <w:tc>
          <w:tcPr>
            <w:tcW w:w="1227" w:type="dxa"/>
          </w:tcPr>
          <w:p w:rsidR="00323CEF" w:rsidRDefault="001B6BBB">
            <w:pPr>
              <w:pStyle w:val="TableParagraph"/>
              <w:spacing w:line="251" w:lineRule="exact"/>
              <w:ind w:left="117" w:right="90"/>
              <w:jc w:val="center"/>
            </w:pPr>
            <w:r>
              <w:rPr>
                <w:spacing w:val="-10"/>
              </w:rPr>
              <w:t>3</w:t>
            </w:r>
          </w:p>
        </w:tc>
        <w:tc>
          <w:tcPr>
            <w:tcW w:w="2016" w:type="dxa"/>
          </w:tcPr>
          <w:p w:rsidR="00323CEF" w:rsidRDefault="001B6BBB">
            <w:pPr>
              <w:pStyle w:val="TableParagraph"/>
              <w:spacing w:line="251" w:lineRule="exact"/>
              <w:ind w:left="24"/>
              <w:jc w:val="center"/>
            </w:pPr>
            <w:r>
              <w:rPr>
                <w:spacing w:val="-2"/>
              </w:rPr>
              <w:t>Clínicamente</w:t>
            </w:r>
            <w:r>
              <w:rPr>
                <w:spacing w:val="-1"/>
              </w:rPr>
              <w:t xml:space="preserve"> </w:t>
            </w:r>
            <w:r>
              <w:rPr>
                <w:spacing w:val="-4"/>
              </w:rPr>
              <w:t>sano</w:t>
            </w:r>
          </w:p>
        </w:tc>
      </w:tr>
    </w:tbl>
    <w:p w:rsidR="00323CEF" w:rsidRDefault="00323CEF">
      <w:pPr>
        <w:pStyle w:val="TableParagraph"/>
        <w:spacing w:line="251" w:lineRule="exact"/>
        <w:jc w:val="center"/>
        <w:sectPr w:rsidR="00323CEF">
          <w:footerReference w:type="default" r:id="rId89"/>
          <w:pgSz w:w="16840" w:h="11920" w:orient="landscape"/>
          <w:pgMar w:top="1340" w:right="708" w:bottom="280" w:left="708" w:header="0" w:footer="0" w:gutter="0"/>
          <w:cols w:space="720"/>
        </w:sectPr>
      </w:pPr>
    </w:p>
    <w:p w:rsidR="00323CEF" w:rsidRDefault="00323CEF">
      <w:pPr>
        <w:pStyle w:val="Textoindependiente"/>
        <w:rPr>
          <w:b/>
          <w:sz w:val="20"/>
        </w:rPr>
      </w:pPr>
    </w:p>
    <w:p w:rsidR="00323CEF" w:rsidRDefault="00323CEF">
      <w:pPr>
        <w:pStyle w:val="Textoindependiente"/>
        <w:spacing w:before="187"/>
        <w:rPr>
          <w:b/>
          <w:sz w:val="20"/>
        </w:rPr>
      </w:pPr>
    </w:p>
    <w:p w:rsidR="00323CEF" w:rsidRDefault="00323CEF">
      <w:pPr>
        <w:pStyle w:val="Textoindependiente"/>
        <w:rPr>
          <w:b/>
          <w:sz w:val="20"/>
        </w:rPr>
        <w:sectPr w:rsidR="00323CEF">
          <w:footerReference w:type="default" r:id="rId90"/>
          <w:pgSz w:w="16840" w:h="11920" w:orient="landscape"/>
          <w:pgMar w:top="13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16"/>
        <w:rPr>
          <w:b/>
          <w:sz w:val="22"/>
        </w:rPr>
      </w:pPr>
    </w:p>
    <w:p w:rsidR="00323CEF" w:rsidRDefault="001B6BBB">
      <w:pPr>
        <w:ind w:left="708"/>
        <w:rPr>
          <w:b/>
        </w:rPr>
      </w:pPr>
      <w:r>
        <w:rPr>
          <w:b/>
          <w:noProof/>
        </w:rPr>
        <w:drawing>
          <wp:anchor distT="0" distB="0" distL="0" distR="0" simplePos="0" relativeHeight="15760384" behindDoc="0" locked="0" layoutInCell="1" allowOverlap="1">
            <wp:simplePos x="0" y="0"/>
            <wp:positionH relativeFrom="page">
              <wp:posOffset>915669</wp:posOffset>
            </wp:positionH>
            <wp:positionV relativeFrom="paragraph">
              <wp:posOffset>-928417</wp:posOffset>
            </wp:positionV>
            <wp:extent cx="892517" cy="828675"/>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ESTIFEN</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372"/>
            <w:col w:w="11872"/>
          </w:cols>
        </w:sectPr>
      </w:pPr>
    </w:p>
    <w:p w:rsidR="00323CEF" w:rsidRDefault="001B6BBB">
      <w:pPr>
        <w:pStyle w:val="Textoindependiente"/>
        <w:rPr>
          <w:b/>
          <w:sz w:val="20"/>
        </w:rPr>
      </w:pPr>
      <w:r>
        <w:rPr>
          <w:b/>
          <w:noProof/>
          <w:sz w:val="20"/>
        </w:rPr>
        <w:drawing>
          <wp:anchor distT="0" distB="0" distL="0" distR="0" simplePos="0" relativeHeight="15760896" behindDoc="0" locked="0" layoutInCell="1" allowOverlap="1">
            <wp:simplePos x="0" y="0"/>
            <wp:positionH relativeFrom="page">
              <wp:posOffset>8914130</wp:posOffset>
            </wp:positionH>
            <wp:positionV relativeFrom="page">
              <wp:posOffset>932179</wp:posOffset>
            </wp:positionV>
            <wp:extent cx="877570" cy="877570"/>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88" cstate="print"/>
                    <a:stretch>
                      <a:fillRect/>
                    </a:stretch>
                  </pic:blipFill>
                  <pic:spPr>
                    <a:xfrm>
                      <a:off x="0" y="0"/>
                      <a:ext cx="877570" cy="877570"/>
                    </a:xfrm>
                    <a:prstGeom prst="rect">
                      <a:avLst/>
                    </a:prstGeom>
                  </pic:spPr>
                </pic:pic>
              </a:graphicData>
            </a:graphic>
          </wp:anchor>
        </w:drawing>
      </w:r>
    </w:p>
    <w:p w:rsidR="00323CEF" w:rsidRDefault="00323CEF">
      <w:pPr>
        <w:pStyle w:val="Textoindependiente"/>
        <w:rPr>
          <w:b/>
          <w:sz w:val="20"/>
        </w:rPr>
      </w:pPr>
    </w:p>
    <w:p w:rsidR="00323CEF" w:rsidRDefault="00323CEF">
      <w:pPr>
        <w:pStyle w:val="Textoindependiente"/>
        <w:spacing w:before="51" w:after="1"/>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1516"/>
        <w:gridCol w:w="2324"/>
        <w:gridCol w:w="1476"/>
        <w:gridCol w:w="2057"/>
        <w:gridCol w:w="2061"/>
        <w:gridCol w:w="1917"/>
      </w:tblGrid>
      <w:tr w:rsidR="00323CEF">
        <w:trPr>
          <w:trHeight w:val="730"/>
        </w:trPr>
        <w:tc>
          <w:tcPr>
            <w:tcW w:w="2808" w:type="dxa"/>
          </w:tcPr>
          <w:p w:rsidR="00323CEF" w:rsidRDefault="001B6BBB">
            <w:pPr>
              <w:pStyle w:val="TableParagraph"/>
              <w:spacing w:line="271" w:lineRule="exact"/>
              <w:ind w:left="15"/>
              <w:jc w:val="center"/>
              <w:rPr>
                <w:b/>
                <w:sz w:val="24"/>
              </w:rPr>
            </w:pPr>
            <w:r>
              <w:rPr>
                <w:b/>
                <w:sz w:val="24"/>
              </w:rPr>
              <w:t>Código</w:t>
            </w:r>
            <w:r>
              <w:rPr>
                <w:b/>
                <w:spacing w:val="-3"/>
                <w:sz w:val="24"/>
              </w:rPr>
              <w:t xml:space="preserve"> </w:t>
            </w:r>
            <w:r>
              <w:rPr>
                <w:b/>
                <w:sz w:val="24"/>
              </w:rPr>
              <w:t>de</w:t>
            </w:r>
            <w:r>
              <w:rPr>
                <w:b/>
                <w:spacing w:val="-2"/>
                <w:sz w:val="24"/>
              </w:rPr>
              <w:t xml:space="preserve"> muestra</w:t>
            </w:r>
          </w:p>
        </w:tc>
        <w:tc>
          <w:tcPr>
            <w:tcW w:w="11351" w:type="dxa"/>
            <w:gridSpan w:val="6"/>
          </w:tcPr>
          <w:p w:rsidR="00323CEF" w:rsidRDefault="001B6BBB">
            <w:pPr>
              <w:pStyle w:val="TableParagraph"/>
              <w:spacing w:line="271" w:lineRule="exact"/>
              <w:ind w:left="111"/>
              <w:rPr>
                <w:sz w:val="24"/>
              </w:rPr>
            </w:pPr>
            <w:r>
              <w:rPr>
                <w:sz w:val="24"/>
              </w:rPr>
              <w:t>Exh</w:t>
            </w:r>
            <w:r>
              <w:rPr>
                <w:spacing w:val="60"/>
                <w:sz w:val="24"/>
              </w:rPr>
              <w:t xml:space="preserve"> </w:t>
            </w:r>
            <w:r>
              <w:rPr>
                <w:sz w:val="24"/>
              </w:rPr>
              <w:t># 9</w:t>
            </w:r>
            <w:r>
              <w:rPr>
                <w:spacing w:val="1"/>
                <w:sz w:val="24"/>
              </w:rPr>
              <w:t xml:space="preserve"> </w:t>
            </w:r>
            <w:r>
              <w:rPr>
                <w:spacing w:val="-5"/>
                <w:sz w:val="24"/>
              </w:rPr>
              <w:t>EST</w:t>
            </w:r>
          </w:p>
        </w:tc>
      </w:tr>
      <w:tr w:rsidR="00323CEF">
        <w:trPr>
          <w:trHeight w:val="670"/>
        </w:trPr>
        <w:tc>
          <w:tcPr>
            <w:tcW w:w="2808" w:type="dxa"/>
          </w:tcPr>
          <w:p w:rsidR="00323CEF" w:rsidRDefault="001B6BBB">
            <w:pPr>
              <w:pStyle w:val="TableParagraph"/>
              <w:spacing w:before="3"/>
              <w:ind w:left="838" w:hanging="372"/>
              <w:rPr>
                <w:b/>
                <w:sz w:val="24"/>
              </w:rPr>
            </w:pPr>
            <w:r>
              <w:rPr>
                <w:b/>
                <w:sz w:val="24"/>
              </w:rPr>
              <w:t>Fecha</w:t>
            </w:r>
            <w:r>
              <w:rPr>
                <w:b/>
                <w:spacing w:val="-15"/>
                <w:sz w:val="24"/>
              </w:rPr>
              <w:t xml:space="preserve"> </w:t>
            </w:r>
            <w:r>
              <w:rPr>
                <w:b/>
                <w:sz w:val="24"/>
              </w:rPr>
              <w:t>y</w:t>
            </w:r>
            <w:r>
              <w:rPr>
                <w:b/>
                <w:spacing w:val="-15"/>
                <w:sz w:val="24"/>
              </w:rPr>
              <w:t xml:space="preserve"> </w:t>
            </w:r>
            <w:r>
              <w:rPr>
                <w:b/>
                <w:sz w:val="24"/>
              </w:rPr>
              <w:t>hora</w:t>
            </w:r>
            <w:r>
              <w:rPr>
                <w:b/>
                <w:spacing w:val="-15"/>
                <w:sz w:val="24"/>
              </w:rPr>
              <w:t xml:space="preserve"> </w:t>
            </w:r>
            <w:r>
              <w:rPr>
                <w:b/>
                <w:sz w:val="24"/>
              </w:rPr>
              <w:t>de</w:t>
            </w:r>
            <w:r>
              <w:rPr>
                <w:b/>
                <w:spacing w:val="-15"/>
                <w:sz w:val="24"/>
              </w:rPr>
              <w:t xml:space="preserve"> </w:t>
            </w:r>
            <w:r>
              <w:rPr>
                <w:b/>
                <w:sz w:val="24"/>
              </w:rPr>
              <w:t xml:space="preserve">la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10/02/2026</w:t>
            </w:r>
          </w:p>
        </w:tc>
      </w:tr>
      <w:tr w:rsidR="00323CEF">
        <w:trPr>
          <w:trHeight w:val="730"/>
        </w:trPr>
        <w:tc>
          <w:tcPr>
            <w:tcW w:w="2808" w:type="dxa"/>
          </w:tcPr>
          <w:p w:rsidR="00323CEF" w:rsidRDefault="001B6BBB">
            <w:pPr>
              <w:pStyle w:val="TableParagraph"/>
              <w:spacing w:line="271" w:lineRule="exact"/>
              <w:ind w:left="15" w:right="3"/>
              <w:jc w:val="center"/>
              <w:rPr>
                <w:b/>
                <w:sz w:val="24"/>
              </w:rPr>
            </w:pPr>
            <w:r>
              <w:rPr>
                <w:b/>
                <w:sz w:val="24"/>
              </w:rPr>
              <w:t>Método</w:t>
            </w:r>
            <w:r>
              <w:rPr>
                <w:b/>
                <w:spacing w:val="-3"/>
                <w:sz w:val="24"/>
              </w:rPr>
              <w:t xml:space="preserve"> </w:t>
            </w:r>
            <w:r>
              <w:rPr>
                <w:b/>
                <w:sz w:val="24"/>
              </w:rPr>
              <w:t>de</w:t>
            </w:r>
            <w:r>
              <w:rPr>
                <w:b/>
                <w:spacing w:val="-4"/>
                <w:sz w:val="24"/>
              </w:rPr>
              <w:t xml:space="preserve">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Directo</w:t>
            </w:r>
          </w:p>
        </w:tc>
      </w:tr>
      <w:tr w:rsidR="00323CEF">
        <w:trPr>
          <w:trHeight w:val="730"/>
        </w:trPr>
        <w:tc>
          <w:tcPr>
            <w:tcW w:w="2808" w:type="dxa"/>
          </w:tcPr>
          <w:p w:rsidR="00323CEF" w:rsidRDefault="001B6BBB">
            <w:pPr>
              <w:pStyle w:val="TableParagraph"/>
              <w:spacing w:line="271" w:lineRule="exact"/>
              <w:ind w:left="15" w:right="4"/>
              <w:jc w:val="center"/>
              <w:rPr>
                <w:b/>
                <w:sz w:val="24"/>
              </w:rPr>
            </w:pPr>
            <w:r>
              <w:rPr>
                <w:b/>
                <w:sz w:val="24"/>
              </w:rPr>
              <w:t>Condición</w:t>
            </w:r>
            <w:r>
              <w:rPr>
                <w:b/>
                <w:spacing w:val="-7"/>
                <w:sz w:val="24"/>
              </w:rPr>
              <w:t xml:space="preserve"> </w:t>
            </w:r>
            <w:r>
              <w:rPr>
                <w:b/>
                <w:sz w:val="24"/>
              </w:rPr>
              <w:t>de</w:t>
            </w:r>
            <w:r>
              <w:rPr>
                <w:b/>
                <w:spacing w:val="-5"/>
                <w:sz w:val="24"/>
              </w:rPr>
              <w:t xml:space="preserve"> </w:t>
            </w:r>
            <w:r>
              <w:rPr>
                <w:b/>
                <w:sz w:val="24"/>
              </w:rPr>
              <w:t>la</w:t>
            </w:r>
            <w:r>
              <w:rPr>
                <w:b/>
                <w:spacing w:val="-6"/>
                <w:sz w:val="24"/>
              </w:rPr>
              <w:t xml:space="preserve"> </w:t>
            </w:r>
            <w:r>
              <w:rPr>
                <w:b/>
                <w:spacing w:val="-2"/>
                <w:sz w:val="24"/>
              </w:rPr>
              <w:t>muestra</w:t>
            </w:r>
          </w:p>
        </w:tc>
        <w:tc>
          <w:tcPr>
            <w:tcW w:w="11351" w:type="dxa"/>
            <w:gridSpan w:val="6"/>
          </w:tcPr>
          <w:p w:rsidR="00323CEF" w:rsidRDefault="001B6BBB">
            <w:pPr>
              <w:pStyle w:val="TableParagraph"/>
              <w:spacing w:line="271" w:lineRule="exact"/>
              <w:ind w:left="111"/>
              <w:rPr>
                <w:sz w:val="24"/>
              </w:rPr>
            </w:pPr>
            <w:r>
              <w:rPr>
                <w:spacing w:val="-2"/>
                <w:sz w:val="24"/>
              </w:rPr>
              <w:t>Fresca</w:t>
            </w:r>
          </w:p>
        </w:tc>
      </w:tr>
      <w:tr w:rsidR="00323CEF">
        <w:trPr>
          <w:trHeight w:val="554"/>
        </w:trPr>
        <w:tc>
          <w:tcPr>
            <w:tcW w:w="2808" w:type="dxa"/>
            <w:vMerge w:val="restart"/>
          </w:tcPr>
          <w:p w:rsidR="00323CEF" w:rsidRDefault="001B6BBB">
            <w:pPr>
              <w:pStyle w:val="TableParagraph"/>
              <w:spacing w:before="3"/>
              <w:ind w:left="710" w:firstLine="276"/>
              <w:rPr>
                <w:b/>
                <w:sz w:val="24"/>
              </w:rPr>
            </w:pPr>
            <w:r>
              <w:rPr>
                <w:b/>
                <w:spacing w:val="-2"/>
                <w:sz w:val="24"/>
              </w:rPr>
              <w:t xml:space="preserve">Examen </w:t>
            </w:r>
            <w:r>
              <w:rPr>
                <w:b/>
                <w:spacing w:val="-4"/>
                <w:sz w:val="24"/>
              </w:rPr>
              <w:t>macroscópico</w:t>
            </w:r>
          </w:p>
        </w:tc>
        <w:tc>
          <w:tcPr>
            <w:tcW w:w="1516" w:type="dxa"/>
          </w:tcPr>
          <w:p w:rsidR="00323CEF" w:rsidRDefault="001B6BBB">
            <w:pPr>
              <w:pStyle w:val="TableParagraph"/>
              <w:spacing w:line="276" w:lineRule="exact"/>
              <w:ind w:left="19"/>
              <w:jc w:val="center"/>
              <w:rPr>
                <w:b/>
                <w:sz w:val="24"/>
              </w:rPr>
            </w:pPr>
            <w:r>
              <w:rPr>
                <w:b/>
                <w:spacing w:val="-2"/>
                <w:sz w:val="24"/>
              </w:rPr>
              <w:t>Color</w:t>
            </w:r>
          </w:p>
        </w:tc>
        <w:tc>
          <w:tcPr>
            <w:tcW w:w="2324" w:type="dxa"/>
          </w:tcPr>
          <w:p w:rsidR="00323CEF" w:rsidRDefault="001B6BBB">
            <w:pPr>
              <w:pStyle w:val="TableParagraph"/>
              <w:spacing w:line="276" w:lineRule="exact"/>
              <w:ind w:left="24" w:right="3"/>
              <w:jc w:val="center"/>
              <w:rPr>
                <w:b/>
                <w:sz w:val="24"/>
              </w:rPr>
            </w:pPr>
            <w:r>
              <w:rPr>
                <w:b/>
                <w:spacing w:val="-2"/>
                <w:sz w:val="24"/>
              </w:rPr>
              <w:t>Constancia</w:t>
            </w:r>
          </w:p>
        </w:tc>
        <w:tc>
          <w:tcPr>
            <w:tcW w:w="1476" w:type="dxa"/>
          </w:tcPr>
          <w:p w:rsidR="00323CEF" w:rsidRDefault="001B6BBB">
            <w:pPr>
              <w:pStyle w:val="TableParagraph"/>
              <w:spacing w:line="276" w:lineRule="exact"/>
              <w:ind w:left="21"/>
              <w:jc w:val="center"/>
              <w:rPr>
                <w:b/>
                <w:sz w:val="24"/>
              </w:rPr>
            </w:pPr>
            <w:r>
              <w:rPr>
                <w:b/>
                <w:spacing w:val="-4"/>
                <w:sz w:val="24"/>
              </w:rPr>
              <w:t>Olor</w:t>
            </w:r>
          </w:p>
        </w:tc>
        <w:tc>
          <w:tcPr>
            <w:tcW w:w="2057" w:type="dxa"/>
          </w:tcPr>
          <w:p w:rsidR="00323CEF" w:rsidRDefault="001B6BBB">
            <w:pPr>
              <w:pStyle w:val="TableParagraph"/>
              <w:spacing w:line="276" w:lineRule="exact"/>
              <w:ind w:left="760" w:hanging="369"/>
              <w:rPr>
                <w:b/>
                <w:sz w:val="24"/>
              </w:rPr>
            </w:pPr>
            <w:r>
              <w:rPr>
                <w:b/>
                <w:spacing w:val="-2"/>
                <w:sz w:val="24"/>
              </w:rPr>
              <w:t>Presencia</w:t>
            </w:r>
            <w:r>
              <w:rPr>
                <w:b/>
                <w:spacing w:val="-16"/>
                <w:sz w:val="24"/>
              </w:rPr>
              <w:t xml:space="preserve"> </w:t>
            </w:r>
            <w:r>
              <w:rPr>
                <w:b/>
                <w:spacing w:val="-2"/>
                <w:sz w:val="24"/>
              </w:rPr>
              <w:t xml:space="preserve">de </w:t>
            </w:r>
            <w:r>
              <w:rPr>
                <w:b/>
                <w:spacing w:val="-4"/>
                <w:sz w:val="24"/>
              </w:rPr>
              <w:t>moco</w:t>
            </w:r>
          </w:p>
        </w:tc>
        <w:tc>
          <w:tcPr>
            <w:tcW w:w="2061" w:type="dxa"/>
          </w:tcPr>
          <w:p w:rsidR="00323CEF" w:rsidRDefault="001B6BBB">
            <w:pPr>
              <w:pStyle w:val="TableParagraph"/>
              <w:spacing w:line="276" w:lineRule="exact"/>
              <w:ind w:left="700" w:right="377" w:hanging="305"/>
              <w:rPr>
                <w:b/>
                <w:sz w:val="24"/>
              </w:rPr>
            </w:pPr>
            <w:r>
              <w:rPr>
                <w:b/>
                <w:spacing w:val="-2"/>
                <w:sz w:val="24"/>
              </w:rPr>
              <w:t>Presencia</w:t>
            </w:r>
            <w:r>
              <w:rPr>
                <w:b/>
                <w:spacing w:val="-16"/>
                <w:sz w:val="24"/>
              </w:rPr>
              <w:t xml:space="preserve"> </w:t>
            </w:r>
            <w:r>
              <w:rPr>
                <w:b/>
                <w:spacing w:val="-2"/>
                <w:sz w:val="24"/>
              </w:rPr>
              <w:t>de sangre</w:t>
            </w:r>
          </w:p>
        </w:tc>
        <w:tc>
          <w:tcPr>
            <w:tcW w:w="1917" w:type="dxa"/>
          </w:tcPr>
          <w:p w:rsidR="00323CEF" w:rsidRDefault="001B6BBB">
            <w:pPr>
              <w:pStyle w:val="TableParagraph"/>
              <w:spacing w:line="276" w:lineRule="exact"/>
              <w:ind w:left="515" w:right="478" w:hanging="36"/>
              <w:rPr>
                <w:b/>
                <w:sz w:val="24"/>
              </w:rPr>
            </w:pPr>
            <w:r>
              <w:rPr>
                <w:b/>
                <w:spacing w:val="-2"/>
                <w:sz w:val="24"/>
              </w:rPr>
              <w:t>Restos</w:t>
            </w:r>
            <w:r>
              <w:rPr>
                <w:b/>
                <w:spacing w:val="-19"/>
                <w:sz w:val="24"/>
              </w:rPr>
              <w:t xml:space="preserve"> </w:t>
            </w:r>
            <w:r>
              <w:rPr>
                <w:b/>
                <w:spacing w:val="-2"/>
                <w:sz w:val="24"/>
              </w:rPr>
              <w:t>de alimento</w:t>
            </w:r>
          </w:p>
        </w:tc>
      </w:tr>
      <w:tr w:rsidR="00323CEF">
        <w:trPr>
          <w:trHeight w:val="830"/>
        </w:trPr>
        <w:tc>
          <w:tcPr>
            <w:tcW w:w="2808" w:type="dxa"/>
            <w:vMerge/>
            <w:tcBorders>
              <w:top w:val="nil"/>
            </w:tcBorders>
          </w:tcPr>
          <w:p w:rsidR="00323CEF" w:rsidRDefault="00323CEF">
            <w:pPr>
              <w:rPr>
                <w:sz w:val="2"/>
                <w:szCs w:val="2"/>
              </w:rPr>
            </w:pPr>
          </w:p>
        </w:tc>
        <w:tc>
          <w:tcPr>
            <w:tcW w:w="1516" w:type="dxa"/>
          </w:tcPr>
          <w:p w:rsidR="00323CEF" w:rsidRDefault="001B6BBB">
            <w:pPr>
              <w:pStyle w:val="TableParagraph"/>
              <w:spacing w:line="271" w:lineRule="exact"/>
              <w:ind w:left="19" w:right="1"/>
              <w:jc w:val="center"/>
              <w:rPr>
                <w:sz w:val="24"/>
              </w:rPr>
            </w:pPr>
            <w:r>
              <w:rPr>
                <w:spacing w:val="-2"/>
                <w:sz w:val="24"/>
              </w:rPr>
              <w:t>Negras</w:t>
            </w:r>
          </w:p>
        </w:tc>
        <w:tc>
          <w:tcPr>
            <w:tcW w:w="2324" w:type="dxa"/>
          </w:tcPr>
          <w:p w:rsidR="00323CEF" w:rsidRDefault="001B6BBB">
            <w:pPr>
              <w:pStyle w:val="TableParagraph"/>
              <w:spacing w:line="271" w:lineRule="exact"/>
              <w:ind w:left="24"/>
              <w:jc w:val="center"/>
              <w:rPr>
                <w:sz w:val="24"/>
              </w:rPr>
            </w:pPr>
            <w:r>
              <w:rPr>
                <w:spacing w:val="-2"/>
                <w:sz w:val="24"/>
              </w:rPr>
              <w:t>Acuosa</w:t>
            </w:r>
          </w:p>
        </w:tc>
        <w:tc>
          <w:tcPr>
            <w:tcW w:w="1476" w:type="dxa"/>
          </w:tcPr>
          <w:p w:rsidR="00323CEF" w:rsidRDefault="001B6BBB">
            <w:pPr>
              <w:pStyle w:val="TableParagraph"/>
              <w:spacing w:line="271" w:lineRule="exact"/>
              <w:ind w:left="21"/>
              <w:jc w:val="center"/>
              <w:rPr>
                <w:sz w:val="24"/>
              </w:rPr>
            </w:pPr>
            <w:r>
              <w:rPr>
                <w:spacing w:val="-2"/>
                <w:sz w:val="24"/>
              </w:rPr>
              <w:t>Normal</w:t>
            </w:r>
          </w:p>
        </w:tc>
        <w:tc>
          <w:tcPr>
            <w:tcW w:w="2057" w:type="dxa"/>
          </w:tcPr>
          <w:p w:rsidR="00323CEF" w:rsidRDefault="00323CEF">
            <w:pPr>
              <w:pStyle w:val="TableParagraph"/>
              <w:rPr>
                <w:sz w:val="24"/>
              </w:rPr>
            </w:pPr>
          </w:p>
        </w:tc>
        <w:tc>
          <w:tcPr>
            <w:tcW w:w="2061" w:type="dxa"/>
          </w:tcPr>
          <w:p w:rsidR="00323CEF" w:rsidRDefault="00323CEF">
            <w:pPr>
              <w:pStyle w:val="TableParagraph"/>
              <w:rPr>
                <w:sz w:val="24"/>
              </w:rPr>
            </w:pPr>
          </w:p>
        </w:tc>
        <w:tc>
          <w:tcPr>
            <w:tcW w:w="1917" w:type="dxa"/>
          </w:tcPr>
          <w:p w:rsidR="00323CEF" w:rsidRDefault="001B6BBB">
            <w:pPr>
              <w:pStyle w:val="TableParagraph"/>
              <w:spacing w:line="271" w:lineRule="exact"/>
              <w:ind w:left="21" w:right="3"/>
              <w:jc w:val="center"/>
              <w:rPr>
                <w:sz w:val="24"/>
              </w:rPr>
            </w:pPr>
            <w:r>
              <w:rPr>
                <w:sz w:val="24"/>
              </w:rPr>
              <w:t>Presencia</w:t>
            </w:r>
            <w:r>
              <w:rPr>
                <w:spacing w:val="-1"/>
                <w:sz w:val="24"/>
              </w:rPr>
              <w:t xml:space="preserve"> </w:t>
            </w:r>
            <w:r>
              <w:rPr>
                <w:spacing w:val="-5"/>
                <w:sz w:val="24"/>
              </w:rPr>
              <w:t>de</w:t>
            </w:r>
          </w:p>
          <w:p w:rsidR="00323CEF" w:rsidRDefault="001B6BBB">
            <w:pPr>
              <w:pStyle w:val="TableParagraph"/>
              <w:spacing w:line="270" w:lineRule="atLeast"/>
              <w:ind w:left="21"/>
              <w:jc w:val="center"/>
              <w:rPr>
                <w:sz w:val="24"/>
              </w:rPr>
            </w:pPr>
            <w:r>
              <w:rPr>
                <w:sz w:val="24"/>
              </w:rPr>
              <w:t>restos</w:t>
            </w:r>
            <w:r>
              <w:rPr>
                <w:spacing w:val="-15"/>
                <w:sz w:val="24"/>
              </w:rPr>
              <w:t xml:space="preserve"> </w:t>
            </w:r>
            <w:r>
              <w:rPr>
                <w:sz w:val="24"/>
              </w:rPr>
              <w:t>de</w:t>
            </w:r>
            <w:r>
              <w:rPr>
                <w:spacing w:val="-15"/>
                <w:sz w:val="24"/>
              </w:rPr>
              <w:t xml:space="preserve"> </w:t>
            </w:r>
            <w:r>
              <w:rPr>
                <w:sz w:val="24"/>
              </w:rPr>
              <w:t>frutas</w:t>
            </w:r>
            <w:r>
              <w:rPr>
                <w:spacing w:val="-15"/>
                <w:sz w:val="24"/>
              </w:rPr>
              <w:t xml:space="preserve"> </w:t>
            </w:r>
            <w:r>
              <w:rPr>
                <w:sz w:val="24"/>
              </w:rPr>
              <w:t xml:space="preserve">e </w:t>
            </w:r>
            <w:r>
              <w:rPr>
                <w:spacing w:val="-2"/>
                <w:sz w:val="24"/>
              </w:rPr>
              <w:t>insectos</w:t>
            </w:r>
          </w:p>
        </w:tc>
      </w:tr>
    </w:tbl>
    <w:p w:rsidR="00323CEF" w:rsidRDefault="00323CEF">
      <w:pPr>
        <w:pStyle w:val="TableParagraph"/>
        <w:spacing w:line="270" w:lineRule="atLeast"/>
        <w:jc w:val="center"/>
        <w:rPr>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spacing w:before="23"/>
        <w:rPr>
          <w:b/>
          <w:sz w:val="20"/>
        </w:rPr>
      </w:pPr>
    </w:p>
    <w:p w:rsidR="00323CEF" w:rsidRDefault="00323CEF">
      <w:pPr>
        <w:pStyle w:val="Textoindependiente"/>
        <w:rPr>
          <w:b/>
          <w:sz w:val="20"/>
        </w:rPr>
        <w:sectPr w:rsidR="00323CEF">
          <w:footerReference w:type="default" r:id="rId91"/>
          <w:pgSz w:w="16840" w:h="11920" w:orient="landscape"/>
          <w:pgMar w:top="8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216"/>
        <w:rPr>
          <w:b/>
          <w:sz w:val="22"/>
        </w:rPr>
      </w:pPr>
    </w:p>
    <w:p w:rsidR="00323CEF" w:rsidRDefault="001B6BBB">
      <w:pPr>
        <w:ind w:left="708"/>
        <w:rPr>
          <w:b/>
        </w:rPr>
      </w:pPr>
      <w:r>
        <w:rPr>
          <w:b/>
          <w:noProof/>
        </w:rPr>
        <w:drawing>
          <wp:anchor distT="0" distB="0" distL="0" distR="0" simplePos="0" relativeHeight="15761408" behindDoc="0" locked="0" layoutInCell="1" allowOverlap="1">
            <wp:simplePos x="0" y="0"/>
            <wp:positionH relativeFrom="page">
              <wp:posOffset>915669</wp:posOffset>
            </wp:positionH>
            <wp:positionV relativeFrom="paragraph">
              <wp:posOffset>-1045892</wp:posOffset>
            </wp:positionV>
            <wp:extent cx="892517" cy="828674"/>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87" cstate="print"/>
                    <a:stretch>
                      <a:fillRect/>
                    </a:stretch>
                  </pic:blipFill>
                  <pic:spPr>
                    <a:xfrm>
                      <a:off x="0" y="0"/>
                      <a:ext cx="892517" cy="828674"/>
                    </a:xfrm>
                    <a:prstGeom prst="rect">
                      <a:avLst/>
                    </a:prstGeom>
                  </pic:spPr>
                </pic:pic>
              </a:graphicData>
            </a:graphic>
          </wp:anchor>
        </w:drawing>
      </w:r>
      <w:r>
        <w:rPr>
          <w:b/>
          <w:spacing w:val="-2"/>
        </w:rPr>
        <w:t>ESTIFEN</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632"/>
            <w:col w:w="11612"/>
          </w:cols>
        </w:sectPr>
      </w:pPr>
    </w:p>
    <w:p w:rsidR="00323CEF" w:rsidRDefault="001B6BBB">
      <w:pPr>
        <w:pStyle w:val="Textoindependiente"/>
        <w:rPr>
          <w:b/>
          <w:sz w:val="20"/>
        </w:rPr>
      </w:pPr>
      <w:r>
        <w:rPr>
          <w:b/>
          <w:noProof/>
          <w:sz w:val="20"/>
        </w:rPr>
        <w:drawing>
          <wp:anchor distT="0" distB="0" distL="0" distR="0" simplePos="0" relativeHeight="15761920" behindDoc="0" locked="0" layoutInCell="1" allowOverlap="1">
            <wp:simplePos x="0" y="0"/>
            <wp:positionH relativeFrom="page">
              <wp:posOffset>8914130</wp:posOffset>
            </wp:positionH>
            <wp:positionV relativeFrom="page">
              <wp:posOffset>544194</wp:posOffset>
            </wp:positionV>
            <wp:extent cx="877570" cy="877570"/>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8" cstate="print"/>
                    <a:stretch>
                      <a:fillRect/>
                    </a:stretch>
                  </pic:blipFill>
                  <pic:spPr>
                    <a:xfrm>
                      <a:off x="0" y="0"/>
                      <a:ext cx="877570" cy="877570"/>
                    </a:xfrm>
                    <a:prstGeom prst="rect">
                      <a:avLst/>
                    </a:prstGeom>
                  </pic:spPr>
                </pic:pic>
              </a:graphicData>
            </a:graphic>
          </wp:anchor>
        </w:drawing>
      </w:r>
    </w:p>
    <w:p w:rsidR="00323CEF" w:rsidRDefault="00323CEF">
      <w:pPr>
        <w:pStyle w:val="Textoindependiente"/>
        <w:spacing w:before="129"/>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8"/>
        <w:gridCol w:w="1564"/>
        <w:gridCol w:w="1123"/>
        <w:gridCol w:w="3532"/>
        <w:gridCol w:w="2980"/>
        <w:gridCol w:w="2268"/>
      </w:tblGrid>
      <w:tr w:rsidR="00323CEF">
        <w:trPr>
          <w:trHeight w:val="514"/>
        </w:trPr>
        <w:tc>
          <w:tcPr>
            <w:tcW w:w="2988" w:type="dxa"/>
          </w:tcPr>
          <w:p w:rsidR="00323CEF" w:rsidRDefault="001B6BBB">
            <w:pPr>
              <w:pStyle w:val="TableParagraph"/>
              <w:spacing w:line="271" w:lineRule="exact"/>
              <w:ind w:left="115"/>
              <w:rPr>
                <w:b/>
                <w:sz w:val="24"/>
              </w:rPr>
            </w:pPr>
            <w:r>
              <w:rPr>
                <w:b/>
                <w:sz w:val="24"/>
              </w:rPr>
              <w:t>Nombre</w:t>
            </w:r>
            <w:r>
              <w:rPr>
                <w:b/>
                <w:spacing w:val="-6"/>
                <w:sz w:val="24"/>
              </w:rPr>
              <w:t xml:space="preserve"> </w:t>
            </w:r>
            <w:r>
              <w:rPr>
                <w:b/>
                <w:sz w:val="24"/>
              </w:rPr>
              <w:t>del</w:t>
            </w:r>
            <w:r>
              <w:rPr>
                <w:b/>
                <w:spacing w:val="-6"/>
                <w:sz w:val="24"/>
              </w:rPr>
              <w:t xml:space="preserve"> </w:t>
            </w:r>
            <w:r>
              <w:rPr>
                <w:b/>
                <w:spacing w:val="-2"/>
                <w:sz w:val="24"/>
              </w:rPr>
              <w:t>animal:</w:t>
            </w:r>
          </w:p>
        </w:tc>
        <w:tc>
          <w:tcPr>
            <w:tcW w:w="2687" w:type="dxa"/>
            <w:gridSpan w:val="2"/>
          </w:tcPr>
          <w:p w:rsidR="00323CEF" w:rsidRDefault="001B6BBB">
            <w:pPr>
              <w:pStyle w:val="TableParagraph"/>
              <w:spacing w:line="271" w:lineRule="exact"/>
              <w:ind w:left="111"/>
              <w:rPr>
                <w:sz w:val="24"/>
              </w:rPr>
            </w:pPr>
            <w:r>
              <w:rPr>
                <w:sz w:val="24"/>
              </w:rPr>
              <w:t>Mono Capuchino</w:t>
            </w:r>
            <w:r>
              <w:rPr>
                <w:spacing w:val="2"/>
                <w:sz w:val="24"/>
              </w:rPr>
              <w:t xml:space="preserve"> </w:t>
            </w:r>
            <w:r>
              <w:rPr>
                <w:spacing w:val="-2"/>
                <w:sz w:val="24"/>
              </w:rPr>
              <w:t>Estifen</w:t>
            </w:r>
          </w:p>
        </w:tc>
        <w:tc>
          <w:tcPr>
            <w:tcW w:w="8780" w:type="dxa"/>
            <w:gridSpan w:val="3"/>
            <w:vMerge w:val="restart"/>
            <w:tcBorders>
              <w:top w:val="nil"/>
              <w:right w:val="nil"/>
            </w:tcBorders>
          </w:tcPr>
          <w:p w:rsidR="00323CEF" w:rsidRDefault="00323CEF">
            <w:pPr>
              <w:pStyle w:val="TableParagraph"/>
              <w:rPr>
                <w:sz w:val="24"/>
              </w:rPr>
            </w:pPr>
          </w:p>
        </w:tc>
      </w:tr>
      <w:tr w:rsidR="00323CEF">
        <w:trPr>
          <w:trHeight w:val="594"/>
        </w:trPr>
        <w:tc>
          <w:tcPr>
            <w:tcW w:w="2988" w:type="dxa"/>
          </w:tcPr>
          <w:p w:rsidR="00323CEF" w:rsidRDefault="001B6BBB">
            <w:pPr>
              <w:pStyle w:val="TableParagraph"/>
              <w:spacing w:line="275" w:lineRule="exact"/>
              <w:ind w:left="115"/>
              <w:rPr>
                <w:b/>
                <w:sz w:val="24"/>
              </w:rPr>
            </w:pPr>
            <w:r>
              <w:rPr>
                <w:b/>
                <w:spacing w:val="-2"/>
                <w:sz w:val="24"/>
              </w:rPr>
              <w:t>ID</w:t>
            </w:r>
            <w:r>
              <w:rPr>
                <w:b/>
                <w:spacing w:val="-16"/>
                <w:sz w:val="24"/>
              </w:rPr>
              <w:t xml:space="preserve"> </w:t>
            </w:r>
            <w:r>
              <w:rPr>
                <w:b/>
                <w:spacing w:val="-2"/>
                <w:sz w:val="24"/>
              </w:rPr>
              <w:t>Animal</w:t>
            </w:r>
          </w:p>
        </w:tc>
        <w:tc>
          <w:tcPr>
            <w:tcW w:w="2687" w:type="dxa"/>
            <w:gridSpan w:val="2"/>
          </w:tcPr>
          <w:p w:rsidR="00323CEF" w:rsidRDefault="001B6BBB">
            <w:pPr>
              <w:pStyle w:val="TableParagraph"/>
              <w:spacing w:line="275" w:lineRule="exact"/>
              <w:ind w:left="111"/>
              <w:rPr>
                <w:sz w:val="24"/>
              </w:rPr>
            </w:pPr>
            <w:r>
              <w:rPr>
                <w:spacing w:val="-2"/>
                <w:sz w:val="24"/>
              </w:rPr>
              <w:t>9002150069</w:t>
            </w:r>
          </w:p>
        </w:tc>
        <w:tc>
          <w:tcPr>
            <w:tcW w:w="8780" w:type="dxa"/>
            <w:gridSpan w:val="3"/>
            <w:vMerge/>
            <w:tcBorders>
              <w:top w:val="nil"/>
              <w:right w:val="nil"/>
            </w:tcBorders>
          </w:tcPr>
          <w:p w:rsidR="00323CEF" w:rsidRDefault="00323CEF">
            <w:pPr>
              <w:rPr>
                <w:sz w:val="2"/>
                <w:szCs w:val="2"/>
              </w:rPr>
            </w:pPr>
          </w:p>
        </w:tc>
      </w:tr>
      <w:tr w:rsidR="00323CEF">
        <w:trPr>
          <w:trHeight w:val="805"/>
        </w:trPr>
        <w:tc>
          <w:tcPr>
            <w:tcW w:w="2988" w:type="dxa"/>
          </w:tcPr>
          <w:p w:rsidR="00323CEF" w:rsidRDefault="001B6BBB">
            <w:pPr>
              <w:pStyle w:val="TableParagraph"/>
              <w:spacing w:line="271" w:lineRule="exact"/>
              <w:ind w:left="115"/>
              <w:rPr>
                <w:b/>
                <w:sz w:val="24"/>
              </w:rPr>
            </w:pPr>
            <w:r>
              <w:rPr>
                <w:b/>
                <w:sz w:val="24"/>
              </w:rPr>
              <w:t>Código</w:t>
            </w:r>
            <w:r>
              <w:rPr>
                <w:b/>
                <w:spacing w:val="-3"/>
                <w:sz w:val="24"/>
              </w:rPr>
              <w:t xml:space="preserve"> </w:t>
            </w:r>
            <w:r>
              <w:rPr>
                <w:b/>
                <w:sz w:val="24"/>
              </w:rPr>
              <w:t>de</w:t>
            </w:r>
            <w:r>
              <w:rPr>
                <w:b/>
                <w:spacing w:val="-2"/>
                <w:sz w:val="24"/>
              </w:rPr>
              <w:t xml:space="preserve"> Muestra</w:t>
            </w:r>
          </w:p>
        </w:tc>
        <w:tc>
          <w:tcPr>
            <w:tcW w:w="2687" w:type="dxa"/>
            <w:gridSpan w:val="2"/>
          </w:tcPr>
          <w:p w:rsidR="00323CEF" w:rsidRDefault="001B6BBB">
            <w:pPr>
              <w:pStyle w:val="TableParagraph"/>
              <w:spacing w:line="271" w:lineRule="exact"/>
              <w:ind w:left="111"/>
              <w:rPr>
                <w:sz w:val="24"/>
              </w:rPr>
            </w:pPr>
            <w:r>
              <w:rPr>
                <w:sz w:val="24"/>
              </w:rPr>
              <w:t>Exh</w:t>
            </w:r>
            <w:r>
              <w:rPr>
                <w:spacing w:val="60"/>
                <w:sz w:val="24"/>
              </w:rPr>
              <w:t xml:space="preserve"> </w:t>
            </w:r>
            <w:r>
              <w:rPr>
                <w:sz w:val="24"/>
              </w:rPr>
              <w:t># 9</w:t>
            </w:r>
            <w:r>
              <w:rPr>
                <w:spacing w:val="1"/>
                <w:sz w:val="24"/>
              </w:rPr>
              <w:t xml:space="preserve"> </w:t>
            </w:r>
            <w:r>
              <w:rPr>
                <w:spacing w:val="-5"/>
                <w:sz w:val="24"/>
              </w:rPr>
              <w:t>EST</w:t>
            </w:r>
          </w:p>
        </w:tc>
        <w:tc>
          <w:tcPr>
            <w:tcW w:w="8780" w:type="dxa"/>
            <w:gridSpan w:val="3"/>
            <w:vMerge/>
            <w:tcBorders>
              <w:top w:val="nil"/>
              <w:right w:val="nil"/>
            </w:tcBorders>
          </w:tcPr>
          <w:p w:rsidR="00323CEF" w:rsidRDefault="00323CEF">
            <w:pPr>
              <w:rPr>
                <w:sz w:val="2"/>
                <w:szCs w:val="2"/>
              </w:rPr>
            </w:pPr>
          </w:p>
        </w:tc>
      </w:tr>
      <w:tr w:rsidR="00323CEF">
        <w:trPr>
          <w:trHeight w:val="462"/>
        </w:trPr>
        <w:tc>
          <w:tcPr>
            <w:tcW w:w="2988" w:type="dxa"/>
            <w:vMerge w:val="restart"/>
          </w:tcPr>
          <w:p w:rsidR="00323CEF" w:rsidRDefault="001B6BBB">
            <w:pPr>
              <w:pStyle w:val="TableParagraph"/>
              <w:spacing w:line="271" w:lineRule="exact"/>
              <w:ind w:left="115"/>
              <w:rPr>
                <w:b/>
                <w:sz w:val="24"/>
              </w:rPr>
            </w:pPr>
            <w:r>
              <w:rPr>
                <w:b/>
                <w:sz w:val="24"/>
              </w:rPr>
              <w:t>Tipo</w:t>
            </w:r>
            <w:r>
              <w:rPr>
                <w:b/>
                <w:spacing w:val="-6"/>
                <w:sz w:val="24"/>
              </w:rPr>
              <w:t xml:space="preserve"> </w:t>
            </w:r>
            <w:r>
              <w:rPr>
                <w:b/>
                <w:sz w:val="24"/>
              </w:rPr>
              <w:t>de</w:t>
            </w:r>
            <w:r>
              <w:rPr>
                <w:b/>
                <w:spacing w:val="-4"/>
                <w:sz w:val="24"/>
              </w:rPr>
              <w:t xml:space="preserve"> </w:t>
            </w:r>
            <w:r>
              <w:rPr>
                <w:b/>
                <w:spacing w:val="-2"/>
                <w:sz w:val="24"/>
              </w:rPr>
              <w:t>examen</w:t>
            </w:r>
          </w:p>
        </w:tc>
        <w:tc>
          <w:tcPr>
            <w:tcW w:w="2687" w:type="dxa"/>
            <w:gridSpan w:val="2"/>
          </w:tcPr>
          <w:p w:rsidR="00323CEF" w:rsidRDefault="001B6BBB">
            <w:pPr>
              <w:pStyle w:val="TableParagraph"/>
              <w:spacing w:line="271" w:lineRule="exact"/>
              <w:ind w:left="111"/>
              <w:rPr>
                <w:b/>
                <w:sz w:val="24"/>
              </w:rPr>
            </w:pPr>
            <w:r>
              <w:rPr>
                <w:b/>
                <w:spacing w:val="-2"/>
                <w:sz w:val="24"/>
              </w:rPr>
              <w:t>Resultado</w:t>
            </w:r>
          </w:p>
        </w:tc>
        <w:tc>
          <w:tcPr>
            <w:tcW w:w="3532" w:type="dxa"/>
            <w:vMerge w:val="restart"/>
          </w:tcPr>
          <w:p w:rsidR="00323CEF" w:rsidRDefault="001B6BBB">
            <w:pPr>
              <w:pStyle w:val="TableParagraph"/>
              <w:spacing w:line="271" w:lineRule="exact"/>
              <w:ind w:left="113"/>
              <w:rPr>
                <w:b/>
                <w:sz w:val="24"/>
              </w:rPr>
            </w:pPr>
            <w:r>
              <w:rPr>
                <w:b/>
                <w:sz w:val="24"/>
              </w:rPr>
              <w:t>Especie</w:t>
            </w:r>
            <w:r>
              <w:rPr>
                <w:b/>
                <w:spacing w:val="-4"/>
                <w:sz w:val="24"/>
              </w:rPr>
              <w:t xml:space="preserve"> </w:t>
            </w:r>
            <w:r>
              <w:rPr>
                <w:b/>
                <w:sz w:val="24"/>
              </w:rPr>
              <w:t>parasitaria</w:t>
            </w:r>
            <w:r>
              <w:rPr>
                <w:b/>
                <w:spacing w:val="-4"/>
                <w:sz w:val="24"/>
              </w:rPr>
              <w:t xml:space="preserve"> </w:t>
            </w:r>
            <w:r>
              <w:rPr>
                <w:b/>
                <w:spacing w:val="-2"/>
                <w:sz w:val="24"/>
              </w:rPr>
              <w:t>identificada</w:t>
            </w:r>
          </w:p>
        </w:tc>
        <w:tc>
          <w:tcPr>
            <w:tcW w:w="2980" w:type="dxa"/>
            <w:vMerge w:val="restart"/>
          </w:tcPr>
          <w:p w:rsidR="00323CEF" w:rsidRDefault="001B6BBB">
            <w:pPr>
              <w:pStyle w:val="TableParagraph"/>
              <w:spacing w:line="271" w:lineRule="exact"/>
              <w:ind w:left="19"/>
              <w:jc w:val="center"/>
              <w:rPr>
                <w:b/>
                <w:sz w:val="24"/>
              </w:rPr>
            </w:pPr>
            <w:r>
              <w:rPr>
                <w:b/>
                <w:spacing w:val="-2"/>
                <w:sz w:val="24"/>
              </w:rPr>
              <w:t>Imagen</w:t>
            </w:r>
          </w:p>
        </w:tc>
        <w:tc>
          <w:tcPr>
            <w:tcW w:w="2268" w:type="dxa"/>
            <w:vMerge w:val="restart"/>
          </w:tcPr>
          <w:p w:rsidR="00323CEF" w:rsidRDefault="001B6BBB">
            <w:pPr>
              <w:pStyle w:val="TableParagraph"/>
              <w:spacing w:line="271" w:lineRule="exact"/>
              <w:ind w:left="114"/>
              <w:rPr>
                <w:b/>
                <w:sz w:val="24"/>
              </w:rPr>
            </w:pPr>
            <w:r>
              <w:rPr>
                <w:b/>
                <w:sz w:val="24"/>
              </w:rPr>
              <w:t>Carga</w:t>
            </w:r>
            <w:r>
              <w:rPr>
                <w:b/>
                <w:spacing w:val="-5"/>
                <w:sz w:val="24"/>
              </w:rPr>
              <w:t xml:space="preserve"> </w:t>
            </w:r>
            <w:r>
              <w:rPr>
                <w:b/>
                <w:spacing w:val="-2"/>
                <w:sz w:val="24"/>
              </w:rPr>
              <w:t>Parasitaria</w:t>
            </w:r>
          </w:p>
        </w:tc>
      </w:tr>
      <w:tr w:rsidR="00323CEF">
        <w:trPr>
          <w:trHeight w:val="410"/>
        </w:trPr>
        <w:tc>
          <w:tcPr>
            <w:tcW w:w="2988" w:type="dxa"/>
            <w:vMerge/>
            <w:tcBorders>
              <w:top w:val="nil"/>
            </w:tcBorders>
          </w:tcPr>
          <w:p w:rsidR="00323CEF" w:rsidRDefault="00323CEF">
            <w:pPr>
              <w:rPr>
                <w:sz w:val="2"/>
                <w:szCs w:val="2"/>
              </w:rPr>
            </w:pPr>
          </w:p>
        </w:tc>
        <w:tc>
          <w:tcPr>
            <w:tcW w:w="1564" w:type="dxa"/>
          </w:tcPr>
          <w:p w:rsidR="00323CEF" w:rsidRDefault="001B6BBB">
            <w:pPr>
              <w:pStyle w:val="TableParagraph"/>
              <w:spacing w:line="271" w:lineRule="exact"/>
              <w:ind w:left="111"/>
              <w:rPr>
                <w:b/>
                <w:sz w:val="24"/>
              </w:rPr>
            </w:pPr>
            <w:r>
              <w:rPr>
                <w:b/>
                <w:spacing w:val="-2"/>
                <w:sz w:val="24"/>
              </w:rPr>
              <w:t>Positivo</w:t>
            </w:r>
          </w:p>
        </w:tc>
        <w:tc>
          <w:tcPr>
            <w:tcW w:w="1123" w:type="dxa"/>
          </w:tcPr>
          <w:p w:rsidR="00323CEF" w:rsidRDefault="001B6BBB">
            <w:pPr>
              <w:pStyle w:val="TableParagraph"/>
              <w:spacing w:line="271" w:lineRule="exact"/>
              <w:ind w:left="112"/>
              <w:rPr>
                <w:b/>
                <w:sz w:val="24"/>
              </w:rPr>
            </w:pPr>
            <w:r>
              <w:rPr>
                <w:b/>
                <w:spacing w:val="-2"/>
                <w:sz w:val="24"/>
              </w:rPr>
              <w:t>Negativo</w:t>
            </w:r>
          </w:p>
        </w:tc>
        <w:tc>
          <w:tcPr>
            <w:tcW w:w="3532" w:type="dxa"/>
            <w:vMerge/>
            <w:tcBorders>
              <w:top w:val="nil"/>
            </w:tcBorders>
          </w:tcPr>
          <w:p w:rsidR="00323CEF" w:rsidRDefault="00323CEF">
            <w:pPr>
              <w:rPr>
                <w:sz w:val="2"/>
                <w:szCs w:val="2"/>
              </w:rPr>
            </w:pPr>
          </w:p>
        </w:tc>
        <w:tc>
          <w:tcPr>
            <w:tcW w:w="2980" w:type="dxa"/>
            <w:vMerge/>
            <w:tcBorders>
              <w:top w:val="nil"/>
            </w:tcBorders>
          </w:tcPr>
          <w:p w:rsidR="00323CEF" w:rsidRDefault="00323CEF">
            <w:pPr>
              <w:rPr>
                <w:sz w:val="2"/>
                <w:szCs w:val="2"/>
              </w:rPr>
            </w:pPr>
          </w:p>
        </w:tc>
        <w:tc>
          <w:tcPr>
            <w:tcW w:w="2268" w:type="dxa"/>
            <w:vMerge/>
            <w:tcBorders>
              <w:top w:val="nil"/>
            </w:tcBorders>
          </w:tcPr>
          <w:p w:rsidR="00323CEF" w:rsidRDefault="00323CEF">
            <w:pPr>
              <w:rPr>
                <w:sz w:val="2"/>
                <w:szCs w:val="2"/>
              </w:rPr>
            </w:pPr>
          </w:p>
        </w:tc>
      </w:tr>
      <w:tr w:rsidR="00323CEF">
        <w:trPr>
          <w:trHeight w:val="1382"/>
        </w:trPr>
        <w:tc>
          <w:tcPr>
            <w:tcW w:w="2988" w:type="dxa"/>
          </w:tcPr>
          <w:p w:rsidR="00323CEF" w:rsidRDefault="001B6BBB">
            <w:pPr>
              <w:pStyle w:val="TableParagraph"/>
              <w:spacing w:line="275" w:lineRule="exact"/>
              <w:ind w:left="115"/>
              <w:rPr>
                <w:b/>
                <w:sz w:val="24"/>
              </w:rPr>
            </w:pPr>
            <w:r>
              <w:rPr>
                <w:b/>
                <w:sz w:val="24"/>
              </w:rPr>
              <w:t>Flotación</w:t>
            </w:r>
            <w:r>
              <w:rPr>
                <w:b/>
                <w:spacing w:val="-8"/>
                <w:sz w:val="24"/>
              </w:rPr>
              <w:t xml:space="preserve"> </w:t>
            </w:r>
            <w:r>
              <w:rPr>
                <w:b/>
                <w:sz w:val="24"/>
              </w:rPr>
              <w:t>(Sheather</w:t>
            </w:r>
            <w:r>
              <w:rPr>
                <w:b/>
                <w:spacing w:val="-7"/>
                <w:sz w:val="24"/>
              </w:rPr>
              <w:t xml:space="preserve"> </w:t>
            </w:r>
            <w:r>
              <w:rPr>
                <w:b/>
                <w:spacing w:val="-2"/>
                <w:sz w:val="24"/>
              </w:rPr>
              <w:t>Sugar)</w:t>
            </w:r>
          </w:p>
        </w:tc>
        <w:tc>
          <w:tcPr>
            <w:tcW w:w="1564" w:type="dxa"/>
          </w:tcPr>
          <w:p w:rsidR="00323CEF" w:rsidRDefault="001B6BBB">
            <w:pPr>
              <w:pStyle w:val="TableParagraph"/>
              <w:spacing w:line="275" w:lineRule="exact"/>
              <w:ind w:left="111"/>
              <w:rPr>
                <w:b/>
                <w:sz w:val="24"/>
              </w:rPr>
            </w:pPr>
            <w:r>
              <w:rPr>
                <w:b/>
                <w:spacing w:val="-10"/>
                <w:sz w:val="24"/>
              </w:rPr>
              <w:t>X</w:t>
            </w:r>
          </w:p>
        </w:tc>
        <w:tc>
          <w:tcPr>
            <w:tcW w:w="1123" w:type="dxa"/>
          </w:tcPr>
          <w:p w:rsidR="00323CEF" w:rsidRDefault="00323CEF">
            <w:pPr>
              <w:pStyle w:val="TableParagraph"/>
              <w:rPr>
                <w:sz w:val="24"/>
              </w:rPr>
            </w:pPr>
          </w:p>
        </w:tc>
        <w:tc>
          <w:tcPr>
            <w:tcW w:w="3532" w:type="dxa"/>
          </w:tcPr>
          <w:p w:rsidR="00323CEF" w:rsidRDefault="001B6BBB">
            <w:pPr>
              <w:pStyle w:val="TableParagraph"/>
              <w:numPr>
                <w:ilvl w:val="0"/>
                <w:numId w:val="5"/>
              </w:numPr>
              <w:tabs>
                <w:tab w:val="left" w:pos="833"/>
              </w:tabs>
              <w:spacing w:before="1"/>
              <w:ind w:hanging="360"/>
              <w:rPr>
                <w:sz w:val="24"/>
              </w:rPr>
            </w:pPr>
            <w:r>
              <w:rPr>
                <w:spacing w:val="-2"/>
                <w:sz w:val="24"/>
              </w:rPr>
              <w:t>Nematodo</w:t>
            </w:r>
          </w:p>
          <w:p w:rsidR="00323CEF" w:rsidRDefault="001B6BBB">
            <w:pPr>
              <w:pStyle w:val="TableParagraph"/>
              <w:numPr>
                <w:ilvl w:val="0"/>
                <w:numId w:val="5"/>
              </w:numPr>
              <w:tabs>
                <w:tab w:val="left" w:pos="833"/>
              </w:tabs>
              <w:spacing w:before="42"/>
              <w:ind w:hanging="360"/>
              <w:rPr>
                <w:sz w:val="24"/>
              </w:rPr>
            </w:pPr>
            <w:r>
              <w:rPr>
                <w:sz w:val="24"/>
              </w:rPr>
              <w:t>Larva</w:t>
            </w:r>
            <w:r>
              <w:rPr>
                <w:spacing w:val="-5"/>
                <w:sz w:val="24"/>
              </w:rPr>
              <w:t xml:space="preserve"> </w:t>
            </w:r>
            <w:r>
              <w:rPr>
                <w:spacing w:val="-2"/>
                <w:sz w:val="24"/>
              </w:rPr>
              <w:t>Rabdiforme</w:t>
            </w:r>
          </w:p>
        </w:tc>
        <w:tc>
          <w:tcPr>
            <w:tcW w:w="2980" w:type="dxa"/>
          </w:tcPr>
          <w:p w:rsidR="00323CEF" w:rsidRDefault="00323CEF">
            <w:pPr>
              <w:pStyle w:val="TableParagraph"/>
              <w:spacing w:before="197"/>
              <w:rPr>
                <w:b/>
                <w:sz w:val="20"/>
              </w:rPr>
            </w:pPr>
          </w:p>
          <w:p w:rsidR="00323CEF" w:rsidRDefault="001B6BBB">
            <w:pPr>
              <w:pStyle w:val="TableParagraph"/>
              <w:ind w:left="116"/>
              <w:rPr>
                <w:sz w:val="20"/>
              </w:rPr>
            </w:pPr>
            <w:r>
              <w:rPr>
                <w:noProof/>
                <w:sz w:val="20"/>
              </w:rPr>
              <w:drawing>
                <wp:inline distT="0" distB="0" distL="0" distR="0">
                  <wp:extent cx="745938" cy="494538"/>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2" cstate="print"/>
                          <a:stretch>
                            <a:fillRect/>
                          </a:stretch>
                        </pic:blipFill>
                        <pic:spPr>
                          <a:xfrm>
                            <a:off x="0" y="0"/>
                            <a:ext cx="745938" cy="494538"/>
                          </a:xfrm>
                          <a:prstGeom prst="rect">
                            <a:avLst/>
                          </a:prstGeom>
                        </pic:spPr>
                      </pic:pic>
                    </a:graphicData>
                  </a:graphic>
                </wp:inline>
              </w:drawing>
            </w:r>
          </w:p>
        </w:tc>
        <w:tc>
          <w:tcPr>
            <w:tcW w:w="2268" w:type="dxa"/>
          </w:tcPr>
          <w:p w:rsidR="00323CEF" w:rsidRDefault="001B6BBB">
            <w:pPr>
              <w:pStyle w:val="TableParagraph"/>
              <w:spacing w:line="275" w:lineRule="exact"/>
              <w:ind w:left="114"/>
              <w:rPr>
                <w:b/>
                <w:sz w:val="24"/>
              </w:rPr>
            </w:pPr>
            <w:r>
              <w:rPr>
                <w:b/>
                <w:spacing w:val="-10"/>
                <w:sz w:val="24"/>
              </w:rPr>
              <w:t>+</w:t>
            </w:r>
          </w:p>
        </w:tc>
      </w:tr>
      <w:tr w:rsidR="00323CEF">
        <w:trPr>
          <w:trHeight w:val="1110"/>
        </w:trPr>
        <w:tc>
          <w:tcPr>
            <w:tcW w:w="2988" w:type="dxa"/>
          </w:tcPr>
          <w:p w:rsidR="00323CEF" w:rsidRDefault="001B6BBB">
            <w:pPr>
              <w:pStyle w:val="TableParagraph"/>
              <w:spacing w:line="271" w:lineRule="exact"/>
              <w:ind w:left="115"/>
              <w:rPr>
                <w:b/>
                <w:sz w:val="24"/>
              </w:rPr>
            </w:pPr>
            <w:r>
              <w:rPr>
                <w:b/>
                <w:spacing w:val="-2"/>
                <w:sz w:val="24"/>
              </w:rPr>
              <w:t>Directo</w:t>
            </w:r>
          </w:p>
        </w:tc>
        <w:tc>
          <w:tcPr>
            <w:tcW w:w="1564" w:type="dxa"/>
          </w:tcPr>
          <w:p w:rsidR="00323CEF" w:rsidRDefault="001B6BBB">
            <w:pPr>
              <w:pStyle w:val="TableParagraph"/>
              <w:spacing w:line="271" w:lineRule="exact"/>
              <w:ind w:left="111"/>
              <w:rPr>
                <w:b/>
                <w:sz w:val="24"/>
              </w:rPr>
            </w:pPr>
            <w:r>
              <w:rPr>
                <w:b/>
                <w:spacing w:val="-10"/>
                <w:sz w:val="24"/>
              </w:rPr>
              <w:t>X</w:t>
            </w:r>
          </w:p>
        </w:tc>
        <w:tc>
          <w:tcPr>
            <w:tcW w:w="1123" w:type="dxa"/>
          </w:tcPr>
          <w:p w:rsidR="00323CEF" w:rsidRDefault="00323CEF">
            <w:pPr>
              <w:pStyle w:val="TableParagraph"/>
              <w:rPr>
                <w:sz w:val="24"/>
              </w:rPr>
            </w:pPr>
          </w:p>
        </w:tc>
        <w:tc>
          <w:tcPr>
            <w:tcW w:w="3532" w:type="dxa"/>
          </w:tcPr>
          <w:p w:rsidR="00323CEF" w:rsidRDefault="001B6BBB">
            <w:pPr>
              <w:pStyle w:val="TableParagraph"/>
              <w:numPr>
                <w:ilvl w:val="0"/>
                <w:numId w:val="4"/>
              </w:numPr>
              <w:tabs>
                <w:tab w:val="left" w:pos="833"/>
              </w:tabs>
              <w:spacing w:before="1"/>
              <w:ind w:hanging="360"/>
              <w:rPr>
                <w:sz w:val="24"/>
              </w:rPr>
            </w:pPr>
            <w:r>
              <w:rPr>
                <w:spacing w:val="-2"/>
                <w:sz w:val="24"/>
              </w:rPr>
              <w:t>Nematodo</w:t>
            </w:r>
          </w:p>
          <w:p w:rsidR="00323CEF" w:rsidRDefault="001B6BBB">
            <w:pPr>
              <w:pStyle w:val="TableParagraph"/>
              <w:numPr>
                <w:ilvl w:val="0"/>
                <w:numId w:val="4"/>
              </w:numPr>
              <w:tabs>
                <w:tab w:val="left" w:pos="833"/>
              </w:tabs>
              <w:spacing w:before="38"/>
              <w:ind w:hanging="360"/>
              <w:rPr>
                <w:sz w:val="24"/>
              </w:rPr>
            </w:pPr>
            <w:r>
              <w:rPr>
                <w:sz w:val="24"/>
              </w:rPr>
              <w:t>Strongyloides</w:t>
            </w:r>
            <w:r>
              <w:rPr>
                <w:spacing w:val="-3"/>
                <w:sz w:val="24"/>
              </w:rPr>
              <w:t xml:space="preserve"> </w:t>
            </w:r>
            <w:r>
              <w:rPr>
                <w:spacing w:val="-2"/>
                <w:sz w:val="24"/>
              </w:rPr>
              <w:t>stercolarlis</w:t>
            </w:r>
          </w:p>
        </w:tc>
        <w:tc>
          <w:tcPr>
            <w:tcW w:w="2980" w:type="dxa"/>
          </w:tcPr>
          <w:p w:rsidR="00323CEF" w:rsidRDefault="00323CEF">
            <w:pPr>
              <w:pStyle w:val="TableParagraph"/>
              <w:rPr>
                <w:b/>
                <w:sz w:val="20"/>
              </w:rPr>
            </w:pPr>
          </w:p>
          <w:p w:rsidR="00323CEF" w:rsidRDefault="00323CEF">
            <w:pPr>
              <w:pStyle w:val="TableParagraph"/>
              <w:spacing w:before="85"/>
              <w:rPr>
                <w:b/>
                <w:sz w:val="20"/>
              </w:rPr>
            </w:pPr>
          </w:p>
          <w:p w:rsidR="00323CEF" w:rsidRDefault="001B6BBB">
            <w:pPr>
              <w:pStyle w:val="TableParagraph"/>
              <w:ind w:left="332"/>
              <w:rPr>
                <w:sz w:val="20"/>
              </w:rPr>
            </w:pPr>
            <w:r>
              <w:rPr>
                <w:noProof/>
                <w:sz w:val="20"/>
              </w:rPr>
              <w:drawing>
                <wp:inline distT="0" distB="0" distL="0" distR="0">
                  <wp:extent cx="600594" cy="322706"/>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3" cstate="print"/>
                          <a:stretch>
                            <a:fillRect/>
                          </a:stretch>
                        </pic:blipFill>
                        <pic:spPr>
                          <a:xfrm>
                            <a:off x="0" y="0"/>
                            <a:ext cx="600594" cy="322706"/>
                          </a:xfrm>
                          <a:prstGeom prst="rect">
                            <a:avLst/>
                          </a:prstGeom>
                        </pic:spPr>
                      </pic:pic>
                    </a:graphicData>
                  </a:graphic>
                </wp:inline>
              </w:drawing>
            </w:r>
          </w:p>
        </w:tc>
        <w:tc>
          <w:tcPr>
            <w:tcW w:w="2268" w:type="dxa"/>
          </w:tcPr>
          <w:p w:rsidR="00323CEF" w:rsidRDefault="001B6BBB">
            <w:pPr>
              <w:pStyle w:val="TableParagraph"/>
              <w:spacing w:line="271" w:lineRule="exact"/>
              <w:ind w:left="114"/>
              <w:rPr>
                <w:b/>
                <w:sz w:val="24"/>
              </w:rPr>
            </w:pPr>
            <w:r>
              <w:rPr>
                <w:b/>
                <w:spacing w:val="-10"/>
                <w:sz w:val="24"/>
              </w:rPr>
              <w:t>+</w:t>
            </w:r>
          </w:p>
        </w:tc>
      </w:tr>
    </w:tbl>
    <w:p w:rsidR="00323CEF" w:rsidRDefault="00323CEF">
      <w:pPr>
        <w:pStyle w:val="TableParagraph"/>
        <w:spacing w:line="271" w:lineRule="exact"/>
        <w:rPr>
          <w:b/>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spacing w:before="79"/>
        <w:rPr>
          <w:b/>
          <w:sz w:val="20"/>
        </w:rPr>
      </w:pPr>
    </w:p>
    <w:p w:rsidR="00323CEF" w:rsidRDefault="00323CEF">
      <w:pPr>
        <w:pStyle w:val="Textoindependiente"/>
        <w:rPr>
          <w:b/>
          <w:sz w:val="20"/>
        </w:rPr>
        <w:sectPr w:rsidR="00323CEF">
          <w:footerReference w:type="default" r:id="rId94"/>
          <w:pgSz w:w="16840" w:h="11920" w:orient="landscape"/>
          <w:pgMar w:top="100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16"/>
        <w:rPr>
          <w:b/>
          <w:sz w:val="22"/>
        </w:rPr>
      </w:pPr>
    </w:p>
    <w:p w:rsidR="00323CEF" w:rsidRDefault="001B6BBB">
      <w:pPr>
        <w:ind w:left="708"/>
        <w:rPr>
          <w:b/>
        </w:rPr>
      </w:pPr>
      <w:r>
        <w:rPr>
          <w:b/>
          <w:noProof/>
        </w:rPr>
        <w:drawing>
          <wp:anchor distT="0" distB="0" distL="0" distR="0" simplePos="0" relativeHeight="15762432" behindDoc="0" locked="0" layoutInCell="1" allowOverlap="1">
            <wp:simplePos x="0" y="0"/>
            <wp:positionH relativeFrom="page">
              <wp:posOffset>915669</wp:posOffset>
            </wp:positionH>
            <wp:positionV relativeFrom="paragraph">
              <wp:posOffset>-929052</wp:posOffset>
            </wp:positionV>
            <wp:extent cx="892517" cy="828674"/>
            <wp:effectExtent l="0" t="0" r="0" b="0"/>
            <wp:wrapNone/>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87" cstate="print"/>
                    <a:stretch>
                      <a:fillRect/>
                    </a:stretch>
                  </pic:blipFill>
                  <pic:spPr>
                    <a:xfrm>
                      <a:off x="0" y="0"/>
                      <a:ext cx="892517" cy="828674"/>
                    </a:xfrm>
                    <a:prstGeom prst="rect">
                      <a:avLst/>
                    </a:prstGeom>
                  </pic:spPr>
                </pic:pic>
              </a:graphicData>
            </a:graphic>
          </wp:anchor>
        </w:drawing>
      </w:r>
      <w:r>
        <w:rPr>
          <w:b/>
          <w:spacing w:val="-2"/>
        </w:rPr>
        <w:t>DOCTORA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372"/>
            <w:col w:w="11872"/>
          </w:cols>
        </w:sectPr>
      </w:pPr>
    </w:p>
    <w:p w:rsidR="00323CEF" w:rsidRDefault="001B6BBB">
      <w:pPr>
        <w:pStyle w:val="Textoindependiente"/>
        <w:rPr>
          <w:b/>
          <w:sz w:val="20"/>
        </w:rPr>
      </w:pPr>
      <w:r>
        <w:rPr>
          <w:b/>
          <w:noProof/>
          <w:sz w:val="20"/>
        </w:rPr>
        <w:drawing>
          <wp:anchor distT="0" distB="0" distL="0" distR="0" simplePos="0" relativeHeight="15762944" behindDoc="0" locked="0" layoutInCell="1" allowOverlap="1">
            <wp:simplePos x="0" y="0"/>
            <wp:positionH relativeFrom="page">
              <wp:posOffset>8914130</wp:posOffset>
            </wp:positionH>
            <wp:positionV relativeFrom="page">
              <wp:posOffset>646429</wp:posOffset>
            </wp:positionV>
            <wp:extent cx="877570" cy="877570"/>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88" cstate="print"/>
                    <a:stretch>
                      <a:fillRect/>
                    </a:stretch>
                  </pic:blipFill>
                  <pic:spPr>
                    <a:xfrm>
                      <a:off x="0" y="0"/>
                      <a:ext cx="877570" cy="877570"/>
                    </a:xfrm>
                    <a:prstGeom prst="rect">
                      <a:avLst/>
                    </a:prstGeom>
                  </pic:spPr>
                </pic:pic>
              </a:graphicData>
            </a:graphic>
          </wp:anchor>
        </w:drawing>
      </w: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spacing w:before="5" w:after="1"/>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2"/>
        <w:gridCol w:w="1508"/>
        <w:gridCol w:w="2268"/>
        <w:gridCol w:w="1776"/>
        <w:gridCol w:w="2004"/>
        <w:gridCol w:w="2008"/>
        <w:gridCol w:w="1868"/>
      </w:tblGrid>
      <w:tr w:rsidR="00323CEF">
        <w:trPr>
          <w:trHeight w:val="730"/>
        </w:trPr>
        <w:tc>
          <w:tcPr>
            <w:tcW w:w="2732" w:type="dxa"/>
          </w:tcPr>
          <w:p w:rsidR="00323CEF" w:rsidRDefault="001B6BBB">
            <w:pPr>
              <w:pStyle w:val="TableParagraph"/>
              <w:spacing w:line="271" w:lineRule="exact"/>
              <w:ind w:left="17" w:right="6"/>
              <w:jc w:val="center"/>
              <w:rPr>
                <w:b/>
                <w:sz w:val="24"/>
              </w:rPr>
            </w:pPr>
            <w:r>
              <w:rPr>
                <w:b/>
                <w:sz w:val="24"/>
              </w:rPr>
              <w:t>Código</w:t>
            </w:r>
            <w:r>
              <w:rPr>
                <w:b/>
                <w:spacing w:val="-3"/>
                <w:sz w:val="24"/>
              </w:rPr>
              <w:t xml:space="preserve"> </w:t>
            </w:r>
            <w:r>
              <w:rPr>
                <w:b/>
                <w:sz w:val="24"/>
              </w:rPr>
              <w:t>de</w:t>
            </w:r>
            <w:r>
              <w:rPr>
                <w:b/>
                <w:spacing w:val="-2"/>
                <w:sz w:val="24"/>
              </w:rPr>
              <w:t xml:space="preserve"> muestra</w:t>
            </w:r>
          </w:p>
        </w:tc>
        <w:tc>
          <w:tcPr>
            <w:tcW w:w="11432" w:type="dxa"/>
            <w:gridSpan w:val="6"/>
          </w:tcPr>
          <w:p w:rsidR="00323CEF" w:rsidRDefault="001B6BBB">
            <w:pPr>
              <w:pStyle w:val="TableParagraph"/>
              <w:spacing w:line="271" w:lineRule="exact"/>
              <w:ind w:left="119"/>
              <w:rPr>
                <w:sz w:val="24"/>
              </w:rPr>
            </w:pPr>
            <w:r>
              <w:rPr>
                <w:sz w:val="24"/>
              </w:rPr>
              <w:t>Exh # 17</w:t>
            </w:r>
            <w:r>
              <w:rPr>
                <w:spacing w:val="1"/>
                <w:sz w:val="24"/>
              </w:rPr>
              <w:t xml:space="preserve"> </w:t>
            </w:r>
            <w:r>
              <w:rPr>
                <w:spacing w:val="-5"/>
                <w:sz w:val="24"/>
              </w:rPr>
              <w:t>Dr</w:t>
            </w:r>
          </w:p>
        </w:tc>
      </w:tr>
      <w:tr w:rsidR="00323CEF">
        <w:trPr>
          <w:trHeight w:val="1086"/>
        </w:trPr>
        <w:tc>
          <w:tcPr>
            <w:tcW w:w="2732" w:type="dxa"/>
          </w:tcPr>
          <w:p w:rsidR="00323CEF" w:rsidRDefault="001B6BBB">
            <w:pPr>
              <w:pStyle w:val="TableParagraph"/>
              <w:ind w:left="798" w:hanging="368"/>
              <w:rPr>
                <w:b/>
                <w:sz w:val="24"/>
              </w:rPr>
            </w:pPr>
            <w:r>
              <w:rPr>
                <w:b/>
                <w:sz w:val="24"/>
              </w:rPr>
              <w:t>Fecha</w:t>
            </w:r>
            <w:r>
              <w:rPr>
                <w:b/>
                <w:spacing w:val="-15"/>
                <w:sz w:val="24"/>
              </w:rPr>
              <w:t xml:space="preserve"> </w:t>
            </w:r>
            <w:r>
              <w:rPr>
                <w:b/>
                <w:sz w:val="24"/>
              </w:rPr>
              <w:t>y</w:t>
            </w:r>
            <w:r>
              <w:rPr>
                <w:b/>
                <w:spacing w:val="-15"/>
                <w:sz w:val="24"/>
              </w:rPr>
              <w:t xml:space="preserve"> </w:t>
            </w:r>
            <w:r>
              <w:rPr>
                <w:b/>
                <w:sz w:val="24"/>
              </w:rPr>
              <w:t>hora</w:t>
            </w:r>
            <w:r>
              <w:rPr>
                <w:b/>
                <w:spacing w:val="-15"/>
                <w:sz w:val="24"/>
              </w:rPr>
              <w:t xml:space="preserve"> </w:t>
            </w:r>
            <w:r>
              <w:rPr>
                <w:b/>
                <w:sz w:val="24"/>
              </w:rPr>
              <w:t>de</w:t>
            </w:r>
            <w:r>
              <w:rPr>
                <w:b/>
                <w:spacing w:val="-15"/>
                <w:sz w:val="24"/>
              </w:rPr>
              <w:t xml:space="preserve"> </w:t>
            </w:r>
            <w:r>
              <w:rPr>
                <w:b/>
                <w:sz w:val="24"/>
              </w:rPr>
              <w:t xml:space="preserve">la </w:t>
            </w:r>
            <w:r>
              <w:rPr>
                <w:b/>
                <w:spacing w:val="-2"/>
                <w:sz w:val="24"/>
              </w:rPr>
              <w:t>recolección</w:t>
            </w:r>
          </w:p>
        </w:tc>
        <w:tc>
          <w:tcPr>
            <w:tcW w:w="11432" w:type="dxa"/>
            <w:gridSpan w:val="6"/>
          </w:tcPr>
          <w:p w:rsidR="00323CEF" w:rsidRDefault="001B6BBB">
            <w:pPr>
              <w:pStyle w:val="TableParagraph"/>
              <w:spacing w:line="271" w:lineRule="exact"/>
              <w:ind w:left="119"/>
              <w:rPr>
                <w:sz w:val="24"/>
              </w:rPr>
            </w:pPr>
            <w:r>
              <w:rPr>
                <w:spacing w:val="-2"/>
                <w:sz w:val="24"/>
              </w:rPr>
              <w:t>14/02/2026</w:t>
            </w:r>
          </w:p>
          <w:p w:rsidR="00323CEF" w:rsidRDefault="001B6BBB">
            <w:pPr>
              <w:pStyle w:val="TableParagraph"/>
              <w:spacing w:before="4"/>
              <w:ind w:left="119"/>
              <w:rPr>
                <w:sz w:val="24"/>
              </w:rPr>
            </w:pPr>
            <w:r>
              <w:rPr>
                <w:sz w:val="24"/>
              </w:rPr>
              <w:t>1:00</w:t>
            </w:r>
            <w:r>
              <w:rPr>
                <w:spacing w:val="1"/>
                <w:sz w:val="24"/>
              </w:rPr>
              <w:t xml:space="preserve"> </w:t>
            </w:r>
            <w:r>
              <w:rPr>
                <w:spacing w:val="-5"/>
                <w:sz w:val="24"/>
              </w:rPr>
              <w:t>pm.</w:t>
            </w:r>
          </w:p>
        </w:tc>
      </w:tr>
      <w:tr w:rsidR="00323CEF">
        <w:trPr>
          <w:trHeight w:val="730"/>
        </w:trPr>
        <w:tc>
          <w:tcPr>
            <w:tcW w:w="2732" w:type="dxa"/>
          </w:tcPr>
          <w:p w:rsidR="00323CEF" w:rsidRDefault="001B6BBB">
            <w:pPr>
              <w:pStyle w:val="TableParagraph"/>
              <w:spacing w:line="271" w:lineRule="exact"/>
              <w:ind w:left="17" w:right="1"/>
              <w:jc w:val="center"/>
              <w:rPr>
                <w:b/>
                <w:sz w:val="24"/>
              </w:rPr>
            </w:pPr>
            <w:r>
              <w:rPr>
                <w:b/>
                <w:sz w:val="24"/>
              </w:rPr>
              <w:t>Método</w:t>
            </w:r>
            <w:r>
              <w:rPr>
                <w:b/>
                <w:spacing w:val="-3"/>
                <w:sz w:val="24"/>
              </w:rPr>
              <w:t xml:space="preserve"> </w:t>
            </w:r>
            <w:r>
              <w:rPr>
                <w:b/>
                <w:sz w:val="24"/>
              </w:rPr>
              <w:t>de</w:t>
            </w:r>
            <w:r>
              <w:rPr>
                <w:b/>
                <w:spacing w:val="-4"/>
                <w:sz w:val="24"/>
              </w:rPr>
              <w:t xml:space="preserve"> </w:t>
            </w:r>
            <w:r>
              <w:rPr>
                <w:b/>
                <w:spacing w:val="-2"/>
                <w:sz w:val="24"/>
              </w:rPr>
              <w:t>recolección</w:t>
            </w:r>
          </w:p>
        </w:tc>
        <w:tc>
          <w:tcPr>
            <w:tcW w:w="11432" w:type="dxa"/>
            <w:gridSpan w:val="6"/>
          </w:tcPr>
          <w:p w:rsidR="00323CEF" w:rsidRDefault="001B6BBB">
            <w:pPr>
              <w:pStyle w:val="TableParagraph"/>
              <w:spacing w:line="271" w:lineRule="exact"/>
              <w:ind w:left="119"/>
              <w:rPr>
                <w:sz w:val="24"/>
              </w:rPr>
            </w:pPr>
            <w:r>
              <w:rPr>
                <w:spacing w:val="-2"/>
                <w:sz w:val="24"/>
              </w:rPr>
              <w:t>Directo</w:t>
            </w:r>
          </w:p>
        </w:tc>
      </w:tr>
      <w:tr w:rsidR="00323CEF">
        <w:trPr>
          <w:trHeight w:val="734"/>
        </w:trPr>
        <w:tc>
          <w:tcPr>
            <w:tcW w:w="2732" w:type="dxa"/>
          </w:tcPr>
          <w:p w:rsidR="00323CEF" w:rsidRDefault="001B6BBB">
            <w:pPr>
              <w:pStyle w:val="TableParagraph"/>
              <w:spacing w:line="275" w:lineRule="exact"/>
              <w:ind w:left="17" w:right="2"/>
              <w:jc w:val="center"/>
              <w:rPr>
                <w:b/>
                <w:sz w:val="24"/>
              </w:rPr>
            </w:pPr>
            <w:r>
              <w:rPr>
                <w:b/>
                <w:sz w:val="24"/>
              </w:rPr>
              <w:t>Condición</w:t>
            </w:r>
            <w:r>
              <w:rPr>
                <w:b/>
                <w:spacing w:val="-7"/>
                <w:sz w:val="24"/>
              </w:rPr>
              <w:t xml:space="preserve"> </w:t>
            </w:r>
            <w:r>
              <w:rPr>
                <w:b/>
                <w:sz w:val="24"/>
              </w:rPr>
              <w:t>de</w:t>
            </w:r>
            <w:r>
              <w:rPr>
                <w:b/>
                <w:spacing w:val="-5"/>
                <w:sz w:val="24"/>
              </w:rPr>
              <w:t xml:space="preserve"> </w:t>
            </w:r>
            <w:r>
              <w:rPr>
                <w:b/>
                <w:sz w:val="24"/>
              </w:rPr>
              <w:t>la</w:t>
            </w:r>
            <w:r>
              <w:rPr>
                <w:b/>
                <w:spacing w:val="-6"/>
                <w:sz w:val="24"/>
              </w:rPr>
              <w:t xml:space="preserve"> </w:t>
            </w:r>
            <w:r>
              <w:rPr>
                <w:b/>
                <w:spacing w:val="-2"/>
                <w:sz w:val="24"/>
              </w:rPr>
              <w:t>muestra</w:t>
            </w:r>
          </w:p>
        </w:tc>
        <w:tc>
          <w:tcPr>
            <w:tcW w:w="11432" w:type="dxa"/>
            <w:gridSpan w:val="6"/>
          </w:tcPr>
          <w:p w:rsidR="00323CEF" w:rsidRDefault="001B6BBB">
            <w:pPr>
              <w:pStyle w:val="TableParagraph"/>
              <w:spacing w:line="275" w:lineRule="exact"/>
              <w:ind w:left="119"/>
              <w:rPr>
                <w:sz w:val="24"/>
              </w:rPr>
            </w:pPr>
            <w:r>
              <w:rPr>
                <w:spacing w:val="-2"/>
                <w:sz w:val="24"/>
              </w:rPr>
              <w:t>Fresca</w:t>
            </w:r>
          </w:p>
        </w:tc>
      </w:tr>
      <w:tr w:rsidR="00323CEF">
        <w:trPr>
          <w:trHeight w:val="550"/>
        </w:trPr>
        <w:tc>
          <w:tcPr>
            <w:tcW w:w="2732" w:type="dxa"/>
            <w:vMerge w:val="restart"/>
          </w:tcPr>
          <w:p w:rsidR="00323CEF" w:rsidRDefault="001B6BBB">
            <w:pPr>
              <w:pStyle w:val="TableParagraph"/>
              <w:ind w:left="675" w:firstLine="275"/>
              <w:rPr>
                <w:b/>
                <w:sz w:val="24"/>
              </w:rPr>
            </w:pPr>
            <w:r>
              <w:rPr>
                <w:b/>
                <w:spacing w:val="-2"/>
                <w:sz w:val="24"/>
              </w:rPr>
              <w:t xml:space="preserve">Examen </w:t>
            </w:r>
            <w:r>
              <w:rPr>
                <w:b/>
                <w:spacing w:val="-4"/>
                <w:sz w:val="24"/>
              </w:rPr>
              <w:t>macroscópico</w:t>
            </w:r>
          </w:p>
        </w:tc>
        <w:tc>
          <w:tcPr>
            <w:tcW w:w="1508" w:type="dxa"/>
          </w:tcPr>
          <w:p w:rsidR="00323CEF" w:rsidRDefault="001B6BBB">
            <w:pPr>
              <w:pStyle w:val="TableParagraph"/>
              <w:spacing w:line="271" w:lineRule="exact"/>
              <w:ind w:left="471"/>
              <w:rPr>
                <w:b/>
                <w:sz w:val="24"/>
              </w:rPr>
            </w:pPr>
            <w:r>
              <w:rPr>
                <w:b/>
                <w:spacing w:val="-2"/>
                <w:sz w:val="24"/>
              </w:rPr>
              <w:t>Color</w:t>
            </w:r>
          </w:p>
        </w:tc>
        <w:tc>
          <w:tcPr>
            <w:tcW w:w="2268" w:type="dxa"/>
          </w:tcPr>
          <w:p w:rsidR="00323CEF" w:rsidRDefault="001B6BBB">
            <w:pPr>
              <w:pStyle w:val="TableParagraph"/>
              <w:spacing w:line="271" w:lineRule="exact"/>
              <w:ind w:left="13"/>
              <w:jc w:val="center"/>
              <w:rPr>
                <w:b/>
                <w:sz w:val="24"/>
              </w:rPr>
            </w:pPr>
            <w:r>
              <w:rPr>
                <w:b/>
                <w:spacing w:val="-2"/>
                <w:sz w:val="24"/>
              </w:rPr>
              <w:t>Constancia</w:t>
            </w:r>
          </w:p>
        </w:tc>
        <w:tc>
          <w:tcPr>
            <w:tcW w:w="1776" w:type="dxa"/>
          </w:tcPr>
          <w:p w:rsidR="00323CEF" w:rsidRDefault="001B6BBB">
            <w:pPr>
              <w:pStyle w:val="TableParagraph"/>
              <w:spacing w:line="271" w:lineRule="exact"/>
              <w:ind w:left="25"/>
              <w:jc w:val="center"/>
              <w:rPr>
                <w:b/>
                <w:sz w:val="24"/>
              </w:rPr>
            </w:pPr>
            <w:r>
              <w:rPr>
                <w:b/>
                <w:spacing w:val="-4"/>
                <w:sz w:val="24"/>
              </w:rPr>
              <w:t>Olor</w:t>
            </w:r>
          </w:p>
        </w:tc>
        <w:tc>
          <w:tcPr>
            <w:tcW w:w="2004" w:type="dxa"/>
          </w:tcPr>
          <w:p w:rsidR="00323CEF" w:rsidRDefault="001B6BBB">
            <w:pPr>
              <w:pStyle w:val="TableParagraph"/>
              <w:spacing w:line="271" w:lineRule="exact"/>
              <w:ind w:left="2"/>
              <w:jc w:val="center"/>
              <w:rPr>
                <w:b/>
                <w:sz w:val="24"/>
              </w:rPr>
            </w:pPr>
            <w:r>
              <w:rPr>
                <w:b/>
                <w:sz w:val="24"/>
              </w:rPr>
              <w:t>Presencia</w:t>
            </w:r>
            <w:r>
              <w:rPr>
                <w:b/>
                <w:spacing w:val="-13"/>
                <w:sz w:val="24"/>
              </w:rPr>
              <w:t xml:space="preserve"> </w:t>
            </w:r>
            <w:r>
              <w:rPr>
                <w:b/>
                <w:spacing w:val="-5"/>
                <w:sz w:val="24"/>
              </w:rPr>
              <w:t>de</w:t>
            </w:r>
          </w:p>
          <w:p w:rsidR="00323CEF" w:rsidRDefault="001B6BBB">
            <w:pPr>
              <w:pStyle w:val="TableParagraph"/>
              <w:spacing w:line="259" w:lineRule="exact"/>
              <w:ind w:left="2" w:right="2"/>
              <w:jc w:val="center"/>
              <w:rPr>
                <w:b/>
                <w:sz w:val="24"/>
              </w:rPr>
            </w:pPr>
            <w:r>
              <w:rPr>
                <w:b/>
                <w:spacing w:val="-4"/>
                <w:sz w:val="24"/>
              </w:rPr>
              <w:t>moco</w:t>
            </w:r>
          </w:p>
        </w:tc>
        <w:tc>
          <w:tcPr>
            <w:tcW w:w="2008" w:type="dxa"/>
          </w:tcPr>
          <w:p w:rsidR="00323CEF" w:rsidRDefault="001B6BBB">
            <w:pPr>
              <w:pStyle w:val="TableParagraph"/>
              <w:spacing w:line="271" w:lineRule="exact"/>
              <w:ind w:left="7"/>
              <w:jc w:val="center"/>
              <w:rPr>
                <w:b/>
                <w:sz w:val="24"/>
              </w:rPr>
            </w:pPr>
            <w:r>
              <w:rPr>
                <w:b/>
                <w:sz w:val="24"/>
              </w:rPr>
              <w:t>Presencia</w:t>
            </w:r>
            <w:r>
              <w:rPr>
                <w:b/>
                <w:spacing w:val="-13"/>
                <w:sz w:val="24"/>
              </w:rPr>
              <w:t xml:space="preserve"> </w:t>
            </w:r>
            <w:r>
              <w:rPr>
                <w:b/>
                <w:spacing w:val="-5"/>
                <w:sz w:val="24"/>
              </w:rPr>
              <w:t>de</w:t>
            </w:r>
          </w:p>
          <w:p w:rsidR="00323CEF" w:rsidRDefault="001B6BBB">
            <w:pPr>
              <w:pStyle w:val="TableParagraph"/>
              <w:spacing w:line="259" w:lineRule="exact"/>
              <w:ind w:left="7"/>
              <w:jc w:val="center"/>
              <w:rPr>
                <w:b/>
                <w:sz w:val="24"/>
              </w:rPr>
            </w:pPr>
            <w:r>
              <w:rPr>
                <w:b/>
                <w:spacing w:val="-2"/>
                <w:sz w:val="24"/>
              </w:rPr>
              <w:t>sangre</w:t>
            </w:r>
          </w:p>
        </w:tc>
        <w:tc>
          <w:tcPr>
            <w:tcW w:w="1868" w:type="dxa"/>
          </w:tcPr>
          <w:p w:rsidR="00323CEF" w:rsidRDefault="001B6BBB">
            <w:pPr>
              <w:pStyle w:val="TableParagraph"/>
              <w:spacing w:line="271" w:lineRule="exact"/>
              <w:ind w:left="453"/>
              <w:rPr>
                <w:b/>
                <w:sz w:val="24"/>
              </w:rPr>
            </w:pPr>
            <w:r>
              <w:rPr>
                <w:b/>
                <w:spacing w:val="-2"/>
                <w:sz w:val="24"/>
              </w:rPr>
              <w:t>Restos</w:t>
            </w:r>
            <w:r>
              <w:rPr>
                <w:b/>
                <w:spacing w:val="-12"/>
                <w:sz w:val="24"/>
              </w:rPr>
              <w:t xml:space="preserve"> </w:t>
            </w:r>
            <w:r>
              <w:rPr>
                <w:b/>
                <w:spacing w:val="-5"/>
                <w:sz w:val="24"/>
              </w:rPr>
              <w:t>de</w:t>
            </w:r>
          </w:p>
          <w:p w:rsidR="00323CEF" w:rsidRDefault="001B6BBB">
            <w:pPr>
              <w:pStyle w:val="TableParagraph"/>
              <w:spacing w:line="259" w:lineRule="exact"/>
              <w:ind w:left="489"/>
              <w:rPr>
                <w:b/>
                <w:sz w:val="24"/>
              </w:rPr>
            </w:pPr>
            <w:r>
              <w:rPr>
                <w:b/>
                <w:spacing w:val="-2"/>
                <w:sz w:val="24"/>
              </w:rPr>
              <w:t>alimento</w:t>
            </w:r>
          </w:p>
        </w:tc>
      </w:tr>
      <w:tr w:rsidR="00323CEF">
        <w:trPr>
          <w:trHeight w:val="554"/>
        </w:trPr>
        <w:tc>
          <w:tcPr>
            <w:tcW w:w="2732" w:type="dxa"/>
            <w:vMerge/>
            <w:tcBorders>
              <w:top w:val="nil"/>
            </w:tcBorders>
          </w:tcPr>
          <w:p w:rsidR="00323CEF" w:rsidRDefault="00323CEF">
            <w:pPr>
              <w:rPr>
                <w:sz w:val="2"/>
                <w:szCs w:val="2"/>
              </w:rPr>
            </w:pPr>
          </w:p>
        </w:tc>
        <w:tc>
          <w:tcPr>
            <w:tcW w:w="1508" w:type="dxa"/>
          </w:tcPr>
          <w:p w:rsidR="00323CEF" w:rsidRDefault="001B6BBB">
            <w:pPr>
              <w:pStyle w:val="TableParagraph"/>
              <w:spacing w:line="271" w:lineRule="exact"/>
              <w:ind w:left="119"/>
              <w:rPr>
                <w:sz w:val="24"/>
              </w:rPr>
            </w:pPr>
            <w:r>
              <w:rPr>
                <w:spacing w:val="-2"/>
                <w:sz w:val="24"/>
              </w:rPr>
              <w:t>Anaranjada</w:t>
            </w:r>
          </w:p>
        </w:tc>
        <w:tc>
          <w:tcPr>
            <w:tcW w:w="2268" w:type="dxa"/>
          </w:tcPr>
          <w:p w:rsidR="00323CEF" w:rsidRDefault="001B6BBB">
            <w:pPr>
              <w:pStyle w:val="TableParagraph"/>
              <w:spacing w:line="271" w:lineRule="exact"/>
              <w:ind w:left="13" w:right="5"/>
              <w:jc w:val="center"/>
              <w:rPr>
                <w:sz w:val="24"/>
              </w:rPr>
            </w:pPr>
            <w:r>
              <w:rPr>
                <w:spacing w:val="-2"/>
                <w:sz w:val="24"/>
              </w:rPr>
              <w:t>Acuosa</w:t>
            </w:r>
          </w:p>
        </w:tc>
        <w:tc>
          <w:tcPr>
            <w:tcW w:w="1776" w:type="dxa"/>
          </w:tcPr>
          <w:p w:rsidR="00323CEF" w:rsidRDefault="001B6BBB">
            <w:pPr>
              <w:pStyle w:val="TableParagraph"/>
              <w:spacing w:line="276" w:lineRule="exact"/>
              <w:ind w:left="612" w:hanging="500"/>
              <w:rPr>
                <w:sz w:val="24"/>
              </w:rPr>
            </w:pPr>
            <w:r>
              <w:rPr>
                <w:spacing w:val="-4"/>
                <w:sz w:val="24"/>
              </w:rPr>
              <w:t xml:space="preserve">Moderadamente </w:t>
            </w:r>
            <w:r>
              <w:rPr>
                <w:spacing w:val="-2"/>
                <w:sz w:val="24"/>
              </w:rPr>
              <w:t>fétido</w:t>
            </w:r>
          </w:p>
        </w:tc>
        <w:tc>
          <w:tcPr>
            <w:tcW w:w="2004" w:type="dxa"/>
          </w:tcPr>
          <w:p w:rsidR="00323CEF" w:rsidRDefault="00323CEF">
            <w:pPr>
              <w:pStyle w:val="TableParagraph"/>
              <w:rPr>
                <w:sz w:val="24"/>
              </w:rPr>
            </w:pPr>
          </w:p>
        </w:tc>
        <w:tc>
          <w:tcPr>
            <w:tcW w:w="2008" w:type="dxa"/>
          </w:tcPr>
          <w:p w:rsidR="00323CEF" w:rsidRDefault="00323CEF">
            <w:pPr>
              <w:pStyle w:val="TableParagraph"/>
              <w:rPr>
                <w:sz w:val="24"/>
              </w:rPr>
            </w:pPr>
          </w:p>
        </w:tc>
        <w:tc>
          <w:tcPr>
            <w:tcW w:w="1868" w:type="dxa"/>
          </w:tcPr>
          <w:p w:rsidR="00323CEF" w:rsidRDefault="00323CEF">
            <w:pPr>
              <w:pStyle w:val="TableParagraph"/>
              <w:rPr>
                <w:sz w:val="24"/>
              </w:rPr>
            </w:pPr>
          </w:p>
        </w:tc>
      </w:tr>
    </w:tbl>
    <w:p w:rsidR="00323CEF" w:rsidRDefault="00323CEF">
      <w:pPr>
        <w:pStyle w:val="TableParagraph"/>
        <w:rPr>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spacing w:before="15"/>
        <w:rPr>
          <w:b/>
          <w:sz w:val="20"/>
        </w:rPr>
      </w:pPr>
    </w:p>
    <w:p w:rsidR="00323CEF" w:rsidRDefault="00323CEF">
      <w:pPr>
        <w:pStyle w:val="Textoindependiente"/>
        <w:rPr>
          <w:b/>
          <w:sz w:val="20"/>
        </w:rPr>
        <w:sectPr w:rsidR="00323CEF">
          <w:footerReference w:type="default" r:id="rId95"/>
          <w:pgSz w:w="16840" w:h="11920" w:orient="landscape"/>
          <w:pgMar w:top="128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216"/>
        <w:rPr>
          <w:b/>
          <w:sz w:val="22"/>
        </w:rPr>
      </w:pPr>
    </w:p>
    <w:p w:rsidR="00323CEF" w:rsidRDefault="001B6BBB">
      <w:pPr>
        <w:ind w:left="708"/>
        <w:rPr>
          <w:b/>
        </w:rPr>
      </w:pPr>
      <w:r>
        <w:rPr>
          <w:b/>
          <w:noProof/>
        </w:rPr>
        <w:drawing>
          <wp:anchor distT="0" distB="0" distL="0" distR="0" simplePos="0" relativeHeight="15763968" behindDoc="0" locked="0" layoutInCell="1" allowOverlap="1">
            <wp:simplePos x="0" y="0"/>
            <wp:positionH relativeFrom="page">
              <wp:posOffset>915669</wp:posOffset>
            </wp:positionH>
            <wp:positionV relativeFrom="paragraph">
              <wp:posOffset>-1045257</wp:posOffset>
            </wp:positionV>
            <wp:extent cx="892517" cy="828675"/>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DOCTORA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632"/>
            <w:col w:w="11612"/>
          </w:cols>
        </w:sectPr>
      </w:pPr>
    </w:p>
    <w:p w:rsidR="00323CEF" w:rsidRDefault="001B6BBB">
      <w:pPr>
        <w:pStyle w:val="Textoindependiente"/>
        <w:rPr>
          <w:b/>
          <w:sz w:val="20"/>
        </w:rPr>
      </w:pPr>
      <w:r>
        <w:rPr>
          <w:b/>
          <w:noProof/>
          <w:sz w:val="20"/>
        </w:rPr>
        <w:drawing>
          <wp:anchor distT="0" distB="0" distL="0" distR="0" simplePos="0" relativeHeight="15764480" behindDoc="0" locked="0" layoutInCell="1" allowOverlap="1">
            <wp:simplePos x="0" y="0"/>
            <wp:positionH relativeFrom="page">
              <wp:posOffset>8914130</wp:posOffset>
            </wp:positionH>
            <wp:positionV relativeFrom="page">
              <wp:posOffset>819149</wp:posOffset>
            </wp:positionV>
            <wp:extent cx="877570" cy="877570"/>
            <wp:effectExtent l="0" t="0" r="0" b="0"/>
            <wp:wrapNone/>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88" cstate="print"/>
                    <a:stretch>
                      <a:fillRect/>
                    </a:stretch>
                  </pic:blipFill>
                  <pic:spPr>
                    <a:xfrm>
                      <a:off x="0" y="0"/>
                      <a:ext cx="877570" cy="877570"/>
                    </a:xfrm>
                    <a:prstGeom prst="rect">
                      <a:avLst/>
                    </a:prstGeom>
                  </pic:spPr>
                </pic:pic>
              </a:graphicData>
            </a:graphic>
          </wp:anchor>
        </w:drawing>
      </w:r>
    </w:p>
    <w:p w:rsidR="00323CEF" w:rsidRDefault="00323CEF">
      <w:pPr>
        <w:pStyle w:val="Textoindependiente"/>
        <w:spacing w:before="129"/>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2"/>
        <w:gridCol w:w="1728"/>
        <w:gridCol w:w="1884"/>
        <w:gridCol w:w="2436"/>
        <w:gridCol w:w="2924"/>
        <w:gridCol w:w="2204"/>
      </w:tblGrid>
      <w:tr w:rsidR="00323CEF">
        <w:trPr>
          <w:trHeight w:val="482"/>
        </w:trPr>
        <w:tc>
          <w:tcPr>
            <w:tcW w:w="3372" w:type="dxa"/>
          </w:tcPr>
          <w:p w:rsidR="00323CEF" w:rsidRDefault="001B6BBB">
            <w:pPr>
              <w:pStyle w:val="TableParagraph"/>
              <w:spacing w:before="3"/>
              <w:ind w:left="115"/>
              <w:rPr>
                <w:b/>
                <w:sz w:val="24"/>
              </w:rPr>
            </w:pPr>
            <w:r>
              <w:rPr>
                <w:b/>
                <w:sz w:val="24"/>
              </w:rPr>
              <w:t>Nombre</w:t>
            </w:r>
            <w:r>
              <w:rPr>
                <w:b/>
                <w:spacing w:val="-6"/>
                <w:sz w:val="24"/>
              </w:rPr>
              <w:t xml:space="preserve"> </w:t>
            </w:r>
            <w:r>
              <w:rPr>
                <w:b/>
                <w:sz w:val="24"/>
              </w:rPr>
              <w:t>del</w:t>
            </w:r>
            <w:r>
              <w:rPr>
                <w:b/>
                <w:spacing w:val="-6"/>
                <w:sz w:val="24"/>
              </w:rPr>
              <w:t xml:space="preserve"> </w:t>
            </w:r>
            <w:r>
              <w:rPr>
                <w:b/>
                <w:spacing w:val="-2"/>
                <w:sz w:val="24"/>
              </w:rPr>
              <w:t>animal:</w:t>
            </w:r>
          </w:p>
        </w:tc>
        <w:tc>
          <w:tcPr>
            <w:tcW w:w="3612" w:type="dxa"/>
            <w:gridSpan w:val="2"/>
          </w:tcPr>
          <w:p w:rsidR="00323CEF" w:rsidRDefault="001B6BBB">
            <w:pPr>
              <w:pStyle w:val="TableParagraph"/>
              <w:spacing w:before="3"/>
              <w:ind w:left="111"/>
              <w:rPr>
                <w:sz w:val="24"/>
              </w:rPr>
            </w:pPr>
            <w:r>
              <w:rPr>
                <w:sz w:val="24"/>
              </w:rPr>
              <w:t>Mono Capuchino</w:t>
            </w:r>
            <w:r>
              <w:rPr>
                <w:spacing w:val="1"/>
                <w:sz w:val="24"/>
              </w:rPr>
              <w:t xml:space="preserve"> </w:t>
            </w:r>
            <w:r>
              <w:rPr>
                <w:spacing w:val="-2"/>
                <w:sz w:val="24"/>
              </w:rPr>
              <w:t>Doctora</w:t>
            </w:r>
          </w:p>
        </w:tc>
        <w:tc>
          <w:tcPr>
            <w:tcW w:w="7564" w:type="dxa"/>
            <w:gridSpan w:val="3"/>
            <w:vMerge w:val="restart"/>
            <w:tcBorders>
              <w:top w:val="nil"/>
              <w:right w:val="nil"/>
            </w:tcBorders>
          </w:tcPr>
          <w:p w:rsidR="00323CEF" w:rsidRDefault="00323CEF">
            <w:pPr>
              <w:pStyle w:val="TableParagraph"/>
              <w:rPr>
                <w:sz w:val="24"/>
              </w:rPr>
            </w:pPr>
          </w:p>
        </w:tc>
      </w:tr>
      <w:tr w:rsidR="00323CEF">
        <w:trPr>
          <w:trHeight w:val="550"/>
        </w:trPr>
        <w:tc>
          <w:tcPr>
            <w:tcW w:w="3372" w:type="dxa"/>
          </w:tcPr>
          <w:p w:rsidR="00323CEF" w:rsidRDefault="001B6BBB">
            <w:pPr>
              <w:pStyle w:val="TableParagraph"/>
              <w:spacing w:line="271" w:lineRule="exact"/>
              <w:ind w:left="115"/>
              <w:rPr>
                <w:b/>
                <w:sz w:val="24"/>
              </w:rPr>
            </w:pPr>
            <w:r>
              <w:rPr>
                <w:b/>
                <w:spacing w:val="-2"/>
                <w:sz w:val="24"/>
              </w:rPr>
              <w:t>ID</w:t>
            </w:r>
            <w:r>
              <w:rPr>
                <w:b/>
                <w:spacing w:val="-16"/>
                <w:sz w:val="24"/>
              </w:rPr>
              <w:t xml:space="preserve"> </w:t>
            </w:r>
            <w:r>
              <w:rPr>
                <w:b/>
                <w:spacing w:val="-2"/>
                <w:sz w:val="24"/>
              </w:rPr>
              <w:t>Animal</w:t>
            </w:r>
          </w:p>
        </w:tc>
        <w:tc>
          <w:tcPr>
            <w:tcW w:w="3612" w:type="dxa"/>
            <w:gridSpan w:val="2"/>
          </w:tcPr>
          <w:p w:rsidR="00323CEF" w:rsidRDefault="001B6BBB">
            <w:pPr>
              <w:pStyle w:val="TableParagraph"/>
              <w:spacing w:line="271" w:lineRule="exact"/>
              <w:ind w:left="111"/>
              <w:rPr>
                <w:sz w:val="24"/>
              </w:rPr>
            </w:pPr>
            <w:r>
              <w:rPr>
                <w:spacing w:val="-2"/>
                <w:sz w:val="24"/>
              </w:rPr>
              <w:t>900215006967052</w:t>
            </w:r>
          </w:p>
        </w:tc>
        <w:tc>
          <w:tcPr>
            <w:tcW w:w="7564" w:type="dxa"/>
            <w:gridSpan w:val="3"/>
            <w:vMerge/>
            <w:tcBorders>
              <w:top w:val="nil"/>
              <w:right w:val="nil"/>
            </w:tcBorders>
          </w:tcPr>
          <w:p w:rsidR="00323CEF" w:rsidRDefault="00323CEF">
            <w:pPr>
              <w:rPr>
                <w:sz w:val="2"/>
                <w:szCs w:val="2"/>
              </w:rPr>
            </w:pPr>
          </w:p>
        </w:tc>
      </w:tr>
      <w:tr w:rsidR="00323CEF">
        <w:trPr>
          <w:trHeight w:val="1090"/>
        </w:trPr>
        <w:tc>
          <w:tcPr>
            <w:tcW w:w="3372" w:type="dxa"/>
          </w:tcPr>
          <w:p w:rsidR="00323CEF" w:rsidRDefault="001B6BBB">
            <w:pPr>
              <w:pStyle w:val="TableParagraph"/>
              <w:spacing w:line="275" w:lineRule="exact"/>
              <w:ind w:left="115"/>
              <w:rPr>
                <w:b/>
                <w:sz w:val="24"/>
              </w:rPr>
            </w:pPr>
            <w:r>
              <w:rPr>
                <w:b/>
                <w:sz w:val="24"/>
              </w:rPr>
              <w:t>Código</w:t>
            </w:r>
            <w:r>
              <w:rPr>
                <w:b/>
                <w:spacing w:val="-3"/>
                <w:sz w:val="24"/>
              </w:rPr>
              <w:t xml:space="preserve"> </w:t>
            </w:r>
            <w:r>
              <w:rPr>
                <w:b/>
                <w:sz w:val="24"/>
              </w:rPr>
              <w:t>de</w:t>
            </w:r>
            <w:r>
              <w:rPr>
                <w:b/>
                <w:spacing w:val="-2"/>
                <w:sz w:val="24"/>
              </w:rPr>
              <w:t xml:space="preserve"> Muestra</w:t>
            </w:r>
          </w:p>
        </w:tc>
        <w:tc>
          <w:tcPr>
            <w:tcW w:w="3612" w:type="dxa"/>
            <w:gridSpan w:val="2"/>
          </w:tcPr>
          <w:p w:rsidR="00323CEF" w:rsidRDefault="001B6BBB">
            <w:pPr>
              <w:pStyle w:val="TableParagraph"/>
              <w:spacing w:line="275" w:lineRule="exact"/>
              <w:ind w:left="111"/>
              <w:rPr>
                <w:sz w:val="24"/>
              </w:rPr>
            </w:pPr>
            <w:r>
              <w:rPr>
                <w:sz w:val="24"/>
              </w:rPr>
              <w:t>Exh # 17</w:t>
            </w:r>
            <w:r>
              <w:rPr>
                <w:spacing w:val="1"/>
                <w:sz w:val="24"/>
              </w:rPr>
              <w:t xml:space="preserve"> </w:t>
            </w:r>
            <w:r>
              <w:rPr>
                <w:spacing w:val="-5"/>
                <w:sz w:val="24"/>
              </w:rPr>
              <w:t>Dr</w:t>
            </w:r>
          </w:p>
        </w:tc>
        <w:tc>
          <w:tcPr>
            <w:tcW w:w="7564" w:type="dxa"/>
            <w:gridSpan w:val="3"/>
            <w:vMerge/>
            <w:tcBorders>
              <w:top w:val="nil"/>
              <w:right w:val="nil"/>
            </w:tcBorders>
          </w:tcPr>
          <w:p w:rsidR="00323CEF" w:rsidRDefault="00323CEF">
            <w:pPr>
              <w:rPr>
                <w:sz w:val="2"/>
                <w:szCs w:val="2"/>
              </w:rPr>
            </w:pPr>
          </w:p>
        </w:tc>
      </w:tr>
      <w:tr w:rsidR="00323CEF">
        <w:trPr>
          <w:trHeight w:val="430"/>
        </w:trPr>
        <w:tc>
          <w:tcPr>
            <w:tcW w:w="3372" w:type="dxa"/>
            <w:vMerge w:val="restart"/>
          </w:tcPr>
          <w:p w:rsidR="00323CEF" w:rsidRDefault="001B6BBB">
            <w:pPr>
              <w:pStyle w:val="TableParagraph"/>
              <w:spacing w:line="271" w:lineRule="exact"/>
              <w:ind w:left="115"/>
              <w:rPr>
                <w:b/>
                <w:sz w:val="24"/>
              </w:rPr>
            </w:pPr>
            <w:r>
              <w:rPr>
                <w:b/>
                <w:sz w:val="24"/>
              </w:rPr>
              <w:t>Tipo</w:t>
            </w:r>
            <w:r>
              <w:rPr>
                <w:b/>
                <w:spacing w:val="-6"/>
                <w:sz w:val="24"/>
              </w:rPr>
              <w:t xml:space="preserve"> </w:t>
            </w:r>
            <w:r>
              <w:rPr>
                <w:b/>
                <w:sz w:val="24"/>
              </w:rPr>
              <w:t>de</w:t>
            </w:r>
            <w:r>
              <w:rPr>
                <w:b/>
                <w:spacing w:val="-4"/>
                <w:sz w:val="24"/>
              </w:rPr>
              <w:t xml:space="preserve"> </w:t>
            </w:r>
            <w:r>
              <w:rPr>
                <w:b/>
                <w:spacing w:val="-2"/>
                <w:sz w:val="24"/>
              </w:rPr>
              <w:t>examen</w:t>
            </w:r>
          </w:p>
        </w:tc>
        <w:tc>
          <w:tcPr>
            <w:tcW w:w="3612" w:type="dxa"/>
            <w:gridSpan w:val="2"/>
          </w:tcPr>
          <w:p w:rsidR="00323CEF" w:rsidRDefault="001B6BBB">
            <w:pPr>
              <w:pStyle w:val="TableParagraph"/>
              <w:spacing w:line="271" w:lineRule="exact"/>
              <w:ind w:left="111"/>
              <w:rPr>
                <w:b/>
                <w:sz w:val="24"/>
              </w:rPr>
            </w:pPr>
            <w:r>
              <w:rPr>
                <w:b/>
                <w:spacing w:val="-2"/>
                <w:sz w:val="24"/>
              </w:rPr>
              <w:t>Resultado</w:t>
            </w:r>
          </w:p>
        </w:tc>
        <w:tc>
          <w:tcPr>
            <w:tcW w:w="2436" w:type="dxa"/>
            <w:vMerge w:val="restart"/>
          </w:tcPr>
          <w:p w:rsidR="00323CEF" w:rsidRDefault="001B6BBB">
            <w:pPr>
              <w:pStyle w:val="TableParagraph"/>
              <w:spacing w:before="3" w:line="357" w:lineRule="auto"/>
              <w:ind w:left="112" w:right="356"/>
              <w:rPr>
                <w:b/>
                <w:sz w:val="24"/>
              </w:rPr>
            </w:pPr>
            <w:r>
              <w:rPr>
                <w:b/>
                <w:spacing w:val="-2"/>
                <w:sz w:val="24"/>
              </w:rPr>
              <w:t>Especie</w:t>
            </w:r>
            <w:r>
              <w:rPr>
                <w:b/>
                <w:spacing w:val="-13"/>
                <w:sz w:val="24"/>
              </w:rPr>
              <w:t xml:space="preserve"> </w:t>
            </w:r>
            <w:r>
              <w:rPr>
                <w:b/>
                <w:spacing w:val="-2"/>
                <w:sz w:val="24"/>
              </w:rPr>
              <w:t>parasitaria identificada</w:t>
            </w:r>
          </w:p>
        </w:tc>
        <w:tc>
          <w:tcPr>
            <w:tcW w:w="2924" w:type="dxa"/>
            <w:vMerge w:val="restart"/>
          </w:tcPr>
          <w:p w:rsidR="00323CEF" w:rsidRDefault="001B6BBB">
            <w:pPr>
              <w:pStyle w:val="TableParagraph"/>
              <w:spacing w:line="271" w:lineRule="exact"/>
              <w:ind w:left="17"/>
              <w:jc w:val="center"/>
              <w:rPr>
                <w:b/>
                <w:sz w:val="24"/>
              </w:rPr>
            </w:pPr>
            <w:r>
              <w:rPr>
                <w:b/>
                <w:spacing w:val="-2"/>
                <w:sz w:val="24"/>
              </w:rPr>
              <w:t>Imagen</w:t>
            </w:r>
          </w:p>
        </w:tc>
        <w:tc>
          <w:tcPr>
            <w:tcW w:w="2204" w:type="dxa"/>
            <w:vMerge w:val="restart"/>
          </w:tcPr>
          <w:p w:rsidR="00323CEF" w:rsidRDefault="001B6BBB">
            <w:pPr>
              <w:pStyle w:val="TableParagraph"/>
              <w:spacing w:line="271" w:lineRule="exact"/>
              <w:ind w:left="117"/>
              <w:rPr>
                <w:b/>
                <w:sz w:val="24"/>
              </w:rPr>
            </w:pPr>
            <w:r>
              <w:rPr>
                <w:b/>
                <w:sz w:val="24"/>
              </w:rPr>
              <w:t>Carga</w:t>
            </w:r>
            <w:r>
              <w:rPr>
                <w:b/>
                <w:spacing w:val="-5"/>
                <w:sz w:val="24"/>
              </w:rPr>
              <w:t xml:space="preserve"> </w:t>
            </w:r>
            <w:r>
              <w:rPr>
                <w:b/>
                <w:spacing w:val="-2"/>
                <w:sz w:val="24"/>
              </w:rPr>
              <w:t>Parasitaria</w:t>
            </w:r>
          </w:p>
        </w:tc>
      </w:tr>
      <w:tr w:rsidR="00323CEF">
        <w:trPr>
          <w:trHeight w:val="413"/>
        </w:trPr>
        <w:tc>
          <w:tcPr>
            <w:tcW w:w="3372" w:type="dxa"/>
            <w:vMerge/>
            <w:tcBorders>
              <w:top w:val="nil"/>
            </w:tcBorders>
          </w:tcPr>
          <w:p w:rsidR="00323CEF" w:rsidRDefault="00323CEF">
            <w:pPr>
              <w:rPr>
                <w:sz w:val="2"/>
                <w:szCs w:val="2"/>
              </w:rPr>
            </w:pPr>
          </w:p>
        </w:tc>
        <w:tc>
          <w:tcPr>
            <w:tcW w:w="1728" w:type="dxa"/>
          </w:tcPr>
          <w:p w:rsidR="00323CEF" w:rsidRDefault="001B6BBB">
            <w:pPr>
              <w:pStyle w:val="TableParagraph"/>
              <w:spacing w:line="271" w:lineRule="exact"/>
              <w:ind w:left="111"/>
              <w:rPr>
                <w:b/>
                <w:sz w:val="24"/>
              </w:rPr>
            </w:pPr>
            <w:r>
              <w:rPr>
                <w:b/>
                <w:spacing w:val="-2"/>
                <w:sz w:val="24"/>
              </w:rPr>
              <w:t>Positivo</w:t>
            </w:r>
          </w:p>
        </w:tc>
        <w:tc>
          <w:tcPr>
            <w:tcW w:w="1884" w:type="dxa"/>
          </w:tcPr>
          <w:p w:rsidR="00323CEF" w:rsidRDefault="001B6BBB">
            <w:pPr>
              <w:pStyle w:val="TableParagraph"/>
              <w:spacing w:line="271" w:lineRule="exact"/>
              <w:ind w:left="115"/>
              <w:rPr>
                <w:b/>
                <w:sz w:val="24"/>
              </w:rPr>
            </w:pPr>
            <w:r>
              <w:rPr>
                <w:b/>
                <w:spacing w:val="-2"/>
                <w:sz w:val="24"/>
              </w:rPr>
              <w:t>Negativo</w:t>
            </w:r>
          </w:p>
        </w:tc>
        <w:tc>
          <w:tcPr>
            <w:tcW w:w="2436" w:type="dxa"/>
            <w:vMerge/>
            <w:tcBorders>
              <w:top w:val="nil"/>
            </w:tcBorders>
          </w:tcPr>
          <w:p w:rsidR="00323CEF" w:rsidRDefault="00323CEF">
            <w:pPr>
              <w:rPr>
                <w:sz w:val="2"/>
                <w:szCs w:val="2"/>
              </w:rPr>
            </w:pPr>
          </w:p>
        </w:tc>
        <w:tc>
          <w:tcPr>
            <w:tcW w:w="2924" w:type="dxa"/>
            <w:vMerge/>
            <w:tcBorders>
              <w:top w:val="nil"/>
            </w:tcBorders>
          </w:tcPr>
          <w:p w:rsidR="00323CEF" w:rsidRDefault="00323CEF">
            <w:pPr>
              <w:rPr>
                <w:sz w:val="2"/>
                <w:szCs w:val="2"/>
              </w:rPr>
            </w:pPr>
          </w:p>
        </w:tc>
        <w:tc>
          <w:tcPr>
            <w:tcW w:w="2204" w:type="dxa"/>
            <w:vMerge/>
            <w:tcBorders>
              <w:top w:val="nil"/>
            </w:tcBorders>
          </w:tcPr>
          <w:p w:rsidR="00323CEF" w:rsidRDefault="00323CEF">
            <w:pPr>
              <w:rPr>
                <w:sz w:val="2"/>
                <w:szCs w:val="2"/>
              </w:rPr>
            </w:pPr>
          </w:p>
        </w:tc>
      </w:tr>
      <w:tr w:rsidR="00323CEF">
        <w:trPr>
          <w:trHeight w:val="1266"/>
        </w:trPr>
        <w:tc>
          <w:tcPr>
            <w:tcW w:w="3372" w:type="dxa"/>
          </w:tcPr>
          <w:p w:rsidR="00323CEF" w:rsidRDefault="001B6BBB">
            <w:pPr>
              <w:pStyle w:val="TableParagraph"/>
              <w:spacing w:line="272" w:lineRule="exact"/>
              <w:ind w:left="115"/>
              <w:rPr>
                <w:b/>
                <w:sz w:val="24"/>
              </w:rPr>
            </w:pPr>
            <w:r>
              <w:rPr>
                <w:b/>
                <w:sz w:val="24"/>
              </w:rPr>
              <w:t>Flotación</w:t>
            </w:r>
            <w:r>
              <w:rPr>
                <w:b/>
                <w:spacing w:val="-8"/>
                <w:sz w:val="24"/>
              </w:rPr>
              <w:t xml:space="preserve"> </w:t>
            </w:r>
            <w:r>
              <w:rPr>
                <w:b/>
                <w:sz w:val="24"/>
              </w:rPr>
              <w:t>(Sheather</w:t>
            </w:r>
            <w:r>
              <w:rPr>
                <w:b/>
                <w:spacing w:val="-7"/>
                <w:sz w:val="24"/>
              </w:rPr>
              <w:t xml:space="preserve"> </w:t>
            </w:r>
            <w:r>
              <w:rPr>
                <w:b/>
                <w:spacing w:val="-2"/>
                <w:sz w:val="24"/>
              </w:rPr>
              <w:t>Sugar)</w:t>
            </w:r>
          </w:p>
        </w:tc>
        <w:tc>
          <w:tcPr>
            <w:tcW w:w="1728" w:type="dxa"/>
          </w:tcPr>
          <w:p w:rsidR="00323CEF" w:rsidRDefault="001B6BBB">
            <w:pPr>
              <w:pStyle w:val="TableParagraph"/>
              <w:spacing w:line="272" w:lineRule="exact"/>
              <w:ind w:left="111"/>
              <w:rPr>
                <w:b/>
                <w:sz w:val="24"/>
              </w:rPr>
            </w:pPr>
            <w:r>
              <w:rPr>
                <w:b/>
                <w:spacing w:val="-10"/>
                <w:sz w:val="24"/>
              </w:rPr>
              <w:t>X</w:t>
            </w:r>
          </w:p>
        </w:tc>
        <w:tc>
          <w:tcPr>
            <w:tcW w:w="1884" w:type="dxa"/>
          </w:tcPr>
          <w:p w:rsidR="00323CEF" w:rsidRDefault="00323CEF">
            <w:pPr>
              <w:pStyle w:val="TableParagraph"/>
              <w:rPr>
                <w:sz w:val="24"/>
              </w:rPr>
            </w:pPr>
          </w:p>
        </w:tc>
        <w:tc>
          <w:tcPr>
            <w:tcW w:w="2436" w:type="dxa"/>
          </w:tcPr>
          <w:p w:rsidR="00323CEF" w:rsidRDefault="001B6BBB">
            <w:pPr>
              <w:pStyle w:val="TableParagraph"/>
              <w:numPr>
                <w:ilvl w:val="0"/>
                <w:numId w:val="3"/>
              </w:numPr>
              <w:tabs>
                <w:tab w:val="left" w:pos="832"/>
              </w:tabs>
              <w:spacing w:before="2"/>
              <w:rPr>
                <w:sz w:val="24"/>
              </w:rPr>
            </w:pPr>
            <w:r>
              <w:rPr>
                <w:sz w:val="24"/>
              </w:rPr>
              <w:t>Huevo</w:t>
            </w:r>
            <w:r>
              <w:rPr>
                <w:spacing w:val="-7"/>
                <w:sz w:val="24"/>
              </w:rPr>
              <w:t xml:space="preserve"> </w:t>
            </w:r>
            <w:r>
              <w:rPr>
                <w:spacing w:val="-2"/>
                <w:sz w:val="24"/>
              </w:rPr>
              <w:t>Tenia</w:t>
            </w:r>
          </w:p>
          <w:p w:rsidR="00323CEF" w:rsidRDefault="001B6BBB">
            <w:pPr>
              <w:pStyle w:val="TableParagraph"/>
              <w:numPr>
                <w:ilvl w:val="0"/>
                <w:numId w:val="3"/>
              </w:numPr>
              <w:tabs>
                <w:tab w:val="left" w:pos="832"/>
              </w:tabs>
              <w:spacing w:before="42" w:line="268" w:lineRule="auto"/>
              <w:ind w:right="282"/>
              <w:rPr>
                <w:sz w:val="24"/>
              </w:rPr>
            </w:pPr>
            <w:r>
              <w:rPr>
                <w:spacing w:val="-2"/>
                <w:sz w:val="24"/>
              </w:rPr>
              <w:t xml:space="preserve">Ascaris </w:t>
            </w:r>
            <w:r>
              <w:rPr>
                <w:spacing w:val="-4"/>
                <w:sz w:val="24"/>
              </w:rPr>
              <w:t>Lumbricoides</w:t>
            </w:r>
          </w:p>
        </w:tc>
        <w:tc>
          <w:tcPr>
            <w:tcW w:w="2924" w:type="dxa"/>
          </w:tcPr>
          <w:p w:rsidR="00323CEF" w:rsidRDefault="001B6BBB">
            <w:pPr>
              <w:pStyle w:val="TableParagraph"/>
              <w:ind w:left="109"/>
              <w:rPr>
                <w:sz w:val="20"/>
              </w:rPr>
            </w:pPr>
            <w:r>
              <w:rPr>
                <w:noProof/>
                <w:sz w:val="20"/>
              </w:rPr>
              <mc:AlternateContent>
                <mc:Choice Requires="wpg">
                  <w:drawing>
                    <wp:inline distT="0" distB="0" distL="0" distR="0">
                      <wp:extent cx="1072515" cy="541020"/>
                      <wp:effectExtent l="0" t="0" r="0" b="1904"/>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 cy="541020"/>
                                <a:chOff x="0" y="0"/>
                                <a:chExt cx="1072515" cy="541020"/>
                              </a:xfrm>
                            </wpg:grpSpPr>
                            <pic:pic xmlns:pic="http://schemas.openxmlformats.org/drawingml/2006/picture">
                              <pic:nvPicPr>
                                <pic:cNvPr id="126" name="Image 126"/>
                                <pic:cNvPicPr/>
                              </pic:nvPicPr>
                              <pic:blipFill>
                                <a:blip r:embed="rId79" cstate="print"/>
                                <a:stretch>
                                  <a:fillRect/>
                                </a:stretch>
                              </pic:blipFill>
                              <pic:spPr>
                                <a:xfrm>
                                  <a:off x="0" y="0"/>
                                  <a:ext cx="493141" cy="540956"/>
                                </a:xfrm>
                                <a:prstGeom prst="rect">
                                  <a:avLst/>
                                </a:prstGeom>
                              </pic:spPr>
                            </pic:pic>
                            <pic:pic xmlns:pic="http://schemas.openxmlformats.org/drawingml/2006/picture">
                              <pic:nvPicPr>
                                <pic:cNvPr id="127" name="Image 127"/>
                                <pic:cNvPicPr/>
                              </pic:nvPicPr>
                              <pic:blipFill>
                                <a:blip r:embed="rId96" cstate="print"/>
                                <a:stretch>
                                  <a:fillRect/>
                                </a:stretch>
                              </pic:blipFill>
                              <pic:spPr>
                                <a:xfrm>
                                  <a:off x="533400" y="39941"/>
                                  <a:ext cx="538619" cy="501014"/>
                                </a:xfrm>
                                <a:prstGeom prst="rect">
                                  <a:avLst/>
                                </a:prstGeom>
                              </pic:spPr>
                            </pic:pic>
                          </wpg:wgp>
                        </a:graphicData>
                      </a:graphic>
                    </wp:inline>
                  </w:drawing>
                </mc:Choice>
                <mc:Fallback>
                  <w:pict>
                    <v:group w14:anchorId="425D1252" id="Group 125" o:spid="_x0000_s1026" style="width:84.45pt;height:42.6pt;mso-position-horizontal-relative:char;mso-position-vertical-relative:line" coordsize="10725,54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">
                      <v:shape id="Image 126" o:spid="_x0000_s1027" type="#_x0000_t75" style="position:absolute;width:4931;height:5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">
                        <v:imagedata r:id="rId97" o:title=""/>
                      </v:shape>
                      <v:shape id="Image 127" o:spid="_x0000_s1028" type="#_x0000_t75" style="position:absolute;left:5334;top:399;width:5386;height: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">
                        <v:imagedata r:id="rId98" o:title=""/>
                      </v:shape>
                      <w10:anchorlock/>
                    </v:group>
                  </w:pict>
                </mc:Fallback>
              </mc:AlternateContent>
            </w:r>
          </w:p>
        </w:tc>
        <w:tc>
          <w:tcPr>
            <w:tcW w:w="2204" w:type="dxa"/>
          </w:tcPr>
          <w:p w:rsidR="00323CEF" w:rsidRDefault="001B6BBB">
            <w:pPr>
              <w:pStyle w:val="TableParagraph"/>
              <w:spacing w:line="272" w:lineRule="exact"/>
              <w:ind w:left="117"/>
              <w:rPr>
                <w:b/>
                <w:sz w:val="24"/>
              </w:rPr>
            </w:pPr>
            <w:r>
              <w:rPr>
                <w:b/>
                <w:spacing w:val="-10"/>
                <w:sz w:val="24"/>
              </w:rPr>
              <w:t>+</w:t>
            </w:r>
          </w:p>
        </w:tc>
      </w:tr>
      <w:tr w:rsidR="00323CEF">
        <w:trPr>
          <w:trHeight w:val="2218"/>
        </w:trPr>
        <w:tc>
          <w:tcPr>
            <w:tcW w:w="3372" w:type="dxa"/>
          </w:tcPr>
          <w:p w:rsidR="00323CEF" w:rsidRDefault="001B6BBB">
            <w:pPr>
              <w:pStyle w:val="TableParagraph"/>
              <w:spacing w:line="271" w:lineRule="exact"/>
              <w:ind w:left="115"/>
              <w:rPr>
                <w:b/>
                <w:sz w:val="24"/>
              </w:rPr>
            </w:pPr>
            <w:r>
              <w:rPr>
                <w:b/>
                <w:spacing w:val="-2"/>
                <w:sz w:val="24"/>
              </w:rPr>
              <w:t>Directo</w:t>
            </w:r>
          </w:p>
        </w:tc>
        <w:tc>
          <w:tcPr>
            <w:tcW w:w="1728" w:type="dxa"/>
          </w:tcPr>
          <w:p w:rsidR="00323CEF" w:rsidRDefault="001B6BBB">
            <w:pPr>
              <w:pStyle w:val="TableParagraph"/>
              <w:spacing w:line="271" w:lineRule="exact"/>
              <w:ind w:left="111"/>
              <w:rPr>
                <w:b/>
                <w:sz w:val="24"/>
              </w:rPr>
            </w:pPr>
            <w:r>
              <w:rPr>
                <w:b/>
                <w:spacing w:val="-10"/>
                <w:sz w:val="24"/>
              </w:rPr>
              <w:t>X</w:t>
            </w:r>
          </w:p>
        </w:tc>
        <w:tc>
          <w:tcPr>
            <w:tcW w:w="1884" w:type="dxa"/>
          </w:tcPr>
          <w:p w:rsidR="00323CEF" w:rsidRDefault="00323CEF">
            <w:pPr>
              <w:pStyle w:val="TableParagraph"/>
              <w:rPr>
                <w:sz w:val="24"/>
              </w:rPr>
            </w:pPr>
          </w:p>
        </w:tc>
        <w:tc>
          <w:tcPr>
            <w:tcW w:w="2436" w:type="dxa"/>
          </w:tcPr>
          <w:p w:rsidR="00323CEF" w:rsidRDefault="001B6BBB">
            <w:pPr>
              <w:pStyle w:val="TableParagraph"/>
              <w:numPr>
                <w:ilvl w:val="0"/>
                <w:numId w:val="2"/>
              </w:numPr>
              <w:tabs>
                <w:tab w:val="left" w:pos="900"/>
              </w:tabs>
              <w:spacing w:before="5" w:line="271" w:lineRule="auto"/>
              <w:ind w:right="449"/>
              <w:rPr>
                <w:sz w:val="24"/>
              </w:rPr>
            </w:pPr>
            <w:r>
              <w:rPr>
                <w:spacing w:val="-2"/>
                <w:sz w:val="24"/>
              </w:rPr>
              <w:t xml:space="preserve">Quiste </w:t>
            </w:r>
            <w:r>
              <w:rPr>
                <w:spacing w:val="-4"/>
                <w:sz w:val="24"/>
              </w:rPr>
              <w:t xml:space="preserve">Entomoeba </w:t>
            </w:r>
            <w:r>
              <w:rPr>
                <w:spacing w:val="-2"/>
                <w:sz w:val="24"/>
              </w:rPr>
              <w:t>Histolytica</w:t>
            </w:r>
          </w:p>
          <w:p w:rsidR="00323CEF" w:rsidRDefault="001B6BBB">
            <w:pPr>
              <w:pStyle w:val="TableParagraph"/>
              <w:numPr>
                <w:ilvl w:val="0"/>
                <w:numId w:val="2"/>
              </w:numPr>
              <w:tabs>
                <w:tab w:val="left" w:pos="900"/>
              </w:tabs>
              <w:spacing w:before="9" w:line="271" w:lineRule="auto"/>
              <w:ind w:right="346"/>
              <w:rPr>
                <w:sz w:val="24"/>
              </w:rPr>
            </w:pPr>
            <w:r>
              <w:rPr>
                <w:spacing w:val="-2"/>
                <w:sz w:val="24"/>
              </w:rPr>
              <w:t xml:space="preserve">Huevos Enterobius </w:t>
            </w:r>
            <w:r>
              <w:rPr>
                <w:spacing w:val="-4"/>
                <w:sz w:val="24"/>
              </w:rPr>
              <w:t>vermicularis</w:t>
            </w:r>
          </w:p>
        </w:tc>
        <w:tc>
          <w:tcPr>
            <w:tcW w:w="2924" w:type="dxa"/>
          </w:tcPr>
          <w:p w:rsidR="00323CEF" w:rsidRDefault="00323CEF">
            <w:pPr>
              <w:pStyle w:val="TableParagraph"/>
              <w:spacing w:before="122"/>
              <w:rPr>
                <w:b/>
                <w:sz w:val="20"/>
              </w:rPr>
            </w:pPr>
          </w:p>
          <w:p w:rsidR="00323CEF" w:rsidRDefault="001B6BBB">
            <w:pPr>
              <w:pStyle w:val="TableParagraph"/>
              <w:tabs>
                <w:tab w:val="left" w:pos="1198"/>
              </w:tabs>
              <w:ind w:left="247"/>
              <w:rPr>
                <w:position w:val="1"/>
                <w:sz w:val="20"/>
              </w:rPr>
            </w:pPr>
            <w:r>
              <w:rPr>
                <w:noProof/>
                <w:sz w:val="20"/>
              </w:rPr>
              <w:drawing>
                <wp:inline distT="0" distB="0" distL="0" distR="0">
                  <wp:extent cx="342987" cy="307181"/>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99" cstate="print"/>
                          <a:stretch>
                            <a:fillRect/>
                          </a:stretch>
                        </pic:blipFill>
                        <pic:spPr>
                          <a:xfrm>
                            <a:off x="0" y="0"/>
                            <a:ext cx="342987" cy="307181"/>
                          </a:xfrm>
                          <a:prstGeom prst="rect">
                            <a:avLst/>
                          </a:prstGeom>
                        </pic:spPr>
                      </pic:pic>
                    </a:graphicData>
                  </a:graphic>
                </wp:inline>
              </w:drawing>
            </w:r>
            <w:r>
              <w:rPr>
                <w:sz w:val="20"/>
              </w:rPr>
              <w:tab/>
            </w:r>
            <w:r>
              <w:rPr>
                <w:noProof/>
                <w:position w:val="1"/>
                <w:sz w:val="20"/>
              </w:rPr>
              <w:drawing>
                <wp:inline distT="0" distB="0" distL="0" distR="0">
                  <wp:extent cx="421121" cy="310134"/>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00" cstate="print"/>
                          <a:stretch>
                            <a:fillRect/>
                          </a:stretch>
                        </pic:blipFill>
                        <pic:spPr>
                          <a:xfrm>
                            <a:off x="0" y="0"/>
                            <a:ext cx="421121" cy="310134"/>
                          </a:xfrm>
                          <a:prstGeom prst="rect">
                            <a:avLst/>
                          </a:prstGeom>
                        </pic:spPr>
                      </pic:pic>
                    </a:graphicData>
                  </a:graphic>
                </wp:inline>
              </w:drawing>
            </w:r>
          </w:p>
        </w:tc>
        <w:tc>
          <w:tcPr>
            <w:tcW w:w="2204" w:type="dxa"/>
          </w:tcPr>
          <w:p w:rsidR="00323CEF" w:rsidRDefault="001B6BBB">
            <w:pPr>
              <w:pStyle w:val="TableParagraph"/>
              <w:spacing w:line="271" w:lineRule="exact"/>
              <w:ind w:left="117"/>
              <w:rPr>
                <w:b/>
                <w:sz w:val="24"/>
              </w:rPr>
            </w:pPr>
            <w:r>
              <w:rPr>
                <w:b/>
                <w:spacing w:val="-10"/>
                <w:sz w:val="24"/>
              </w:rPr>
              <w:t>+</w:t>
            </w:r>
          </w:p>
        </w:tc>
      </w:tr>
    </w:tbl>
    <w:p w:rsidR="00323CEF" w:rsidRDefault="00323CEF">
      <w:pPr>
        <w:pStyle w:val="TableParagraph"/>
        <w:spacing w:line="271" w:lineRule="exact"/>
        <w:rPr>
          <w:b/>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spacing w:before="195"/>
        <w:rPr>
          <w:b/>
          <w:sz w:val="20"/>
        </w:rPr>
      </w:pPr>
    </w:p>
    <w:p w:rsidR="00323CEF" w:rsidRDefault="00323CEF">
      <w:pPr>
        <w:pStyle w:val="Textoindependiente"/>
        <w:rPr>
          <w:b/>
          <w:sz w:val="20"/>
        </w:rPr>
        <w:sectPr w:rsidR="00323CEF">
          <w:footerReference w:type="default" r:id="rId101"/>
          <w:pgSz w:w="16840" w:h="11920" w:orient="landscape"/>
          <w:pgMar w:top="13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16"/>
        <w:rPr>
          <w:b/>
          <w:sz w:val="22"/>
        </w:rPr>
      </w:pPr>
    </w:p>
    <w:p w:rsidR="00323CEF" w:rsidRDefault="001B6BBB">
      <w:pPr>
        <w:ind w:left="708"/>
        <w:rPr>
          <w:b/>
        </w:rPr>
      </w:pPr>
      <w:r>
        <w:rPr>
          <w:b/>
          <w:noProof/>
        </w:rPr>
        <w:drawing>
          <wp:anchor distT="0" distB="0" distL="0" distR="0" simplePos="0" relativeHeight="15764992" behindDoc="0" locked="0" layoutInCell="1" allowOverlap="1">
            <wp:simplePos x="0" y="0"/>
            <wp:positionH relativeFrom="page">
              <wp:posOffset>915669</wp:posOffset>
            </wp:positionH>
            <wp:positionV relativeFrom="paragraph">
              <wp:posOffset>-928417</wp:posOffset>
            </wp:positionV>
            <wp:extent cx="892517" cy="828675"/>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NEGRA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372"/>
            <w:col w:w="11872"/>
          </w:cols>
        </w:sectPr>
      </w:pPr>
    </w:p>
    <w:p w:rsidR="00323CEF" w:rsidRDefault="001B6BBB">
      <w:pPr>
        <w:pStyle w:val="Textoindependiente"/>
        <w:rPr>
          <w:b/>
          <w:sz w:val="20"/>
        </w:rPr>
      </w:pPr>
      <w:r>
        <w:rPr>
          <w:b/>
          <w:noProof/>
          <w:sz w:val="20"/>
        </w:rPr>
        <w:drawing>
          <wp:anchor distT="0" distB="0" distL="0" distR="0" simplePos="0" relativeHeight="15765504" behindDoc="0" locked="0" layoutInCell="1" allowOverlap="1">
            <wp:simplePos x="0" y="0"/>
            <wp:positionH relativeFrom="page">
              <wp:posOffset>8914130</wp:posOffset>
            </wp:positionH>
            <wp:positionV relativeFrom="page">
              <wp:posOffset>937259</wp:posOffset>
            </wp:positionV>
            <wp:extent cx="877570" cy="877569"/>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88" cstate="print"/>
                    <a:stretch>
                      <a:fillRect/>
                    </a:stretch>
                  </pic:blipFill>
                  <pic:spPr>
                    <a:xfrm>
                      <a:off x="0" y="0"/>
                      <a:ext cx="877570" cy="877569"/>
                    </a:xfrm>
                    <a:prstGeom prst="rect">
                      <a:avLst/>
                    </a:prstGeom>
                  </pic:spPr>
                </pic:pic>
              </a:graphicData>
            </a:graphic>
          </wp:anchor>
        </w:drawing>
      </w:r>
    </w:p>
    <w:p w:rsidR="00323CEF" w:rsidRDefault="00323CEF">
      <w:pPr>
        <w:pStyle w:val="Textoindependiente"/>
        <w:spacing w:before="33"/>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1516"/>
        <w:gridCol w:w="2324"/>
        <w:gridCol w:w="1476"/>
        <w:gridCol w:w="2057"/>
        <w:gridCol w:w="2061"/>
        <w:gridCol w:w="1917"/>
      </w:tblGrid>
      <w:tr w:rsidR="00323CEF">
        <w:trPr>
          <w:trHeight w:val="730"/>
        </w:trPr>
        <w:tc>
          <w:tcPr>
            <w:tcW w:w="2808" w:type="dxa"/>
          </w:tcPr>
          <w:p w:rsidR="00323CEF" w:rsidRDefault="001B6BBB">
            <w:pPr>
              <w:pStyle w:val="TableParagraph"/>
              <w:spacing w:line="271" w:lineRule="exact"/>
              <w:ind w:left="15"/>
              <w:jc w:val="center"/>
              <w:rPr>
                <w:b/>
                <w:sz w:val="24"/>
              </w:rPr>
            </w:pPr>
            <w:r>
              <w:rPr>
                <w:b/>
                <w:sz w:val="24"/>
              </w:rPr>
              <w:t>Código</w:t>
            </w:r>
            <w:r>
              <w:rPr>
                <w:b/>
                <w:spacing w:val="-3"/>
                <w:sz w:val="24"/>
              </w:rPr>
              <w:t xml:space="preserve"> </w:t>
            </w:r>
            <w:r>
              <w:rPr>
                <w:b/>
                <w:sz w:val="24"/>
              </w:rPr>
              <w:t>de</w:t>
            </w:r>
            <w:r>
              <w:rPr>
                <w:b/>
                <w:spacing w:val="-2"/>
                <w:sz w:val="24"/>
              </w:rPr>
              <w:t xml:space="preserve"> muestra</w:t>
            </w:r>
          </w:p>
        </w:tc>
        <w:tc>
          <w:tcPr>
            <w:tcW w:w="11351" w:type="dxa"/>
            <w:gridSpan w:val="6"/>
          </w:tcPr>
          <w:p w:rsidR="00323CEF" w:rsidRDefault="001B6BBB">
            <w:pPr>
              <w:pStyle w:val="TableParagraph"/>
              <w:spacing w:line="271" w:lineRule="exact"/>
              <w:ind w:left="111"/>
              <w:rPr>
                <w:sz w:val="24"/>
              </w:rPr>
            </w:pPr>
            <w:r>
              <w:rPr>
                <w:sz w:val="24"/>
              </w:rPr>
              <w:t>Exh # 22</w:t>
            </w:r>
            <w:r>
              <w:rPr>
                <w:spacing w:val="1"/>
                <w:sz w:val="24"/>
              </w:rPr>
              <w:t xml:space="preserve"> </w:t>
            </w:r>
            <w:r>
              <w:rPr>
                <w:spacing w:val="-5"/>
                <w:sz w:val="24"/>
              </w:rPr>
              <w:t>Nga</w:t>
            </w:r>
          </w:p>
        </w:tc>
      </w:tr>
      <w:tr w:rsidR="00323CEF">
        <w:trPr>
          <w:trHeight w:val="1086"/>
        </w:trPr>
        <w:tc>
          <w:tcPr>
            <w:tcW w:w="2808" w:type="dxa"/>
          </w:tcPr>
          <w:p w:rsidR="00323CEF" w:rsidRDefault="001B6BBB">
            <w:pPr>
              <w:pStyle w:val="TableParagraph"/>
              <w:spacing w:before="3"/>
              <w:ind w:left="838" w:hanging="372"/>
              <w:rPr>
                <w:b/>
                <w:sz w:val="24"/>
              </w:rPr>
            </w:pPr>
            <w:r>
              <w:rPr>
                <w:b/>
                <w:sz w:val="24"/>
              </w:rPr>
              <w:t>Fecha</w:t>
            </w:r>
            <w:r>
              <w:rPr>
                <w:b/>
                <w:spacing w:val="-15"/>
                <w:sz w:val="24"/>
              </w:rPr>
              <w:t xml:space="preserve"> </w:t>
            </w:r>
            <w:r>
              <w:rPr>
                <w:b/>
                <w:sz w:val="24"/>
              </w:rPr>
              <w:t>y</w:t>
            </w:r>
            <w:r>
              <w:rPr>
                <w:b/>
                <w:spacing w:val="-15"/>
                <w:sz w:val="24"/>
              </w:rPr>
              <w:t xml:space="preserve"> </w:t>
            </w:r>
            <w:r>
              <w:rPr>
                <w:b/>
                <w:sz w:val="24"/>
              </w:rPr>
              <w:t>hora</w:t>
            </w:r>
            <w:r>
              <w:rPr>
                <w:b/>
                <w:spacing w:val="-15"/>
                <w:sz w:val="24"/>
              </w:rPr>
              <w:t xml:space="preserve"> </w:t>
            </w:r>
            <w:r>
              <w:rPr>
                <w:b/>
                <w:sz w:val="24"/>
              </w:rPr>
              <w:t>de</w:t>
            </w:r>
            <w:r>
              <w:rPr>
                <w:b/>
                <w:spacing w:val="-15"/>
                <w:sz w:val="24"/>
              </w:rPr>
              <w:t xml:space="preserve"> </w:t>
            </w:r>
            <w:r>
              <w:rPr>
                <w:b/>
                <w:sz w:val="24"/>
              </w:rPr>
              <w:t xml:space="preserve">la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14/02/2026</w:t>
            </w:r>
          </w:p>
          <w:p w:rsidR="00323CEF" w:rsidRDefault="001B6BBB">
            <w:pPr>
              <w:pStyle w:val="TableParagraph"/>
              <w:spacing w:before="4"/>
              <w:ind w:left="111"/>
              <w:rPr>
                <w:sz w:val="24"/>
              </w:rPr>
            </w:pPr>
            <w:r>
              <w:rPr>
                <w:sz w:val="24"/>
              </w:rPr>
              <w:t>1:00</w:t>
            </w:r>
            <w:r>
              <w:rPr>
                <w:spacing w:val="1"/>
                <w:sz w:val="24"/>
              </w:rPr>
              <w:t xml:space="preserve"> </w:t>
            </w:r>
            <w:r>
              <w:rPr>
                <w:spacing w:val="-5"/>
                <w:sz w:val="24"/>
              </w:rPr>
              <w:t>pm.</w:t>
            </w:r>
          </w:p>
        </w:tc>
      </w:tr>
      <w:tr w:rsidR="00323CEF">
        <w:trPr>
          <w:trHeight w:val="730"/>
        </w:trPr>
        <w:tc>
          <w:tcPr>
            <w:tcW w:w="2808" w:type="dxa"/>
          </w:tcPr>
          <w:p w:rsidR="00323CEF" w:rsidRDefault="001B6BBB">
            <w:pPr>
              <w:pStyle w:val="TableParagraph"/>
              <w:spacing w:line="271" w:lineRule="exact"/>
              <w:ind w:left="15" w:right="3"/>
              <w:jc w:val="center"/>
              <w:rPr>
                <w:b/>
                <w:sz w:val="24"/>
              </w:rPr>
            </w:pPr>
            <w:r>
              <w:rPr>
                <w:b/>
                <w:sz w:val="24"/>
              </w:rPr>
              <w:t>Método</w:t>
            </w:r>
            <w:r>
              <w:rPr>
                <w:b/>
                <w:spacing w:val="-3"/>
                <w:sz w:val="24"/>
              </w:rPr>
              <w:t xml:space="preserve"> </w:t>
            </w:r>
            <w:r>
              <w:rPr>
                <w:b/>
                <w:sz w:val="24"/>
              </w:rPr>
              <w:t>de</w:t>
            </w:r>
            <w:r>
              <w:rPr>
                <w:b/>
                <w:spacing w:val="-4"/>
                <w:sz w:val="24"/>
              </w:rPr>
              <w:t xml:space="preserve">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Directo</w:t>
            </w:r>
          </w:p>
        </w:tc>
      </w:tr>
      <w:tr w:rsidR="00323CEF">
        <w:trPr>
          <w:trHeight w:val="734"/>
        </w:trPr>
        <w:tc>
          <w:tcPr>
            <w:tcW w:w="2808" w:type="dxa"/>
          </w:tcPr>
          <w:p w:rsidR="00323CEF" w:rsidRDefault="001B6BBB">
            <w:pPr>
              <w:pStyle w:val="TableParagraph"/>
              <w:spacing w:line="275" w:lineRule="exact"/>
              <w:ind w:left="15" w:right="4"/>
              <w:jc w:val="center"/>
              <w:rPr>
                <w:b/>
                <w:sz w:val="24"/>
              </w:rPr>
            </w:pPr>
            <w:r>
              <w:rPr>
                <w:b/>
                <w:sz w:val="24"/>
              </w:rPr>
              <w:t>Condición</w:t>
            </w:r>
            <w:r>
              <w:rPr>
                <w:b/>
                <w:spacing w:val="-7"/>
                <w:sz w:val="24"/>
              </w:rPr>
              <w:t xml:space="preserve"> </w:t>
            </w:r>
            <w:r>
              <w:rPr>
                <w:b/>
                <w:sz w:val="24"/>
              </w:rPr>
              <w:t>de</w:t>
            </w:r>
            <w:r>
              <w:rPr>
                <w:b/>
                <w:spacing w:val="-5"/>
                <w:sz w:val="24"/>
              </w:rPr>
              <w:t xml:space="preserve"> </w:t>
            </w:r>
            <w:r>
              <w:rPr>
                <w:b/>
                <w:sz w:val="24"/>
              </w:rPr>
              <w:t>la</w:t>
            </w:r>
            <w:r>
              <w:rPr>
                <w:b/>
                <w:spacing w:val="-6"/>
                <w:sz w:val="24"/>
              </w:rPr>
              <w:t xml:space="preserve"> </w:t>
            </w:r>
            <w:r>
              <w:rPr>
                <w:b/>
                <w:spacing w:val="-2"/>
                <w:sz w:val="24"/>
              </w:rPr>
              <w:t>muestra</w:t>
            </w:r>
          </w:p>
        </w:tc>
        <w:tc>
          <w:tcPr>
            <w:tcW w:w="11351" w:type="dxa"/>
            <w:gridSpan w:val="6"/>
          </w:tcPr>
          <w:p w:rsidR="00323CEF" w:rsidRDefault="001B6BBB">
            <w:pPr>
              <w:pStyle w:val="TableParagraph"/>
              <w:spacing w:line="275" w:lineRule="exact"/>
              <w:ind w:left="111"/>
              <w:rPr>
                <w:sz w:val="24"/>
              </w:rPr>
            </w:pPr>
            <w:r>
              <w:rPr>
                <w:spacing w:val="-2"/>
                <w:sz w:val="24"/>
              </w:rPr>
              <w:t>Fresca</w:t>
            </w:r>
          </w:p>
        </w:tc>
      </w:tr>
      <w:tr w:rsidR="00323CEF">
        <w:trPr>
          <w:trHeight w:val="550"/>
        </w:trPr>
        <w:tc>
          <w:tcPr>
            <w:tcW w:w="2808" w:type="dxa"/>
            <w:vMerge w:val="restart"/>
          </w:tcPr>
          <w:p w:rsidR="00323CEF" w:rsidRDefault="001B6BBB">
            <w:pPr>
              <w:pStyle w:val="TableParagraph"/>
              <w:ind w:left="710" w:firstLine="276"/>
              <w:rPr>
                <w:b/>
                <w:sz w:val="24"/>
              </w:rPr>
            </w:pPr>
            <w:r>
              <w:rPr>
                <w:b/>
                <w:spacing w:val="-2"/>
                <w:sz w:val="24"/>
              </w:rPr>
              <w:t xml:space="preserve">Examen </w:t>
            </w:r>
            <w:r>
              <w:rPr>
                <w:b/>
                <w:spacing w:val="-4"/>
                <w:sz w:val="24"/>
              </w:rPr>
              <w:t>macroscópico</w:t>
            </w:r>
          </w:p>
        </w:tc>
        <w:tc>
          <w:tcPr>
            <w:tcW w:w="1516" w:type="dxa"/>
          </w:tcPr>
          <w:p w:rsidR="00323CEF" w:rsidRDefault="001B6BBB">
            <w:pPr>
              <w:pStyle w:val="TableParagraph"/>
              <w:spacing w:line="271" w:lineRule="exact"/>
              <w:ind w:left="19"/>
              <w:jc w:val="center"/>
              <w:rPr>
                <w:b/>
                <w:sz w:val="24"/>
              </w:rPr>
            </w:pPr>
            <w:r>
              <w:rPr>
                <w:b/>
                <w:spacing w:val="-2"/>
                <w:sz w:val="24"/>
              </w:rPr>
              <w:t>Color</w:t>
            </w:r>
          </w:p>
        </w:tc>
        <w:tc>
          <w:tcPr>
            <w:tcW w:w="2324" w:type="dxa"/>
          </w:tcPr>
          <w:p w:rsidR="00323CEF" w:rsidRDefault="001B6BBB">
            <w:pPr>
              <w:pStyle w:val="TableParagraph"/>
              <w:spacing w:line="271" w:lineRule="exact"/>
              <w:ind w:left="24" w:right="3"/>
              <w:jc w:val="center"/>
              <w:rPr>
                <w:b/>
                <w:sz w:val="24"/>
              </w:rPr>
            </w:pPr>
            <w:r>
              <w:rPr>
                <w:b/>
                <w:spacing w:val="-2"/>
                <w:sz w:val="24"/>
              </w:rPr>
              <w:t>Constancia</w:t>
            </w:r>
          </w:p>
        </w:tc>
        <w:tc>
          <w:tcPr>
            <w:tcW w:w="1476" w:type="dxa"/>
          </w:tcPr>
          <w:p w:rsidR="00323CEF" w:rsidRDefault="001B6BBB">
            <w:pPr>
              <w:pStyle w:val="TableParagraph"/>
              <w:spacing w:line="271" w:lineRule="exact"/>
              <w:ind w:left="21"/>
              <w:jc w:val="center"/>
              <w:rPr>
                <w:b/>
                <w:sz w:val="24"/>
              </w:rPr>
            </w:pPr>
            <w:r>
              <w:rPr>
                <w:b/>
                <w:spacing w:val="-4"/>
                <w:sz w:val="24"/>
              </w:rPr>
              <w:t>Olor</w:t>
            </w:r>
          </w:p>
        </w:tc>
        <w:tc>
          <w:tcPr>
            <w:tcW w:w="2057" w:type="dxa"/>
          </w:tcPr>
          <w:p w:rsidR="00323CEF" w:rsidRDefault="001B6BBB">
            <w:pPr>
              <w:pStyle w:val="TableParagraph"/>
              <w:spacing w:line="271" w:lineRule="exact"/>
              <w:ind w:left="13"/>
              <w:jc w:val="center"/>
              <w:rPr>
                <w:b/>
                <w:sz w:val="24"/>
              </w:rPr>
            </w:pPr>
            <w:r>
              <w:rPr>
                <w:b/>
                <w:sz w:val="24"/>
              </w:rPr>
              <w:t>Presencia</w:t>
            </w:r>
            <w:r>
              <w:rPr>
                <w:b/>
                <w:spacing w:val="-14"/>
                <w:sz w:val="24"/>
              </w:rPr>
              <w:t xml:space="preserve"> </w:t>
            </w:r>
            <w:r>
              <w:rPr>
                <w:b/>
                <w:spacing w:val="-7"/>
                <w:sz w:val="24"/>
              </w:rPr>
              <w:t>de</w:t>
            </w:r>
          </w:p>
          <w:p w:rsidR="00323CEF" w:rsidRDefault="001B6BBB">
            <w:pPr>
              <w:pStyle w:val="TableParagraph"/>
              <w:spacing w:line="259" w:lineRule="exact"/>
              <w:ind w:left="13" w:right="3"/>
              <w:jc w:val="center"/>
              <w:rPr>
                <w:b/>
                <w:sz w:val="24"/>
              </w:rPr>
            </w:pPr>
            <w:r>
              <w:rPr>
                <w:b/>
                <w:spacing w:val="-4"/>
                <w:sz w:val="24"/>
              </w:rPr>
              <w:t>moco</w:t>
            </w:r>
          </w:p>
        </w:tc>
        <w:tc>
          <w:tcPr>
            <w:tcW w:w="2061" w:type="dxa"/>
          </w:tcPr>
          <w:p w:rsidR="00323CEF" w:rsidRDefault="001B6BBB">
            <w:pPr>
              <w:pStyle w:val="TableParagraph"/>
              <w:spacing w:line="271" w:lineRule="exact"/>
              <w:ind w:left="16" w:right="1"/>
              <w:jc w:val="center"/>
              <w:rPr>
                <w:b/>
                <w:sz w:val="24"/>
              </w:rPr>
            </w:pPr>
            <w:r>
              <w:rPr>
                <w:b/>
                <w:sz w:val="24"/>
              </w:rPr>
              <w:t>Presencia</w:t>
            </w:r>
            <w:r>
              <w:rPr>
                <w:b/>
                <w:spacing w:val="-14"/>
                <w:sz w:val="24"/>
              </w:rPr>
              <w:t xml:space="preserve"> </w:t>
            </w:r>
            <w:r>
              <w:rPr>
                <w:b/>
                <w:spacing w:val="-7"/>
                <w:sz w:val="24"/>
              </w:rPr>
              <w:t>de</w:t>
            </w:r>
          </w:p>
          <w:p w:rsidR="00323CEF" w:rsidRDefault="001B6BBB">
            <w:pPr>
              <w:pStyle w:val="TableParagraph"/>
              <w:spacing w:line="259" w:lineRule="exact"/>
              <w:ind w:left="16"/>
              <w:jc w:val="center"/>
              <w:rPr>
                <w:b/>
                <w:sz w:val="24"/>
              </w:rPr>
            </w:pPr>
            <w:r>
              <w:rPr>
                <w:b/>
                <w:spacing w:val="-2"/>
                <w:sz w:val="24"/>
              </w:rPr>
              <w:t>sangre</w:t>
            </w:r>
          </w:p>
        </w:tc>
        <w:tc>
          <w:tcPr>
            <w:tcW w:w="1917" w:type="dxa"/>
          </w:tcPr>
          <w:p w:rsidR="00323CEF" w:rsidRDefault="001B6BBB">
            <w:pPr>
              <w:pStyle w:val="TableParagraph"/>
              <w:spacing w:line="271" w:lineRule="exact"/>
              <w:ind w:left="479"/>
              <w:rPr>
                <w:b/>
                <w:sz w:val="24"/>
              </w:rPr>
            </w:pPr>
            <w:r>
              <w:rPr>
                <w:b/>
                <w:spacing w:val="-2"/>
                <w:sz w:val="24"/>
              </w:rPr>
              <w:t>Restos</w:t>
            </w:r>
            <w:r>
              <w:rPr>
                <w:b/>
                <w:spacing w:val="-12"/>
                <w:sz w:val="24"/>
              </w:rPr>
              <w:t xml:space="preserve"> </w:t>
            </w:r>
            <w:r>
              <w:rPr>
                <w:b/>
                <w:spacing w:val="-5"/>
                <w:sz w:val="24"/>
              </w:rPr>
              <w:t>de</w:t>
            </w:r>
          </w:p>
          <w:p w:rsidR="00323CEF" w:rsidRDefault="001B6BBB">
            <w:pPr>
              <w:pStyle w:val="TableParagraph"/>
              <w:spacing w:line="259" w:lineRule="exact"/>
              <w:ind w:left="515"/>
              <w:rPr>
                <w:b/>
                <w:sz w:val="24"/>
              </w:rPr>
            </w:pPr>
            <w:r>
              <w:rPr>
                <w:b/>
                <w:spacing w:val="-2"/>
                <w:sz w:val="24"/>
              </w:rPr>
              <w:t>alimento</w:t>
            </w:r>
          </w:p>
        </w:tc>
      </w:tr>
      <w:tr w:rsidR="00323CEF">
        <w:trPr>
          <w:trHeight w:val="553"/>
        </w:trPr>
        <w:tc>
          <w:tcPr>
            <w:tcW w:w="2808" w:type="dxa"/>
            <w:vMerge/>
            <w:tcBorders>
              <w:top w:val="nil"/>
            </w:tcBorders>
          </w:tcPr>
          <w:p w:rsidR="00323CEF" w:rsidRDefault="00323CEF">
            <w:pPr>
              <w:rPr>
                <w:sz w:val="2"/>
                <w:szCs w:val="2"/>
              </w:rPr>
            </w:pPr>
          </w:p>
        </w:tc>
        <w:tc>
          <w:tcPr>
            <w:tcW w:w="1516" w:type="dxa"/>
          </w:tcPr>
          <w:p w:rsidR="00323CEF" w:rsidRDefault="001B6BBB">
            <w:pPr>
              <w:pStyle w:val="TableParagraph"/>
              <w:spacing w:line="275" w:lineRule="exact"/>
              <w:ind w:left="19" w:right="5"/>
              <w:jc w:val="center"/>
              <w:rPr>
                <w:sz w:val="24"/>
              </w:rPr>
            </w:pPr>
            <w:r>
              <w:rPr>
                <w:spacing w:val="-2"/>
                <w:sz w:val="24"/>
              </w:rPr>
              <w:t>Anaranjada</w:t>
            </w:r>
          </w:p>
        </w:tc>
        <w:tc>
          <w:tcPr>
            <w:tcW w:w="2324" w:type="dxa"/>
          </w:tcPr>
          <w:p w:rsidR="00323CEF" w:rsidRDefault="001B6BBB">
            <w:pPr>
              <w:pStyle w:val="TableParagraph"/>
              <w:spacing w:line="275" w:lineRule="exact"/>
              <w:ind w:left="24"/>
              <w:jc w:val="center"/>
              <w:rPr>
                <w:sz w:val="24"/>
              </w:rPr>
            </w:pPr>
            <w:r>
              <w:rPr>
                <w:spacing w:val="-2"/>
                <w:sz w:val="24"/>
              </w:rPr>
              <w:t>Acuosa</w:t>
            </w:r>
          </w:p>
        </w:tc>
        <w:tc>
          <w:tcPr>
            <w:tcW w:w="1476" w:type="dxa"/>
          </w:tcPr>
          <w:p w:rsidR="00323CEF" w:rsidRDefault="001B6BBB">
            <w:pPr>
              <w:pStyle w:val="TableParagraph"/>
              <w:spacing w:line="275" w:lineRule="exact"/>
              <w:ind w:left="21" w:right="7"/>
              <w:jc w:val="center"/>
              <w:rPr>
                <w:sz w:val="24"/>
              </w:rPr>
            </w:pPr>
            <w:r>
              <w:rPr>
                <w:spacing w:val="-2"/>
                <w:sz w:val="24"/>
              </w:rPr>
              <w:t>Fétido</w:t>
            </w:r>
          </w:p>
        </w:tc>
        <w:tc>
          <w:tcPr>
            <w:tcW w:w="2057" w:type="dxa"/>
          </w:tcPr>
          <w:p w:rsidR="00323CEF" w:rsidRDefault="00323CEF">
            <w:pPr>
              <w:pStyle w:val="TableParagraph"/>
              <w:rPr>
                <w:sz w:val="24"/>
              </w:rPr>
            </w:pPr>
          </w:p>
        </w:tc>
        <w:tc>
          <w:tcPr>
            <w:tcW w:w="2061" w:type="dxa"/>
          </w:tcPr>
          <w:p w:rsidR="00323CEF" w:rsidRDefault="00323CEF">
            <w:pPr>
              <w:pStyle w:val="TableParagraph"/>
              <w:rPr>
                <w:sz w:val="24"/>
              </w:rPr>
            </w:pPr>
          </w:p>
        </w:tc>
        <w:tc>
          <w:tcPr>
            <w:tcW w:w="1917" w:type="dxa"/>
          </w:tcPr>
          <w:p w:rsidR="00323CEF" w:rsidRDefault="00323CEF">
            <w:pPr>
              <w:pStyle w:val="TableParagraph"/>
              <w:rPr>
                <w:sz w:val="24"/>
              </w:rPr>
            </w:pPr>
          </w:p>
        </w:tc>
      </w:tr>
    </w:tbl>
    <w:p w:rsidR="00323CEF" w:rsidRDefault="00323CEF">
      <w:pPr>
        <w:pStyle w:val="TableParagraph"/>
        <w:rPr>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spacing w:before="157"/>
        <w:rPr>
          <w:b/>
          <w:sz w:val="20"/>
        </w:rPr>
      </w:pPr>
    </w:p>
    <w:p w:rsidR="00323CEF" w:rsidRDefault="00323CEF">
      <w:pPr>
        <w:pStyle w:val="Textoindependiente"/>
        <w:rPr>
          <w:b/>
          <w:sz w:val="20"/>
        </w:rPr>
        <w:sectPr w:rsidR="00323CEF">
          <w:footerReference w:type="default" r:id="rId102"/>
          <w:pgSz w:w="16840" w:h="11920" w:orient="landscape"/>
          <w:pgMar w:top="13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216"/>
        <w:rPr>
          <w:b/>
          <w:sz w:val="22"/>
        </w:rPr>
      </w:pPr>
    </w:p>
    <w:p w:rsidR="00323CEF" w:rsidRDefault="001B6BBB">
      <w:pPr>
        <w:ind w:left="708"/>
        <w:rPr>
          <w:b/>
        </w:rPr>
      </w:pPr>
      <w:r>
        <w:rPr>
          <w:b/>
          <w:noProof/>
        </w:rPr>
        <w:drawing>
          <wp:anchor distT="0" distB="0" distL="0" distR="0" simplePos="0" relativeHeight="15766016" behindDoc="0" locked="0" layoutInCell="1" allowOverlap="1">
            <wp:simplePos x="0" y="0"/>
            <wp:positionH relativeFrom="page">
              <wp:posOffset>915669</wp:posOffset>
            </wp:positionH>
            <wp:positionV relativeFrom="paragraph">
              <wp:posOffset>-1044610</wp:posOffset>
            </wp:positionV>
            <wp:extent cx="892517" cy="828675"/>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NEGRA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0" w:space="1632"/>
            <w:col w:w="11612"/>
          </w:cols>
        </w:sectPr>
      </w:pPr>
    </w:p>
    <w:p w:rsidR="00323CEF" w:rsidRDefault="001B6BBB">
      <w:pPr>
        <w:pStyle w:val="Textoindependiente"/>
        <w:rPr>
          <w:b/>
          <w:sz w:val="20"/>
        </w:rPr>
      </w:pPr>
      <w:r>
        <w:rPr>
          <w:b/>
          <w:noProof/>
          <w:sz w:val="20"/>
        </w:rPr>
        <w:drawing>
          <wp:anchor distT="0" distB="0" distL="0" distR="0" simplePos="0" relativeHeight="15766528" behindDoc="0" locked="0" layoutInCell="1" allowOverlap="1">
            <wp:simplePos x="0" y="0"/>
            <wp:positionH relativeFrom="page">
              <wp:posOffset>8914130</wp:posOffset>
            </wp:positionH>
            <wp:positionV relativeFrom="page">
              <wp:posOffset>1094104</wp:posOffset>
            </wp:positionV>
            <wp:extent cx="877570" cy="877570"/>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88" cstate="print"/>
                    <a:stretch>
                      <a:fillRect/>
                    </a:stretch>
                  </pic:blipFill>
                  <pic:spPr>
                    <a:xfrm>
                      <a:off x="0" y="0"/>
                      <a:ext cx="877570" cy="877570"/>
                    </a:xfrm>
                    <a:prstGeom prst="rect">
                      <a:avLst/>
                    </a:prstGeom>
                  </pic:spPr>
                </pic:pic>
              </a:graphicData>
            </a:graphic>
          </wp:anchor>
        </w:drawing>
      </w:r>
    </w:p>
    <w:p w:rsidR="00323CEF" w:rsidRDefault="00323CEF">
      <w:pPr>
        <w:pStyle w:val="Textoindependiente"/>
        <w:spacing w:before="133" w:after="1"/>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4"/>
        <w:gridCol w:w="1612"/>
        <w:gridCol w:w="1760"/>
        <w:gridCol w:w="2268"/>
        <w:gridCol w:w="2732"/>
        <w:gridCol w:w="2056"/>
      </w:tblGrid>
      <w:tr w:rsidR="00323CEF">
        <w:trPr>
          <w:trHeight w:val="513"/>
        </w:trPr>
        <w:tc>
          <w:tcPr>
            <w:tcW w:w="3144" w:type="dxa"/>
          </w:tcPr>
          <w:p w:rsidR="00323CEF" w:rsidRDefault="001B6BBB">
            <w:pPr>
              <w:pStyle w:val="TableParagraph"/>
              <w:spacing w:line="271" w:lineRule="exact"/>
              <w:ind w:left="115"/>
              <w:rPr>
                <w:b/>
                <w:sz w:val="24"/>
              </w:rPr>
            </w:pPr>
            <w:r>
              <w:rPr>
                <w:b/>
                <w:sz w:val="24"/>
              </w:rPr>
              <w:t>Nombre</w:t>
            </w:r>
            <w:r>
              <w:rPr>
                <w:b/>
                <w:spacing w:val="-6"/>
                <w:sz w:val="24"/>
              </w:rPr>
              <w:t xml:space="preserve"> </w:t>
            </w:r>
            <w:r>
              <w:rPr>
                <w:b/>
                <w:sz w:val="24"/>
              </w:rPr>
              <w:t>del</w:t>
            </w:r>
            <w:r>
              <w:rPr>
                <w:b/>
                <w:spacing w:val="-6"/>
                <w:sz w:val="24"/>
              </w:rPr>
              <w:t xml:space="preserve"> </w:t>
            </w:r>
            <w:r>
              <w:rPr>
                <w:b/>
                <w:spacing w:val="-2"/>
                <w:sz w:val="24"/>
              </w:rPr>
              <w:t>animal:</w:t>
            </w:r>
          </w:p>
        </w:tc>
        <w:tc>
          <w:tcPr>
            <w:tcW w:w="3372" w:type="dxa"/>
            <w:gridSpan w:val="2"/>
          </w:tcPr>
          <w:p w:rsidR="00323CEF" w:rsidRDefault="001B6BBB">
            <w:pPr>
              <w:pStyle w:val="TableParagraph"/>
              <w:spacing w:line="271" w:lineRule="exact"/>
              <w:ind w:left="111"/>
              <w:rPr>
                <w:sz w:val="24"/>
              </w:rPr>
            </w:pPr>
            <w:r>
              <w:rPr>
                <w:sz w:val="24"/>
              </w:rPr>
              <w:t>Mono</w:t>
            </w:r>
            <w:r>
              <w:rPr>
                <w:spacing w:val="-18"/>
                <w:sz w:val="24"/>
              </w:rPr>
              <w:t xml:space="preserve"> </w:t>
            </w:r>
            <w:r>
              <w:rPr>
                <w:sz w:val="24"/>
              </w:rPr>
              <w:t>Araña</w:t>
            </w:r>
            <w:r>
              <w:rPr>
                <w:spacing w:val="-5"/>
                <w:sz w:val="24"/>
              </w:rPr>
              <w:t xml:space="preserve"> </w:t>
            </w:r>
            <w:r>
              <w:rPr>
                <w:spacing w:val="-4"/>
                <w:sz w:val="24"/>
              </w:rPr>
              <w:t>Negra</w:t>
            </w:r>
          </w:p>
        </w:tc>
        <w:tc>
          <w:tcPr>
            <w:tcW w:w="7056" w:type="dxa"/>
            <w:gridSpan w:val="3"/>
            <w:vMerge w:val="restart"/>
            <w:tcBorders>
              <w:top w:val="nil"/>
              <w:right w:val="nil"/>
            </w:tcBorders>
          </w:tcPr>
          <w:p w:rsidR="00323CEF" w:rsidRDefault="00323CEF">
            <w:pPr>
              <w:pStyle w:val="TableParagraph"/>
              <w:rPr>
                <w:sz w:val="24"/>
              </w:rPr>
            </w:pPr>
          </w:p>
        </w:tc>
      </w:tr>
      <w:tr w:rsidR="00323CEF">
        <w:trPr>
          <w:trHeight w:val="594"/>
        </w:trPr>
        <w:tc>
          <w:tcPr>
            <w:tcW w:w="3144" w:type="dxa"/>
          </w:tcPr>
          <w:p w:rsidR="00323CEF" w:rsidRDefault="001B6BBB">
            <w:pPr>
              <w:pStyle w:val="TableParagraph"/>
              <w:spacing w:line="271" w:lineRule="exact"/>
              <w:ind w:left="115"/>
              <w:rPr>
                <w:b/>
                <w:sz w:val="24"/>
              </w:rPr>
            </w:pPr>
            <w:r>
              <w:rPr>
                <w:b/>
                <w:spacing w:val="-2"/>
                <w:sz w:val="24"/>
              </w:rPr>
              <w:t>ID</w:t>
            </w:r>
            <w:r>
              <w:rPr>
                <w:b/>
                <w:spacing w:val="-16"/>
                <w:sz w:val="24"/>
              </w:rPr>
              <w:t xml:space="preserve"> </w:t>
            </w:r>
            <w:r>
              <w:rPr>
                <w:b/>
                <w:spacing w:val="-2"/>
                <w:sz w:val="24"/>
              </w:rPr>
              <w:t>Animal</w:t>
            </w:r>
          </w:p>
        </w:tc>
        <w:tc>
          <w:tcPr>
            <w:tcW w:w="3372" w:type="dxa"/>
            <w:gridSpan w:val="2"/>
          </w:tcPr>
          <w:p w:rsidR="00323CEF" w:rsidRDefault="001B6BBB">
            <w:pPr>
              <w:pStyle w:val="TableParagraph"/>
              <w:spacing w:line="271" w:lineRule="exact"/>
              <w:ind w:left="111"/>
              <w:rPr>
                <w:sz w:val="24"/>
              </w:rPr>
            </w:pPr>
            <w:r>
              <w:rPr>
                <w:spacing w:val="-2"/>
                <w:sz w:val="24"/>
              </w:rPr>
              <w:t>008773578</w:t>
            </w:r>
          </w:p>
        </w:tc>
        <w:tc>
          <w:tcPr>
            <w:tcW w:w="7056" w:type="dxa"/>
            <w:gridSpan w:val="3"/>
            <w:vMerge/>
            <w:tcBorders>
              <w:top w:val="nil"/>
              <w:right w:val="nil"/>
            </w:tcBorders>
          </w:tcPr>
          <w:p w:rsidR="00323CEF" w:rsidRDefault="00323CEF">
            <w:pPr>
              <w:rPr>
                <w:sz w:val="2"/>
                <w:szCs w:val="2"/>
              </w:rPr>
            </w:pPr>
          </w:p>
        </w:tc>
      </w:tr>
      <w:tr w:rsidR="00323CEF">
        <w:trPr>
          <w:trHeight w:val="1170"/>
        </w:trPr>
        <w:tc>
          <w:tcPr>
            <w:tcW w:w="3144" w:type="dxa"/>
          </w:tcPr>
          <w:p w:rsidR="00323CEF" w:rsidRDefault="001B6BBB">
            <w:pPr>
              <w:pStyle w:val="TableParagraph"/>
              <w:spacing w:line="271" w:lineRule="exact"/>
              <w:ind w:left="115"/>
              <w:rPr>
                <w:b/>
                <w:sz w:val="24"/>
              </w:rPr>
            </w:pPr>
            <w:r>
              <w:rPr>
                <w:b/>
                <w:sz w:val="24"/>
              </w:rPr>
              <w:t>Código</w:t>
            </w:r>
            <w:r>
              <w:rPr>
                <w:b/>
                <w:spacing w:val="-3"/>
                <w:sz w:val="24"/>
              </w:rPr>
              <w:t xml:space="preserve"> </w:t>
            </w:r>
            <w:r>
              <w:rPr>
                <w:b/>
                <w:sz w:val="24"/>
              </w:rPr>
              <w:t>de</w:t>
            </w:r>
            <w:r>
              <w:rPr>
                <w:b/>
                <w:spacing w:val="-2"/>
                <w:sz w:val="24"/>
              </w:rPr>
              <w:t xml:space="preserve"> Muestra</w:t>
            </w:r>
          </w:p>
        </w:tc>
        <w:tc>
          <w:tcPr>
            <w:tcW w:w="3372" w:type="dxa"/>
            <w:gridSpan w:val="2"/>
          </w:tcPr>
          <w:p w:rsidR="00323CEF" w:rsidRDefault="001B6BBB">
            <w:pPr>
              <w:pStyle w:val="TableParagraph"/>
              <w:spacing w:line="271" w:lineRule="exact"/>
              <w:ind w:left="111"/>
              <w:rPr>
                <w:sz w:val="24"/>
              </w:rPr>
            </w:pPr>
            <w:r>
              <w:rPr>
                <w:sz w:val="24"/>
              </w:rPr>
              <w:t>Exh # 22</w:t>
            </w:r>
            <w:r>
              <w:rPr>
                <w:spacing w:val="1"/>
                <w:sz w:val="24"/>
              </w:rPr>
              <w:t xml:space="preserve"> </w:t>
            </w:r>
            <w:r>
              <w:rPr>
                <w:spacing w:val="-5"/>
                <w:sz w:val="24"/>
              </w:rPr>
              <w:t>Nga</w:t>
            </w:r>
          </w:p>
        </w:tc>
        <w:tc>
          <w:tcPr>
            <w:tcW w:w="7056" w:type="dxa"/>
            <w:gridSpan w:val="3"/>
            <w:vMerge/>
            <w:tcBorders>
              <w:top w:val="nil"/>
              <w:right w:val="nil"/>
            </w:tcBorders>
          </w:tcPr>
          <w:p w:rsidR="00323CEF" w:rsidRDefault="00323CEF">
            <w:pPr>
              <w:rPr>
                <w:sz w:val="2"/>
                <w:szCs w:val="2"/>
              </w:rPr>
            </w:pPr>
          </w:p>
        </w:tc>
      </w:tr>
      <w:tr w:rsidR="00323CEF">
        <w:trPr>
          <w:trHeight w:val="462"/>
        </w:trPr>
        <w:tc>
          <w:tcPr>
            <w:tcW w:w="3144" w:type="dxa"/>
            <w:vMerge w:val="restart"/>
          </w:tcPr>
          <w:p w:rsidR="00323CEF" w:rsidRDefault="001B6BBB">
            <w:pPr>
              <w:pStyle w:val="TableParagraph"/>
              <w:spacing w:line="275" w:lineRule="exact"/>
              <w:ind w:left="115"/>
              <w:rPr>
                <w:b/>
                <w:sz w:val="24"/>
              </w:rPr>
            </w:pPr>
            <w:r>
              <w:rPr>
                <w:b/>
                <w:sz w:val="24"/>
              </w:rPr>
              <w:t>Tipo</w:t>
            </w:r>
            <w:r>
              <w:rPr>
                <w:b/>
                <w:spacing w:val="-6"/>
                <w:sz w:val="24"/>
              </w:rPr>
              <w:t xml:space="preserve"> </w:t>
            </w:r>
            <w:r>
              <w:rPr>
                <w:b/>
                <w:sz w:val="24"/>
              </w:rPr>
              <w:t>de</w:t>
            </w:r>
            <w:r>
              <w:rPr>
                <w:b/>
                <w:spacing w:val="-4"/>
                <w:sz w:val="24"/>
              </w:rPr>
              <w:t xml:space="preserve"> </w:t>
            </w:r>
            <w:r>
              <w:rPr>
                <w:b/>
                <w:spacing w:val="-2"/>
                <w:sz w:val="24"/>
              </w:rPr>
              <w:t>examen</w:t>
            </w:r>
          </w:p>
        </w:tc>
        <w:tc>
          <w:tcPr>
            <w:tcW w:w="3372" w:type="dxa"/>
            <w:gridSpan w:val="2"/>
          </w:tcPr>
          <w:p w:rsidR="00323CEF" w:rsidRDefault="001B6BBB">
            <w:pPr>
              <w:pStyle w:val="TableParagraph"/>
              <w:spacing w:line="275" w:lineRule="exact"/>
              <w:ind w:left="111"/>
              <w:rPr>
                <w:b/>
                <w:sz w:val="24"/>
              </w:rPr>
            </w:pPr>
            <w:r>
              <w:rPr>
                <w:b/>
                <w:spacing w:val="-2"/>
                <w:sz w:val="24"/>
              </w:rPr>
              <w:t>Resultado</w:t>
            </w:r>
          </w:p>
        </w:tc>
        <w:tc>
          <w:tcPr>
            <w:tcW w:w="2268" w:type="dxa"/>
            <w:vMerge w:val="restart"/>
          </w:tcPr>
          <w:p w:rsidR="00323CEF" w:rsidRDefault="001B6BBB">
            <w:pPr>
              <w:pStyle w:val="TableParagraph"/>
              <w:spacing w:before="3" w:line="360" w:lineRule="auto"/>
              <w:ind w:left="112"/>
              <w:rPr>
                <w:b/>
                <w:sz w:val="24"/>
              </w:rPr>
            </w:pPr>
            <w:r>
              <w:rPr>
                <w:b/>
                <w:spacing w:val="-2"/>
                <w:sz w:val="24"/>
              </w:rPr>
              <w:t>Especie</w:t>
            </w:r>
            <w:r>
              <w:rPr>
                <w:b/>
                <w:spacing w:val="-13"/>
                <w:sz w:val="24"/>
              </w:rPr>
              <w:t xml:space="preserve"> </w:t>
            </w:r>
            <w:r>
              <w:rPr>
                <w:b/>
                <w:spacing w:val="-2"/>
                <w:sz w:val="24"/>
              </w:rPr>
              <w:t>parasitaria identificada</w:t>
            </w:r>
          </w:p>
        </w:tc>
        <w:tc>
          <w:tcPr>
            <w:tcW w:w="2732" w:type="dxa"/>
            <w:vMerge w:val="restart"/>
          </w:tcPr>
          <w:p w:rsidR="00323CEF" w:rsidRDefault="001B6BBB">
            <w:pPr>
              <w:pStyle w:val="TableParagraph"/>
              <w:spacing w:line="275" w:lineRule="exact"/>
              <w:ind w:left="17"/>
              <w:jc w:val="center"/>
              <w:rPr>
                <w:b/>
                <w:sz w:val="24"/>
              </w:rPr>
            </w:pPr>
            <w:r>
              <w:rPr>
                <w:b/>
                <w:spacing w:val="-2"/>
                <w:sz w:val="24"/>
              </w:rPr>
              <w:t>Imagen</w:t>
            </w:r>
          </w:p>
        </w:tc>
        <w:tc>
          <w:tcPr>
            <w:tcW w:w="2056" w:type="dxa"/>
            <w:vMerge w:val="restart"/>
          </w:tcPr>
          <w:p w:rsidR="00323CEF" w:rsidRDefault="001B6BBB">
            <w:pPr>
              <w:pStyle w:val="TableParagraph"/>
              <w:spacing w:line="275" w:lineRule="exact"/>
              <w:ind w:left="117"/>
              <w:rPr>
                <w:b/>
                <w:sz w:val="24"/>
              </w:rPr>
            </w:pPr>
            <w:r>
              <w:rPr>
                <w:b/>
                <w:sz w:val="24"/>
              </w:rPr>
              <w:t>Carga</w:t>
            </w:r>
            <w:r>
              <w:rPr>
                <w:b/>
                <w:spacing w:val="-13"/>
                <w:sz w:val="24"/>
              </w:rPr>
              <w:t xml:space="preserve"> </w:t>
            </w:r>
            <w:r>
              <w:rPr>
                <w:b/>
                <w:spacing w:val="-2"/>
                <w:sz w:val="24"/>
              </w:rPr>
              <w:t>Parasitaria</w:t>
            </w:r>
          </w:p>
        </w:tc>
      </w:tr>
      <w:tr w:rsidR="00323CEF">
        <w:trPr>
          <w:trHeight w:val="414"/>
        </w:trPr>
        <w:tc>
          <w:tcPr>
            <w:tcW w:w="3144" w:type="dxa"/>
            <w:vMerge/>
            <w:tcBorders>
              <w:top w:val="nil"/>
            </w:tcBorders>
          </w:tcPr>
          <w:p w:rsidR="00323CEF" w:rsidRDefault="00323CEF">
            <w:pPr>
              <w:rPr>
                <w:sz w:val="2"/>
                <w:szCs w:val="2"/>
              </w:rPr>
            </w:pPr>
          </w:p>
        </w:tc>
        <w:tc>
          <w:tcPr>
            <w:tcW w:w="1612" w:type="dxa"/>
          </w:tcPr>
          <w:p w:rsidR="00323CEF" w:rsidRDefault="001B6BBB">
            <w:pPr>
              <w:pStyle w:val="TableParagraph"/>
              <w:spacing w:line="272" w:lineRule="exact"/>
              <w:ind w:left="111"/>
              <w:rPr>
                <w:b/>
                <w:sz w:val="24"/>
              </w:rPr>
            </w:pPr>
            <w:r>
              <w:rPr>
                <w:b/>
                <w:spacing w:val="-2"/>
                <w:sz w:val="24"/>
              </w:rPr>
              <w:t>Positivo</w:t>
            </w:r>
          </w:p>
        </w:tc>
        <w:tc>
          <w:tcPr>
            <w:tcW w:w="1760" w:type="dxa"/>
          </w:tcPr>
          <w:p w:rsidR="00323CEF" w:rsidRDefault="001B6BBB">
            <w:pPr>
              <w:pStyle w:val="TableParagraph"/>
              <w:spacing w:line="272" w:lineRule="exact"/>
              <w:ind w:left="115"/>
              <w:rPr>
                <w:b/>
                <w:sz w:val="24"/>
              </w:rPr>
            </w:pPr>
            <w:r>
              <w:rPr>
                <w:b/>
                <w:spacing w:val="-2"/>
                <w:sz w:val="24"/>
              </w:rPr>
              <w:t>Negativo</w:t>
            </w:r>
          </w:p>
        </w:tc>
        <w:tc>
          <w:tcPr>
            <w:tcW w:w="2268" w:type="dxa"/>
            <w:vMerge/>
            <w:tcBorders>
              <w:top w:val="nil"/>
            </w:tcBorders>
          </w:tcPr>
          <w:p w:rsidR="00323CEF" w:rsidRDefault="00323CEF">
            <w:pPr>
              <w:rPr>
                <w:sz w:val="2"/>
                <w:szCs w:val="2"/>
              </w:rPr>
            </w:pPr>
          </w:p>
        </w:tc>
        <w:tc>
          <w:tcPr>
            <w:tcW w:w="2732" w:type="dxa"/>
            <w:vMerge/>
            <w:tcBorders>
              <w:top w:val="nil"/>
            </w:tcBorders>
          </w:tcPr>
          <w:p w:rsidR="00323CEF" w:rsidRDefault="00323CEF">
            <w:pPr>
              <w:rPr>
                <w:sz w:val="2"/>
                <w:szCs w:val="2"/>
              </w:rPr>
            </w:pPr>
          </w:p>
        </w:tc>
        <w:tc>
          <w:tcPr>
            <w:tcW w:w="2056" w:type="dxa"/>
            <w:vMerge/>
            <w:tcBorders>
              <w:top w:val="nil"/>
            </w:tcBorders>
          </w:tcPr>
          <w:p w:rsidR="00323CEF" w:rsidRDefault="00323CEF">
            <w:pPr>
              <w:rPr>
                <w:sz w:val="2"/>
                <w:szCs w:val="2"/>
              </w:rPr>
            </w:pPr>
          </w:p>
        </w:tc>
      </w:tr>
      <w:tr w:rsidR="00323CEF">
        <w:trPr>
          <w:trHeight w:val="1794"/>
        </w:trPr>
        <w:tc>
          <w:tcPr>
            <w:tcW w:w="3144" w:type="dxa"/>
          </w:tcPr>
          <w:p w:rsidR="00323CEF" w:rsidRDefault="001B6BBB">
            <w:pPr>
              <w:pStyle w:val="TableParagraph"/>
              <w:spacing w:line="271" w:lineRule="exact"/>
              <w:ind w:left="115"/>
              <w:rPr>
                <w:b/>
                <w:sz w:val="24"/>
              </w:rPr>
            </w:pPr>
            <w:r>
              <w:rPr>
                <w:b/>
                <w:sz w:val="24"/>
              </w:rPr>
              <w:t>Flotación</w:t>
            </w:r>
            <w:r>
              <w:rPr>
                <w:b/>
                <w:spacing w:val="-8"/>
                <w:sz w:val="24"/>
              </w:rPr>
              <w:t xml:space="preserve"> </w:t>
            </w:r>
            <w:r>
              <w:rPr>
                <w:b/>
                <w:sz w:val="24"/>
              </w:rPr>
              <w:t>(Sheather</w:t>
            </w:r>
            <w:r>
              <w:rPr>
                <w:b/>
                <w:spacing w:val="-7"/>
                <w:sz w:val="24"/>
              </w:rPr>
              <w:t xml:space="preserve"> </w:t>
            </w:r>
            <w:r>
              <w:rPr>
                <w:b/>
                <w:spacing w:val="-2"/>
                <w:sz w:val="24"/>
              </w:rPr>
              <w:t>Sugar)</w:t>
            </w:r>
          </w:p>
        </w:tc>
        <w:tc>
          <w:tcPr>
            <w:tcW w:w="1612" w:type="dxa"/>
          </w:tcPr>
          <w:p w:rsidR="00323CEF" w:rsidRDefault="001B6BBB">
            <w:pPr>
              <w:pStyle w:val="TableParagraph"/>
              <w:spacing w:line="271" w:lineRule="exact"/>
              <w:ind w:left="111"/>
              <w:rPr>
                <w:b/>
                <w:sz w:val="24"/>
              </w:rPr>
            </w:pPr>
            <w:r>
              <w:rPr>
                <w:b/>
                <w:spacing w:val="-10"/>
                <w:sz w:val="24"/>
              </w:rPr>
              <w:t>X</w:t>
            </w:r>
          </w:p>
        </w:tc>
        <w:tc>
          <w:tcPr>
            <w:tcW w:w="1760" w:type="dxa"/>
          </w:tcPr>
          <w:p w:rsidR="00323CEF" w:rsidRDefault="00323CEF">
            <w:pPr>
              <w:pStyle w:val="TableParagraph"/>
              <w:rPr>
                <w:sz w:val="24"/>
              </w:rPr>
            </w:pPr>
          </w:p>
        </w:tc>
        <w:tc>
          <w:tcPr>
            <w:tcW w:w="2268" w:type="dxa"/>
          </w:tcPr>
          <w:p w:rsidR="00323CEF" w:rsidRDefault="001B6BBB">
            <w:pPr>
              <w:pStyle w:val="TableParagraph"/>
              <w:numPr>
                <w:ilvl w:val="0"/>
                <w:numId w:val="1"/>
              </w:numPr>
              <w:tabs>
                <w:tab w:val="left" w:pos="832"/>
              </w:tabs>
              <w:spacing w:line="271" w:lineRule="auto"/>
              <w:ind w:right="115"/>
              <w:rPr>
                <w:sz w:val="24"/>
              </w:rPr>
            </w:pPr>
            <w:r>
              <w:rPr>
                <w:spacing w:val="-4"/>
                <w:sz w:val="24"/>
              </w:rPr>
              <w:t xml:space="preserve">Strongyloides </w:t>
            </w:r>
            <w:r>
              <w:rPr>
                <w:spacing w:val="-2"/>
                <w:sz w:val="24"/>
              </w:rPr>
              <w:t>stercoralis</w:t>
            </w:r>
          </w:p>
          <w:p w:rsidR="00323CEF" w:rsidRDefault="001B6BBB">
            <w:pPr>
              <w:pStyle w:val="TableParagraph"/>
              <w:numPr>
                <w:ilvl w:val="0"/>
                <w:numId w:val="1"/>
              </w:numPr>
              <w:tabs>
                <w:tab w:val="left" w:pos="832"/>
              </w:tabs>
              <w:spacing w:before="1"/>
              <w:rPr>
                <w:sz w:val="24"/>
              </w:rPr>
            </w:pPr>
            <w:r>
              <w:rPr>
                <w:spacing w:val="-2"/>
                <w:sz w:val="24"/>
              </w:rPr>
              <w:t>Trichuris</w:t>
            </w:r>
          </w:p>
        </w:tc>
        <w:tc>
          <w:tcPr>
            <w:tcW w:w="2732" w:type="dxa"/>
          </w:tcPr>
          <w:p w:rsidR="00323CEF" w:rsidRDefault="00323CEF">
            <w:pPr>
              <w:pStyle w:val="TableParagraph"/>
              <w:spacing w:before="11"/>
              <w:rPr>
                <w:b/>
                <w:sz w:val="15"/>
              </w:rPr>
            </w:pPr>
          </w:p>
          <w:p w:rsidR="00323CEF" w:rsidRDefault="001B6BBB">
            <w:pPr>
              <w:pStyle w:val="TableParagraph"/>
              <w:tabs>
                <w:tab w:val="left" w:pos="1647"/>
              </w:tabs>
              <w:ind w:left="136"/>
              <w:rPr>
                <w:sz w:val="20"/>
              </w:rPr>
            </w:pPr>
            <w:r>
              <w:rPr>
                <w:noProof/>
                <w:position w:val="5"/>
                <w:sz w:val="20"/>
              </w:rPr>
              <w:drawing>
                <wp:inline distT="0" distB="0" distL="0" distR="0">
                  <wp:extent cx="754958" cy="745998"/>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03" cstate="print"/>
                          <a:stretch>
                            <a:fillRect/>
                          </a:stretch>
                        </pic:blipFill>
                        <pic:spPr>
                          <a:xfrm>
                            <a:off x="0" y="0"/>
                            <a:ext cx="754958" cy="745998"/>
                          </a:xfrm>
                          <a:prstGeom prst="rect">
                            <a:avLst/>
                          </a:prstGeom>
                        </pic:spPr>
                      </pic:pic>
                    </a:graphicData>
                  </a:graphic>
                </wp:inline>
              </w:drawing>
            </w:r>
            <w:r>
              <w:rPr>
                <w:position w:val="5"/>
                <w:sz w:val="20"/>
              </w:rPr>
              <w:tab/>
            </w:r>
            <w:r>
              <w:rPr>
                <w:noProof/>
                <w:sz w:val="20"/>
              </w:rPr>
              <w:drawing>
                <wp:inline distT="0" distB="0" distL="0" distR="0">
                  <wp:extent cx="513973" cy="725043"/>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04" cstate="print"/>
                          <a:stretch>
                            <a:fillRect/>
                          </a:stretch>
                        </pic:blipFill>
                        <pic:spPr>
                          <a:xfrm>
                            <a:off x="0" y="0"/>
                            <a:ext cx="513973" cy="725043"/>
                          </a:xfrm>
                          <a:prstGeom prst="rect">
                            <a:avLst/>
                          </a:prstGeom>
                        </pic:spPr>
                      </pic:pic>
                    </a:graphicData>
                  </a:graphic>
                </wp:inline>
              </w:drawing>
            </w:r>
          </w:p>
        </w:tc>
        <w:tc>
          <w:tcPr>
            <w:tcW w:w="2056" w:type="dxa"/>
          </w:tcPr>
          <w:p w:rsidR="00323CEF" w:rsidRDefault="001B6BBB">
            <w:pPr>
              <w:pStyle w:val="TableParagraph"/>
              <w:spacing w:line="271" w:lineRule="exact"/>
              <w:ind w:left="117"/>
              <w:rPr>
                <w:b/>
                <w:sz w:val="24"/>
              </w:rPr>
            </w:pPr>
            <w:r>
              <w:rPr>
                <w:b/>
                <w:spacing w:val="-5"/>
                <w:sz w:val="24"/>
              </w:rPr>
              <w:t>++</w:t>
            </w:r>
          </w:p>
        </w:tc>
      </w:tr>
      <w:tr w:rsidR="00323CEF">
        <w:trPr>
          <w:trHeight w:val="1110"/>
        </w:trPr>
        <w:tc>
          <w:tcPr>
            <w:tcW w:w="3144" w:type="dxa"/>
          </w:tcPr>
          <w:p w:rsidR="00323CEF" w:rsidRDefault="001B6BBB">
            <w:pPr>
              <w:pStyle w:val="TableParagraph"/>
              <w:spacing w:line="271" w:lineRule="exact"/>
              <w:ind w:left="115"/>
              <w:rPr>
                <w:b/>
                <w:sz w:val="24"/>
              </w:rPr>
            </w:pPr>
            <w:r>
              <w:rPr>
                <w:b/>
                <w:spacing w:val="-2"/>
                <w:sz w:val="24"/>
              </w:rPr>
              <w:t>Directo</w:t>
            </w:r>
          </w:p>
        </w:tc>
        <w:tc>
          <w:tcPr>
            <w:tcW w:w="1612" w:type="dxa"/>
          </w:tcPr>
          <w:p w:rsidR="00323CEF" w:rsidRDefault="00323CEF">
            <w:pPr>
              <w:pStyle w:val="TableParagraph"/>
              <w:rPr>
                <w:sz w:val="24"/>
              </w:rPr>
            </w:pPr>
          </w:p>
        </w:tc>
        <w:tc>
          <w:tcPr>
            <w:tcW w:w="1760" w:type="dxa"/>
          </w:tcPr>
          <w:p w:rsidR="00323CEF" w:rsidRDefault="001B6BBB">
            <w:pPr>
              <w:pStyle w:val="TableParagraph"/>
              <w:spacing w:line="271" w:lineRule="exact"/>
              <w:ind w:left="115"/>
              <w:rPr>
                <w:b/>
                <w:sz w:val="24"/>
              </w:rPr>
            </w:pPr>
            <w:r>
              <w:rPr>
                <w:b/>
                <w:spacing w:val="-10"/>
                <w:sz w:val="24"/>
              </w:rPr>
              <w:t>X</w:t>
            </w:r>
          </w:p>
        </w:tc>
        <w:tc>
          <w:tcPr>
            <w:tcW w:w="2268" w:type="dxa"/>
          </w:tcPr>
          <w:p w:rsidR="00323CEF" w:rsidRDefault="00323CEF">
            <w:pPr>
              <w:pStyle w:val="TableParagraph"/>
              <w:rPr>
                <w:sz w:val="24"/>
              </w:rPr>
            </w:pPr>
          </w:p>
        </w:tc>
        <w:tc>
          <w:tcPr>
            <w:tcW w:w="2732" w:type="dxa"/>
          </w:tcPr>
          <w:p w:rsidR="00323CEF" w:rsidRDefault="00323CEF">
            <w:pPr>
              <w:pStyle w:val="TableParagraph"/>
              <w:rPr>
                <w:sz w:val="24"/>
              </w:rPr>
            </w:pPr>
          </w:p>
        </w:tc>
        <w:tc>
          <w:tcPr>
            <w:tcW w:w="2056" w:type="dxa"/>
          </w:tcPr>
          <w:p w:rsidR="00323CEF" w:rsidRDefault="00323CEF">
            <w:pPr>
              <w:pStyle w:val="TableParagraph"/>
              <w:rPr>
                <w:sz w:val="24"/>
              </w:rPr>
            </w:pPr>
          </w:p>
        </w:tc>
      </w:tr>
    </w:tbl>
    <w:p w:rsidR="00323CEF" w:rsidRDefault="00323CEF">
      <w:pPr>
        <w:pStyle w:val="TableParagraph"/>
        <w:rPr>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spacing w:before="191"/>
        <w:rPr>
          <w:b/>
          <w:sz w:val="20"/>
        </w:rPr>
      </w:pPr>
    </w:p>
    <w:p w:rsidR="00323CEF" w:rsidRDefault="00323CEF">
      <w:pPr>
        <w:pStyle w:val="Textoindependiente"/>
        <w:rPr>
          <w:b/>
          <w:sz w:val="20"/>
        </w:rPr>
        <w:sectPr w:rsidR="00323CEF">
          <w:footerReference w:type="default" r:id="rId105"/>
          <w:pgSz w:w="16840" w:h="11920" w:orient="landscape"/>
          <w:pgMar w:top="13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16"/>
        <w:rPr>
          <w:b/>
          <w:sz w:val="22"/>
        </w:rPr>
      </w:pPr>
    </w:p>
    <w:p w:rsidR="00323CEF" w:rsidRDefault="001B6BBB">
      <w:pPr>
        <w:ind w:left="708"/>
        <w:rPr>
          <w:b/>
        </w:rPr>
      </w:pPr>
      <w:r>
        <w:rPr>
          <w:b/>
          <w:noProof/>
        </w:rPr>
        <w:drawing>
          <wp:anchor distT="0" distB="0" distL="0" distR="0" simplePos="0" relativeHeight="15767040" behindDoc="0" locked="0" layoutInCell="1" allowOverlap="1">
            <wp:simplePos x="0" y="0"/>
            <wp:positionH relativeFrom="page">
              <wp:posOffset>915669</wp:posOffset>
            </wp:positionH>
            <wp:positionV relativeFrom="paragraph">
              <wp:posOffset>-927122</wp:posOffset>
            </wp:positionV>
            <wp:extent cx="892517" cy="828675"/>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CHESTERINA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4" w:space="1369"/>
            <w:col w:w="11871"/>
          </w:cols>
        </w:sectPr>
      </w:pPr>
    </w:p>
    <w:p w:rsidR="00323CEF" w:rsidRDefault="001B6BBB">
      <w:pPr>
        <w:pStyle w:val="Textoindependiente"/>
        <w:rPr>
          <w:b/>
          <w:sz w:val="20"/>
        </w:rPr>
      </w:pPr>
      <w:r>
        <w:rPr>
          <w:b/>
          <w:noProof/>
          <w:sz w:val="20"/>
        </w:rPr>
        <w:drawing>
          <wp:anchor distT="0" distB="0" distL="0" distR="0" simplePos="0" relativeHeight="15767552" behindDoc="0" locked="0" layoutInCell="1" allowOverlap="1">
            <wp:simplePos x="0" y="0"/>
            <wp:positionH relativeFrom="page">
              <wp:posOffset>8914130</wp:posOffset>
            </wp:positionH>
            <wp:positionV relativeFrom="page">
              <wp:posOffset>1228089</wp:posOffset>
            </wp:positionV>
            <wp:extent cx="877570" cy="877569"/>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88" cstate="print"/>
                    <a:stretch>
                      <a:fillRect/>
                    </a:stretch>
                  </pic:blipFill>
                  <pic:spPr>
                    <a:xfrm>
                      <a:off x="0" y="0"/>
                      <a:ext cx="877570" cy="877569"/>
                    </a:xfrm>
                    <a:prstGeom prst="rect">
                      <a:avLst/>
                    </a:prstGeom>
                  </pic:spPr>
                </pic:pic>
              </a:graphicData>
            </a:graphic>
          </wp:anchor>
        </w:drawing>
      </w:r>
    </w:p>
    <w:p w:rsidR="00323CEF" w:rsidRDefault="00323CEF">
      <w:pPr>
        <w:pStyle w:val="Textoindependiente"/>
        <w:rPr>
          <w:b/>
          <w:sz w:val="20"/>
        </w:rPr>
      </w:pPr>
    </w:p>
    <w:p w:rsidR="00323CEF" w:rsidRDefault="00323CEF">
      <w:pPr>
        <w:pStyle w:val="Textoindependiente"/>
        <w:spacing w:before="143" w:after="1"/>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1516"/>
        <w:gridCol w:w="2324"/>
        <w:gridCol w:w="1476"/>
        <w:gridCol w:w="2057"/>
        <w:gridCol w:w="2061"/>
        <w:gridCol w:w="1917"/>
      </w:tblGrid>
      <w:tr w:rsidR="00323CEF">
        <w:trPr>
          <w:trHeight w:val="730"/>
        </w:trPr>
        <w:tc>
          <w:tcPr>
            <w:tcW w:w="2808" w:type="dxa"/>
          </w:tcPr>
          <w:p w:rsidR="00323CEF" w:rsidRDefault="001B6BBB">
            <w:pPr>
              <w:pStyle w:val="TableParagraph"/>
              <w:spacing w:line="271" w:lineRule="exact"/>
              <w:ind w:left="15"/>
              <w:jc w:val="center"/>
              <w:rPr>
                <w:b/>
                <w:sz w:val="24"/>
              </w:rPr>
            </w:pPr>
            <w:r>
              <w:rPr>
                <w:b/>
                <w:sz w:val="24"/>
              </w:rPr>
              <w:t>Código</w:t>
            </w:r>
            <w:r>
              <w:rPr>
                <w:b/>
                <w:spacing w:val="-3"/>
                <w:sz w:val="24"/>
              </w:rPr>
              <w:t xml:space="preserve"> </w:t>
            </w:r>
            <w:r>
              <w:rPr>
                <w:b/>
                <w:sz w:val="24"/>
              </w:rPr>
              <w:t>de</w:t>
            </w:r>
            <w:r>
              <w:rPr>
                <w:b/>
                <w:spacing w:val="-2"/>
                <w:sz w:val="24"/>
              </w:rPr>
              <w:t xml:space="preserve"> muestra</w:t>
            </w:r>
          </w:p>
        </w:tc>
        <w:tc>
          <w:tcPr>
            <w:tcW w:w="11351" w:type="dxa"/>
            <w:gridSpan w:val="6"/>
          </w:tcPr>
          <w:p w:rsidR="00323CEF" w:rsidRDefault="001B6BBB">
            <w:pPr>
              <w:pStyle w:val="TableParagraph"/>
              <w:spacing w:line="271" w:lineRule="exact"/>
              <w:ind w:left="111"/>
              <w:rPr>
                <w:sz w:val="24"/>
              </w:rPr>
            </w:pPr>
            <w:r>
              <w:rPr>
                <w:sz w:val="24"/>
              </w:rPr>
              <w:t>Exh</w:t>
            </w:r>
            <w:r>
              <w:rPr>
                <w:spacing w:val="-2"/>
                <w:sz w:val="24"/>
              </w:rPr>
              <w:t xml:space="preserve"> </w:t>
            </w:r>
            <w:r>
              <w:rPr>
                <w:sz w:val="24"/>
              </w:rPr>
              <w:t># 9</w:t>
            </w:r>
            <w:r>
              <w:rPr>
                <w:spacing w:val="1"/>
                <w:sz w:val="24"/>
              </w:rPr>
              <w:t xml:space="preserve"> </w:t>
            </w:r>
            <w:r>
              <w:rPr>
                <w:spacing w:val="-4"/>
                <w:sz w:val="24"/>
              </w:rPr>
              <w:t>CHES</w:t>
            </w:r>
          </w:p>
        </w:tc>
      </w:tr>
      <w:tr w:rsidR="00323CEF">
        <w:trPr>
          <w:trHeight w:val="1086"/>
        </w:trPr>
        <w:tc>
          <w:tcPr>
            <w:tcW w:w="2808" w:type="dxa"/>
          </w:tcPr>
          <w:p w:rsidR="00323CEF" w:rsidRDefault="001B6BBB">
            <w:pPr>
              <w:pStyle w:val="TableParagraph"/>
              <w:ind w:left="838" w:hanging="372"/>
              <w:rPr>
                <w:b/>
                <w:sz w:val="24"/>
              </w:rPr>
            </w:pPr>
            <w:r>
              <w:rPr>
                <w:b/>
                <w:sz w:val="24"/>
              </w:rPr>
              <w:t>Fecha</w:t>
            </w:r>
            <w:r>
              <w:rPr>
                <w:b/>
                <w:spacing w:val="-15"/>
                <w:sz w:val="24"/>
              </w:rPr>
              <w:t xml:space="preserve"> </w:t>
            </w:r>
            <w:r>
              <w:rPr>
                <w:b/>
                <w:sz w:val="24"/>
              </w:rPr>
              <w:t>y</w:t>
            </w:r>
            <w:r>
              <w:rPr>
                <w:b/>
                <w:spacing w:val="-15"/>
                <w:sz w:val="24"/>
              </w:rPr>
              <w:t xml:space="preserve"> </w:t>
            </w:r>
            <w:r>
              <w:rPr>
                <w:b/>
                <w:sz w:val="24"/>
              </w:rPr>
              <w:t>hora</w:t>
            </w:r>
            <w:r>
              <w:rPr>
                <w:b/>
                <w:spacing w:val="-15"/>
                <w:sz w:val="24"/>
              </w:rPr>
              <w:t xml:space="preserve"> </w:t>
            </w:r>
            <w:r>
              <w:rPr>
                <w:b/>
                <w:sz w:val="24"/>
              </w:rPr>
              <w:t>de</w:t>
            </w:r>
            <w:r>
              <w:rPr>
                <w:b/>
                <w:spacing w:val="-15"/>
                <w:sz w:val="24"/>
              </w:rPr>
              <w:t xml:space="preserve"> </w:t>
            </w:r>
            <w:r>
              <w:rPr>
                <w:b/>
                <w:sz w:val="24"/>
              </w:rPr>
              <w:t xml:space="preserve">la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21/02/2026</w:t>
            </w:r>
          </w:p>
          <w:p w:rsidR="00323CEF" w:rsidRDefault="001B6BBB">
            <w:pPr>
              <w:pStyle w:val="TableParagraph"/>
              <w:spacing w:before="4"/>
              <w:ind w:left="111"/>
              <w:rPr>
                <w:sz w:val="24"/>
              </w:rPr>
            </w:pPr>
            <w:r>
              <w:rPr>
                <w:sz w:val="24"/>
              </w:rPr>
              <w:t>2:18</w:t>
            </w:r>
            <w:r>
              <w:rPr>
                <w:spacing w:val="1"/>
                <w:sz w:val="24"/>
              </w:rPr>
              <w:t xml:space="preserve"> </w:t>
            </w:r>
            <w:r>
              <w:rPr>
                <w:spacing w:val="-5"/>
                <w:sz w:val="24"/>
              </w:rPr>
              <w:t>pm.</w:t>
            </w:r>
          </w:p>
        </w:tc>
      </w:tr>
      <w:tr w:rsidR="00323CEF">
        <w:trPr>
          <w:trHeight w:val="730"/>
        </w:trPr>
        <w:tc>
          <w:tcPr>
            <w:tcW w:w="2808" w:type="dxa"/>
          </w:tcPr>
          <w:p w:rsidR="00323CEF" w:rsidRDefault="001B6BBB">
            <w:pPr>
              <w:pStyle w:val="TableParagraph"/>
              <w:spacing w:line="271" w:lineRule="exact"/>
              <w:ind w:left="15" w:right="3"/>
              <w:jc w:val="center"/>
              <w:rPr>
                <w:b/>
                <w:sz w:val="24"/>
              </w:rPr>
            </w:pPr>
            <w:r>
              <w:rPr>
                <w:b/>
                <w:sz w:val="24"/>
              </w:rPr>
              <w:t>Método</w:t>
            </w:r>
            <w:r>
              <w:rPr>
                <w:b/>
                <w:spacing w:val="-3"/>
                <w:sz w:val="24"/>
              </w:rPr>
              <w:t xml:space="preserve"> </w:t>
            </w:r>
            <w:r>
              <w:rPr>
                <w:b/>
                <w:sz w:val="24"/>
              </w:rPr>
              <w:t>de</w:t>
            </w:r>
            <w:r>
              <w:rPr>
                <w:b/>
                <w:spacing w:val="-4"/>
                <w:sz w:val="24"/>
              </w:rPr>
              <w:t xml:space="preserve"> </w:t>
            </w:r>
            <w:r>
              <w:rPr>
                <w:b/>
                <w:spacing w:val="-2"/>
                <w:sz w:val="24"/>
              </w:rPr>
              <w:t>recolección</w:t>
            </w:r>
          </w:p>
        </w:tc>
        <w:tc>
          <w:tcPr>
            <w:tcW w:w="11351" w:type="dxa"/>
            <w:gridSpan w:val="6"/>
          </w:tcPr>
          <w:p w:rsidR="00323CEF" w:rsidRDefault="001B6BBB">
            <w:pPr>
              <w:pStyle w:val="TableParagraph"/>
              <w:spacing w:line="271" w:lineRule="exact"/>
              <w:ind w:left="111"/>
              <w:rPr>
                <w:sz w:val="24"/>
              </w:rPr>
            </w:pPr>
            <w:r>
              <w:rPr>
                <w:spacing w:val="-2"/>
                <w:sz w:val="24"/>
              </w:rPr>
              <w:t>Directo</w:t>
            </w:r>
          </w:p>
        </w:tc>
      </w:tr>
      <w:tr w:rsidR="00323CEF">
        <w:trPr>
          <w:trHeight w:val="733"/>
        </w:trPr>
        <w:tc>
          <w:tcPr>
            <w:tcW w:w="2808" w:type="dxa"/>
          </w:tcPr>
          <w:p w:rsidR="00323CEF" w:rsidRDefault="001B6BBB">
            <w:pPr>
              <w:pStyle w:val="TableParagraph"/>
              <w:spacing w:line="275" w:lineRule="exact"/>
              <w:ind w:left="15" w:right="4"/>
              <w:jc w:val="center"/>
              <w:rPr>
                <w:b/>
                <w:sz w:val="24"/>
              </w:rPr>
            </w:pPr>
            <w:r>
              <w:rPr>
                <w:b/>
                <w:sz w:val="24"/>
              </w:rPr>
              <w:t>Condición</w:t>
            </w:r>
            <w:r>
              <w:rPr>
                <w:b/>
                <w:spacing w:val="-7"/>
                <w:sz w:val="24"/>
              </w:rPr>
              <w:t xml:space="preserve"> </w:t>
            </w:r>
            <w:r>
              <w:rPr>
                <w:b/>
                <w:sz w:val="24"/>
              </w:rPr>
              <w:t>de</w:t>
            </w:r>
            <w:r>
              <w:rPr>
                <w:b/>
                <w:spacing w:val="-5"/>
                <w:sz w:val="24"/>
              </w:rPr>
              <w:t xml:space="preserve"> </w:t>
            </w:r>
            <w:r>
              <w:rPr>
                <w:b/>
                <w:sz w:val="24"/>
              </w:rPr>
              <w:t>la</w:t>
            </w:r>
            <w:r>
              <w:rPr>
                <w:b/>
                <w:spacing w:val="-6"/>
                <w:sz w:val="24"/>
              </w:rPr>
              <w:t xml:space="preserve"> </w:t>
            </w:r>
            <w:r>
              <w:rPr>
                <w:b/>
                <w:spacing w:val="-2"/>
                <w:sz w:val="24"/>
              </w:rPr>
              <w:t>muestra</w:t>
            </w:r>
          </w:p>
        </w:tc>
        <w:tc>
          <w:tcPr>
            <w:tcW w:w="11351" w:type="dxa"/>
            <w:gridSpan w:val="6"/>
          </w:tcPr>
          <w:p w:rsidR="00323CEF" w:rsidRDefault="001B6BBB">
            <w:pPr>
              <w:pStyle w:val="TableParagraph"/>
              <w:spacing w:line="275" w:lineRule="exact"/>
              <w:ind w:left="111"/>
              <w:rPr>
                <w:sz w:val="24"/>
              </w:rPr>
            </w:pPr>
            <w:r>
              <w:rPr>
                <w:spacing w:val="-2"/>
                <w:sz w:val="24"/>
              </w:rPr>
              <w:t>Fresca</w:t>
            </w:r>
          </w:p>
        </w:tc>
      </w:tr>
      <w:tr w:rsidR="00323CEF">
        <w:trPr>
          <w:trHeight w:val="550"/>
        </w:trPr>
        <w:tc>
          <w:tcPr>
            <w:tcW w:w="2808" w:type="dxa"/>
            <w:vMerge w:val="restart"/>
          </w:tcPr>
          <w:p w:rsidR="00323CEF" w:rsidRDefault="001B6BBB">
            <w:pPr>
              <w:pStyle w:val="TableParagraph"/>
              <w:ind w:left="710" w:firstLine="276"/>
              <w:rPr>
                <w:b/>
                <w:sz w:val="24"/>
              </w:rPr>
            </w:pPr>
            <w:r>
              <w:rPr>
                <w:b/>
                <w:spacing w:val="-2"/>
                <w:sz w:val="24"/>
              </w:rPr>
              <w:t xml:space="preserve">Examen </w:t>
            </w:r>
            <w:r>
              <w:rPr>
                <w:b/>
                <w:spacing w:val="-4"/>
                <w:sz w:val="24"/>
              </w:rPr>
              <w:t>macroscópico</w:t>
            </w:r>
          </w:p>
        </w:tc>
        <w:tc>
          <w:tcPr>
            <w:tcW w:w="1516" w:type="dxa"/>
          </w:tcPr>
          <w:p w:rsidR="00323CEF" w:rsidRDefault="001B6BBB">
            <w:pPr>
              <w:pStyle w:val="TableParagraph"/>
              <w:spacing w:line="271" w:lineRule="exact"/>
              <w:ind w:left="467"/>
              <w:rPr>
                <w:b/>
                <w:sz w:val="24"/>
              </w:rPr>
            </w:pPr>
            <w:r>
              <w:rPr>
                <w:b/>
                <w:spacing w:val="-2"/>
                <w:sz w:val="24"/>
              </w:rPr>
              <w:t>Color</w:t>
            </w:r>
          </w:p>
        </w:tc>
        <w:tc>
          <w:tcPr>
            <w:tcW w:w="2324" w:type="dxa"/>
          </w:tcPr>
          <w:p w:rsidR="00323CEF" w:rsidRDefault="001B6BBB">
            <w:pPr>
              <w:pStyle w:val="TableParagraph"/>
              <w:spacing w:line="271" w:lineRule="exact"/>
              <w:ind w:left="24" w:right="3"/>
              <w:jc w:val="center"/>
              <w:rPr>
                <w:b/>
                <w:sz w:val="24"/>
              </w:rPr>
            </w:pPr>
            <w:r>
              <w:rPr>
                <w:b/>
                <w:spacing w:val="-2"/>
                <w:sz w:val="24"/>
              </w:rPr>
              <w:t>Constancia</w:t>
            </w:r>
          </w:p>
        </w:tc>
        <w:tc>
          <w:tcPr>
            <w:tcW w:w="1476" w:type="dxa"/>
          </w:tcPr>
          <w:p w:rsidR="00323CEF" w:rsidRDefault="001B6BBB">
            <w:pPr>
              <w:pStyle w:val="TableParagraph"/>
              <w:spacing w:line="271" w:lineRule="exact"/>
              <w:ind w:left="21"/>
              <w:jc w:val="center"/>
              <w:rPr>
                <w:b/>
                <w:sz w:val="24"/>
              </w:rPr>
            </w:pPr>
            <w:r>
              <w:rPr>
                <w:b/>
                <w:spacing w:val="-4"/>
                <w:sz w:val="24"/>
              </w:rPr>
              <w:t>Olor</w:t>
            </w:r>
          </w:p>
        </w:tc>
        <w:tc>
          <w:tcPr>
            <w:tcW w:w="2057" w:type="dxa"/>
          </w:tcPr>
          <w:p w:rsidR="00323CEF" w:rsidRDefault="001B6BBB">
            <w:pPr>
              <w:pStyle w:val="TableParagraph"/>
              <w:spacing w:line="271" w:lineRule="exact"/>
              <w:ind w:left="13"/>
              <w:jc w:val="center"/>
              <w:rPr>
                <w:b/>
                <w:sz w:val="24"/>
              </w:rPr>
            </w:pPr>
            <w:r>
              <w:rPr>
                <w:b/>
                <w:sz w:val="24"/>
              </w:rPr>
              <w:t>Presencia</w:t>
            </w:r>
            <w:r>
              <w:rPr>
                <w:b/>
                <w:spacing w:val="-14"/>
                <w:sz w:val="24"/>
              </w:rPr>
              <w:t xml:space="preserve"> </w:t>
            </w:r>
            <w:r>
              <w:rPr>
                <w:b/>
                <w:spacing w:val="-7"/>
                <w:sz w:val="24"/>
              </w:rPr>
              <w:t>de</w:t>
            </w:r>
          </w:p>
          <w:p w:rsidR="00323CEF" w:rsidRDefault="001B6BBB">
            <w:pPr>
              <w:pStyle w:val="TableParagraph"/>
              <w:spacing w:line="259" w:lineRule="exact"/>
              <w:ind w:left="13" w:right="3"/>
              <w:jc w:val="center"/>
              <w:rPr>
                <w:b/>
                <w:sz w:val="24"/>
              </w:rPr>
            </w:pPr>
            <w:r>
              <w:rPr>
                <w:b/>
                <w:spacing w:val="-4"/>
                <w:sz w:val="24"/>
              </w:rPr>
              <w:t>moco</w:t>
            </w:r>
          </w:p>
        </w:tc>
        <w:tc>
          <w:tcPr>
            <w:tcW w:w="2061" w:type="dxa"/>
          </w:tcPr>
          <w:p w:rsidR="00323CEF" w:rsidRDefault="001B6BBB">
            <w:pPr>
              <w:pStyle w:val="TableParagraph"/>
              <w:spacing w:line="271" w:lineRule="exact"/>
              <w:ind w:left="16" w:right="1"/>
              <w:jc w:val="center"/>
              <w:rPr>
                <w:b/>
                <w:sz w:val="24"/>
              </w:rPr>
            </w:pPr>
            <w:r>
              <w:rPr>
                <w:b/>
                <w:sz w:val="24"/>
              </w:rPr>
              <w:t>Presencia</w:t>
            </w:r>
            <w:r>
              <w:rPr>
                <w:b/>
                <w:spacing w:val="-14"/>
                <w:sz w:val="24"/>
              </w:rPr>
              <w:t xml:space="preserve"> </w:t>
            </w:r>
            <w:r>
              <w:rPr>
                <w:b/>
                <w:spacing w:val="-7"/>
                <w:sz w:val="24"/>
              </w:rPr>
              <w:t>de</w:t>
            </w:r>
          </w:p>
          <w:p w:rsidR="00323CEF" w:rsidRDefault="001B6BBB">
            <w:pPr>
              <w:pStyle w:val="TableParagraph"/>
              <w:spacing w:line="259" w:lineRule="exact"/>
              <w:ind w:left="16"/>
              <w:jc w:val="center"/>
              <w:rPr>
                <w:b/>
                <w:sz w:val="24"/>
              </w:rPr>
            </w:pPr>
            <w:r>
              <w:rPr>
                <w:b/>
                <w:spacing w:val="-2"/>
                <w:sz w:val="24"/>
              </w:rPr>
              <w:t>sangre</w:t>
            </w:r>
          </w:p>
        </w:tc>
        <w:tc>
          <w:tcPr>
            <w:tcW w:w="1917" w:type="dxa"/>
          </w:tcPr>
          <w:p w:rsidR="00323CEF" w:rsidRDefault="001B6BBB">
            <w:pPr>
              <w:pStyle w:val="TableParagraph"/>
              <w:spacing w:line="271" w:lineRule="exact"/>
              <w:ind w:left="479"/>
              <w:rPr>
                <w:b/>
                <w:sz w:val="24"/>
              </w:rPr>
            </w:pPr>
            <w:r>
              <w:rPr>
                <w:b/>
                <w:spacing w:val="-2"/>
                <w:sz w:val="24"/>
              </w:rPr>
              <w:t>Restos</w:t>
            </w:r>
            <w:r>
              <w:rPr>
                <w:b/>
                <w:spacing w:val="-12"/>
                <w:sz w:val="24"/>
              </w:rPr>
              <w:t xml:space="preserve"> </w:t>
            </w:r>
            <w:r>
              <w:rPr>
                <w:b/>
                <w:spacing w:val="-5"/>
                <w:sz w:val="24"/>
              </w:rPr>
              <w:t>de</w:t>
            </w:r>
          </w:p>
          <w:p w:rsidR="00323CEF" w:rsidRDefault="001B6BBB">
            <w:pPr>
              <w:pStyle w:val="TableParagraph"/>
              <w:spacing w:line="259" w:lineRule="exact"/>
              <w:ind w:left="515"/>
              <w:rPr>
                <w:b/>
                <w:sz w:val="24"/>
              </w:rPr>
            </w:pPr>
            <w:r>
              <w:rPr>
                <w:b/>
                <w:spacing w:val="-2"/>
                <w:sz w:val="24"/>
              </w:rPr>
              <w:t>alimento</w:t>
            </w:r>
          </w:p>
        </w:tc>
      </w:tr>
      <w:tr w:rsidR="00323CEF">
        <w:trPr>
          <w:trHeight w:val="830"/>
        </w:trPr>
        <w:tc>
          <w:tcPr>
            <w:tcW w:w="2808" w:type="dxa"/>
            <w:vMerge/>
            <w:tcBorders>
              <w:top w:val="nil"/>
            </w:tcBorders>
          </w:tcPr>
          <w:p w:rsidR="00323CEF" w:rsidRDefault="00323CEF">
            <w:pPr>
              <w:rPr>
                <w:sz w:val="2"/>
                <w:szCs w:val="2"/>
              </w:rPr>
            </w:pPr>
          </w:p>
        </w:tc>
        <w:tc>
          <w:tcPr>
            <w:tcW w:w="1516" w:type="dxa"/>
          </w:tcPr>
          <w:p w:rsidR="00323CEF" w:rsidRDefault="001B6BBB">
            <w:pPr>
              <w:pStyle w:val="TableParagraph"/>
              <w:spacing w:before="3"/>
              <w:ind w:left="415" w:right="387" w:hanging="12"/>
              <w:rPr>
                <w:sz w:val="24"/>
              </w:rPr>
            </w:pPr>
            <w:r>
              <w:rPr>
                <w:spacing w:val="-4"/>
                <w:sz w:val="24"/>
              </w:rPr>
              <w:t xml:space="preserve">Marrón </w:t>
            </w:r>
            <w:r>
              <w:rPr>
                <w:spacing w:val="-2"/>
                <w:sz w:val="24"/>
              </w:rPr>
              <w:t>Oscuro</w:t>
            </w:r>
          </w:p>
        </w:tc>
        <w:tc>
          <w:tcPr>
            <w:tcW w:w="2324" w:type="dxa"/>
          </w:tcPr>
          <w:p w:rsidR="00323CEF" w:rsidRDefault="001B6BBB">
            <w:pPr>
              <w:pStyle w:val="TableParagraph"/>
              <w:spacing w:line="271" w:lineRule="exact"/>
              <w:ind w:left="24" w:right="4"/>
              <w:jc w:val="center"/>
              <w:rPr>
                <w:sz w:val="24"/>
              </w:rPr>
            </w:pPr>
            <w:r>
              <w:rPr>
                <w:spacing w:val="-2"/>
                <w:sz w:val="24"/>
              </w:rPr>
              <w:t>Solida</w:t>
            </w:r>
          </w:p>
        </w:tc>
        <w:tc>
          <w:tcPr>
            <w:tcW w:w="1476" w:type="dxa"/>
          </w:tcPr>
          <w:p w:rsidR="00323CEF" w:rsidRDefault="001B6BBB">
            <w:pPr>
              <w:pStyle w:val="TableParagraph"/>
              <w:spacing w:line="271" w:lineRule="exact"/>
              <w:ind w:left="21"/>
              <w:jc w:val="center"/>
              <w:rPr>
                <w:sz w:val="24"/>
              </w:rPr>
            </w:pPr>
            <w:r>
              <w:rPr>
                <w:spacing w:val="-2"/>
                <w:sz w:val="24"/>
              </w:rPr>
              <w:t>Normal</w:t>
            </w:r>
          </w:p>
        </w:tc>
        <w:tc>
          <w:tcPr>
            <w:tcW w:w="2057" w:type="dxa"/>
          </w:tcPr>
          <w:p w:rsidR="00323CEF" w:rsidRDefault="00323CEF">
            <w:pPr>
              <w:pStyle w:val="TableParagraph"/>
              <w:rPr>
                <w:sz w:val="24"/>
              </w:rPr>
            </w:pPr>
          </w:p>
        </w:tc>
        <w:tc>
          <w:tcPr>
            <w:tcW w:w="2061" w:type="dxa"/>
          </w:tcPr>
          <w:p w:rsidR="00323CEF" w:rsidRDefault="00323CEF">
            <w:pPr>
              <w:pStyle w:val="TableParagraph"/>
              <w:rPr>
                <w:sz w:val="24"/>
              </w:rPr>
            </w:pPr>
          </w:p>
        </w:tc>
        <w:tc>
          <w:tcPr>
            <w:tcW w:w="1917" w:type="dxa"/>
          </w:tcPr>
          <w:p w:rsidR="00323CEF" w:rsidRDefault="001B6BBB">
            <w:pPr>
              <w:pStyle w:val="TableParagraph"/>
              <w:spacing w:before="3"/>
              <w:ind w:left="283" w:right="274" w:firstLine="76"/>
              <w:rPr>
                <w:sz w:val="24"/>
              </w:rPr>
            </w:pPr>
            <w:r>
              <w:rPr>
                <w:sz w:val="24"/>
              </w:rPr>
              <w:t>Presencia de restos</w:t>
            </w:r>
            <w:r>
              <w:rPr>
                <w:spacing w:val="-15"/>
                <w:sz w:val="24"/>
              </w:rPr>
              <w:t xml:space="preserve"> </w:t>
            </w:r>
            <w:r>
              <w:rPr>
                <w:sz w:val="24"/>
              </w:rPr>
              <w:t>de</w:t>
            </w:r>
            <w:r>
              <w:rPr>
                <w:spacing w:val="-15"/>
                <w:sz w:val="24"/>
              </w:rPr>
              <w:t xml:space="preserve"> </w:t>
            </w:r>
            <w:r>
              <w:rPr>
                <w:sz w:val="24"/>
              </w:rPr>
              <w:t>fruta</w:t>
            </w:r>
          </w:p>
        </w:tc>
      </w:tr>
    </w:tbl>
    <w:p w:rsidR="00323CEF" w:rsidRDefault="00323CEF">
      <w:pPr>
        <w:pStyle w:val="TableParagraph"/>
        <w:rPr>
          <w:sz w:val="24"/>
        </w:rPr>
        <w:sectPr w:rsidR="00323CEF">
          <w:type w:val="continuous"/>
          <w:pgSz w:w="16840" w:h="11920" w:orient="landscape"/>
          <w:pgMar w:top="980" w:right="708" w:bottom="280" w:left="708" w:header="0" w:footer="0" w:gutter="0"/>
          <w:cols w:space="720"/>
        </w:sect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rPr>
          <w:b/>
          <w:sz w:val="20"/>
        </w:rPr>
      </w:pPr>
    </w:p>
    <w:p w:rsidR="00323CEF" w:rsidRDefault="00323CEF">
      <w:pPr>
        <w:pStyle w:val="Textoindependiente"/>
        <w:spacing w:before="129"/>
        <w:rPr>
          <w:b/>
          <w:sz w:val="20"/>
        </w:rPr>
      </w:pPr>
    </w:p>
    <w:p w:rsidR="00323CEF" w:rsidRDefault="00323CEF">
      <w:pPr>
        <w:pStyle w:val="Textoindependiente"/>
        <w:rPr>
          <w:b/>
          <w:sz w:val="20"/>
        </w:rPr>
        <w:sectPr w:rsidR="00323CEF">
          <w:footerReference w:type="default" r:id="rId106"/>
          <w:pgSz w:w="16840" w:h="11920" w:orient="landscape"/>
          <w:pgMar w:top="1340" w:right="708" w:bottom="280" w:left="708" w:header="0" w:footer="0" w:gutter="0"/>
          <w:cols w:space="720"/>
        </w:sect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rPr>
          <w:b/>
          <w:sz w:val="22"/>
        </w:rPr>
      </w:pPr>
    </w:p>
    <w:p w:rsidR="00323CEF" w:rsidRDefault="00323CEF">
      <w:pPr>
        <w:pStyle w:val="Textoindependiente"/>
        <w:spacing w:before="56"/>
        <w:rPr>
          <w:b/>
          <w:sz w:val="22"/>
        </w:rPr>
      </w:pPr>
    </w:p>
    <w:p w:rsidR="00323CEF" w:rsidRDefault="001B6BBB">
      <w:pPr>
        <w:ind w:left="708"/>
        <w:rPr>
          <w:b/>
        </w:rPr>
      </w:pPr>
      <w:r>
        <w:rPr>
          <w:b/>
          <w:noProof/>
        </w:rPr>
        <w:drawing>
          <wp:anchor distT="0" distB="0" distL="0" distR="0" simplePos="0" relativeHeight="15768064" behindDoc="0" locked="0" layoutInCell="1" allowOverlap="1">
            <wp:simplePos x="0" y="0"/>
            <wp:positionH relativeFrom="page">
              <wp:posOffset>915669</wp:posOffset>
            </wp:positionH>
            <wp:positionV relativeFrom="paragraph">
              <wp:posOffset>-942350</wp:posOffset>
            </wp:positionV>
            <wp:extent cx="892517" cy="828675"/>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87" cstate="print"/>
                    <a:stretch>
                      <a:fillRect/>
                    </a:stretch>
                  </pic:blipFill>
                  <pic:spPr>
                    <a:xfrm>
                      <a:off x="0" y="0"/>
                      <a:ext cx="892517" cy="828675"/>
                    </a:xfrm>
                    <a:prstGeom prst="rect">
                      <a:avLst/>
                    </a:prstGeom>
                  </pic:spPr>
                </pic:pic>
              </a:graphicData>
            </a:graphic>
          </wp:anchor>
        </w:drawing>
      </w:r>
      <w:r>
        <w:rPr>
          <w:b/>
          <w:spacing w:val="-2"/>
        </w:rPr>
        <w:t>CHESTERINA</w:t>
      </w:r>
    </w:p>
    <w:p w:rsidR="00323CEF" w:rsidRDefault="001B6BBB">
      <w:pPr>
        <w:pStyle w:val="Ttulo1"/>
      </w:pPr>
      <w:r>
        <w:rPr>
          <w:b w:val="0"/>
        </w:rPr>
        <w:br w:type="column"/>
      </w:r>
      <w:r>
        <w:rPr>
          <w:spacing w:val="-2"/>
        </w:rPr>
        <w:t>FICHA</w:t>
      </w:r>
      <w:r>
        <w:rPr>
          <w:spacing w:val="-12"/>
        </w:rPr>
        <w:t xml:space="preserve"> </w:t>
      </w:r>
      <w:r>
        <w:rPr>
          <w:spacing w:val="-2"/>
        </w:rPr>
        <w:t>DE</w:t>
      </w:r>
      <w:r>
        <w:rPr>
          <w:spacing w:val="-10"/>
        </w:rPr>
        <w:t xml:space="preserve"> </w:t>
      </w:r>
      <w:r>
        <w:rPr>
          <w:spacing w:val="-2"/>
        </w:rPr>
        <w:t>ANÁLISIS</w:t>
      </w:r>
      <w:r>
        <w:rPr>
          <w:spacing w:val="-6"/>
        </w:rPr>
        <w:t xml:space="preserve"> </w:t>
      </w:r>
      <w:r>
        <w:rPr>
          <w:spacing w:val="-2"/>
        </w:rPr>
        <w:t>COPROPARASITOLÓGICO</w:t>
      </w:r>
    </w:p>
    <w:p w:rsidR="00323CEF" w:rsidRDefault="00323CEF">
      <w:pPr>
        <w:pStyle w:val="Ttulo1"/>
        <w:sectPr w:rsidR="00323CEF">
          <w:type w:val="continuous"/>
          <w:pgSz w:w="16840" w:h="11920" w:orient="landscape"/>
          <w:pgMar w:top="980" w:right="708" w:bottom="280" w:left="708" w:header="0" w:footer="0" w:gutter="0"/>
          <w:cols w:num="2" w:space="720" w:equalWidth="0">
            <w:col w:w="2184" w:space="1629"/>
            <w:col w:w="11611"/>
          </w:cols>
        </w:sectPr>
      </w:pPr>
    </w:p>
    <w:p w:rsidR="00323CEF" w:rsidRDefault="001B6BBB">
      <w:pPr>
        <w:pStyle w:val="Textoindependiente"/>
        <w:rPr>
          <w:b/>
          <w:sz w:val="20"/>
        </w:rPr>
      </w:pPr>
      <w:r>
        <w:rPr>
          <w:b/>
          <w:noProof/>
          <w:sz w:val="20"/>
        </w:rPr>
        <w:drawing>
          <wp:anchor distT="0" distB="0" distL="0" distR="0" simplePos="0" relativeHeight="15768576" behindDoc="0" locked="0" layoutInCell="1" allowOverlap="1">
            <wp:simplePos x="0" y="0"/>
            <wp:positionH relativeFrom="page">
              <wp:posOffset>8914130</wp:posOffset>
            </wp:positionH>
            <wp:positionV relativeFrom="page">
              <wp:posOffset>1369059</wp:posOffset>
            </wp:positionV>
            <wp:extent cx="877570" cy="877569"/>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88" cstate="print"/>
                    <a:stretch>
                      <a:fillRect/>
                    </a:stretch>
                  </pic:blipFill>
                  <pic:spPr>
                    <a:xfrm>
                      <a:off x="0" y="0"/>
                      <a:ext cx="877570" cy="877569"/>
                    </a:xfrm>
                    <a:prstGeom prst="rect">
                      <a:avLst/>
                    </a:prstGeom>
                  </pic:spPr>
                </pic:pic>
              </a:graphicData>
            </a:graphic>
          </wp:anchor>
        </w:drawing>
      </w:r>
    </w:p>
    <w:p w:rsidR="00323CEF" w:rsidRDefault="00323CEF">
      <w:pPr>
        <w:pStyle w:val="Textoindependiente"/>
        <w:spacing w:before="133" w:after="1"/>
        <w:rPr>
          <w:b/>
          <w:sz w:val="20"/>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1596"/>
        <w:gridCol w:w="1740"/>
        <w:gridCol w:w="2232"/>
        <w:gridCol w:w="2884"/>
        <w:gridCol w:w="2032"/>
      </w:tblGrid>
      <w:tr w:rsidR="00323CEF">
        <w:trPr>
          <w:trHeight w:val="829"/>
        </w:trPr>
        <w:tc>
          <w:tcPr>
            <w:tcW w:w="3084" w:type="dxa"/>
          </w:tcPr>
          <w:p w:rsidR="00323CEF" w:rsidRDefault="001B6BBB">
            <w:pPr>
              <w:pStyle w:val="TableParagraph"/>
              <w:spacing w:line="275" w:lineRule="exact"/>
              <w:ind w:left="115"/>
              <w:rPr>
                <w:b/>
                <w:sz w:val="24"/>
              </w:rPr>
            </w:pPr>
            <w:r>
              <w:rPr>
                <w:b/>
                <w:sz w:val="24"/>
              </w:rPr>
              <w:t>Nombre</w:t>
            </w:r>
            <w:r>
              <w:rPr>
                <w:b/>
                <w:spacing w:val="-6"/>
                <w:sz w:val="24"/>
              </w:rPr>
              <w:t xml:space="preserve"> </w:t>
            </w:r>
            <w:r>
              <w:rPr>
                <w:b/>
                <w:sz w:val="24"/>
              </w:rPr>
              <w:t>del</w:t>
            </w:r>
            <w:r>
              <w:rPr>
                <w:b/>
                <w:spacing w:val="-6"/>
                <w:sz w:val="24"/>
              </w:rPr>
              <w:t xml:space="preserve"> </w:t>
            </w:r>
            <w:r>
              <w:rPr>
                <w:b/>
                <w:spacing w:val="-2"/>
                <w:sz w:val="24"/>
              </w:rPr>
              <w:t>animal:</w:t>
            </w:r>
          </w:p>
        </w:tc>
        <w:tc>
          <w:tcPr>
            <w:tcW w:w="3336" w:type="dxa"/>
            <w:gridSpan w:val="2"/>
          </w:tcPr>
          <w:p w:rsidR="00323CEF" w:rsidRDefault="001B6BBB">
            <w:pPr>
              <w:pStyle w:val="TableParagraph"/>
              <w:spacing w:line="275" w:lineRule="exact"/>
              <w:ind w:left="171"/>
              <w:rPr>
                <w:sz w:val="24"/>
              </w:rPr>
            </w:pPr>
            <w:r>
              <w:rPr>
                <w:sz w:val="24"/>
              </w:rPr>
              <w:t>Mono</w:t>
            </w:r>
            <w:r>
              <w:rPr>
                <w:spacing w:val="47"/>
                <w:sz w:val="24"/>
              </w:rPr>
              <w:t xml:space="preserve"> </w:t>
            </w:r>
            <w:r>
              <w:rPr>
                <w:sz w:val="24"/>
              </w:rPr>
              <w:t>Capuchino</w:t>
            </w:r>
            <w:r>
              <w:rPr>
                <w:spacing w:val="48"/>
                <w:sz w:val="24"/>
              </w:rPr>
              <w:t xml:space="preserve"> </w:t>
            </w:r>
            <w:r>
              <w:rPr>
                <w:sz w:val="24"/>
              </w:rPr>
              <w:t>Cara</w:t>
            </w:r>
            <w:r>
              <w:rPr>
                <w:spacing w:val="48"/>
                <w:sz w:val="24"/>
              </w:rPr>
              <w:t xml:space="preserve"> </w:t>
            </w:r>
            <w:r>
              <w:rPr>
                <w:spacing w:val="-2"/>
                <w:sz w:val="24"/>
              </w:rPr>
              <w:t>Blanca</w:t>
            </w:r>
          </w:p>
          <w:p w:rsidR="00323CEF" w:rsidRDefault="001B6BBB">
            <w:pPr>
              <w:pStyle w:val="TableParagraph"/>
              <w:spacing w:before="140"/>
              <w:ind w:left="111"/>
              <w:rPr>
                <w:sz w:val="24"/>
              </w:rPr>
            </w:pPr>
            <w:r>
              <w:rPr>
                <w:spacing w:val="-2"/>
                <w:sz w:val="24"/>
              </w:rPr>
              <w:t>Chesterina</w:t>
            </w:r>
          </w:p>
        </w:tc>
        <w:tc>
          <w:tcPr>
            <w:tcW w:w="7148" w:type="dxa"/>
            <w:gridSpan w:val="3"/>
            <w:vMerge w:val="restart"/>
            <w:tcBorders>
              <w:top w:val="nil"/>
              <w:right w:val="nil"/>
            </w:tcBorders>
          </w:tcPr>
          <w:p w:rsidR="00323CEF" w:rsidRDefault="00323CEF">
            <w:pPr>
              <w:pStyle w:val="TableParagraph"/>
              <w:rPr>
                <w:sz w:val="24"/>
              </w:rPr>
            </w:pPr>
          </w:p>
        </w:tc>
      </w:tr>
      <w:tr w:rsidR="00323CEF">
        <w:trPr>
          <w:trHeight w:val="590"/>
        </w:trPr>
        <w:tc>
          <w:tcPr>
            <w:tcW w:w="3084" w:type="dxa"/>
          </w:tcPr>
          <w:p w:rsidR="00323CEF" w:rsidRDefault="001B6BBB">
            <w:pPr>
              <w:pStyle w:val="TableParagraph"/>
              <w:spacing w:line="271" w:lineRule="exact"/>
              <w:ind w:left="115"/>
              <w:rPr>
                <w:b/>
                <w:sz w:val="24"/>
              </w:rPr>
            </w:pPr>
            <w:r>
              <w:rPr>
                <w:b/>
                <w:spacing w:val="-2"/>
                <w:sz w:val="24"/>
              </w:rPr>
              <w:t>ID</w:t>
            </w:r>
            <w:r>
              <w:rPr>
                <w:b/>
                <w:spacing w:val="-16"/>
                <w:sz w:val="24"/>
              </w:rPr>
              <w:t xml:space="preserve"> </w:t>
            </w:r>
            <w:r>
              <w:rPr>
                <w:b/>
                <w:spacing w:val="-2"/>
                <w:sz w:val="24"/>
              </w:rPr>
              <w:t>Animal</w:t>
            </w:r>
          </w:p>
        </w:tc>
        <w:tc>
          <w:tcPr>
            <w:tcW w:w="3336" w:type="dxa"/>
            <w:gridSpan w:val="2"/>
          </w:tcPr>
          <w:p w:rsidR="00323CEF" w:rsidRDefault="001B6BBB">
            <w:pPr>
              <w:pStyle w:val="TableParagraph"/>
              <w:spacing w:line="271" w:lineRule="exact"/>
              <w:ind w:left="111"/>
              <w:rPr>
                <w:sz w:val="24"/>
              </w:rPr>
            </w:pPr>
            <w:r>
              <w:rPr>
                <w:spacing w:val="-2"/>
                <w:sz w:val="24"/>
              </w:rPr>
              <w:t>900182000863837</w:t>
            </w:r>
          </w:p>
        </w:tc>
        <w:tc>
          <w:tcPr>
            <w:tcW w:w="7148" w:type="dxa"/>
            <w:gridSpan w:val="3"/>
            <w:vMerge/>
            <w:tcBorders>
              <w:top w:val="nil"/>
              <w:right w:val="nil"/>
            </w:tcBorders>
          </w:tcPr>
          <w:p w:rsidR="00323CEF" w:rsidRDefault="00323CEF">
            <w:pPr>
              <w:rPr>
                <w:sz w:val="2"/>
                <w:szCs w:val="2"/>
              </w:rPr>
            </w:pPr>
          </w:p>
        </w:tc>
      </w:tr>
      <w:tr w:rsidR="00323CEF">
        <w:trPr>
          <w:trHeight w:val="1170"/>
        </w:trPr>
        <w:tc>
          <w:tcPr>
            <w:tcW w:w="3084" w:type="dxa"/>
          </w:tcPr>
          <w:p w:rsidR="00323CEF" w:rsidRDefault="001B6BBB">
            <w:pPr>
              <w:pStyle w:val="TableParagraph"/>
              <w:spacing w:line="271" w:lineRule="exact"/>
              <w:ind w:left="115"/>
              <w:rPr>
                <w:b/>
                <w:sz w:val="24"/>
              </w:rPr>
            </w:pPr>
            <w:r>
              <w:rPr>
                <w:b/>
                <w:sz w:val="24"/>
              </w:rPr>
              <w:t>Código</w:t>
            </w:r>
            <w:r>
              <w:rPr>
                <w:b/>
                <w:spacing w:val="-3"/>
                <w:sz w:val="24"/>
              </w:rPr>
              <w:t xml:space="preserve"> </w:t>
            </w:r>
            <w:r>
              <w:rPr>
                <w:b/>
                <w:sz w:val="24"/>
              </w:rPr>
              <w:t>de</w:t>
            </w:r>
            <w:r>
              <w:rPr>
                <w:b/>
                <w:spacing w:val="-2"/>
                <w:sz w:val="24"/>
              </w:rPr>
              <w:t xml:space="preserve"> Muestra</w:t>
            </w:r>
          </w:p>
        </w:tc>
        <w:tc>
          <w:tcPr>
            <w:tcW w:w="3336" w:type="dxa"/>
            <w:gridSpan w:val="2"/>
          </w:tcPr>
          <w:p w:rsidR="00323CEF" w:rsidRDefault="001B6BBB">
            <w:pPr>
              <w:pStyle w:val="TableParagraph"/>
              <w:spacing w:line="271" w:lineRule="exact"/>
              <w:ind w:left="111"/>
              <w:rPr>
                <w:sz w:val="24"/>
              </w:rPr>
            </w:pPr>
            <w:r>
              <w:rPr>
                <w:sz w:val="24"/>
              </w:rPr>
              <w:t>Exh</w:t>
            </w:r>
            <w:r>
              <w:rPr>
                <w:spacing w:val="-2"/>
                <w:sz w:val="24"/>
              </w:rPr>
              <w:t xml:space="preserve"> </w:t>
            </w:r>
            <w:r>
              <w:rPr>
                <w:sz w:val="24"/>
              </w:rPr>
              <w:t># 9</w:t>
            </w:r>
            <w:r>
              <w:rPr>
                <w:spacing w:val="1"/>
                <w:sz w:val="24"/>
              </w:rPr>
              <w:t xml:space="preserve"> </w:t>
            </w:r>
            <w:r>
              <w:rPr>
                <w:spacing w:val="-4"/>
                <w:sz w:val="24"/>
              </w:rPr>
              <w:t>CHES</w:t>
            </w:r>
          </w:p>
        </w:tc>
        <w:tc>
          <w:tcPr>
            <w:tcW w:w="7148" w:type="dxa"/>
            <w:gridSpan w:val="3"/>
            <w:vMerge/>
            <w:tcBorders>
              <w:top w:val="nil"/>
              <w:right w:val="nil"/>
            </w:tcBorders>
          </w:tcPr>
          <w:p w:rsidR="00323CEF" w:rsidRDefault="00323CEF">
            <w:pPr>
              <w:rPr>
                <w:sz w:val="2"/>
                <w:szCs w:val="2"/>
              </w:rPr>
            </w:pPr>
          </w:p>
        </w:tc>
      </w:tr>
      <w:tr w:rsidR="00323CEF">
        <w:trPr>
          <w:trHeight w:val="461"/>
        </w:trPr>
        <w:tc>
          <w:tcPr>
            <w:tcW w:w="3084" w:type="dxa"/>
            <w:vMerge w:val="restart"/>
          </w:tcPr>
          <w:p w:rsidR="00323CEF" w:rsidRDefault="001B6BBB">
            <w:pPr>
              <w:pStyle w:val="TableParagraph"/>
              <w:spacing w:line="275" w:lineRule="exact"/>
              <w:ind w:left="115"/>
              <w:rPr>
                <w:b/>
                <w:sz w:val="24"/>
              </w:rPr>
            </w:pPr>
            <w:r>
              <w:rPr>
                <w:b/>
                <w:sz w:val="24"/>
              </w:rPr>
              <w:t>Tipo</w:t>
            </w:r>
            <w:r>
              <w:rPr>
                <w:b/>
                <w:spacing w:val="-6"/>
                <w:sz w:val="24"/>
              </w:rPr>
              <w:t xml:space="preserve"> </w:t>
            </w:r>
            <w:r>
              <w:rPr>
                <w:b/>
                <w:sz w:val="24"/>
              </w:rPr>
              <w:t>de</w:t>
            </w:r>
            <w:r>
              <w:rPr>
                <w:b/>
                <w:spacing w:val="-4"/>
                <w:sz w:val="24"/>
              </w:rPr>
              <w:t xml:space="preserve"> </w:t>
            </w:r>
            <w:r>
              <w:rPr>
                <w:b/>
                <w:spacing w:val="-2"/>
                <w:sz w:val="24"/>
              </w:rPr>
              <w:t>examen</w:t>
            </w:r>
          </w:p>
        </w:tc>
        <w:tc>
          <w:tcPr>
            <w:tcW w:w="3336" w:type="dxa"/>
            <w:gridSpan w:val="2"/>
          </w:tcPr>
          <w:p w:rsidR="00323CEF" w:rsidRDefault="001B6BBB">
            <w:pPr>
              <w:pStyle w:val="TableParagraph"/>
              <w:spacing w:line="275" w:lineRule="exact"/>
              <w:ind w:left="111"/>
              <w:rPr>
                <w:b/>
                <w:sz w:val="24"/>
              </w:rPr>
            </w:pPr>
            <w:r>
              <w:rPr>
                <w:b/>
                <w:spacing w:val="-2"/>
                <w:sz w:val="24"/>
              </w:rPr>
              <w:t>Resultado</w:t>
            </w:r>
          </w:p>
        </w:tc>
        <w:tc>
          <w:tcPr>
            <w:tcW w:w="2232" w:type="dxa"/>
            <w:vMerge w:val="restart"/>
          </w:tcPr>
          <w:p w:rsidR="00323CEF" w:rsidRDefault="001B6BBB">
            <w:pPr>
              <w:pStyle w:val="TableParagraph"/>
              <w:spacing w:before="3" w:line="357" w:lineRule="auto"/>
              <w:ind w:left="112"/>
              <w:rPr>
                <w:b/>
                <w:sz w:val="24"/>
              </w:rPr>
            </w:pPr>
            <w:r>
              <w:rPr>
                <w:b/>
                <w:spacing w:val="-2"/>
                <w:sz w:val="24"/>
              </w:rPr>
              <w:t>Especie</w:t>
            </w:r>
            <w:r>
              <w:rPr>
                <w:b/>
                <w:spacing w:val="-13"/>
                <w:sz w:val="24"/>
              </w:rPr>
              <w:t xml:space="preserve"> </w:t>
            </w:r>
            <w:r>
              <w:rPr>
                <w:b/>
                <w:spacing w:val="-2"/>
                <w:sz w:val="24"/>
              </w:rPr>
              <w:t>parasitaria identificada</w:t>
            </w:r>
          </w:p>
        </w:tc>
        <w:tc>
          <w:tcPr>
            <w:tcW w:w="2884" w:type="dxa"/>
            <w:vMerge w:val="restart"/>
          </w:tcPr>
          <w:p w:rsidR="00323CEF" w:rsidRDefault="001B6BBB">
            <w:pPr>
              <w:pStyle w:val="TableParagraph"/>
              <w:spacing w:line="275" w:lineRule="exact"/>
              <w:ind w:left="25"/>
              <w:jc w:val="center"/>
              <w:rPr>
                <w:b/>
                <w:sz w:val="24"/>
              </w:rPr>
            </w:pPr>
            <w:r>
              <w:rPr>
                <w:b/>
                <w:spacing w:val="-2"/>
                <w:sz w:val="24"/>
              </w:rPr>
              <w:t>Imagen</w:t>
            </w:r>
          </w:p>
        </w:tc>
        <w:tc>
          <w:tcPr>
            <w:tcW w:w="2032" w:type="dxa"/>
            <w:vMerge w:val="restart"/>
          </w:tcPr>
          <w:p w:rsidR="00323CEF" w:rsidRDefault="001B6BBB">
            <w:pPr>
              <w:pStyle w:val="TableParagraph"/>
              <w:spacing w:line="362" w:lineRule="auto"/>
              <w:ind w:left="117" w:right="192"/>
              <w:rPr>
                <w:b/>
                <w:sz w:val="24"/>
              </w:rPr>
            </w:pPr>
            <w:r>
              <w:rPr>
                <w:b/>
                <w:spacing w:val="-2"/>
                <w:sz w:val="24"/>
              </w:rPr>
              <w:t xml:space="preserve">Carga </w:t>
            </w:r>
            <w:r>
              <w:rPr>
                <w:b/>
                <w:spacing w:val="-4"/>
                <w:sz w:val="24"/>
              </w:rPr>
              <w:t>Parasitaria</w:t>
            </w:r>
          </w:p>
        </w:tc>
      </w:tr>
      <w:tr w:rsidR="00323CEF">
        <w:trPr>
          <w:trHeight w:val="414"/>
        </w:trPr>
        <w:tc>
          <w:tcPr>
            <w:tcW w:w="3084" w:type="dxa"/>
            <w:vMerge/>
            <w:tcBorders>
              <w:top w:val="nil"/>
            </w:tcBorders>
          </w:tcPr>
          <w:p w:rsidR="00323CEF" w:rsidRDefault="00323CEF">
            <w:pPr>
              <w:rPr>
                <w:sz w:val="2"/>
                <w:szCs w:val="2"/>
              </w:rPr>
            </w:pPr>
          </w:p>
        </w:tc>
        <w:tc>
          <w:tcPr>
            <w:tcW w:w="1596" w:type="dxa"/>
          </w:tcPr>
          <w:p w:rsidR="00323CEF" w:rsidRDefault="001B6BBB">
            <w:pPr>
              <w:pStyle w:val="TableParagraph"/>
              <w:spacing w:line="275" w:lineRule="exact"/>
              <w:ind w:left="111"/>
              <w:rPr>
                <w:b/>
                <w:sz w:val="24"/>
              </w:rPr>
            </w:pPr>
            <w:r>
              <w:rPr>
                <w:b/>
                <w:spacing w:val="-2"/>
                <w:sz w:val="24"/>
              </w:rPr>
              <w:t>Positivo</w:t>
            </w:r>
          </w:p>
        </w:tc>
        <w:tc>
          <w:tcPr>
            <w:tcW w:w="1740" w:type="dxa"/>
          </w:tcPr>
          <w:p w:rsidR="00323CEF" w:rsidRDefault="001B6BBB">
            <w:pPr>
              <w:pStyle w:val="TableParagraph"/>
              <w:spacing w:line="275" w:lineRule="exact"/>
              <w:ind w:left="112"/>
              <w:rPr>
                <w:b/>
                <w:sz w:val="24"/>
              </w:rPr>
            </w:pPr>
            <w:r>
              <w:rPr>
                <w:b/>
                <w:spacing w:val="-2"/>
                <w:sz w:val="24"/>
              </w:rPr>
              <w:t>Negativo</w:t>
            </w:r>
          </w:p>
        </w:tc>
        <w:tc>
          <w:tcPr>
            <w:tcW w:w="2232" w:type="dxa"/>
            <w:vMerge/>
            <w:tcBorders>
              <w:top w:val="nil"/>
            </w:tcBorders>
          </w:tcPr>
          <w:p w:rsidR="00323CEF" w:rsidRDefault="00323CEF">
            <w:pPr>
              <w:rPr>
                <w:sz w:val="2"/>
                <w:szCs w:val="2"/>
              </w:rPr>
            </w:pPr>
          </w:p>
        </w:tc>
        <w:tc>
          <w:tcPr>
            <w:tcW w:w="2884" w:type="dxa"/>
            <w:vMerge/>
            <w:tcBorders>
              <w:top w:val="nil"/>
            </w:tcBorders>
          </w:tcPr>
          <w:p w:rsidR="00323CEF" w:rsidRDefault="00323CEF">
            <w:pPr>
              <w:rPr>
                <w:sz w:val="2"/>
                <w:szCs w:val="2"/>
              </w:rPr>
            </w:pPr>
          </w:p>
        </w:tc>
        <w:tc>
          <w:tcPr>
            <w:tcW w:w="2032" w:type="dxa"/>
            <w:vMerge/>
            <w:tcBorders>
              <w:top w:val="nil"/>
            </w:tcBorders>
          </w:tcPr>
          <w:p w:rsidR="00323CEF" w:rsidRDefault="00323CEF">
            <w:pPr>
              <w:rPr>
                <w:sz w:val="2"/>
                <w:szCs w:val="2"/>
              </w:rPr>
            </w:pPr>
          </w:p>
        </w:tc>
      </w:tr>
      <w:tr w:rsidR="00323CEF">
        <w:trPr>
          <w:trHeight w:val="678"/>
        </w:trPr>
        <w:tc>
          <w:tcPr>
            <w:tcW w:w="3084" w:type="dxa"/>
          </w:tcPr>
          <w:p w:rsidR="00323CEF" w:rsidRDefault="001B6BBB">
            <w:pPr>
              <w:pStyle w:val="TableParagraph"/>
              <w:spacing w:line="275" w:lineRule="exact"/>
              <w:ind w:left="115"/>
              <w:rPr>
                <w:b/>
                <w:sz w:val="24"/>
              </w:rPr>
            </w:pPr>
            <w:r>
              <w:rPr>
                <w:b/>
                <w:sz w:val="24"/>
              </w:rPr>
              <w:t>Flotación</w:t>
            </w:r>
            <w:r>
              <w:rPr>
                <w:b/>
                <w:spacing w:val="-8"/>
                <w:sz w:val="24"/>
              </w:rPr>
              <w:t xml:space="preserve"> </w:t>
            </w:r>
            <w:r>
              <w:rPr>
                <w:b/>
                <w:sz w:val="24"/>
              </w:rPr>
              <w:t>(Sheather</w:t>
            </w:r>
            <w:r>
              <w:rPr>
                <w:b/>
                <w:spacing w:val="-7"/>
                <w:sz w:val="24"/>
              </w:rPr>
              <w:t xml:space="preserve"> </w:t>
            </w:r>
            <w:r>
              <w:rPr>
                <w:b/>
                <w:spacing w:val="-2"/>
                <w:sz w:val="24"/>
              </w:rPr>
              <w:t>Sugar)</w:t>
            </w:r>
          </w:p>
        </w:tc>
        <w:tc>
          <w:tcPr>
            <w:tcW w:w="1596" w:type="dxa"/>
          </w:tcPr>
          <w:p w:rsidR="00323CEF" w:rsidRDefault="00323CEF">
            <w:pPr>
              <w:pStyle w:val="TableParagraph"/>
              <w:rPr>
                <w:sz w:val="24"/>
              </w:rPr>
            </w:pPr>
          </w:p>
        </w:tc>
        <w:tc>
          <w:tcPr>
            <w:tcW w:w="1740" w:type="dxa"/>
          </w:tcPr>
          <w:p w:rsidR="00323CEF" w:rsidRDefault="001B6BBB">
            <w:pPr>
              <w:pStyle w:val="TableParagraph"/>
              <w:spacing w:line="275" w:lineRule="exact"/>
              <w:ind w:left="171"/>
              <w:rPr>
                <w:b/>
                <w:sz w:val="24"/>
              </w:rPr>
            </w:pPr>
            <w:r>
              <w:rPr>
                <w:b/>
                <w:spacing w:val="-10"/>
                <w:sz w:val="24"/>
              </w:rPr>
              <w:t>X</w:t>
            </w:r>
          </w:p>
        </w:tc>
        <w:tc>
          <w:tcPr>
            <w:tcW w:w="2232" w:type="dxa"/>
          </w:tcPr>
          <w:p w:rsidR="00323CEF" w:rsidRDefault="00323CEF">
            <w:pPr>
              <w:pStyle w:val="TableParagraph"/>
              <w:rPr>
                <w:sz w:val="24"/>
              </w:rPr>
            </w:pPr>
          </w:p>
        </w:tc>
        <w:tc>
          <w:tcPr>
            <w:tcW w:w="2884" w:type="dxa"/>
          </w:tcPr>
          <w:p w:rsidR="00323CEF" w:rsidRDefault="00323CEF">
            <w:pPr>
              <w:pStyle w:val="TableParagraph"/>
              <w:rPr>
                <w:sz w:val="24"/>
              </w:rPr>
            </w:pPr>
          </w:p>
        </w:tc>
        <w:tc>
          <w:tcPr>
            <w:tcW w:w="2032" w:type="dxa"/>
          </w:tcPr>
          <w:p w:rsidR="00323CEF" w:rsidRDefault="00323CEF">
            <w:pPr>
              <w:pStyle w:val="TableParagraph"/>
              <w:rPr>
                <w:sz w:val="24"/>
              </w:rPr>
            </w:pPr>
          </w:p>
        </w:tc>
      </w:tr>
      <w:tr w:rsidR="00323CEF">
        <w:trPr>
          <w:trHeight w:val="1614"/>
        </w:trPr>
        <w:tc>
          <w:tcPr>
            <w:tcW w:w="3084" w:type="dxa"/>
          </w:tcPr>
          <w:p w:rsidR="00323CEF" w:rsidRDefault="001B6BBB">
            <w:pPr>
              <w:pStyle w:val="TableParagraph"/>
              <w:spacing w:line="275" w:lineRule="exact"/>
              <w:ind w:left="115"/>
              <w:rPr>
                <w:b/>
                <w:sz w:val="24"/>
              </w:rPr>
            </w:pPr>
            <w:r>
              <w:rPr>
                <w:b/>
                <w:spacing w:val="-2"/>
                <w:sz w:val="24"/>
              </w:rPr>
              <w:t>Directo</w:t>
            </w:r>
          </w:p>
        </w:tc>
        <w:tc>
          <w:tcPr>
            <w:tcW w:w="1596" w:type="dxa"/>
          </w:tcPr>
          <w:p w:rsidR="00323CEF" w:rsidRDefault="001B6BBB">
            <w:pPr>
              <w:pStyle w:val="TableParagraph"/>
              <w:spacing w:line="275" w:lineRule="exact"/>
              <w:ind w:left="111"/>
              <w:rPr>
                <w:b/>
                <w:sz w:val="24"/>
              </w:rPr>
            </w:pPr>
            <w:r>
              <w:rPr>
                <w:b/>
                <w:spacing w:val="-10"/>
                <w:sz w:val="24"/>
              </w:rPr>
              <w:t>X</w:t>
            </w:r>
          </w:p>
        </w:tc>
        <w:tc>
          <w:tcPr>
            <w:tcW w:w="1740" w:type="dxa"/>
          </w:tcPr>
          <w:p w:rsidR="00323CEF" w:rsidRDefault="00323CEF">
            <w:pPr>
              <w:pStyle w:val="TableParagraph"/>
              <w:rPr>
                <w:sz w:val="24"/>
              </w:rPr>
            </w:pPr>
          </w:p>
        </w:tc>
        <w:tc>
          <w:tcPr>
            <w:tcW w:w="2232" w:type="dxa"/>
          </w:tcPr>
          <w:p w:rsidR="00323CEF" w:rsidRDefault="001B6BBB">
            <w:pPr>
              <w:pStyle w:val="TableParagraph"/>
              <w:spacing w:line="275" w:lineRule="exact"/>
              <w:ind w:left="172"/>
              <w:rPr>
                <w:b/>
                <w:sz w:val="24"/>
              </w:rPr>
            </w:pPr>
            <w:r>
              <w:rPr>
                <w:b/>
                <w:sz w:val="24"/>
              </w:rPr>
              <w:t>Duela</w:t>
            </w:r>
            <w:r>
              <w:rPr>
                <w:b/>
                <w:spacing w:val="-2"/>
                <w:sz w:val="24"/>
              </w:rPr>
              <w:t xml:space="preserve"> hepática</w:t>
            </w:r>
          </w:p>
        </w:tc>
        <w:tc>
          <w:tcPr>
            <w:tcW w:w="2884" w:type="dxa"/>
          </w:tcPr>
          <w:p w:rsidR="00323CEF" w:rsidRDefault="001B6BBB">
            <w:pPr>
              <w:pStyle w:val="TableParagraph"/>
              <w:ind w:left="112"/>
              <w:rPr>
                <w:sz w:val="20"/>
              </w:rPr>
            </w:pPr>
            <w:r>
              <w:rPr>
                <w:noProof/>
                <w:sz w:val="20"/>
              </w:rPr>
              <w:drawing>
                <wp:inline distT="0" distB="0" distL="0" distR="0">
                  <wp:extent cx="1688669" cy="929735"/>
                  <wp:effectExtent l="0" t="0" r="0" b="0"/>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81" cstate="print"/>
                          <a:stretch>
                            <a:fillRect/>
                          </a:stretch>
                        </pic:blipFill>
                        <pic:spPr>
                          <a:xfrm>
                            <a:off x="0" y="0"/>
                            <a:ext cx="1688669" cy="929735"/>
                          </a:xfrm>
                          <a:prstGeom prst="rect">
                            <a:avLst/>
                          </a:prstGeom>
                        </pic:spPr>
                      </pic:pic>
                    </a:graphicData>
                  </a:graphic>
                </wp:inline>
              </w:drawing>
            </w:r>
          </w:p>
        </w:tc>
        <w:tc>
          <w:tcPr>
            <w:tcW w:w="2032" w:type="dxa"/>
          </w:tcPr>
          <w:p w:rsidR="00323CEF" w:rsidRDefault="001B6BBB">
            <w:pPr>
              <w:pStyle w:val="TableParagraph"/>
              <w:spacing w:line="275" w:lineRule="exact"/>
              <w:ind w:left="117"/>
              <w:rPr>
                <w:b/>
                <w:sz w:val="24"/>
              </w:rPr>
            </w:pPr>
            <w:r>
              <w:rPr>
                <w:b/>
                <w:spacing w:val="-10"/>
                <w:sz w:val="24"/>
              </w:rPr>
              <w:t>+</w:t>
            </w:r>
          </w:p>
        </w:tc>
      </w:tr>
    </w:tbl>
    <w:p w:rsidR="00323CEF" w:rsidRDefault="00323CEF">
      <w:pPr>
        <w:pStyle w:val="TableParagraph"/>
        <w:spacing w:line="275" w:lineRule="exact"/>
        <w:rPr>
          <w:b/>
          <w:sz w:val="24"/>
        </w:rPr>
        <w:sectPr w:rsidR="00323CEF">
          <w:type w:val="continuous"/>
          <w:pgSz w:w="16840" w:h="11920" w:orient="landscape"/>
          <w:pgMar w:top="980" w:right="708" w:bottom="280" w:left="708" w:header="0" w:footer="0" w:gutter="0"/>
          <w:cols w:space="720"/>
        </w:sectPr>
      </w:pPr>
    </w:p>
    <w:p w:rsidR="00323CEF" w:rsidRDefault="001B6BBB">
      <w:pPr>
        <w:spacing w:before="68"/>
        <w:ind w:left="568"/>
        <w:rPr>
          <w:sz w:val="24"/>
        </w:rPr>
      </w:pPr>
      <w:r>
        <w:rPr>
          <w:b/>
          <w:sz w:val="24"/>
        </w:rPr>
        <w:lastRenderedPageBreak/>
        <w:t>Anexo</w:t>
      </w:r>
      <w:r>
        <w:rPr>
          <w:b/>
          <w:spacing w:val="-5"/>
          <w:sz w:val="24"/>
        </w:rPr>
        <w:t xml:space="preserve"> </w:t>
      </w:r>
      <w:r>
        <w:rPr>
          <w:b/>
          <w:sz w:val="24"/>
        </w:rPr>
        <w:t>8</w:t>
      </w:r>
      <w:r>
        <w:rPr>
          <w:b/>
          <w:spacing w:val="59"/>
          <w:sz w:val="24"/>
        </w:rPr>
        <w:t xml:space="preserve"> </w:t>
      </w:r>
      <w:r>
        <w:rPr>
          <w:sz w:val="24"/>
        </w:rPr>
        <w:t>Glosario de</w:t>
      </w:r>
      <w:r>
        <w:rPr>
          <w:spacing w:val="-3"/>
          <w:sz w:val="24"/>
        </w:rPr>
        <w:t xml:space="preserve"> </w:t>
      </w:r>
      <w:r>
        <w:rPr>
          <w:sz w:val="24"/>
        </w:rPr>
        <w:t>términos</w:t>
      </w:r>
      <w:r>
        <w:rPr>
          <w:spacing w:val="-1"/>
          <w:sz w:val="24"/>
        </w:rPr>
        <w:t xml:space="preserve"> </w:t>
      </w:r>
      <w:r>
        <w:rPr>
          <w:spacing w:val="-2"/>
          <w:sz w:val="24"/>
        </w:rPr>
        <w:t>técnicos</w:t>
      </w:r>
    </w:p>
    <w:p w:rsidR="00323CEF" w:rsidRDefault="00323CEF">
      <w:pPr>
        <w:pStyle w:val="Textoindependiente"/>
        <w:spacing w:before="144"/>
      </w:pPr>
    </w:p>
    <w:p w:rsidR="00323CEF" w:rsidRDefault="001B6BBB">
      <w:pPr>
        <w:pStyle w:val="Textoindependiente"/>
        <w:spacing w:line="357" w:lineRule="auto"/>
        <w:ind w:left="569" w:right="144"/>
        <w:jc w:val="both"/>
      </w:pPr>
      <w:r>
        <w:rPr>
          <w:b/>
        </w:rPr>
        <w:t xml:space="preserve">Acantocéfalo: </w:t>
      </w:r>
      <w:r>
        <w:t>Filo de gusanos parásitos, conocidos como "gusanos de cabeza espinosa", que se caracterizan por poseer una probóscide invaginable armada con ganchos para fijarse al intestino del huésped.</w:t>
      </w:r>
    </w:p>
    <w:p w:rsidR="00323CEF" w:rsidRDefault="00323CEF">
      <w:pPr>
        <w:pStyle w:val="Textoindependiente"/>
        <w:spacing w:before="11"/>
      </w:pPr>
    </w:p>
    <w:p w:rsidR="00323CEF" w:rsidRDefault="001B6BBB">
      <w:pPr>
        <w:pStyle w:val="Textoindependiente"/>
        <w:spacing w:line="360" w:lineRule="auto"/>
        <w:ind w:left="569" w:right="138"/>
        <w:jc w:val="both"/>
      </w:pPr>
      <w:r>
        <w:rPr>
          <w:b/>
        </w:rPr>
        <w:t xml:space="preserve">Braquiación: </w:t>
      </w:r>
      <w:r>
        <w:t xml:space="preserve">Modalidad de locomoción arbórea utilizada por algunos </w:t>
      </w:r>
      <w:r>
        <w:t>primates, que</w:t>
      </w:r>
      <w:r>
        <w:rPr>
          <w:spacing w:val="-2"/>
        </w:rPr>
        <w:t xml:space="preserve"> </w:t>
      </w:r>
      <w:r>
        <w:t>consiste</w:t>
      </w:r>
      <w:r>
        <w:rPr>
          <w:spacing w:val="-1"/>
        </w:rPr>
        <w:t xml:space="preserve"> </w:t>
      </w:r>
      <w:r>
        <w:t>en desplazarse</w:t>
      </w:r>
      <w:r>
        <w:rPr>
          <w:spacing w:val="-1"/>
        </w:rPr>
        <w:t xml:space="preserve"> </w:t>
      </w:r>
      <w:r>
        <w:t>balanceándose de</w:t>
      </w:r>
      <w:r>
        <w:rPr>
          <w:spacing w:val="-2"/>
        </w:rPr>
        <w:t xml:space="preserve"> </w:t>
      </w:r>
      <w:r>
        <w:t>rama</w:t>
      </w:r>
      <w:r>
        <w:rPr>
          <w:spacing w:val="-1"/>
        </w:rPr>
        <w:t xml:space="preserve"> </w:t>
      </w:r>
      <w:r>
        <w:t>en rama</w:t>
      </w:r>
      <w:r>
        <w:rPr>
          <w:spacing w:val="-1"/>
        </w:rPr>
        <w:t xml:space="preserve"> </w:t>
      </w:r>
      <w:r>
        <w:t>utilizando únicamente los brazos.</w:t>
      </w:r>
    </w:p>
    <w:p w:rsidR="00323CEF" w:rsidRDefault="00323CEF">
      <w:pPr>
        <w:pStyle w:val="Textoindependiente"/>
        <w:spacing w:before="3"/>
      </w:pPr>
    </w:p>
    <w:p w:rsidR="00323CEF" w:rsidRDefault="001B6BBB">
      <w:pPr>
        <w:pStyle w:val="Textoindependiente"/>
        <w:spacing w:line="360" w:lineRule="auto"/>
        <w:ind w:left="569" w:right="142"/>
        <w:jc w:val="both"/>
      </w:pPr>
      <w:r>
        <w:rPr>
          <w:b/>
        </w:rPr>
        <w:t xml:space="preserve">Cola prensil: </w:t>
      </w:r>
      <w:r>
        <w:t>Adaptación anatómica de la</w:t>
      </w:r>
      <w:r>
        <w:rPr>
          <w:spacing w:val="-1"/>
        </w:rPr>
        <w:t xml:space="preserve"> </w:t>
      </w:r>
      <w:r>
        <w:t>cola de ciertos primates (como</w:t>
      </w:r>
      <w:r>
        <w:rPr>
          <w:spacing w:val="-2"/>
        </w:rPr>
        <w:t xml:space="preserve"> </w:t>
      </w:r>
      <w:r>
        <w:t>el mono araña</w:t>
      </w:r>
      <w:r>
        <w:rPr>
          <w:spacing w:val="-15"/>
        </w:rPr>
        <w:t xml:space="preserve"> </w:t>
      </w:r>
      <w:r>
        <w:t>y</w:t>
      </w:r>
      <w:r>
        <w:rPr>
          <w:spacing w:val="-15"/>
        </w:rPr>
        <w:t xml:space="preserve"> </w:t>
      </w:r>
      <w:r>
        <w:t>capuchino)</w:t>
      </w:r>
      <w:r>
        <w:rPr>
          <w:spacing w:val="-15"/>
        </w:rPr>
        <w:t xml:space="preserve"> </w:t>
      </w:r>
      <w:r>
        <w:t>que</w:t>
      </w:r>
      <w:r>
        <w:rPr>
          <w:spacing w:val="-15"/>
        </w:rPr>
        <w:t xml:space="preserve"> </w:t>
      </w:r>
      <w:r>
        <w:t>funciona</w:t>
      </w:r>
      <w:r>
        <w:rPr>
          <w:spacing w:val="-15"/>
        </w:rPr>
        <w:t xml:space="preserve"> </w:t>
      </w:r>
      <w:r>
        <w:t>como</w:t>
      </w:r>
      <w:r>
        <w:rPr>
          <w:spacing w:val="-15"/>
        </w:rPr>
        <w:t xml:space="preserve"> </w:t>
      </w:r>
      <w:r>
        <w:t>una</w:t>
      </w:r>
      <w:r>
        <w:rPr>
          <w:spacing w:val="-15"/>
        </w:rPr>
        <w:t xml:space="preserve"> </w:t>
      </w:r>
      <w:r>
        <w:t>"quinta</w:t>
      </w:r>
      <w:r>
        <w:rPr>
          <w:spacing w:val="-15"/>
        </w:rPr>
        <w:t xml:space="preserve"> </w:t>
      </w:r>
      <w:r>
        <w:t>extremidad",</w:t>
      </w:r>
      <w:r>
        <w:rPr>
          <w:spacing w:val="-15"/>
        </w:rPr>
        <w:t xml:space="preserve"> </w:t>
      </w:r>
      <w:r>
        <w:t>permitiendo</w:t>
      </w:r>
      <w:r>
        <w:rPr>
          <w:spacing w:val="-15"/>
        </w:rPr>
        <w:t xml:space="preserve"> </w:t>
      </w:r>
      <w:r>
        <w:t>sujetar objetos o colgarse de las ramas.</w:t>
      </w:r>
    </w:p>
    <w:p w:rsidR="00323CEF" w:rsidRDefault="00323CEF">
      <w:pPr>
        <w:pStyle w:val="Textoindependiente"/>
        <w:spacing w:before="6"/>
      </w:pPr>
    </w:p>
    <w:p w:rsidR="00323CEF" w:rsidRDefault="001B6BBB">
      <w:pPr>
        <w:pStyle w:val="Textoindependiente"/>
        <w:spacing w:line="360" w:lineRule="auto"/>
        <w:ind w:left="569" w:right="134"/>
        <w:jc w:val="both"/>
      </w:pPr>
      <w:r>
        <w:rPr>
          <w:b/>
        </w:rPr>
        <w:t xml:space="preserve">Dimorfismo sexual: </w:t>
      </w:r>
      <w:r>
        <w:t>Fenómeno biológico donde existen variaciones fisonómicas externas</w:t>
      </w:r>
      <w:r>
        <w:rPr>
          <w:spacing w:val="-15"/>
        </w:rPr>
        <w:t xml:space="preserve"> </w:t>
      </w:r>
      <w:r>
        <w:t>notables</w:t>
      </w:r>
      <w:r>
        <w:rPr>
          <w:spacing w:val="-15"/>
        </w:rPr>
        <w:t xml:space="preserve"> </w:t>
      </w:r>
      <w:r>
        <w:t>(como</w:t>
      </w:r>
      <w:r>
        <w:rPr>
          <w:spacing w:val="-15"/>
        </w:rPr>
        <w:t xml:space="preserve"> </w:t>
      </w:r>
      <w:r>
        <w:t>el</w:t>
      </w:r>
      <w:r>
        <w:rPr>
          <w:spacing w:val="-15"/>
        </w:rPr>
        <w:t xml:space="preserve"> </w:t>
      </w:r>
      <w:r>
        <w:t>tamaño</w:t>
      </w:r>
      <w:r>
        <w:rPr>
          <w:spacing w:val="-15"/>
        </w:rPr>
        <w:t xml:space="preserve"> </w:t>
      </w:r>
      <w:r>
        <w:t>o</w:t>
      </w:r>
      <w:r>
        <w:rPr>
          <w:spacing w:val="-15"/>
        </w:rPr>
        <w:t xml:space="preserve"> </w:t>
      </w:r>
      <w:r>
        <w:t>el</w:t>
      </w:r>
      <w:r>
        <w:rPr>
          <w:spacing w:val="-15"/>
        </w:rPr>
        <w:t xml:space="preserve"> </w:t>
      </w:r>
      <w:r>
        <w:t>color)</w:t>
      </w:r>
      <w:r>
        <w:rPr>
          <w:spacing w:val="-15"/>
        </w:rPr>
        <w:t xml:space="preserve"> </w:t>
      </w:r>
      <w:r>
        <w:t>entre</w:t>
      </w:r>
      <w:r>
        <w:rPr>
          <w:spacing w:val="-15"/>
        </w:rPr>
        <w:t xml:space="preserve"> </w:t>
      </w:r>
      <w:r>
        <w:t>machos</w:t>
      </w:r>
      <w:r>
        <w:rPr>
          <w:spacing w:val="-15"/>
        </w:rPr>
        <w:t xml:space="preserve"> </w:t>
      </w:r>
      <w:r>
        <w:t>y</w:t>
      </w:r>
      <w:r>
        <w:rPr>
          <w:spacing w:val="-15"/>
        </w:rPr>
        <w:t xml:space="preserve"> </w:t>
      </w:r>
      <w:r>
        <w:t>hembras</w:t>
      </w:r>
      <w:r>
        <w:rPr>
          <w:spacing w:val="-15"/>
        </w:rPr>
        <w:t xml:space="preserve"> </w:t>
      </w:r>
      <w:r>
        <w:t>de</w:t>
      </w:r>
      <w:r>
        <w:rPr>
          <w:spacing w:val="-15"/>
        </w:rPr>
        <w:t xml:space="preserve"> </w:t>
      </w:r>
      <w:r>
        <w:t>una</w:t>
      </w:r>
      <w:r>
        <w:rPr>
          <w:spacing w:val="-15"/>
        </w:rPr>
        <w:t xml:space="preserve"> </w:t>
      </w:r>
      <w:r>
        <w:t xml:space="preserve">misma </w:t>
      </w:r>
      <w:r>
        <w:rPr>
          <w:spacing w:val="-2"/>
        </w:rPr>
        <w:t>especie.</w:t>
      </w:r>
    </w:p>
    <w:p w:rsidR="00323CEF" w:rsidRDefault="00323CEF">
      <w:pPr>
        <w:pStyle w:val="Textoindependiente"/>
        <w:spacing w:before="6"/>
      </w:pPr>
    </w:p>
    <w:p w:rsidR="00323CEF" w:rsidRDefault="001B6BBB">
      <w:pPr>
        <w:pStyle w:val="Textoindependiente"/>
        <w:spacing w:line="357" w:lineRule="auto"/>
        <w:ind w:left="569" w:right="144"/>
        <w:jc w:val="both"/>
      </w:pPr>
      <w:r>
        <w:rPr>
          <w:b/>
        </w:rPr>
        <w:t xml:space="preserve">Filariforme: </w:t>
      </w:r>
      <w:r>
        <w:t xml:space="preserve">Estadio larvario infectante de ciertos nematodos (como </w:t>
      </w:r>
      <w:r>
        <w:rPr>
          <w:i/>
        </w:rPr>
        <w:t>Strongyloides</w:t>
      </w:r>
      <w:r>
        <w:t>), caracterizado por ser alargado y delgado, capaz de penetrar la piel del hospedador.</w:t>
      </w:r>
    </w:p>
    <w:p w:rsidR="00323CEF" w:rsidRDefault="00323CEF">
      <w:pPr>
        <w:pStyle w:val="Textoindependiente"/>
        <w:spacing w:before="11"/>
      </w:pPr>
    </w:p>
    <w:p w:rsidR="00323CEF" w:rsidRDefault="001B6BBB">
      <w:pPr>
        <w:pStyle w:val="Textoindependiente"/>
        <w:spacing w:line="360" w:lineRule="auto"/>
        <w:ind w:left="569" w:right="141"/>
        <w:jc w:val="both"/>
      </w:pPr>
      <w:r>
        <w:rPr>
          <w:b/>
        </w:rPr>
        <w:t xml:space="preserve">Hematófago: </w:t>
      </w:r>
      <w:r>
        <w:t xml:space="preserve">Organismo que se alimenta de sangre. En el contexto de la tesis, se refiere a parásitos </w:t>
      </w:r>
      <w:r>
        <w:t xml:space="preserve">como </w:t>
      </w:r>
      <w:r>
        <w:rPr>
          <w:i/>
        </w:rPr>
        <w:t xml:space="preserve">Ancylostoma </w:t>
      </w:r>
      <w:r>
        <w:t>que consumen sangre del hospedador causando anemia.</w:t>
      </w:r>
    </w:p>
    <w:p w:rsidR="00323CEF" w:rsidRDefault="00323CEF">
      <w:pPr>
        <w:pStyle w:val="Textoindependiente"/>
        <w:spacing w:before="6"/>
      </w:pPr>
    </w:p>
    <w:p w:rsidR="00323CEF" w:rsidRDefault="001B6BBB">
      <w:pPr>
        <w:pStyle w:val="Textoindependiente"/>
        <w:spacing w:before="1" w:line="360" w:lineRule="auto"/>
        <w:ind w:left="569" w:right="135"/>
        <w:jc w:val="both"/>
      </w:pPr>
      <w:r>
        <w:rPr>
          <w:b/>
        </w:rPr>
        <w:t xml:space="preserve">Heterodoncia: </w:t>
      </w:r>
      <w:r>
        <w:t>Característica anatómica de</w:t>
      </w:r>
      <w:r>
        <w:rPr>
          <w:spacing w:val="-1"/>
        </w:rPr>
        <w:t xml:space="preserve"> </w:t>
      </w:r>
      <w:r>
        <w:t>poseer</w:t>
      </w:r>
      <w:r>
        <w:rPr>
          <w:spacing w:val="-1"/>
        </w:rPr>
        <w:t xml:space="preserve"> </w:t>
      </w:r>
      <w:r>
        <w:t>dientes</w:t>
      </w:r>
      <w:r>
        <w:rPr>
          <w:spacing w:val="-1"/>
        </w:rPr>
        <w:t xml:space="preserve"> </w:t>
      </w:r>
      <w:r>
        <w:t>con diferentes</w:t>
      </w:r>
      <w:r>
        <w:rPr>
          <w:spacing w:val="-1"/>
        </w:rPr>
        <w:t xml:space="preserve"> </w:t>
      </w:r>
      <w:r>
        <w:t xml:space="preserve">formas y funciones (incisivos, caninos, premolares y molares), típica de los mamíferos y </w:t>
      </w:r>
      <w:r>
        <w:rPr>
          <w:spacing w:val="-2"/>
        </w:rPr>
        <w:t>primates.</w:t>
      </w:r>
    </w:p>
    <w:p w:rsidR="00323CEF" w:rsidRDefault="00323CEF">
      <w:pPr>
        <w:pStyle w:val="Textoindependiente"/>
        <w:spacing w:before="2"/>
      </w:pPr>
    </w:p>
    <w:p w:rsidR="00323CEF" w:rsidRDefault="001B6BBB">
      <w:pPr>
        <w:pStyle w:val="Textoindependiente"/>
        <w:spacing w:line="360" w:lineRule="auto"/>
        <w:ind w:left="569" w:right="143"/>
        <w:jc w:val="both"/>
      </w:pPr>
      <w:r>
        <w:rPr>
          <w:b/>
        </w:rPr>
        <w:t xml:space="preserve">Larva migrans </w:t>
      </w:r>
      <w:r>
        <w:rPr>
          <w:b/>
        </w:rPr>
        <w:t xml:space="preserve">cutánea: </w:t>
      </w:r>
      <w:r>
        <w:t>Síndrome causado por la migración de larvas de nematodos (generalmente de anquilostomas) a través de la piel, causando inflamación y trayectos serpiginosos; representa un riesgo zoonótico.</w:t>
      </w:r>
    </w:p>
    <w:p w:rsidR="00323CEF" w:rsidRDefault="00323CEF">
      <w:pPr>
        <w:pStyle w:val="Textoindependiente"/>
        <w:spacing w:line="360" w:lineRule="auto"/>
        <w:jc w:val="both"/>
        <w:sectPr w:rsidR="00323CEF">
          <w:footerReference w:type="default" r:id="rId107"/>
          <w:pgSz w:w="11940" w:h="16860"/>
          <w:pgMar w:top="1620" w:right="1559" w:bottom="280" w:left="1700" w:header="0" w:footer="0" w:gutter="0"/>
          <w:cols w:space="720"/>
        </w:sectPr>
      </w:pPr>
    </w:p>
    <w:p w:rsidR="00323CEF" w:rsidRDefault="001B6BBB">
      <w:pPr>
        <w:pStyle w:val="Textoindependiente"/>
        <w:spacing w:before="68" w:line="360" w:lineRule="auto"/>
        <w:ind w:left="569" w:right="133"/>
        <w:jc w:val="both"/>
      </w:pPr>
      <w:r>
        <w:rPr>
          <w:b/>
        </w:rPr>
        <w:lastRenderedPageBreak/>
        <w:t xml:space="preserve">Menisco: </w:t>
      </w:r>
      <w:r>
        <w:t>Curvatura que forma la superfi</w:t>
      </w:r>
      <w:r>
        <w:t>cie de un líquido en un tubo estrecho. En la</w:t>
      </w:r>
      <w:r>
        <w:rPr>
          <w:spacing w:val="-15"/>
        </w:rPr>
        <w:t xml:space="preserve"> </w:t>
      </w:r>
      <w:r>
        <w:t>técnica</w:t>
      </w:r>
      <w:r>
        <w:rPr>
          <w:spacing w:val="-15"/>
        </w:rPr>
        <w:t xml:space="preserve"> </w:t>
      </w:r>
      <w:r>
        <w:t>de</w:t>
      </w:r>
      <w:r>
        <w:rPr>
          <w:spacing w:val="-15"/>
        </w:rPr>
        <w:t xml:space="preserve"> </w:t>
      </w:r>
      <w:r>
        <w:t>flotación,</w:t>
      </w:r>
      <w:r>
        <w:rPr>
          <w:spacing w:val="-15"/>
        </w:rPr>
        <w:t xml:space="preserve"> </w:t>
      </w:r>
      <w:r>
        <w:t>es</w:t>
      </w:r>
      <w:r>
        <w:rPr>
          <w:spacing w:val="-15"/>
        </w:rPr>
        <w:t xml:space="preserve"> </w:t>
      </w:r>
      <w:r>
        <w:t>la</w:t>
      </w:r>
      <w:r>
        <w:rPr>
          <w:spacing w:val="-15"/>
        </w:rPr>
        <w:t xml:space="preserve"> </w:t>
      </w:r>
      <w:r>
        <w:t>superficie</w:t>
      </w:r>
      <w:r>
        <w:rPr>
          <w:spacing w:val="-15"/>
        </w:rPr>
        <w:t xml:space="preserve"> </w:t>
      </w:r>
      <w:r>
        <w:t>convexa</w:t>
      </w:r>
      <w:r>
        <w:rPr>
          <w:spacing w:val="-13"/>
        </w:rPr>
        <w:t xml:space="preserve"> </w:t>
      </w:r>
      <w:r>
        <w:t>en</w:t>
      </w:r>
      <w:r>
        <w:rPr>
          <w:spacing w:val="-15"/>
        </w:rPr>
        <w:t xml:space="preserve"> </w:t>
      </w:r>
      <w:r>
        <w:t>el</w:t>
      </w:r>
      <w:r>
        <w:rPr>
          <w:spacing w:val="-15"/>
        </w:rPr>
        <w:t xml:space="preserve"> </w:t>
      </w:r>
      <w:r>
        <w:t>tope</w:t>
      </w:r>
      <w:r>
        <w:rPr>
          <w:spacing w:val="-14"/>
        </w:rPr>
        <w:t xml:space="preserve"> </w:t>
      </w:r>
      <w:r>
        <w:t>del</w:t>
      </w:r>
      <w:r>
        <w:rPr>
          <w:spacing w:val="-15"/>
        </w:rPr>
        <w:t xml:space="preserve"> </w:t>
      </w:r>
      <w:r>
        <w:t>tubo</w:t>
      </w:r>
      <w:r>
        <w:rPr>
          <w:spacing w:val="-14"/>
        </w:rPr>
        <w:t xml:space="preserve"> </w:t>
      </w:r>
      <w:r>
        <w:t>donde</w:t>
      </w:r>
      <w:r>
        <w:rPr>
          <w:spacing w:val="-15"/>
        </w:rPr>
        <w:t xml:space="preserve"> </w:t>
      </w:r>
      <w:r>
        <w:t>se</w:t>
      </w:r>
      <w:r>
        <w:rPr>
          <w:spacing w:val="-14"/>
        </w:rPr>
        <w:t xml:space="preserve"> </w:t>
      </w:r>
      <w:r>
        <w:t>adhieren los huevos de parásitos al cubreobjetos.</w:t>
      </w:r>
    </w:p>
    <w:p w:rsidR="00323CEF" w:rsidRDefault="00323CEF">
      <w:pPr>
        <w:pStyle w:val="Textoindependiente"/>
        <w:spacing w:before="3"/>
      </w:pPr>
    </w:p>
    <w:p w:rsidR="00323CEF" w:rsidRDefault="001B6BBB">
      <w:pPr>
        <w:spacing w:line="360" w:lineRule="auto"/>
        <w:ind w:left="569" w:right="132"/>
        <w:jc w:val="both"/>
        <w:rPr>
          <w:sz w:val="24"/>
        </w:rPr>
      </w:pPr>
      <w:r>
        <w:rPr>
          <w:b/>
          <w:sz w:val="24"/>
        </w:rPr>
        <w:t>Mocosanguinolenta:</w:t>
      </w:r>
      <w:r>
        <w:rPr>
          <w:b/>
          <w:spacing w:val="-15"/>
          <w:sz w:val="24"/>
        </w:rPr>
        <w:t xml:space="preserve"> </w:t>
      </w:r>
      <w:r>
        <w:rPr>
          <w:sz w:val="24"/>
        </w:rPr>
        <w:t>Característica</w:t>
      </w:r>
      <w:r>
        <w:rPr>
          <w:spacing w:val="-13"/>
          <w:sz w:val="24"/>
        </w:rPr>
        <w:t xml:space="preserve"> </w:t>
      </w:r>
      <w:r>
        <w:rPr>
          <w:sz w:val="24"/>
        </w:rPr>
        <w:t>de</w:t>
      </w:r>
      <w:r>
        <w:rPr>
          <w:spacing w:val="-14"/>
          <w:sz w:val="24"/>
        </w:rPr>
        <w:t xml:space="preserve"> </w:t>
      </w:r>
      <w:r>
        <w:rPr>
          <w:sz w:val="24"/>
        </w:rPr>
        <w:t>las</w:t>
      </w:r>
      <w:r>
        <w:rPr>
          <w:spacing w:val="-15"/>
          <w:sz w:val="24"/>
        </w:rPr>
        <w:t xml:space="preserve"> </w:t>
      </w:r>
      <w:r>
        <w:rPr>
          <w:sz w:val="24"/>
        </w:rPr>
        <w:t>heces</w:t>
      </w:r>
      <w:r>
        <w:rPr>
          <w:spacing w:val="-15"/>
          <w:sz w:val="24"/>
        </w:rPr>
        <w:t xml:space="preserve"> </w:t>
      </w:r>
      <w:r>
        <w:rPr>
          <w:sz w:val="24"/>
        </w:rPr>
        <w:t>que</w:t>
      </w:r>
      <w:r>
        <w:rPr>
          <w:spacing w:val="-14"/>
          <w:sz w:val="24"/>
        </w:rPr>
        <w:t xml:space="preserve"> </w:t>
      </w:r>
      <w:r>
        <w:rPr>
          <w:sz w:val="24"/>
        </w:rPr>
        <w:t>presentan</w:t>
      </w:r>
      <w:r>
        <w:rPr>
          <w:spacing w:val="-14"/>
          <w:sz w:val="24"/>
        </w:rPr>
        <w:t xml:space="preserve"> </w:t>
      </w:r>
      <w:r>
        <w:rPr>
          <w:sz w:val="24"/>
        </w:rPr>
        <w:t>una</w:t>
      </w:r>
      <w:r>
        <w:rPr>
          <w:spacing w:val="-13"/>
          <w:sz w:val="24"/>
        </w:rPr>
        <w:t xml:space="preserve"> </w:t>
      </w:r>
      <w:r>
        <w:rPr>
          <w:sz w:val="24"/>
        </w:rPr>
        <w:t>mezcla</w:t>
      </w:r>
      <w:r>
        <w:rPr>
          <w:spacing w:val="-13"/>
          <w:sz w:val="24"/>
        </w:rPr>
        <w:t xml:space="preserve"> </w:t>
      </w:r>
      <w:r>
        <w:rPr>
          <w:sz w:val="24"/>
        </w:rPr>
        <w:t>de</w:t>
      </w:r>
      <w:r>
        <w:rPr>
          <w:spacing w:val="-15"/>
          <w:sz w:val="24"/>
        </w:rPr>
        <w:t xml:space="preserve"> </w:t>
      </w:r>
      <w:r>
        <w:rPr>
          <w:sz w:val="24"/>
        </w:rPr>
        <w:t>moco y sangre, signo clínico común en infecciones invasivas como la amebiasis (</w:t>
      </w:r>
      <w:r>
        <w:rPr>
          <w:i/>
          <w:sz w:val="24"/>
        </w:rPr>
        <w:t>Entamoeba histolytica</w:t>
      </w:r>
      <w:r>
        <w:rPr>
          <w:sz w:val="24"/>
        </w:rPr>
        <w:t>).</w:t>
      </w:r>
    </w:p>
    <w:p w:rsidR="00323CEF" w:rsidRDefault="00323CEF">
      <w:pPr>
        <w:pStyle w:val="Textoindependiente"/>
        <w:spacing w:before="6"/>
      </w:pPr>
    </w:p>
    <w:p w:rsidR="00323CEF" w:rsidRDefault="001B6BBB">
      <w:pPr>
        <w:pStyle w:val="Textoindependiente"/>
        <w:spacing w:line="357" w:lineRule="auto"/>
        <w:ind w:left="569" w:right="133"/>
        <w:jc w:val="both"/>
      </w:pPr>
      <w:r>
        <w:rPr>
          <w:b/>
        </w:rPr>
        <w:t>Morbimortalidad:</w:t>
      </w:r>
      <w:r>
        <w:rPr>
          <w:b/>
          <w:spacing w:val="-9"/>
        </w:rPr>
        <w:t xml:space="preserve"> </w:t>
      </w:r>
      <w:r>
        <w:t>Relación</w:t>
      </w:r>
      <w:r>
        <w:rPr>
          <w:spacing w:val="-9"/>
        </w:rPr>
        <w:t xml:space="preserve"> </w:t>
      </w:r>
      <w:r>
        <w:t>entre</w:t>
      </w:r>
      <w:r>
        <w:rPr>
          <w:spacing w:val="-12"/>
        </w:rPr>
        <w:t xml:space="preserve"> </w:t>
      </w:r>
      <w:r>
        <w:t>la</w:t>
      </w:r>
      <w:r>
        <w:rPr>
          <w:spacing w:val="-9"/>
        </w:rPr>
        <w:t xml:space="preserve"> </w:t>
      </w:r>
      <w:r>
        <w:t>frecuencia</w:t>
      </w:r>
      <w:r>
        <w:rPr>
          <w:spacing w:val="-8"/>
        </w:rPr>
        <w:t xml:space="preserve"> </w:t>
      </w:r>
      <w:r>
        <w:t>de</w:t>
      </w:r>
      <w:r>
        <w:rPr>
          <w:spacing w:val="-9"/>
        </w:rPr>
        <w:t xml:space="preserve"> </w:t>
      </w:r>
      <w:r>
        <w:t>la</w:t>
      </w:r>
      <w:r>
        <w:rPr>
          <w:spacing w:val="-9"/>
        </w:rPr>
        <w:t xml:space="preserve"> </w:t>
      </w:r>
      <w:r>
        <w:t>enfermedad</w:t>
      </w:r>
      <w:r>
        <w:rPr>
          <w:spacing w:val="-5"/>
        </w:rPr>
        <w:t xml:space="preserve"> </w:t>
      </w:r>
      <w:r>
        <w:t>(morbilidad)</w:t>
      </w:r>
      <w:r>
        <w:rPr>
          <w:spacing w:val="-9"/>
        </w:rPr>
        <w:t xml:space="preserve"> </w:t>
      </w:r>
      <w:r>
        <w:t>y</w:t>
      </w:r>
      <w:r>
        <w:rPr>
          <w:spacing w:val="-11"/>
        </w:rPr>
        <w:t xml:space="preserve"> </w:t>
      </w:r>
      <w:r>
        <w:t>la mortalidad que produce en una población.</w:t>
      </w:r>
    </w:p>
    <w:p w:rsidR="00323CEF" w:rsidRDefault="00323CEF">
      <w:pPr>
        <w:pStyle w:val="Textoindependiente"/>
        <w:spacing w:before="10"/>
      </w:pPr>
    </w:p>
    <w:p w:rsidR="00323CEF" w:rsidRDefault="001B6BBB">
      <w:pPr>
        <w:pStyle w:val="Textoindependiente"/>
        <w:spacing w:line="360" w:lineRule="auto"/>
        <w:ind w:left="569" w:right="146"/>
        <w:jc w:val="both"/>
      </w:pPr>
      <w:r>
        <w:rPr>
          <w:b/>
        </w:rPr>
        <w:t xml:space="preserve">Necrosis: </w:t>
      </w:r>
      <w:r>
        <w:t>Muerte patológica d</w:t>
      </w:r>
      <w:r>
        <w:t xml:space="preserve">e un conjunto de células o de cualquier tejido del organismo, provocada en este caso por la acción invasiva de ciertos parásitos </w:t>
      </w:r>
      <w:r>
        <w:rPr>
          <w:spacing w:val="-2"/>
        </w:rPr>
        <w:t>intestinales.</w:t>
      </w:r>
    </w:p>
    <w:p w:rsidR="00323CEF" w:rsidRDefault="00323CEF">
      <w:pPr>
        <w:pStyle w:val="Textoindependiente"/>
        <w:spacing w:before="6"/>
      </w:pPr>
    </w:p>
    <w:p w:rsidR="00323CEF" w:rsidRDefault="001B6BBB">
      <w:pPr>
        <w:pStyle w:val="Textoindependiente"/>
        <w:spacing w:before="1" w:line="360" w:lineRule="auto"/>
        <w:ind w:left="569" w:right="149"/>
        <w:jc w:val="both"/>
      </w:pPr>
      <w:r>
        <w:rPr>
          <w:b/>
        </w:rPr>
        <w:t xml:space="preserve">Ooquistes: </w:t>
      </w:r>
      <w:r>
        <w:t>Etapa de resistencia en el ciclo de vida de ciertos protozoarios (coccidios), que se elimina en las h</w:t>
      </w:r>
      <w:r>
        <w:t>eces y es la forma infectante que se busca identificar en el análisis microscópico.</w:t>
      </w:r>
    </w:p>
    <w:p w:rsidR="00323CEF" w:rsidRDefault="00323CEF">
      <w:pPr>
        <w:pStyle w:val="Textoindependiente"/>
        <w:spacing w:before="2"/>
      </w:pPr>
    </w:p>
    <w:p w:rsidR="00323CEF" w:rsidRDefault="001B6BBB">
      <w:pPr>
        <w:pStyle w:val="Textoindependiente"/>
        <w:spacing w:line="360" w:lineRule="auto"/>
        <w:ind w:left="569" w:right="144"/>
        <w:jc w:val="both"/>
      </w:pPr>
      <w:r>
        <w:rPr>
          <w:b/>
        </w:rPr>
        <w:t xml:space="preserve">Partenogénesis: </w:t>
      </w:r>
      <w:r>
        <w:t xml:space="preserve">Forma de reproducción asexual en la que las hembras producen descendencia sin necesidad de fertilización por un macho; estrategia utilizada por </w:t>
      </w:r>
      <w:r>
        <w:rPr>
          <w:i/>
          <w:spacing w:val="-2"/>
        </w:rPr>
        <w:t>Strongyloid</w:t>
      </w:r>
      <w:r>
        <w:rPr>
          <w:i/>
          <w:spacing w:val="-2"/>
        </w:rPr>
        <w:t>es</w:t>
      </w:r>
      <w:r>
        <w:rPr>
          <w:spacing w:val="-2"/>
        </w:rPr>
        <w:t>.</w:t>
      </w:r>
    </w:p>
    <w:p w:rsidR="00323CEF" w:rsidRDefault="00323CEF">
      <w:pPr>
        <w:pStyle w:val="Textoindependiente"/>
        <w:spacing w:before="6"/>
      </w:pPr>
    </w:p>
    <w:p w:rsidR="00323CEF" w:rsidRDefault="001B6BBB">
      <w:pPr>
        <w:pStyle w:val="Textoindependiente"/>
        <w:spacing w:line="360" w:lineRule="auto"/>
        <w:ind w:left="569" w:right="141"/>
        <w:jc w:val="both"/>
      </w:pPr>
      <w:r>
        <w:rPr>
          <w:b/>
        </w:rPr>
        <w:t xml:space="preserve">Probóscide: </w:t>
      </w:r>
      <w:r>
        <w:t xml:space="preserve">Órgano bucal o apéndice alargado en la cabeza de ciertos parásitos (como </w:t>
      </w:r>
      <w:r>
        <w:rPr>
          <w:i/>
        </w:rPr>
        <w:t>Prosthenorchis elegans</w:t>
      </w:r>
      <w:r>
        <w:t>) armado con ganchos, utilizado para perforar y anclarse a la pared intestinal.</w:t>
      </w:r>
    </w:p>
    <w:p w:rsidR="00323CEF" w:rsidRDefault="00323CEF">
      <w:pPr>
        <w:pStyle w:val="Textoindependiente"/>
        <w:spacing w:before="3"/>
      </w:pPr>
    </w:p>
    <w:p w:rsidR="00323CEF" w:rsidRDefault="001B6BBB">
      <w:pPr>
        <w:spacing w:line="362" w:lineRule="auto"/>
        <w:ind w:left="569" w:right="145"/>
        <w:jc w:val="both"/>
        <w:rPr>
          <w:sz w:val="24"/>
        </w:rPr>
      </w:pPr>
      <w:r>
        <w:rPr>
          <w:b/>
          <w:sz w:val="24"/>
        </w:rPr>
        <w:t xml:space="preserve">Protozoarios: </w:t>
      </w:r>
      <w:r>
        <w:rPr>
          <w:sz w:val="24"/>
        </w:rPr>
        <w:t>Microorganismos unicelulares, algunos de los cual</w:t>
      </w:r>
      <w:r>
        <w:rPr>
          <w:sz w:val="24"/>
        </w:rPr>
        <w:t xml:space="preserve">es causan parasitosis intestinales, como </w:t>
      </w:r>
      <w:r>
        <w:rPr>
          <w:i/>
          <w:sz w:val="24"/>
        </w:rPr>
        <w:t xml:space="preserve">Entamoeba </w:t>
      </w:r>
      <w:r>
        <w:rPr>
          <w:sz w:val="24"/>
        </w:rPr>
        <w:t xml:space="preserve">o </w:t>
      </w:r>
      <w:r>
        <w:rPr>
          <w:i/>
          <w:sz w:val="24"/>
        </w:rPr>
        <w:t>Giardia</w:t>
      </w:r>
      <w:r>
        <w:rPr>
          <w:sz w:val="24"/>
        </w:rPr>
        <w:t>.</w:t>
      </w:r>
    </w:p>
    <w:p w:rsidR="00323CEF" w:rsidRDefault="001B6BBB">
      <w:pPr>
        <w:pStyle w:val="Textoindependiente"/>
        <w:spacing w:before="275" w:line="362" w:lineRule="auto"/>
        <w:ind w:left="569" w:right="131"/>
        <w:jc w:val="both"/>
      </w:pPr>
      <w:r>
        <w:rPr>
          <w:b/>
        </w:rPr>
        <w:t>Prurito:</w:t>
      </w:r>
      <w:r>
        <w:rPr>
          <w:b/>
          <w:spacing w:val="-9"/>
        </w:rPr>
        <w:t xml:space="preserve"> </w:t>
      </w:r>
      <w:r>
        <w:t>Sensación</w:t>
      </w:r>
      <w:r>
        <w:rPr>
          <w:spacing w:val="-9"/>
        </w:rPr>
        <w:t xml:space="preserve"> </w:t>
      </w:r>
      <w:r>
        <w:t>de</w:t>
      </w:r>
      <w:r>
        <w:rPr>
          <w:spacing w:val="-9"/>
        </w:rPr>
        <w:t xml:space="preserve"> </w:t>
      </w:r>
      <w:r>
        <w:t>picazón</w:t>
      </w:r>
      <w:r>
        <w:rPr>
          <w:spacing w:val="-6"/>
        </w:rPr>
        <w:t xml:space="preserve"> </w:t>
      </w:r>
      <w:r>
        <w:t>intensa</w:t>
      </w:r>
      <w:r>
        <w:rPr>
          <w:spacing w:val="-4"/>
        </w:rPr>
        <w:t xml:space="preserve"> </w:t>
      </w:r>
      <w:r>
        <w:t>en</w:t>
      </w:r>
      <w:r>
        <w:rPr>
          <w:spacing w:val="-10"/>
        </w:rPr>
        <w:t xml:space="preserve"> </w:t>
      </w:r>
      <w:r>
        <w:t>la</w:t>
      </w:r>
      <w:r>
        <w:rPr>
          <w:spacing w:val="-5"/>
        </w:rPr>
        <w:t xml:space="preserve"> </w:t>
      </w:r>
      <w:r>
        <w:t>piel</w:t>
      </w:r>
      <w:r>
        <w:rPr>
          <w:spacing w:val="-8"/>
        </w:rPr>
        <w:t xml:space="preserve"> </w:t>
      </w:r>
      <w:r>
        <w:t>o</w:t>
      </w:r>
      <w:r>
        <w:rPr>
          <w:spacing w:val="-7"/>
        </w:rPr>
        <w:t xml:space="preserve"> </w:t>
      </w:r>
      <w:r>
        <w:t>mucosas;</w:t>
      </w:r>
      <w:r>
        <w:rPr>
          <w:spacing w:val="-8"/>
        </w:rPr>
        <w:t xml:space="preserve"> </w:t>
      </w:r>
      <w:r>
        <w:t>en</w:t>
      </w:r>
      <w:r>
        <w:rPr>
          <w:spacing w:val="-6"/>
        </w:rPr>
        <w:t xml:space="preserve"> </w:t>
      </w:r>
      <w:r>
        <w:t>el</w:t>
      </w:r>
      <w:r>
        <w:rPr>
          <w:spacing w:val="-9"/>
        </w:rPr>
        <w:t xml:space="preserve"> </w:t>
      </w:r>
      <w:r>
        <w:t>caso</w:t>
      </w:r>
      <w:r>
        <w:rPr>
          <w:spacing w:val="-6"/>
        </w:rPr>
        <w:t xml:space="preserve"> </w:t>
      </w:r>
      <w:r>
        <w:t>de</w:t>
      </w:r>
      <w:r>
        <w:rPr>
          <w:spacing w:val="-9"/>
        </w:rPr>
        <w:t xml:space="preserve"> </w:t>
      </w:r>
      <w:r>
        <w:t>oxiúridos (</w:t>
      </w:r>
      <w:r>
        <w:rPr>
          <w:i/>
        </w:rPr>
        <w:t>Enterobius</w:t>
      </w:r>
      <w:r>
        <w:t>),</w:t>
      </w:r>
      <w:r>
        <w:rPr>
          <w:spacing w:val="-17"/>
        </w:rPr>
        <w:t xml:space="preserve"> </w:t>
      </w:r>
      <w:r>
        <w:t>el</w:t>
      </w:r>
      <w:r>
        <w:rPr>
          <w:spacing w:val="-12"/>
        </w:rPr>
        <w:t xml:space="preserve"> </w:t>
      </w:r>
      <w:r>
        <w:t>prurito</w:t>
      </w:r>
      <w:r>
        <w:rPr>
          <w:spacing w:val="-17"/>
        </w:rPr>
        <w:t xml:space="preserve"> </w:t>
      </w:r>
      <w:r>
        <w:t>anal</w:t>
      </w:r>
      <w:r>
        <w:rPr>
          <w:spacing w:val="-15"/>
        </w:rPr>
        <w:t xml:space="preserve"> </w:t>
      </w:r>
      <w:r>
        <w:t>es</w:t>
      </w:r>
      <w:r>
        <w:rPr>
          <w:spacing w:val="-14"/>
        </w:rPr>
        <w:t xml:space="preserve"> </w:t>
      </w:r>
      <w:r>
        <w:t>un</w:t>
      </w:r>
      <w:r>
        <w:rPr>
          <w:spacing w:val="-13"/>
        </w:rPr>
        <w:t xml:space="preserve"> </w:t>
      </w:r>
      <w:r>
        <w:t>síntoma</w:t>
      </w:r>
      <w:r>
        <w:rPr>
          <w:spacing w:val="-15"/>
        </w:rPr>
        <w:t xml:space="preserve"> </w:t>
      </w:r>
      <w:r>
        <w:t>característico</w:t>
      </w:r>
      <w:r>
        <w:rPr>
          <w:spacing w:val="-12"/>
        </w:rPr>
        <w:t xml:space="preserve"> </w:t>
      </w:r>
      <w:r>
        <w:t>que</w:t>
      </w:r>
      <w:r>
        <w:rPr>
          <w:spacing w:val="-12"/>
        </w:rPr>
        <w:t xml:space="preserve"> </w:t>
      </w:r>
      <w:r>
        <w:t>favorece</w:t>
      </w:r>
      <w:r>
        <w:rPr>
          <w:spacing w:val="-15"/>
        </w:rPr>
        <w:t xml:space="preserve"> </w:t>
      </w:r>
      <w:r>
        <w:t>la</w:t>
      </w:r>
      <w:r>
        <w:rPr>
          <w:spacing w:val="-2"/>
        </w:rPr>
        <w:t xml:space="preserve"> reinfección.</w:t>
      </w:r>
    </w:p>
    <w:p w:rsidR="00323CEF" w:rsidRDefault="00323CEF">
      <w:pPr>
        <w:pStyle w:val="Textoindependiente"/>
        <w:spacing w:line="362" w:lineRule="auto"/>
        <w:jc w:val="both"/>
        <w:sectPr w:rsidR="00323CEF">
          <w:footerReference w:type="default" r:id="rId108"/>
          <w:pgSz w:w="11940" w:h="16860"/>
          <w:pgMar w:top="1620" w:right="1559" w:bottom="280" w:left="1700" w:header="0" w:footer="0" w:gutter="0"/>
          <w:cols w:space="720"/>
        </w:sectPr>
      </w:pPr>
    </w:p>
    <w:p w:rsidR="00323CEF" w:rsidRDefault="001B6BBB">
      <w:pPr>
        <w:pStyle w:val="Textoindependiente"/>
        <w:spacing w:before="68" w:line="360" w:lineRule="auto"/>
        <w:ind w:left="569" w:right="137"/>
        <w:jc w:val="both"/>
      </w:pPr>
      <w:r>
        <w:rPr>
          <w:b/>
        </w:rPr>
        <w:lastRenderedPageBreak/>
        <w:t>Raya</w:t>
      </w:r>
      <w:r>
        <w:rPr>
          <w:b/>
          <w:spacing w:val="-15"/>
        </w:rPr>
        <w:t xml:space="preserve"> </w:t>
      </w:r>
      <w:r>
        <w:rPr>
          <w:b/>
        </w:rPr>
        <w:t>submalar:</w:t>
      </w:r>
      <w:r>
        <w:rPr>
          <w:b/>
          <w:spacing w:val="-15"/>
        </w:rPr>
        <w:t xml:space="preserve"> </w:t>
      </w:r>
      <w:r>
        <w:t>Característica</w:t>
      </w:r>
      <w:r>
        <w:rPr>
          <w:spacing w:val="-14"/>
        </w:rPr>
        <w:t xml:space="preserve"> </w:t>
      </w:r>
      <w:r>
        <w:t>fenotípica</w:t>
      </w:r>
      <w:r>
        <w:rPr>
          <w:spacing w:val="-14"/>
        </w:rPr>
        <w:t xml:space="preserve"> </w:t>
      </w:r>
      <w:r>
        <w:t>de</w:t>
      </w:r>
      <w:r>
        <w:rPr>
          <w:spacing w:val="-14"/>
        </w:rPr>
        <w:t xml:space="preserve"> </w:t>
      </w:r>
      <w:r>
        <w:t>coloración</w:t>
      </w:r>
      <w:r>
        <w:rPr>
          <w:spacing w:val="-15"/>
        </w:rPr>
        <w:t xml:space="preserve"> </w:t>
      </w:r>
      <w:r>
        <w:t>(generalmente</w:t>
      </w:r>
      <w:r>
        <w:rPr>
          <w:spacing w:val="-14"/>
        </w:rPr>
        <w:t xml:space="preserve"> </w:t>
      </w:r>
      <w:r>
        <w:t>una</w:t>
      </w:r>
      <w:r>
        <w:rPr>
          <w:spacing w:val="-14"/>
        </w:rPr>
        <w:t xml:space="preserve"> </w:t>
      </w:r>
      <w:r>
        <w:t>línea</w:t>
      </w:r>
      <w:r>
        <w:rPr>
          <w:spacing w:val="-14"/>
        </w:rPr>
        <w:t xml:space="preserve"> </w:t>
      </w:r>
      <w:r>
        <w:t>de pelo</w:t>
      </w:r>
      <w:r>
        <w:rPr>
          <w:spacing w:val="-15"/>
        </w:rPr>
        <w:t xml:space="preserve"> </w:t>
      </w:r>
      <w:r>
        <w:t>blanco)</w:t>
      </w:r>
      <w:r>
        <w:rPr>
          <w:spacing w:val="-15"/>
        </w:rPr>
        <w:t xml:space="preserve"> </w:t>
      </w:r>
      <w:r>
        <w:t>ubicada</w:t>
      </w:r>
      <w:r>
        <w:rPr>
          <w:spacing w:val="-15"/>
        </w:rPr>
        <w:t xml:space="preserve"> </w:t>
      </w:r>
      <w:r>
        <w:t>en</w:t>
      </w:r>
      <w:r>
        <w:rPr>
          <w:spacing w:val="-15"/>
        </w:rPr>
        <w:t xml:space="preserve"> </w:t>
      </w:r>
      <w:r>
        <w:t>la</w:t>
      </w:r>
      <w:r>
        <w:rPr>
          <w:spacing w:val="-13"/>
        </w:rPr>
        <w:t xml:space="preserve"> </w:t>
      </w:r>
      <w:r>
        <w:t>región</w:t>
      </w:r>
      <w:r>
        <w:rPr>
          <w:spacing w:val="-14"/>
        </w:rPr>
        <w:t xml:space="preserve"> </w:t>
      </w:r>
      <w:r>
        <w:t>de</w:t>
      </w:r>
      <w:r>
        <w:rPr>
          <w:spacing w:val="-13"/>
        </w:rPr>
        <w:t xml:space="preserve"> </w:t>
      </w:r>
      <w:r>
        <w:t>las</w:t>
      </w:r>
      <w:r>
        <w:rPr>
          <w:spacing w:val="-15"/>
        </w:rPr>
        <w:t xml:space="preserve"> </w:t>
      </w:r>
      <w:r>
        <w:t>mejillas</w:t>
      </w:r>
      <w:r>
        <w:rPr>
          <w:spacing w:val="-14"/>
        </w:rPr>
        <w:t xml:space="preserve"> </w:t>
      </w:r>
      <w:r>
        <w:t>o</w:t>
      </w:r>
      <w:r>
        <w:rPr>
          <w:spacing w:val="-14"/>
        </w:rPr>
        <w:t xml:space="preserve"> </w:t>
      </w:r>
      <w:r>
        <w:t>mandíbula</w:t>
      </w:r>
      <w:r>
        <w:rPr>
          <w:spacing w:val="-15"/>
        </w:rPr>
        <w:t xml:space="preserve"> </w:t>
      </w:r>
      <w:r>
        <w:t>inferior,</w:t>
      </w:r>
      <w:r>
        <w:rPr>
          <w:spacing w:val="-13"/>
        </w:rPr>
        <w:t xml:space="preserve"> </w:t>
      </w:r>
      <w:r>
        <w:t>observable</w:t>
      </w:r>
      <w:r>
        <w:rPr>
          <w:spacing w:val="-2"/>
        </w:rPr>
        <w:t xml:space="preserve"> </w:t>
      </w:r>
      <w:r>
        <w:t>en el Mono Araña.</w:t>
      </w:r>
    </w:p>
    <w:p w:rsidR="00323CEF" w:rsidRDefault="00323CEF">
      <w:pPr>
        <w:pStyle w:val="Textoindependiente"/>
        <w:spacing w:before="3"/>
      </w:pPr>
    </w:p>
    <w:p w:rsidR="00323CEF" w:rsidRDefault="001B6BBB">
      <w:pPr>
        <w:pStyle w:val="Textoindependiente"/>
        <w:spacing w:line="360" w:lineRule="auto"/>
        <w:ind w:left="569" w:right="147"/>
        <w:jc w:val="both"/>
      </w:pPr>
      <w:r>
        <w:rPr>
          <w:b/>
        </w:rPr>
        <w:t xml:space="preserve">Trofozoíto: </w:t>
      </w:r>
      <w:r>
        <w:t xml:space="preserve">Forma vegetativa activamente alimentaria y móvil de un protozoo (como </w:t>
      </w:r>
      <w:r>
        <w:rPr>
          <w:i/>
        </w:rPr>
        <w:t>Entamoeba</w:t>
      </w:r>
      <w:r>
        <w:t xml:space="preserve">), distinta de la fase de quiste que es la forma de resistencia e </w:t>
      </w:r>
      <w:r>
        <w:rPr>
          <w:spacing w:val="-2"/>
        </w:rPr>
        <w:t>infección.</w:t>
      </w:r>
    </w:p>
    <w:sectPr w:rsidR="00323CEF">
      <w:footerReference w:type="default" r:id="rId109"/>
      <w:pgSz w:w="11940" w:h="16860"/>
      <w:pgMar w:top="1620" w:right="1559"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BBB" w:rsidRDefault="001B6BBB">
      <w:r>
        <w:separator/>
      </w:r>
    </w:p>
  </w:endnote>
  <w:endnote w:type="continuationSeparator" w:id="0">
    <w:p w:rsidR="001B6BBB" w:rsidRDefault="001B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1B6BBB">
    <w:pPr>
      <w:pStyle w:val="Textoindependiente"/>
      <w:spacing w:line="200" w:lineRule="exact"/>
      <w:rPr>
        <w:sz w:val="20"/>
      </w:rPr>
    </w:pPr>
    <w:r>
      <w:rPr>
        <w:noProof/>
        <w:sz w:val="20"/>
      </w:rPr>
      <mc:AlternateContent>
        <mc:Choice Requires="wps">
          <w:drawing>
            <wp:anchor distT="0" distB="0" distL="0" distR="0" simplePos="0" relativeHeight="485592576" behindDoc="1" locked="0" layoutInCell="1" allowOverlap="1">
              <wp:simplePos x="0" y="0"/>
              <wp:positionH relativeFrom="page">
                <wp:posOffset>6156325</wp:posOffset>
              </wp:positionH>
              <wp:positionV relativeFrom="page">
                <wp:posOffset>9983236</wp:posOffset>
              </wp:positionV>
              <wp:extent cx="37973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730" cy="194310"/>
                      </a:xfrm>
                      <a:prstGeom prst="rect">
                        <a:avLst/>
                      </a:prstGeom>
                    </wps:spPr>
                    <wps:txbx>
                      <w:txbxContent>
                        <w:p w:rsidR="00323CEF" w:rsidRDefault="001B6BBB">
                          <w:pPr>
                            <w:pStyle w:val="Textoindependiente"/>
                            <w:spacing w:before="10"/>
                            <w:ind w:left="100"/>
                          </w:pPr>
                          <w:r>
                            <w:rPr>
                              <w:spacing w:val="-5"/>
                            </w:rPr>
                            <w:fldChar w:fldCharType="begin"/>
                          </w:r>
                          <w:r>
                            <w:rPr>
                              <w:spacing w:val="-5"/>
                            </w:rPr>
                            <w:instrText xml:space="preserve"> PAGE  \* ROMAN </w:instrText>
                          </w:r>
                          <w:r>
                            <w:rPr>
                              <w:spacing w:val="-5"/>
                            </w:rPr>
                            <w:fldChar w:fldCharType="separate"/>
                          </w:r>
                          <w:r>
                            <w:rPr>
                              <w:spacing w:val="-5"/>
                            </w:rPr>
                            <w:t>XIV</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62" type="#_x0000_t202" style="position:absolute;margin-left:484.75pt;margin-top:786.1pt;width:29.9pt;height:15.3pt;z-index:-177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" filled="f" stroked="f">
              <v:textbox inset="0,0,0,0">
                <w:txbxContent>
                  <w:p w:rsidR="00323CEF" w:rsidRDefault="001B6BBB">
                    <w:pPr>
                      <w:pStyle w:val="Textoindependiente"/>
                      <w:spacing w:before="10"/>
                      <w:ind w:left="100"/>
                    </w:pPr>
                    <w:r>
                      <w:rPr>
                        <w:spacing w:val="-5"/>
                      </w:rPr>
                      <w:fldChar w:fldCharType="begin"/>
                    </w:r>
                    <w:r>
                      <w:rPr>
                        <w:spacing w:val="-5"/>
                      </w:rPr>
                      <w:instrText xml:space="preserve"> PAGE  \* ROMAN </w:instrText>
                    </w:r>
                    <w:r>
                      <w:rPr>
                        <w:spacing w:val="-5"/>
                      </w:rPr>
                      <w:fldChar w:fldCharType="separate"/>
                    </w:r>
                    <w:r>
                      <w:rPr>
                        <w:spacing w:val="-5"/>
                      </w:rPr>
                      <w:t>XIV</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1B6BBB">
    <w:pPr>
      <w:pStyle w:val="Textoindependiente"/>
      <w:spacing w:line="200" w:lineRule="exact"/>
      <w:rPr>
        <w:sz w:val="20"/>
      </w:rPr>
    </w:pPr>
    <w:r>
      <w:rPr>
        <w:noProof/>
        <w:sz w:val="20"/>
      </w:rPr>
      <mc:AlternateContent>
        <mc:Choice Requires="wps">
          <w:drawing>
            <wp:anchor distT="0" distB="0" distL="0" distR="0" simplePos="0" relativeHeight="485593088" behindDoc="1" locked="0" layoutInCell="1" allowOverlap="1">
              <wp:simplePos x="0" y="0"/>
              <wp:positionH relativeFrom="page">
                <wp:posOffset>6276085</wp:posOffset>
              </wp:positionH>
              <wp:positionV relativeFrom="page">
                <wp:posOffset>9983236</wp:posOffset>
              </wp:positionV>
              <wp:extent cx="2667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rsidR="00323CEF" w:rsidRDefault="001B6BBB">
                          <w:pPr>
                            <w:pStyle w:val="Textoindependiente"/>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63" type="#_x0000_t202" style="position:absolute;margin-left:494.2pt;margin-top:786.1pt;width:21pt;height:15.3pt;z-index:-177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" filled="f" stroked="f">
              <v:textbox inset="0,0,0,0">
                <w:txbxContent>
                  <w:p w:rsidR="00323CEF" w:rsidRDefault="001B6BBB">
                    <w:pPr>
                      <w:pStyle w:val="Textoindependiente"/>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CEF" w:rsidRDefault="00323CEF">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BBB" w:rsidRDefault="001B6BBB">
      <w:r>
        <w:separator/>
      </w:r>
    </w:p>
  </w:footnote>
  <w:footnote w:type="continuationSeparator" w:id="0">
    <w:p w:rsidR="001B6BBB" w:rsidRDefault="001B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6EE7"/>
    <w:multiLevelType w:val="multilevel"/>
    <w:tmpl w:val="5E427A26"/>
    <w:lvl w:ilvl="0">
      <w:start w:val="1"/>
      <w:numFmt w:val="decimal"/>
      <w:lvlText w:val="%1"/>
      <w:lvlJc w:val="left"/>
      <w:pPr>
        <w:ind w:left="1133" w:hanging="564"/>
        <w:jc w:val="left"/>
      </w:pPr>
      <w:rPr>
        <w:rFonts w:hint="default"/>
        <w:lang w:val="es-ES" w:eastAsia="en-US" w:bidi="ar-SA"/>
      </w:rPr>
    </w:lvl>
    <w:lvl w:ilvl="1">
      <w:start w:val="1"/>
      <w:numFmt w:val="decimal"/>
      <w:lvlText w:val="%1.%2"/>
      <w:lvlJc w:val="left"/>
      <w:pPr>
        <w:ind w:left="1133" w:hanging="564"/>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845" w:hanging="564"/>
      </w:pPr>
      <w:rPr>
        <w:rFonts w:hint="default"/>
        <w:lang w:val="es-ES" w:eastAsia="en-US" w:bidi="ar-SA"/>
      </w:rPr>
    </w:lvl>
    <w:lvl w:ilvl="3">
      <w:numFmt w:val="bullet"/>
      <w:lvlText w:val="•"/>
      <w:lvlJc w:val="left"/>
      <w:pPr>
        <w:ind w:left="3697" w:hanging="564"/>
      </w:pPr>
      <w:rPr>
        <w:rFonts w:hint="default"/>
        <w:lang w:val="es-ES" w:eastAsia="en-US" w:bidi="ar-SA"/>
      </w:rPr>
    </w:lvl>
    <w:lvl w:ilvl="4">
      <w:numFmt w:val="bullet"/>
      <w:lvlText w:val="•"/>
      <w:lvlJc w:val="left"/>
      <w:pPr>
        <w:ind w:left="4550" w:hanging="564"/>
      </w:pPr>
      <w:rPr>
        <w:rFonts w:hint="default"/>
        <w:lang w:val="es-ES" w:eastAsia="en-US" w:bidi="ar-SA"/>
      </w:rPr>
    </w:lvl>
    <w:lvl w:ilvl="5">
      <w:numFmt w:val="bullet"/>
      <w:lvlText w:val="•"/>
      <w:lvlJc w:val="left"/>
      <w:pPr>
        <w:ind w:left="5403" w:hanging="564"/>
      </w:pPr>
      <w:rPr>
        <w:rFonts w:hint="default"/>
        <w:lang w:val="es-ES" w:eastAsia="en-US" w:bidi="ar-SA"/>
      </w:rPr>
    </w:lvl>
    <w:lvl w:ilvl="6">
      <w:numFmt w:val="bullet"/>
      <w:lvlText w:val="•"/>
      <w:lvlJc w:val="left"/>
      <w:pPr>
        <w:ind w:left="6255" w:hanging="564"/>
      </w:pPr>
      <w:rPr>
        <w:rFonts w:hint="default"/>
        <w:lang w:val="es-ES" w:eastAsia="en-US" w:bidi="ar-SA"/>
      </w:rPr>
    </w:lvl>
    <w:lvl w:ilvl="7">
      <w:numFmt w:val="bullet"/>
      <w:lvlText w:val="•"/>
      <w:lvlJc w:val="left"/>
      <w:pPr>
        <w:ind w:left="7108" w:hanging="564"/>
      </w:pPr>
      <w:rPr>
        <w:rFonts w:hint="default"/>
        <w:lang w:val="es-ES" w:eastAsia="en-US" w:bidi="ar-SA"/>
      </w:rPr>
    </w:lvl>
    <w:lvl w:ilvl="8">
      <w:numFmt w:val="bullet"/>
      <w:lvlText w:val="•"/>
      <w:lvlJc w:val="left"/>
      <w:pPr>
        <w:ind w:left="7960" w:hanging="564"/>
      </w:pPr>
      <w:rPr>
        <w:rFonts w:hint="default"/>
        <w:lang w:val="es-ES" w:eastAsia="en-US" w:bidi="ar-SA"/>
      </w:rPr>
    </w:lvl>
  </w:abstractNum>
  <w:abstractNum w:abstractNumId="1" w15:restartNumberingAfterBreak="0">
    <w:nsid w:val="08374E2C"/>
    <w:multiLevelType w:val="hybridMultilevel"/>
    <w:tmpl w:val="8624BC84"/>
    <w:lvl w:ilvl="0" w:tplc="AC50FE74">
      <w:numFmt w:val="bullet"/>
      <w:lvlText w:val=""/>
      <w:lvlJc w:val="left"/>
      <w:pPr>
        <w:ind w:left="832" w:hanging="360"/>
      </w:pPr>
      <w:rPr>
        <w:rFonts w:ascii="Symbol" w:eastAsia="Symbol" w:hAnsi="Symbol" w:cs="Symbol" w:hint="default"/>
        <w:b w:val="0"/>
        <w:bCs w:val="0"/>
        <w:i w:val="0"/>
        <w:iCs w:val="0"/>
        <w:spacing w:val="0"/>
        <w:w w:val="100"/>
        <w:sz w:val="24"/>
        <w:szCs w:val="24"/>
        <w:lang w:val="es-ES" w:eastAsia="en-US" w:bidi="ar-SA"/>
      </w:rPr>
    </w:lvl>
    <w:lvl w:ilvl="1" w:tplc="337A4440">
      <w:numFmt w:val="bullet"/>
      <w:lvlText w:val="•"/>
      <w:lvlJc w:val="left"/>
      <w:pPr>
        <w:ind w:left="981" w:hanging="360"/>
      </w:pPr>
      <w:rPr>
        <w:rFonts w:hint="default"/>
        <w:lang w:val="es-ES" w:eastAsia="en-US" w:bidi="ar-SA"/>
      </w:rPr>
    </w:lvl>
    <w:lvl w:ilvl="2" w:tplc="A510F4DE">
      <w:numFmt w:val="bullet"/>
      <w:lvlText w:val="•"/>
      <w:lvlJc w:val="left"/>
      <w:pPr>
        <w:ind w:left="1123" w:hanging="360"/>
      </w:pPr>
      <w:rPr>
        <w:rFonts w:hint="default"/>
        <w:lang w:val="es-ES" w:eastAsia="en-US" w:bidi="ar-SA"/>
      </w:rPr>
    </w:lvl>
    <w:lvl w:ilvl="3" w:tplc="8836FA82">
      <w:numFmt w:val="bullet"/>
      <w:lvlText w:val="•"/>
      <w:lvlJc w:val="left"/>
      <w:pPr>
        <w:ind w:left="1265" w:hanging="360"/>
      </w:pPr>
      <w:rPr>
        <w:rFonts w:hint="default"/>
        <w:lang w:val="es-ES" w:eastAsia="en-US" w:bidi="ar-SA"/>
      </w:rPr>
    </w:lvl>
    <w:lvl w:ilvl="4" w:tplc="E1A64E52">
      <w:numFmt w:val="bullet"/>
      <w:lvlText w:val="•"/>
      <w:lvlJc w:val="left"/>
      <w:pPr>
        <w:ind w:left="1407" w:hanging="360"/>
      </w:pPr>
      <w:rPr>
        <w:rFonts w:hint="default"/>
        <w:lang w:val="es-ES" w:eastAsia="en-US" w:bidi="ar-SA"/>
      </w:rPr>
    </w:lvl>
    <w:lvl w:ilvl="5" w:tplc="250EF990">
      <w:numFmt w:val="bullet"/>
      <w:lvlText w:val="•"/>
      <w:lvlJc w:val="left"/>
      <w:pPr>
        <w:ind w:left="1549" w:hanging="360"/>
      </w:pPr>
      <w:rPr>
        <w:rFonts w:hint="default"/>
        <w:lang w:val="es-ES" w:eastAsia="en-US" w:bidi="ar-SA"/>
      </w:rPr>
    </w:lvl>
    <w:lvl w:ilvl="6" w:tplc="A40837AE">
      <w:numFmt w:val="bullet"/>
      <w:lvlText w:val="•"/>
      <w:lvlJc w:val="left"/>
      <w:pPr>
        <w:ind w:left="1690" w:hanging="360"/>
      </w:pPr>
      <w:rPr>
        <w:rFonts w:hint="default"/>
        <w:lang w:val="es-ES" w:eastAsia="en-US" w:bidi="ar-SA"/>
      </w:rPr>
    </w:lvl>
    <w:lvl w:ilvl="7" w:tplc="66CC3EB6">
      <w:numFmt w:val="bullet"/>
      <w:lvlText w:val="•"/>
      <w:lvlJc w:val="left"/>
      <w:pPr>
        <w:ind w:left="1832" w:hanging="360"/>
      </w:pPr>
      <w:rPr>
        <w:rFonts w:hint="default"/>
        <w:lang w:val="es-ES" w:eastAsia="en-US" w:bidi="ar-SA"/>
      </w:rPr>
    </w:lvl>
    <w:lvl w:ilvl="8" w:tplc="561E57A8">
      <w:numFmt w:val="bullet"/>
      <w:lvlText w:val="•"/>
      <w:lvlJc w:val="left"/>
      <w:pPr>
        <w:ind w:left="1974" w:hanging="360"/>
      </w:pPr>
      <w:rPr>
        <w:rFonts w:hint="default"/>
        <w:lang w:val="es-ES" w:eastAsia="en-US" w:bidi="ar-SA"/>
      </w:rPr>
    </w:lvl>
  </w:abstractNum>
  <w:abstractNum w:abstractNumId="2" w15:restartNumberingAfterBreak="0">
    <w:nsid w:val="08A42064"/>
    <w:multiLevelType w:val="multilevel"/>
    <w:tmpl w:val="6C30DFA4"/>
    <w:lvl w:ilvl="0">
      <w:start w:val="2"/>
      <w:numFmt w:val="decimal"/>
      <w:lvlText w:val="%1"/>
      <w:lvlJc w:val="left"/>
      <w:pPr>
        <w:ind w:left="1289" w:hanging="720"/>
        <w:jc w:val="left"/>
      </w:pPr>
      <w:rPr>
        <w:rFonts w:hint="default"/>
        <w:lang w:val="es-ES" w:eastAsia="en-US" w:bidi="ar-SA"/>
      </w:rPr>
    </w:lvl>
    <w:lvl w:ilvl="1">
      <w:start w:val="5"/>
      <w:numFmt w:val="decimal"/>
      <w:lvlText w:val="%1.%2"/>
      <w:lvlJc w:val="left"/>
      <w:pPr>
        <w:ind w:left="1289" w:hanging="720"/>
        <w:jc w:val="left"/>
      </w:pPr>
      <w:rPr>
        <w:rFonts w:hint="default"/>
        <w:lang w:val="es-ES" w:eastAsia="en-US" w:bidi="ar-SA"/>
      </w:rPr>
    </w:lvl>
    <w:lvl w:ilvl="2">
      <w:start w:val="2"/>
      <w:numFmt w:val="decimal"/>
      <w:lvlText w:val="%1.%2.%3"/>
      <w:lvlJc w:val="left"/>
      <w:pPr>
        <w:ind w:left="1289" w:hanging="720"/>
        <w:jc w:val="left"/>
      </w:pPr>
      <w:rPr>
        <w:rFonts w:hint="default"/>
        <w:lang w:val="es-ES" w:eastAsia="en-US" w:bidi="ar-SA"/>
      </w:rPr>
    </w:lvl>
    <w:lvl w:ilvl="3">
      <w:start w:val="1"/>
      <w:numFmt w:val="decimal"/>
      <w:lvlText w:val="%1.%2.%3.%4"/>
      <w:lvlJc w:val="left"/>
      <w:pPr>
        <w:ind w:left="1289"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4">
      <w:numFmt w:val="bullet"/>
      <w:lvlText w:val="•"/>
      <w:lvlJc w:val="left"/>
      <w:pPr>
        <w:ind w:left="4634" w:hanging="720"/>
      </w:pPr>
      <w:rPr>
        <w:rFonts w:hint="default"/>
        <w:lang w:val="es-ES" w:eastAsia="en-US" w:bidi="ar-SA"/>
      </w:rPr>
    </w:lvl>
    <w:lvl w:ilvl="5">
      <w:numFmt w:val="bullet"/>
      <w:lvlText w:val="•"/>
      <w:lvlJc w:val="left"/>
      <w:pPr>
        <w:ind w:left="5473" w:hanging="720"/>
      </w:pPr>
      <w:rPr>
        <w:rFonts w:hint="default"/>
        <w:lang w:val="es-ES" w:eastAsia="en-US" w:bidi="ar-SA"/>
      </w:rPr>
    </w:lvl>
    <w:lvl w:ilvl="6">
      <w:numFmt w:val="bullet"/>
      <w:lvlText w:val="•"/>
      <w:lvlJc w:val="left"/>
      <w:pPr>
        <w:ind w:left="6311" w:hanging="720"/>
      </w:pPr>
      <w:rPr>
        <w:rFonts w:hint="default"/>
        <w:lang w:val="es-ES" w:eastAsia="en-US" w:bidi="ar-SA"/>
      </w:rPr>
    </w:lvl>
    <w:lvl w:ilvl="7">
      <w:numFmt w:val="bullet"/>
      <w:lvlText w:val="•"/>
      <w:lvlJc w:val="left"/>
      <w:pPr>
        <w:ind w:left="7150" w:hanging="720"/>
      </w:pPr>
      <w:rPr>
        <w:rFonts w:hint="default"/>
        <w:lang w:val="es-ES" w:eastAsia="en-US" w:bidi="ar-SA"/>
      </w:rPr>
    </w:lvl>
    <w:lvl w:ilvl="8">
      <w:numFmt w:val="bullet"/>
      <w:lvlText w:val="•"/>
      <w:lvlJc w:val="left"/>
      <w:pPr>
        <w:ind w:left="7988" w:hanging="720"/>
      </w:pPr>
      <w:rPr>
        <w:rFonts w:hint="default"/>
        <w:lang w:val="es-ES" w:eastAsia="en-US" w:bidi="ar-SA"/>
      </w:rPr>
    </w:lvl>
  </w:abstractNum>
  <w:abstractNum w:abstractNumId="3" w15:restartNumberingAfterBreak="0">
    <w:nsid w:val="09C03C73"/>
    <w:multiLevelType w:val="hybridMultilevel"/>
    <w:tmpl w:val="81786A7A"/>
    <w:lvl w:ilvl="0" w:tplc="5CB611F0">
      <w:numFmt w:val="bullet"/>
      <w:lvlText w:val=""/>
      <w:lvlJc w:val="left"/>
      <w:pPr>
        <w:ind w:left="832" w:hanging="360"/>
      </w:pPr>
      <w:rPr>
        <w:rFonts w:ascii="Symbol" w:eastAsia="Symbol" w:hAnsi="Symbol" w:cs="Symbol" w:hint="default"/>
        <w:b w:val="0"/>
        <w:bCs w:val="0"/>
        <w:i w:val="0"/>
        <w:iCs w:val="0"/>
        <w:spacing w:val="0"/>
        <w:w w:val="100"/>
        <w:sz w:val="24"/>
        <w:szCs w:val="24"/>
        <w:lang w:val="es-ES" w:eastAsia="en-US" w:bidi="ar-SA"/>
      </w:rPr>
    </w:lvl>
    <w:lvl w:ilvl="1" w:tplc="633C9232">
      <w:numFmt w:val="bullet"/>
      <w:lvlText w:val="•"/>
      <w:lvlJc w:val="left"/>
      <w:pPr>
        <w:ind w:left="998" w:hanging="360"/>
      </w:pPr>
      <w:rPr>
        <w:rFonts w:hint="default"/>
        <w:lang w:val="es-ES" w:eastAsia="en-US" w:bidi="ar-SA"/>
      </w:rPr>
    </w:lvl>
    <w:lvl w:ilvl="2" w:tplc="29A0424E">
      <w:numFmt w:val="bullet"/>
      <w:lvlText w:val="•"/>
      <w:lvlJc w:val="left"/>
      <w:pPr>
        <w:ind w:left="1157" w:hanging="360"/>
      </w:pPr>
      <w:rPr>
        <w:rFonts w:hint="default"/>
        <w:lang w:val="es-ES" w:eastAsia="en-US" w:bidi="ar-SA"/>
      </w:rPr>
    </w:lvl>
    <w:lvl w:ilvl="3" w:tplc="348679D4">
      <w:numFmt w:val="bullet"/>
      <w:lvlText w:val="•"/>
      <w:lvlJc w:val="left"/>
      <w:pPr>
        <w:ind w:left="1315" w:hanging="360"/>
      </w:pPr>
      <w:rPr>
        <w:rFonts w:hint="default"/>
        <w:lang w:val="es-ES" w:eastAsia="en-US" w:bidi="ar-SA"/>
      </w:rPr>
    </w:lvl>
    <w:lvl w:ilvl="4" w:tplc="361429E6">
      <w:numFmt w:val="bullet"/>
      <w:lvlText w:val="•"/>
      <w:lvlJc w:val="left"/>
      <w:pPr>
        <w:ind w:left="1474" w:hanging="360"/>
      </w:pPr>
      <w:rPr>
        <w:rFonts w:hint="default"/>
        <w:lang w:val="es-ES" w:eastAsia="en-US" w:bidi="ar-SA"/>
      </w:rPr>
    </w:lvl>
    <w:lvl w:ilvl="5" w:tplc="DF9C0D6E">
      <w:numFmt w:val="bullet"/>
      <w:lvlText w:val="•"/>
      <w:lvlJc w:val="left"/>
      <w:pPr>
        <w:ind w:left="1633" w:hanging="360"/>
      </w:pPr>
      <w:rPr>
        <w:rFonts w:hint="default"/>
        <w:lang w:val="es-ES" w:eastAsia="en-US" w:bidi="ar-SA"/>
      </w:rPr>
    </w:lvl>
    <w:lvl w:ilvl="6" w:tplc="848C6A66">
      <w:numFmt w:val="bullet"/>
      <w:lvlText w:val="•"/>
      <w:lvlJc w:val="left"/>
      <w:pPr>
        <w:ind w:left="1791" w:hanging="360"/>
      </w:pPr>
      <w:rPr>
        <w:rFonts w:hint="default"/>
        <w:lang w:val="es-ES" w:eastAsia="en-US" w:bidi="ar-SA"/>
      </w:rPr>
    </w:lvl>
    <w:lvl w:ilvl="7" w:tplc="42AC4C52">
      <w:numFmt w:val="bullet"/>
      <w:lvlText w:val="•"/>
      <w:lvlJc w:val="left"/>
      <w:pPr>
        <w:ind w:left="1950" w:hanging="360"/>
      </w:pPr>
      <w:rPr>
        <w:rFonts w:hint="default"/>
        <w:lang w:val="es-ES" w:eastAsia="en-US" w:bidi="ar-SA"/>
      </w:rPr>
    </w:lvl>
    <w:lvl w:ilvl="8" w:tplc="7AD23C34">
      <w:numFmt w:val="bullet"/>
      <w:lvlText w:val="•"/>
      <w:lvlJc w:val="left"/>
      <w:pPr>
        <w:ind w:left="2108" w:hanging="360"/>
      </w:pPr>
      <w:rPr>
        <w:rFonts w:hint="default"/>
        <w:lang w:val="es-ES" w:eastAsia="en-US" w:bidi="ar-SA"/>
      </w:rPr>
    </w:lvl>
  </w:abstractNum>
  <w:abstractNum w:abstractNumId="4" w15:restartNumberingAfterBreak="0">
    <w:nsid w:val="0AF34534"/>
    <w:multiLevelType w:val="multilevel"/>
    <w:tmpl w:val="4022A622"/>
    <w:lvl w:ilvl="0">
      <w:start w:val="2"/>
      <w:numFmt w:val="decimal"/>
      <w:lvlText w:val="%1."/>
      <w:lvlJc w:val="left"/>
      <w:pPr>
        <w:ind w:left="809"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929"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109"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start w:val="2"/>
      <w:numFmt w:val="decimal"/>
      <w:lvlText w:val="%1.%2.%3.%4"/>
      <w:lvlJc w:val="left"/>
      <w:pPr>
        <w:ind w:left="1289" w:hanging="720"/>
        <w:jc w:val="left"/>
      </w:pPr>
      <w:rPr>
        <w:rFonts w:ascii="Times New Roman" w:eastAsia="Times New Roman" w:hAnsi="Times New Roman" w:cs="Times New Roman" w:hint="default"/>
        <w:b/>
        <w:bCs/>
        <w:i w:val="0"/>
        <w:iCs w:val="0"/>
        <w:spacing w:val="0"/>
        <w:w w:val="92"/>
        <w:sz w:val="24"/>
        <w:szCs w:val="24"/>
        <w:lang w:val="es-ES" w:eastAsia="en-US" w:bidi="ar-SA"/>
      </w:rPr>
    </w:lvl>
    <w:lvl w:ilvl="4">
      <w:numFmt w:val="bullet"/>
      <w:lvlText w:val="•"/>
      <w:lvlJc w:val="left"/>
      <w:pPr>
        <w:ind w:left="2478" w:hanging="720"/>
      </w:pPr>
      <w:rPr>
        <w:rFonts w:hint="default"/>
        <w:lang w:val="es-ES" w:eastAsia="en-US" w:bidi="ar-SA"/>
      </w:rPr>
    </w:lvl>
    <w:lvl w:ilvl="5">
      <w:numFmt w:val="bullet"/>
      <w:lvlText w:val="•"/>
      <w:lvlJc w:val="left"/>
      <w:pPr>
        <w:ind w:left="3676" w:hanging="720"/>
      </w:pPr>
      <w:rPr>
        <w:rFonts w:hint="default"/>
        <w:lang w:val="es-ES" w:eastAsia="en-US" w:bidi="ar-SA"/>
      </w:rPr>
    </w:lvl>
    <w:lvl w:ilvl="6">
      <w:numFmt w:val="bullet"/>
      <w:lvlText w:val="•"/>
      <w:lvlJc w:val="left"/>
      <w:pPr>
        <w:ind w:left="4874" w:hanging="720"/>
      </w:pPr>
      <w:rPr>
        <w:rFonts w:hint="default"/>
        <w:lang w:val="es-ES" w:eastAsia="en-US" w:bidi="ar-SA"/>
      </w:rPr>
    </w:lvl>
    <w:lvl w:ilvl="7">
      <w:numFmt w:val="bullet"/>
      <w:lvlText w:val="•"/>
      <w:lvlJc w:val="left"/>
      <w:pPr>
        <w:ind w:left="6072" w:hanging="720"/>
      </w:pPr>
      <w:rPr>
        <w:rFonts w:hint="default"/>
        <w:lang w:val="es-ES" w:eastAsia="en-US" w:bidi="ar-SA"/>
      </w:rPr>
    </w:lvl>
    <w:lvl w:ilvl="8">
      <w:numFmt w:val="bullet"/>
      <w:lvlText w:val="•"/>
      <w:lvlJc w:val="left"/>
      <w:pPr>
        <w:ind w:left="7270" w:hanging="720"/>
      </w:pPr>
      <w:rPr>
        <w:rFonts w:hint="default"/>
        <w:lang w:val="es-ES" w:eastAsia="en-US" w:bidi="ar-SA"/>
      </w:rPr>
    </w:lvl>
  </w:abstractNum>
  <w:abstractNum w:abstractNumId="5" w15:restartNumberingAfterBreak="0">
    <w:nsid w:val="0D4B3B84"/>
    <w:multiLevelType w:val="hybridMultilevel"/>
    <w:tmpl w:val="CC94F44C"/>
    <w:lvl w:ilvl="0" w:tplc="A91C0BB2">
      <w:start w:val="1"/>
      <w:numFmt w:val="decimal"/>
      <w:lvlText w:val="%1."/>
      <w:lvlJc w:val="left"/>
      <w:pPr>
        <w:ind w:left="552" w:hanging="241"/>
        <w:jc w:val="left"/>
      </w:pPr>
      <w:rPr>
        <w:rFonts w:ascii="Times New Roman" w:eastAsia="Times New Roman" w:hAnsi="Times New Roman" w:cs="Times New Roman" w:hint="default"/>
        <w:b/>
        <w:bCs/>
        <w:i w:val="0"/>
        <w:iCs w:val="0"/>
        <w:spacing w:val="0"/>
        <w:w w:val="100"/>
        <w:sz w:val="24"/>
        <w:szCs w:val="24"/>
        <w:lang w:val="es-ES" w:eastAsia="en-US" w:bidi="ar-SA"/>
      </w:rPr>
    </w:lvl>
    <w:lvl w:ilvl="1" w:tplc="F134F2B6">
      <w:numFmt w:val="bullet"/>
      <w:lvlText w:val="•"/>
      <w:lvlJc w:val="left"/>
      <w:pPr>
        <w:ind w:left="1614" w:hanging="241"/>
      </w:pPr>
      <w:rPr>
        <w:rFonts w:hint="default"/>
        <w:lang w:val="es-ES" w:eastAsia="en-US" w:bidi="ar-SA"/>
      </w:rPr>
    </w:lvl>
    <w:lvl w:ilvl="2" w:tplc="BED81462">
      <w:numFmt w:val="bullet"/>
      <w:lvlText w:val="•"/>
      <w:lvlJc w:val="left"/>
      <w:pPr>
        <w:ind w:left="2669" w:hanging="241"/>
      </w:pPr>
      <w:rPr>
        <w:rFonts w:hint="default"/>
        <w:lang w:val="es-ES" w:eastAsia="en-US" w:bidi="ar-SA"/>
      </w:rPr>
    </w:lvl>
    <w:lvl w:ilvl="3" w:tplc="37AAFDB0">
      <w:numFmt w:val="bullet"/>
      <w:lvlText w:val="•"/>
      <w:lvlJc w:val="left"/>
      <w:pPr>
        <w:ind w:left="3724" w:hanging="241"/>
      </w:pPr>
      <w:rPr>
        <w:rFonts w:hint="default"/>
        <w:lang w:val="es-ES" w:eastAsia="en-US" w:bidi="ar-SA"/>
      </w:rPr>
    </w:lvl>
    <w:lvl w:ilvl="4" w:tplc="F3B62208">
      <w:numFmt w:val="bullet"/>
      <w:lvlText w:val="•"/>
      <w:lvlJc w:val="left"/>
      <w:pPr>
        <w:ind w:left="4778" w:hanging="241"/>
      </w:pPr>
      <w:rPr>
        <w:rFonts w:hint="default"/>
        <w:lang w:val="es-ES" w:eastAsia="en-US" w:bidi="ar-SA"/>
      </w:rPr>
    </w:lvl>
    <w:lvl w:ilvl="5" w:tplc="DD28E4DC">
      <w:numFmt w:val="bullet"/>
      <w:lvlText w:val="•"/>
      <w:lvlJc w:val="left"/>
      <w:pPr>
        <w:ind w:left="5833" w:hanging="241"/>
      </w:pPr>
      <w:rPr>
        <w:rFonts w:hint="default"/>
        <w:lang w:val="es-ES" w:eastAsia="en-US" w:bidi="ar-SA"/>
      </w:rPr>
    </w:lvl>
    <w:lvl w:ilvl="6" w:tplc="9294B3B6">
      <w:numFmt w:val="bullet"/>
      <w:lvlText w:val="•"/>
      <w:lvlJc w:val="left"/>
      <w:pPr>
        <w:ind w:left="6888" w:hanging="241"/>
      </w:pPr>
      <w:rPr>
        <w:rFonts w:hint="default"/>
        <w:lang w:val="es-ES" w:eastAsia="en-US" w:bidi="ar-SA"/>
      </w:rPr>
    </w:lvl>
    <w:lvl w:ilvl="7" w:tplc="CC240998">
      <w:numFmt w:val="bullet"/>
      <w:lvlText w:val="•"/>
      <w:lvlJc w:val="left"/>
      <w:pPr>
        <w:ind w:left="7942" w:hanging="241"/>
      </w:pPr>
      <w:rPr>
        <w:rFonts w:hint="default"/>
        <w:lang w:val="es-ES" w:eastAsia="en-US" w:bidi="ar-SA"/>
      </w:rPr>
    </w:lvl>
    <w:lvl w:ilvl="8" w:tplc="645A32BA">
      <w:numFmt w:val="bullet"/>
      <w:lvlText w:val="•"/>
      <w:lvlJc w:val="left"/>
      <w:pPr>
        <w:ind w:left="8997" w:hanging="241"/>
      </w:pPr>
      <w:rPr>
        <w:rFonts w:hint="default"/>
        <w:lang w:val="es-ES" w:eastAsia="en-US" w:bidi="ar-SA"/>
      </w:rPr>
    </w:lvl>
  </w:abstractNum>
  <w:abstractNum w:abstractNumId="6" w15:restartNumberingAfterBreak="0">
    <w:nsid w:val="147578CF"/>
    <w:multiLevelType w:val="hybridMultilevel"/>
    <w:tmpl w:val="BF2ECA42"/>
    <w:lvl w:ilvl="0" w:tplc="E70EC780">
      <w:numFmt w:val="bullet"/>
      <w:lvlText w:val=""/>
      <w:lvlJc w:val="left"/>
      <w:pPr>
        <w:ind w:left="833" w:hanging="361"/>
      </w:pPr>
      <w:rPr>
        <w:rFonts w:ascii="Symbol" w:eastAsia="Symbol" w:hAnsi="Symbol" w:cs="Symbol" w:hint="default"/>
        <w:b w:val="0"/>
        <w:bCs w:val="0"/>
        <w:i w:val="0"/>
        <w:iCs w:val="0"/>
        <w:spacing w:val="0"/>
        <w:w w:val="100"/>
        <w:sz w:val="24"/>
        <w:szCs w:val="24"/>
        <w:lang w:val="es-ES" w:eastAsia="en-US" w:bidi="ar-SA"/>
      </w:rPr>
    </w:lvl>
    <w:lvl w:ilvl="1" w:tplc="23107664">
      <w:numFmt w:val="bullet"/>
      <w:lvlText w:val="•"/>
      <w:lvlJc w:val="left"/>
      <w:pPr>
        <w:ind w:left="1108" w:hanging="361"/>
      </w:pPr>
      <w:rPr>
        <w:rFonts w:hint="default"/>
        <w:lang w:val="es-ES" w:eastAsia="en-US" w:bidi="ar-SA"/>
      </w:rPr>
    </w:lvl>
    <w:lvl w:ilvl="2" w:tplc="6346145C">
      <w:numFmt w:val="bullet"/>
      <w:lvlText w:val="•"/>
      <w:lvlJc w:val="left"/>
      <w:pPr>
        <w:ind w:left="1376" w:hanging="361"/>
      </w:pPr>
      <w:rPr>
        <w:rFonts w:hint="default"/>
        <w:lang w:val="es-ES" w:eastAsia="en-US" w:bidi="ar-SA"/>
      </w:rPr>
    </w:lvl>
    <w:lvl w:ilvl="3" w:tplc="58D686DE">
      <w:numFmt w:val="bullet"/>
      <w:lvlText w:val="•"/>
      <w:lvlJc w:val="left"/>
      <w:pPr>
        <w:ind w:left="1644" w:hanging="361"/>
      </w:pPr>
      <w:rPr>
        <w:rFonts w:hint="default"/>
        <w:lang w:val="es-ES" w:eastAsia="en-US" w:bidi="ar-SA"/>
      </w:rPr>
    </w:lvl>
    <w:lvl w:ilvl="4" w:tplc="6246A750">
      <w:numFmt w:val="bullet"/>
      <w:lvlText w:val="•"/>
      <w:lvlJc w:val="left"/>
      <w:pPr>
        <w:ind w:left="1912" w:hanging="361"/>
      </w:pPr>
      <w:rPr>
        <w:rFonts w:hint="default"/>
        <w:lang w:val="es-ES" w:eastAsia="en-US" w:bidi="ar-SA"/>
      </w:rPr>
    </w:lvl>
    <w:lvl w:ilvl="5" w:tplc="31C22664">
      <w:numFmt w:val="bullet"/>
      <w:lvlText w:val="•"/>
      <w:lvlJc w:val="left"/>
      <w:pPr>
        <w:ind w:left="2181" w:hanging="361"/>
      </w:pPr>
      <w:rPr>
        <w:rFonts w:hint="default"/>
        <w:lang w:val="es-ES" w:eastAsia="en-US" w:bidi="ar-SA"/>
      </w:rPr>
    </w:lvl>
    <w:lvl w:ilvl="6" w:tplc="40768172">
      <w:numFmt w:val="bullet"/>
      <w:lvlText w:val="•"/>
      <w:lvlJc w:val="left"/>
      <w:pPr>
        <w:ind w:left="2449" w:hanging="361"/>
      </w:pPr>
      <w:rPr>
        <w:rFonts w:hint="default"/>
        <w:lang w:val="es-ES" w:eastAsia="en-US" w:bidi="ar-SA"/>
      </w:rPr>
    </w:lvl>
    <w:lvl w:ilvl="7" w:tplc="63F64762">
      <w:numFmt w:val="bullet"/>
      <w:lvlText w:val="•"/>
      <w:lvlJc w:val="left"/>
      <w:pPr>
        <w:ind w:left="2717" w:hanging="361"/>
      </w:pPr>
      <w:rPr>
        <w:rFonts w:hint="default"/>
        <w:lang w:val="es-ES" w:eastAsia="en-US" w:bidi="ar-SA"/>
      </w:rPr>
    </w:lvl>
    <w:lvl w:ilvl="8" w:tplc="CEF0610C">
      <w:numFmt w:val="bullet"/>
      <w:lvlText w:val="•"/>
      <w:lvlJc w:val="left"/>
      <w:pPr>
        <w:ind w:left="2985" w:hanging="361"/>
      </w:pPr>
      <w:rPr>
        <w:rFonts w:hint="default"/>
        <w:lang w:val="es-ES" w:eastAsia="en-US" w:bidi="ar-SA"/>
      </w:rPr>
    </w:lvl>
  </w:abstractNum>
  <w:abstractNum w:abstractNumId="7" w15:restartNumberingAfterBreak="0">
    <w:nsid w:val="15354D38"/>
    <w:multiLevelType w:val="multilevel"/>
    <w:tmpl w:val="DB7A9016"/>
    <w:lvl w:ilvl="0">
      <w:start w:val="1"/>
      <w:numFmt w:val="decimal"/>
      <w:lvlText w:val="%1"/>
      <w:lvlJc w:val="left"/>
      <w:pPr>
        <w:ind w:left="1169" w:hanging="600"/>
        <w:jc w:val="left"/>
      </w:pPr>
      <w:rPr>
        <w:rFonts w:hint="default"/>
        <w:lang w:val="es-ES" w:eastAsia="en-US" w:bidi="ar-SA"/>
      </w:rPr>
    </w:lvl>
    <w:lvl w:ilvl="1">
      <w:start w:val="3"/>
      <w:numFmt w:val="decimal"/>
      <w:lvlText w:val="%1.%2"/>
      <w:lvlJc w:val="left"/>
      <w:pPr>
        <w:ind w:left="1169" w:hanging="600"/>
        <w:jc w:val="left"/>
      </w:pPr>
      <w:rPr>
        <w:rFonts w:hint="default"/>
        <w:lang w:val="es-ES" w:eastAsia="en-US" w:bidi="ar-SA"/>
      </w:rPr>
    </w:lvl>
    <w:lvl w:ilvl="2">
      <w:start w:val="2"/>
      <w:numFmt w:val="decimal"/>
      <w:lvlText w:val="%1.%2.%3."/>
      <w:lvlJc w:val="left"/>
      <w:pPr>
        <w:ind w:left="1169" w:hanging="60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711" w:hanging="600"/>
      </w:pPr>
      <w:rPr>
        <w:rFonts w:hint="default"/>
        <w:lang w:val="es-ES" w:eastAsia="en-US" w:bidi="ar-SA"/>
      </w:rPr>
    </w:lvl>
    <w:lvl w:ilvl="4">
      <w:numFmt w:val="bullet"/>
      <w:lvlText w:val="•"/>
      <w:lvlJc w:val="left"/>
      <w:pPr>
        <w:ind w:left="4562" w:hanging="600"/>
      </w:pPr>
      <w:rPr>
        <w:rFonts w:hint="default"/>
        <w:lang w:val="es-ES" w:eastAsia="en-US" w:bidi="ar-SA"/>
      </w:rPr>
    </w:lvl>
    <w:lvl w:ilvl="5">
      <w:numFmt w:val="bullet"/>
      <w:lvlText w:val="•"/>
      <w:lvlJc w:val="left"/>
      <w:pPr>
        <w:ind w:left="5413" w:hanging="600"/>
      </w:pPr>
      <w:rPr>
        <w:rFonts w:hint="default"/>
        <w:lang w:val="es-ES" w:eastAsia="en-US" w:bidi="ar-SA"/>
      </w:rPr>
    </w:lvl>
    <w:lvl w:ilvl="6">
      <w:numFmt w:val="bullet"/>
      <w:lvlText w:val="•"/>
      <w:lvlJc w:val="left"/>
      <w:pPr>
        <w:ind w:left="6263" w:hanging="600"/>
      </w:pPr>
      <w:rPr>
        <w:rFonts w:hint="default"/>
        <w:lang w:val="es-ES" w:eastAsia="en-US" w:bidi="ar-SA"/>
      </w:rPr>
    </w:lvl>
    <w:lvl w:ilvl="7">
      <w:numFmt w:val="bullet"/>
      <w:lvlText w:val="•"/>
      <w:lvlJc w:val="left"/>
      <w:pPr>
        <w:ind w:left="7114" w:hanging="600"/>
      </w:pPr>
      <w:rPr>
        <w:rFonts w:hint="default"/>
        <w:lang w:val="es-ES" w:eastAsia="en-US" w:bidi="ar-SA"/>
      </w:rPr>
    </w:lvl>
    <w:lvl w:ilvl="8">
      <w:numFmt w:val="bullet"/>
      <w:lvlText w:val="•"/>
      <w:lvlJc w:val="left"/>
      <w:pPr>
        <w:ind w:left="7964" w:hanging="600"/>
      </w:pPr>
      <w:rPr>
        <w:rFonts w:hint="default"/>
        <w:lang w:val="es-ES" w:eastAsia="en-US" w:bidi="ar-SA"/>
      </w:rPr>
    </w:lvl>
  </w:abstractNum>
  <w:abstractNum w:abstractNumId="8" w15:restartNumberingAfterBreak="0">
    <w:nsid w:val="1E0149A9"/>
    <w:multiLevelType w:val="hybridMultilevel"/>
    <w:tmpl w:val="55005726"/>
    <w:lvl w:ilvl="0" w:tplc="D8C0D19A">
      <w:numFmt w:val="bullet"/>
      <w:lvlText w:val=""/>
      <w:lvlJc w:val="left"/>
      <w:pPr>
        <w:ind w:left="569" w:hanging="708"/>
      </w:pPr>
      <w:rPr>
        <w:rFonts w:ascii="Symbol" w:eastAsia="Symbol" w:hAnsi="Symbol" w:cs="Symbol" w:hint="default"/>
        <w:b w:val="0"/>
        <w:bCs w:val="0"/>
        <w:i w:val="0"/>
        <w:iCs w:val="0"/>
        <w:spacing w:val="0"/>
        <w:w w:val="100"/>
        <w:sz w:val="24"/>
        <w:szCs w:val="24"/>
        <w:lang w:val="es-ES" w:eastAsia="en-US" w:bidi="ar-SA"/>
      </w:rPr>
    </w:lvl>
    <w:lvl w:ilvl="1" w:tplc="8EAE14DC">
      <w:numFmt w:val="bullet"/>
      <w:lvlText w:val="•"/>
      <w:lvlJc w:val="left"/>
      <w:pPr>
        <w:ind w:left="1470" w:hanging="708"/>
      </w:pPr>
      <w:rPr>
        <w:rFonts w:hint="default"/>
        <w:lang w:val="es-ES" w:eastAsia="en-US" w:bidi="ar-SA"/>
      </w:rPr>
    </w:lvl>
    <w:lvl w:ilvl="2" w:tplc="922641F0">
      <w:numFmt w:val="bullet"/>
      <w:lvlText w:val="•"/>
      <w:lvlJc w:val="left"/>
      <w:pPr>
        <w:ind w:left="2381" w:hanging="708"/>
      </w:pPr>
      <w:rPr>
        <w:rFonts w:hint="default"/>
        <w:lang w:val="es-ES" w:eastAsia="en-US" w:bidi="ar-SA"/>
      </w:rPr>
    </w:lvl>
    <w:lvl w:ilvl="3" w:tplc="05583BEE">
      <w:numFmt w:val="bullet"/>
      <w:lvlText w:val="•"/>
      <w:lvlJc w:val="left"/>
      <w:pPr>
        <w:ind w:left="3291" w:hanging="708"/>
      </w:pPr>
      <w:rPr>
        <w:rFonts w:hint="default"/>
        <w:lang w:val="es-ES" w:eastAsia="en-US" w:bidi="ar-SA"/>
      </w:rPr>
    </w:lvl>
    <w:lvl w:ilvl="4" w:tplc="85A23D60">
      <w:numFmt w:val="bullet"/>
      <w:lvlText w:val="•"/>
      <w:lvlJc w:val="left"/>
      <w:pPr>
        <w:ind w:left="4202" w:hanging="708"/>
      </w:pPr>
      <w:rPr>
        <w:rFonts w:hint="default"/>
        <w:lang w:val="es-ES" w:eastAsia="en-US" w:bidi="ar-SA"/>
      </w:rPr>
    </w:lvl>
    <w:lvl w:ilvl="5" w:tplc="DB7EEB6C">
      <w:numFmt w:val="bullet"/>
      <w:lvlText w:val="•"/>
      <w:lvlJc w:val="left"/>
      <w:pPr>
        <w:ind w:left="5113" w:hanging="708"/>
      </w:pPr>
      <w:rPr>
        <w:rFonts w:hint="default"/>
        <w:lang w:val="es-ES" w:eastAsia="en-US" w:bidi="ar-SA"/>
      </w:rPr>
    </w:lvl>
    <w:lvl w:ilvl="6" w:tplc="3EB4ED4C">
      <w:numFmt w:val="bullet"/>
      <w:lvlText w:val="•"/>
      <w:lvlJc w:val="left"/>
      <w:pPr>
        <w:ind w:left="6023" w:hanging="708"/>
      </w:pPr>
      <w:rPr>
        <w:rFonts w:hint="default"/>
        <w:lang w:val="es-ES" w:eastAsia="en-US" w:bidi="ar-SA"/>
      </w:rPr>
    </w:lvl>
    <w:lvl w:ilvl="7" w:tplc="19C024D4">
      <w:numFmt w:val="bullet"/>
      <w:lvlText w:val="•"/>
      <w:lvlJc w:val="left"/>
      <w:pPr>
        <w:ind w:left="6934" w:hanging="708"/>
      </w:pPr>
      <w:rPr>
        <w:rFonts w:hint="default"/>
        <w:lang w:val="es-ES" w:eastAsia="en-US" w:bidi="ar-SA"/>
      </w:rPr>
    </w:lvl>
    <w:lvl w:ilvl="8" w:tplc="2CBEFDB0">
      <w:numFmt w:val="bullet"/>
      <w:lvlText w:val="•"/>
      <w:lvlJc w:val="left"/>
      <w:pPr>
        <w:ind w:left="7844" w:hanging="708"/>
      </w:pPr>
      <w:rPr>
        <w:rFonts w:hint="default"/>
        <w:lang w:val="es-ES" w:eastAsia="en-US" w:bidi="ar-SA"/>
      </w:rPr>
    </w:lvl>
  </w:abstractNum>
  <w:abstractNum w:abstractNumId="9" w15:restartNumberingAfterBreak="0">
    <w:nsid w:val="23801998"/>
    <w:multiLevelType w:val="hybridMultilevel"/>
    <w:tmpl w:val="05643C6A"/>
    <w:lvl w:ilvl="0" w:tplc="04CE9A7C">
      <w:start w:val="1"/>
      <w:numFmt w:val="decimal"/>
      <w:lvlText w:val="%1."/>
      <w:lvlJc w:val="left"/>
      <w:pPr>
        <w:ind w:left="809" w:hanging="2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ED4C198">
      <w:numFmt w:val="bullet"/>
      <w:lvlText w:val="•"/>
      <w:lvlJc w:val="left"/>
      <w:pPr>
        <w:ind w:left="1686" w:hanging="240"/>
      </w:pPr>
      <w:rPr>
        <w:rFonts w:hint="default"/>
        <w:lang w:val="es-ES" w:eastAsia="en-US" w:bidi="ar-SA"/>
      </w:rPr>
    </w:lvl>
    <w:lvl w:ilvl="2" w:tplc="96969438">
      <w:numFmt w:val="bullet"/>
      <w:lvlText w:val="•"/>
      <w:lvlJc w:val="left"/>
      <w:pPr>
        <w:ind w:left="2573" w:hanging="240"/>
      </w:pPr>
      <w:rPr>
        <w:rFonts w:hint="default"/>
        <w:lang w:val="es-ES" w:eastAsia="en-US" w:bidi="ar-SA"/>
      </w:rPr>
    </w:lvl>
    <w:lvl w:ilvl="3" w:tplc="8FF089F4">
      <w:numFmt w:val="bullet"/>
      <w:lvlText w:val="•"/>
      <w:lvlJc w:val="left"/>
      <w:pPr>
        <w:ind w:left="3459" w:hanging="240"/>
      </w:pPr>
      <w:rPr>
        <w:rFonts w:hint="default"/>
        <w:lang w:val="es-ES" w:eastAsia="en-US" w:bidi="ar-SA"/>
      </w:rPr>
    </w:lvl>
    <w:lvl w:ilvl="4" w:tplc="C9881070">
      <w:numFmt w:val="bullet"/>
      <w:lvlText w:val="•"/>
      <w:lvlJc w:val="left"/>
      <w:pPr>
        <w:ind w:left="4346" w:hanging="240"/>
      </w:pPr>
      <w:rPr>
        <w:rFonts w:hint="default"/>
        <w:lang w:val="es-ES" w:eastAsia="en-US" w:bidi="ar-SA"/>
      </w:rPr>
    </w:lvl>
    <w:lvl w:ilvl="5" w:tplc="FD6CCC78">
      <w:numFmt w:val="bullet"/>
      <w:lvlText w:val="•"/>
      <w:lvlJc w:val="left"/>
      <w:pPr>
        <w:ind w:left="5233" w:hanging="240"/>
      </w:pPr>
      <w:rPr>
        <w:rFonts w:hint="default"/>
        <w:lang w:val="es-ES" w:eastAsia="en-US" w:bidi="ar-SA"/>
      </w:rPr>
    </w:lvl>
    <w:lvl w:ilvl="6" w:tplc="C5503F1A">
      <w:numFmt w:val="bullet"/>
      <w:lvlText w:val="•"/>
      <w:lvlJc w:val="left"/>
      <w:pPr>
        <w:ind w:left="6119" w:hanging="240"/>
      </w:pPr>
      <w:rPr>
        <w:rFonts w:hint="default"/>
        <w:lang w:val="es-ES" w:eastAsia="en-US" w:bidi="ar-SA"/>
      </w:rPr>
    </w:lvl>
    <w:lvl w:ilvl="7" w:tplc="5576143E">
      <w:numFmt w:val="bullet"/>
      <w:lvlText w:val="•"/>
      <w:lvlJc w:val="left"/>
      <w:pPr>
        <w:ind w:left="7006" w:hanging="240"/>
      </w:pPr>
      <w:rPr>
        <w:rFonts w:hint="default"/>
        <w:lang w:val="es-ES" w:eastAsia="en-US" w:bidi="ar-SA"/>
      </w:rPr>
    </w:lvl>
    <w:lvl w:ilvl="8" w:tplc="09FC72DA">
      <w:numFmt w:val="bullet"/>
      <w:lvlText w:val="•"/>
      <w:lvlJc w:val="left"/>
      <w:pPr>
        <w:ind w:left="7892" w:hanging="240"/>
      </w:pPr>
      <w:rPr>
        <w:rFonts w:hint="default"/>
        <w:lang w:val="es-ES" w:eastAsia="en-US" w:bidi="ar-SA"/>
      </w:rPr>
    </w:lvl>
  </w:abstractNum>
  <w:abstractNum w:abstractNumId="10" w15:restartNumberingAfterBreak="0">
    <w:nsid w:val="25CD53BB"/>
    <w:multiLevelType w:val="hybridMultilevel"/>
    <w:tmpl w:val="CFF43CC4"/>
    <w:lvl w:ilvl="0" w:tplc="A0DA7D88">
      <w:numFmt w:val="bullet"/>
      <w:lvlText w:val=""/>
      <w:lvlJc w:val="left"/>
      <w:pPr>
        <w:ind w:left="900" w:hanging="360"/>
      </w:pPr>
      <w:rPr>
        <w:rFonts w:ascii="Symbol" w:eastAsia="Symbol" w:hAnsi="Symbol" w:cs="Symbol" w:hint="default"/>
        <w:b w:val="0"/>
        <w:bCs w:val="0"/>
        <w:i w:val="0"/>
        <w:iCs w:val="0"/>
        <w:spacing w:val="0"/>
        <w:w w:val="100"/>
        <w:sz w:val="24"/>
        <w:szCs w:val="24"/>
        <w:lang w:val="es-ES" w:eastAsia="en-US" w:bidi="ar-SA"/>
      </w:rPr>
    </w:lvl>
    <w:lvl w:ilvl="1" w:tplc="492C88D6">
      <w:numFmt w:val="bullet"/>
      <w:lvlText w:val="•"/>
      <w:lvlJc w:val="left"/>
      <w:pPr>
        <w:ind w:left="1052" w:hanging="360"/>
      </w:pPr>
      <w:rPr>
        <w:rFonts w:hint="default"/>
        <w:lang w:val="es-ES" w:eastAsia="en-US" w:bidi="ar-SA"/>
      </w:rPr>
    </w:lvl>
    <w:lvl w:ilvl="2" w:tplc="001C7856">
      <w:numFmt w:val="bullet"/>
      <w:lvlText w:val="•"/>
      <w:lvlJc w:val="left"/>
      <w:pPr>
        <w:ind w:left="1205" w:hanging="360"/>
      </w:pPr>
      <w:rPr>
        <w:rFonts w:hint="default"/>
        <w:lang w:val="es-ES" w:eastAsia="en-US" w:bidi="ar-SA"/>
      </w:rPr>
    </w:lvl>
    <w:lvl w:ilvl="3" w:tplc="11486B44">
      <w:numFmt w:val="bullet"/>
      <w:lvlText w:val="•"/>
      <w:lvlJc w:val="left"/>
      <w:pPr>
        <w:ind w:left="1357" w:hanging="360"/>
      </w:pPr>
      <w:rPr>
        <w:rFonts w:hint="default"/>
        <w:lang w:val="es-ES" w:eastAsia="en-US" w:bidi="ar-SA"/>
      </w:rPr>
    </w:lvl>
    <w:lvl w:ilvl="4" w:tplc="797C1E28">
      <w:numFmt w:val="bullet"/>
      <w:lvlText w:val="•"/>
      <w:lvlJc w:val="left"/>
      <w:pPr>
        <w:ind w:left="1510" w:hanging="360"/>
      </w:pPr>
      <w:rPr>
        <w:rFonts w:hint="default"/>
        <w:lang w:val="es-ES" w:eastAsia="en-US" w:bidi="ar-SA"/>
      </w:rPr>
    </w:lvl>
    <w:lvl w:ilvl="5" w:tplc="4D94750A">
      <w:numFmt w:val="bullet"/>
      <w:lvlText w:val="•"/>
      <w:lvlJc w:val="left"/>
      <w:pPr>
        <w:ind w:left="1663" w:hanging="360"/>
      </w:pPr>
      <w:rPr>
        <w:rFonts w:hint="default"/>
        <w:lang w:val="es-ES" w:eastAsia="en-US" w:bidi="ar-SA"/>
      </w:rPr>
    </w:lvl>
    <w:lvl w:ilvl="6" w:tplc="94FCF830">
      <w:numFmt w:val="bullet"/>
      <w:lvlText w:val="•"/>
      <w:lvlJc w:val="left"/>
      <w:pPr>
        <w:ind w:left="1815" w:hanging="360"/>
      </w:pPr>
      <w:rPr>
        <w:rFonts w:hint="default"/>
        <w:lang w:val="es-ES" w:eastAsia="en-US" w:bidi="ar-SA"/>
      </w:rPr>
    </w:lvl>
    <w:lvl w:ilvl="7" w:tplc="CD48D7B2">
      <w:numFmt w:val="bullet"/>
      <w:lvlText w:val="•"/>
      <w:lvlJc w:val="left"/>
      <w:pPr>
        <w:ind w:left="1968" w:hanging="360"/>
      </w:pPr>
      <w:rPr>
        <w:rFonts w:hint="default"/>
        <w:lang w:val="es-ES" w:eastAsia="en-US" w:bidi="ar-SA"/>
      </w:rPr>
    </w:lvl>
    <w:lvl w:ilvl="8" w:tplc="4940A576">
      <w:numFmt w:val="bullet"/>
      <w:lvlText w:val="•"/>
      <w:lvlJc w:val="left"/>
      <w:pPr>
        <w:ind w:left="2120" w:hanging="360"/>
      </w:pPr>
      <w:rPr>
        <w:rFonts w:hint="default"/>
        <w:lang w:val="es-ES" w:eastAsia="en-US" w:bidi="ar-SA"/>
      </w:rPr>
    </w:lvl>
  </w:abstractNum>
  <w:abstractNum w:abstractNumId="11" w15:restartNumberingAfterBreak="0">
    <w:nsid w:val="297120DB"/>
    <w:multiLevelType w:val="multilevel"/>
    <w:tmpl w:val="075A8254"/>
    <w:lvl w:ilvl="0">
      <w:start w:val="4"/>
      <w:numFmt w:val="decimal"/>
      <w:lvlText w:val="%1"/>
      <w:lvlJc w:val="left"/>
      <w:pPr>
        <w:ind w:left="989" w:hanging="420"/>
        <w:jc w:val="left"/>
      </w:pPr>
      <w:rPr>
        <w:rFonts w:hint="default"/>
        <w:lang w:val="es-ES" w:eastAsia="en-US" w:bidi="ar-SA"/>
      </w:rPr>
    </w:lvl>
    <w:lvl w:ilvl="1">
      <w:start w:val="1"/>
      <w:numFmt w:val="decimal"/>
      <w:lvlText w:val="%1.%2."/>
      <w:lvlJc w:val="left"/>
      <w:pPr>
        <w:ind w:left="989"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2717" w:hanging="420"/>
      </w:pPr>
      <w:rPr>
        <w:rFonts w:hint="default"/>
        <w:lang w:val="es-ES" w:eastAsia="en-US" w:bidi="ar-SA"/>
      </w:rPr>
    </w:lvl>
    <w:lvl w:ilvl="3">
      <w:numFmt w:val="bullet"/>
      <w:lvlText w:val="•"/>
      <w:lvlJc w:val="left"/>
      <w:pPr>
        <w:ind w:left="3585" w:hanging="420"/>
      </w:pPr>
      <w:rPr>
        <w:rFonts w:hint="default"/>
        <w:lang w:val="es-ES" w:eastAsia="en-US" w:bidi="ar-SA"/>
      </w:rPr>
    </w:lvl>
    <w:lvl w:ilvl="4">
      <w:numFmt w:val="bullet"/>
      <w:lvlText w:val="•"/>
      <w:lvlJc w:val="left"/>
      <w:pPr>
        <w:ind w:left="4454" w:hanging="420"/>
      </w:pPr>
      <w:rPr>
        <w:rFonts w:hint="default"/>
        <w:lang w:val="es-ES" w:eastAsia="en-US" w:bidi="ar-SA"/>
      </w:rPr>
    </w:lvl>
    <w:lvl w:ilvl="5">
      <w:numFmt w:val="bullet"/>
      <w:lvlText w:val="•"/>
      <w:lvlJc w:val="left"/>
      <w:pPr>
        <w:ind w:left="5323" w:hanging="420"/>
      </w:pPr>
      <w:rPr>
        <w:rFonts w:hint="default"/>
        <w:lang w:val="es-ES" w:eastAsia="en-US" w:bidi="ar-SA"/>
      </w:rPr>
    </w:lvl>
    <w:lvl w:ilvl="6">
      <w:numFmt w:val="bullet"/>
      <w:lvlText w:val="•"/>
      <w:lvlJc w:val="left"/>
      <w:pPr>
        <w:ind w:left="6191" w:hanging="420"/>
      </w:pPr>
      <w:rPr>
        <w:rFonts w:hint="default"/>
        <w:lang w:val="es-ES" w:eastAsia="en-US" w:bidi="ar-SA"/>
      </w:rPr>
    </w:lvl>
    <w:lvl w:ilvl="7">
      <w:numFmt w:val="bullet"/>
      <w:lvlText w:val="•"/>
      <w:lvlJc w:val="left"/>
      <w:pPr>
        <w:ind w:left="7060" w:hanging="420"/>
      </w:pPr>
      <w:rPr>
        <w:rFonts w:hint="default"/>
        <w:lang w:val="es-ES" w:eastAsia="en-US" w:bidi="ar-SA"/>
      </w:rPr>
    </w:lvl>
    <w:lvl w:ilvl="8">
      <w:numFmt w:val="bullet"/>
      <w:lvlText w:val="•"/>
      <w:lvlJc w:val="left"/>
      <w:pPr>
        <w:ind w:left="7928" w:hanging="420"/>
      </w:pPr>
      <w:rPr>
        <w:rFonts w:hint="default"/>
        <w:lang w:val="es-ES" w:eastAsia="en-US" w:bidi="ar-SA"/>
      </w:rPr>
    </w:lvl>
  </w:abstractNum>
  <w:abstractNum w:abstractNumId="12" w15:restartNumberingAfterBreak="0">
    <w:nsid w:val="2BBD2061"/>
    <w:multiLevelType w:val="hybridMultilevel"/>
    <w:tmpl w:val="D4846356"/>
    <w:lvl w:ilvl="0" w:tplc="66A42A5E">
      <w:start w:val="1"/>
      <w:numFmt w:val="decimal"/>
      <w:lvlText w:val="%1."/>
      <w:lvlJc w:val="left"/>
      <w:pPr>
        <w:ind w:left="99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72C9666">
      <w:numFmt w:val="bullet"/>
      <w:lvlText w:val="•"/>
      <w:lvlJc w:val="left"/>
      <w:pPr>
        <w:ind w:left="1866" w:hanging="360"/>
      </w:pPr>
      <w:rPr>
        <w:rFonts w:hint="default"/>
        <w:lang w:val="es-ES" w:eastAsia="en-US" w:bidi="ar-SA"/>
      </w:rPr>
    </w:lvl>
    <w:lvl w:ilvl="2" w:tplc="48BCADEA">
      <w:numFmt w:val="bullet"/>
      <w:lvlText w:val="•"/>
      <w:lvlJc w:val="left"/>
      <w:pPr>
        <w:ind w:left="2733" w:hanging="360"/>
      </w:pPr>
      <w:rPr>
        <w:rFonts w:hint="default"/>
        <w:lang w:val="es-ES" w:eastAsia="en-US" w:bidi="ar-SA"/>
      </w:rPr>
    </w:lvl>
    <w:lvl w:ilvl="3" w:tplc="791CA8EA">
      <w:numFmt w:val="bullet"/>
      <w:lvlText w:val="•"/>
      <w:lvlJc w:val="left"/>
      <w:pPr>
        <w:ind w:left="3599" w:hanging="360"/>
      </w:pPr>
      <w:rPr>
        <w:rFonts w:hint="default"/>
        <w:lang w:val="es-ES" w:eastAsia="en-US" w:bidi="ar-SA"/>
      </w:rPr>
    </w:lvl>
    <w:lvl w:ilvl="4" w:tplc="8876856E">
      <w:numFmt w:val="bullet"/>
      <w:lvlText w:val="•"/>
      <w:lvlJc w:val="left"/>
      <w:pPr>
        <w:ind w:left="4466" w:hanging="360"/>
      </w:pPr>
      <w:rPr>
        <w:rFonts w:hint="default"/>
        <w:lang w:val="es-ES" w:eastAsia="en-US" w:bidi="ar-SA"/>
      </w:rPr>
    </w:lvl>
    <w:lvl w:ilvl="5" w:tplc="4AE0CE3C">
      <w:numFmt w:val="bullet"/>
      <w:lvlText w:val="•"/>
      <w:lvlJc w:val="left"/>
      <w:pPr>
        <w:ind w:left="5333" w:hanging="360"/>
      </w:pPr>
      <w:rPr>
        <w:rFonts w:hint="default"/>
        <w:lang w:val="es-ES" w:eastAsia="en-US" w:bidi="ar-SA"/>
      </w:rPr>
    </w:lvl>
    <w:lvl w:ilvl="6" w:tplc="6E8C5070">
      <w:numFmt w:val="bullet"/>
      <w:lvlText w:val="•"/>
      <w:lvlJc w:val="left"/>
      <w:pPr>
        <w:ind w:left="6199" w:hanging="360"/>
      </w:pPr>
      <w:rPr>
        <w:rFonts w:hint="default"/>
        <w:lang w:val="es-ES" w:eastAsia="en-US" w:bidi="ar-SA"/>
      </w:rPr>
    </w:lvl>
    <w:lvl w:ilvl="7" w:tplc="7310A020">
      <w:numFmt w:val="bullet"/>
      <w:lvlText w:val="•"/>
      <w:lvlJc w:val="left"/>
      <w:pPr>
        <w:ind w:left="7066" w:hanging="360"/>
      </w:pPr>
      <w:rPr>
        <w:rFonts w:hint="default"/>
        <w:lang w:val="es-ES" w:eastAsia="en-US" w:bidi="ar-SA"/>
      </w:rPr>
    </w:lvl>
    <w:lvl w:ilvl="8" w:tplc="91CCE206">
      <w:numFmt w:val="bullet"/>
      <w:lvlText w:val="•"/>
      <w:lvlJc w:val="left"/>
      <w:pPr>
        <w:ind w:left="7932" w:hanging="360"/>
      </w:pPr>
      <w:rPr>
        <w:rFonts w:hint="default"/>
        <w:lang w:val="es-ES" w:eastAsia="en-US" w:bidi="ar-SA"/>
      </w:rPr>
    </w:lvl>
  </w:abstractNum>
  <w:abstractNum w:abstractNumId="13" w15:restartNumberingAfterBreak="0">
    <w:nsid w:val="3AD365F4"/>
    <w:multiLevelType w:val="hybridMultilevel"/>
    <w:tmpl w:val="0ACA67BE"/>
    <w:lvl w:ilvl="0" w:tplc="6C4C1360">
      <w:start w:val="1"/>
      <w:numFmt w:val="decimal"/>
      <w:lvlText w:val="%1."/>
      <w:lvlJc w:val="left"/>
      <w:pPr>
        <w:ind w:left="849" w:hanging="317"/>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9623BAC">
      <w:numFmt w:val="bullet"/>
      <w:lvlText w:val="•"/>
      <w:lvlJc w:val="left"/>
      <w:pPr>
        <w:ind w:left="1722" w:hanging="317"/>
      </w:pPr>
      <w:rPr>
        <w:rFonts w:hint="default"/>
        <w:lang w:val="es-ES" w:eastAsia="en-US" w:bidi="ar-SA"/>
      </w:rPr>
    </w:lvl>
    <w:lvl w:ilvl="2" w:tplc="ABFA1E4E">
      <w:numFmt w:val="bullet"/>
      <w:lvlText w:val="•"/>
      <w:lvlJc w:val="left"/>
      <w:pPr>
        <w:ind w:left="2605" w:hanging="317"/>
      </w:pPr>
      <w:rPr>
        <w:rFonts w:hint="default"/>
        <w:lang w:val="es-ES" w:eastAsia="en-US" w:bidi="ar-SA"/>
      </w:rPr>
    </w:lvl>
    <w:lvl w:ilvl="3" w:tplc="E7C293AC">
      <w:numFmt w:val="bullet"/>
      <w:lvlText w:val="•"/>
      <w:lvlJc w:val="left"/>
      <w:pPr>
        <w:ind w:left="3487" w:hanging="317"/>
      </w:pPr>
      <w:rPr>
        <w:rFonts w:hint="default"/>
        <w:lang w:val="es-ES" w:eastAsia="en-US" w:bidi="ar-SA"/>
      </w:rPr>
    </w:lvl>
    <w:lvl w:ilvl="4" w:tplc="951AA692">
      <w:numFmt w:val="bullet"/>
      <w:lvlText w:val="•"/>
      <w:lvlJc w:val="left"/>
      <w:pPr>
        <w:ind w:left="4370" w:hanging="317"/>
      </w:pPr>
      <w:rPr>
        <w:rFonts w:hint="default"/>
        <w:lang w:val="es-ES" w:eastAsia="en-US" w:bidi="ar-SA"/>
      </w:rPr>
    </w:lvl>
    <w:lvl w:ilvl="5" w:tplc="CE32CEB4">
      <w:numFmt w:val="bullet"/>
      <w:lvlText w:val="•"/>
      <w:lvlJc w:val="left"/>
      <w:pPr>
        <w:ind w:left="5253" w:hanging="317"/>
      </w:pPr>
      <w:rPr>
        <w:rFonts w:hint="default"/>
        <w:lang w:val="es-ES" w:eastAsia="en-US" w:bidi="ar-SA"/>
      </w:rPr>
    </w:lvl>
    <w:lvl w:ilvl="6" w:tplc="47CAA87A">
      <w:numFmt w:val="bullet"/>
      <w:lvlText w:val="•"/>
      <w:lvlJc w:val="left"/>
      <w:pPr>
        <w:ind w:left="6135" w:hanging="317"/>
      </w:pPr>
      <w:rPr>
        <w:rFonts w:hint="default"/>
        <w:lang w:val="es-ES" w:eastAsia="en-US" w:bidi="ar-SA"/>
      </w:rPr>
    </w:lvl>
    <w:lvl w:ilvl="7" w:tplc="021AEC46">
      <w:numFmt w:val="bullet"/>
      <w:lvlText w:val="•"/>
      <w:lvlJc w:val="left"/>
      <w:pPr>
        <w:ind w:left="7018" w:hanging="317"/>
      </w:pPr>
      <w:rPr>
        <w:rFonts w:hint="default"/>
        <w:lang w:val="es-ES" w:eastAsia="en-US" w:bidi="ar-SA"/>
      </w:rPr>
    </w:lvl>
    <w:lvl w:ilvl="8" w:tplc="EBC8EF5C">
      <w:numFmt w:val="bullet"/>
      <w:lvlText w:val="•"/>
      <w:lvlJc w:val="left"/>
      <w:pPr>
        <w:ind w:left="7900" w:hanging="317"/>
      </w:pPr>
      <w:rPr>
        <w:rFonts w:hint="default"/>
        <w:lang w:val="es-ES" w:eastAsia="en-US" w:bidi="ar-SA"/>
      </w:rPr>
    </w:lvl>
  </w:abstractNum>
  <w:abstractNum w:abstractNumId="14" w15:restartNumberingAfterBreak="0">
    <w:nsid w:val="3C5B40A9"/>
    <w:multiLevelType w:val="hybridMultilevel"/>
    <w:tmpl w:val="B61A7952"/>
    <w:lvl w:ilvl="0" w:tplc="E1424094">
      <w:numFmt w:val="bullet"/>
      <w:lvlText w:val=""/>
      <w:lvlJc w:val="left"/>
      <w:pPr>
        <w:ind w:left="929" w:hanging="360"/>
      </w:pPr>
      <w:rPr>
        <w:rFonts w:ascii="Symbol" w:eastAsia="Symbol" w:hAnsi="Symbol" w:cs="Symbol" w:hint="default"/>
        <w:b w:val="0"/>
        <w:bCs w:val="0"/>
        <w:i w:val="0"/>
        <w:iCs w:val="0"/>
        <w:spacing w:val="0"/>
        <w:w w:val="100"/>
        <w:sz w:val="24"/>
        <w:szCs w:val="24"/>
        <w:lang w:val="es-ES" w:eastAsia="en-US" w:bidi="ar-SA"/>
      </w:rPr>
    </w:lvl>
    <w:lvl w:ilvl="1" w:tplc="F6FCB010">
      <w:numFmt w:val="bullet"/>
      <w:lvlText w:val="•"/>
      <w:lvlJc w:val="left"/>
      <w:pPr>
        <w:ind w:left="1794" w:hanging="360"/>
      </w:pPr>
      <w:rPr>
        <w:rFonts w:hint="default"/>
        <w:lang w:val="es-ES" w:eastAsia="en-US" w:bidi="ar-SA"/>
      </w:rPr>
    </w:lvl>
    <w:lvl w:ilvl="2" w:tplc="FFBA1BE8">
      <w:numFmt w:val="bullet"/>
      <w:lvlText w:val="•"/>
      <w:lvlJc w:val="left"/>
      <w:pPr>
        <w:ind w:left="2669" w:hanging="360"/>
      </w:pPr>
      <w:rPr>
        <w:rFonts w:hint="default"/>
        <w:lang w:val="es-ES" w:eastAsia="en-US" w:bidi="ar-SA"/>
      </w:rPr>
    </w:lvl>
    <w:lvl w:ilvl="3" w:tplc="01128A28">
      <w:numFmt w:val="bullet"/>
      <w:lvlText w:val="•"/>
      <w:lvlJc w:val="left"/>
      <w:pPr>
        <w:ind w:left="3543" w:hanging="360"/>
      </w:pPr>
      <w:rPr>
        <w:rFonts w:hint="default"/>
        <w:lang w:val="es-ES" w:eastAsia="en-US" w:bidi="ar-SA"/>
      </w:rPr>
    </w:lvl>
    <w:lvl w:ilvl="4" w:tplc="B0EA9550">
      <w:numFmt w:val="bullet"/>
      <w:lvlText w:val="•"/>
      <w:lvlJc w:val="left"/>
      <w:pPr>
        <w:ind w:left="4418" w:hanging="360"/>
      </w:pPr>
      <w:rPr>
        <w:rFonts w:hint="default"/>
        <w:lang w:val="es-ES" w:eastAsia="en-US" w:bidi="ar-SA"/>
      </w:rPr>
    </w:lvl>
    <w:lvl w:ilvl="5" w:tplc="88D6DFE4">
      <w:numFmt w:val="bullet"/>
      <w:lvlText w:val="•"/>
      <w:lvlJc w:val="left"/>
      <w:pPr>
        <w:ind w:left="5293" w:hanging="360"/>
      </w:pPr>
      <w:rPr>
        <w:rFonts w:hint="default"/>
        <w:lang w:val="es-ES" w:eastAsia="en-US" w:bidi="ar-SA"/>
      </w:rPr>
    </w:lvl>
    <w:lvl w:ilvl="6" w:tplc="E9E823EE">
      <w:numFmt w:val="bullet"/>
      <w:lvlText w:val="•"/>
      <w:lvlJc w:val="left"/>
      <w:pPr>
        <w:ind w:left="6167" w:hanging="360"/>
      </w:pPr>
      <w:rPr>
        <w:rFonts w:hint="default"/>
        <w:lang w:val="es-ES" w:eastAsia="en-US" w:bidi="ar-SA"/>
      </w:rPr>
    </w:lvl>
    <w:lvl w:ilvl="7" w:tplc="A410AA4C">
      <w:numFmt w:val="bullet"/>
      <w:lvlText w:val="•"/>
      <w:lvlJc w:val="left"/>
      <w:pPr>
        <w:ind w:left="7042" w:hanging="360"/>
      </w:pPr>
      <w:rPr>
        <w:rFonts w:hint="default"/>
        <w:lang w:val="es-ES" w:eastAsia="en-US" w:bidi="ar-SA"/>
      </w:rPr>
    </w:lvl>
    <w:lvl w:ilvl="8" w:tplc="BCEC4634">
      <w:numFmt w:val="bullet"/>
      <w:lvlText w:val="•"/>
      <w:lvlJc w:val="left"/>
      <w:pPr>
        <w:ind w:left="7916" w:hanging="360"/>
      </w:pPr>
      <w:rPr>
        <w:rFonts w:hint="default"/>
        <w:lang w:val="es-ES" w:eastAsia="en-US" w:bidi="ar-SA"/>
      </w:rPr>
    </w:lvl>
  </w:abstractNum>
  <w:abstractNum w:abstractNumId="15" w15:restartNumberingAfterBreak="0">
    <w:nsid w:val="3D2C75B1"/>
    <w:multiLevelType w:val="multilevel"/>
    <w:tmpl w:val="63868BF4"/>
    <w:lvl w:ilvl="0">
      <w:start w:val="5"/>
      <w:numFmt w:val="decimal"/>
      <w:lvlText w:val="%1"/>
      <w:lvlJc w:val="left"/>
      <w:pPr>
        <w:ind w:left="997" w:hanging="428"/>
        <w:jc w:val="left"/>
      </w:pPr>
      <w:rPr>
        <w:rFonts w:hint="default"/>
        <w:lang w:val="es-ES" w:eastAsia="en-US" w:bidi="ar-SA"/>
      </w:rPr>
    </w:lvl>
    <w:lvl w:ilvl="1">
      <w:start w:val="1"/>
      <w:numFmt w:val="decimal"/>
      <w:lvlText w:val="%1.%2."/>
      <w:lvlJc w:val="left"/>
      <w:pPr>
        <w:ind w:left="997" w:hanging="428"/>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733" w:hanging="428"/>
      </w:pPr>
      <w:rPr>
        <w:rFonts w:hint="default"/>
        <w:lang w:val="es-ES" w:eastAsia="en-US" w:bidi="ar-SA"/>
      </w:rPr>
    </w:lvl>
    <w:lvl w:ilvl="3">
      <w:numFmt w:val="bullet"/>
      <w:lvlText w:val="•"/>
      <w:lvlJc w:val="left"/>
      <w:pPr>
        <w:ind w:left="3599" w:hanging="428"/>
      </w:pPr>
      <w:rPr>
        <w:rFonts w:hint="default"/>
        <w:lang w:val="es-ES" w:eastAsia="en-US" w:bidi="ar-SA"/>
      </w:rPr>
    </w:lvl>
    <w:lvl w:ilvl="4">
      <w:numFmt w:val="bullet"/>
      <w:lvlText w:val="•"/>
      <w:lvlJc w:val="left"/>
      <w:pPr>
        <w:ind w:left="4466" w:hanging="428"/>
      </w:pPr>
      <w:rPr>
        <w:rFonts w:hint="default"/>
        <w:lang w:val="es-ES" w:eastAsia="en-US" w:bidi="ar-SA"/>
      </w:rPr>
    </w:lvl>
    <w:lvl w:ilvl="5">
      <w:numFmt w:val="bullet"/>
      <w:lvlText w:val="•"/>
      <w:lvlJc w:val="left"/>
      <w:pPr>
        <w:ind w:left="5333" w:hanging="428"/>
      </w:pPr>
      <w:rPr>
        <w:rFonts w:hint="default"/>
        <w:lang w:val="es-ES" w:eastAsia="en-US" w:bidi="ar-SA"/>
      </w:rPr>
    </w:lvl>
    <w:lvl w:ilvl="6">
      <w:numFmt w:val="bullet"/>
      <w:lvlText w:val="•"/>
      <w:lvlJc w:val="left"/>
      <w:pPr>
        <w:ind w:left="6199" w:hanging="428"/>
      </w:pPr>
      <w:rPr>
        <w:rFonts w:hint="default"/>
        <w:lang w:val="es-ES" w:eastAsia="en-US" w:bidi="ar-SA"/>
      </w:rPr>
    </w:lvl>
    <w:lvl w:ilvl="7">
      <w:numFmt w:val="bullet"/>
      <w:lvlText w:val="•"/>
      <w:lvlJc w:val="left"/>
      <w:pPr>
        <w:ind w:left="7066" w:hanging="428"/>
      </w:pPr>
      <w:rPr>
        <w:rFonts w:hint="default"/>
        <w:lang w:val="es-ES" w:eastAsia="en-US" w:bidi="ar-SA"/>
      </w:rPr>
    </w:lvl>
    <w:lvl w:ilvl="8">
      <w:numFmt w:val="bullet"/>
      <w:lvlText w:val="•"/>
      <w:lvlJc w:val="left"/>
      <w:pPr>
        <w:ind w:left="7932" w:hanging="428"/>
      </w:pPr>
      <w:rPr>
        <w:rFonts w:hint="default"/>
        <w:lang w:val="es-ES" w:eastAsia="en-US" w:bidi="ar-SA"/>
      </w:rPr>
    </w:lvl>
  </w:abstractNum>
  <w:abstractNum w:abstractNumId="16" w15:restartNumberingAfterBreak="0">
    <w:nsid w:val="3F880460"/>
    <w:multiLevelType w:val="multilevel"/>
    <w:tmpl w:val="B1C0A590"/>
    <w:lvl w:ilvl="0">
      <w:start w:val="1"/>
      <w:numFmt w:val="decimal"/>
      <w:lvlText w:val="%1."/>
      <w:lvlJc w:val="left"/>
      <w:pPr>
        <w:ind w:left="749" w:hanging="180"/>
        <w:jc w:val="left"/>
      </w:pPr>
      <w:rPr>
        <w:rFonts w:ascii="Times New Roman" w:eastAsia="Times New Roman" w:hAnsi="Times New Roman" w:cs="Times New Roman" w:hint="default"/>
        <w:b w:val="0"/>
        <w:bCs w:val="0"/>
        <w:i w:val="0"/>
        <w:iCs w:val="0"/>
        <w:spacing w:val="3"/>
        <w:w w:val="92"/>
        <w:sz w:val="22"/>
        <w:szCs w:val="22"/>
        <w:lang w:val="es-ES" w:eastAsia="en-US" w:bidi="ar-SA"/>
      </w:rPr>
    </w:lvl>
    <w:lvl w:ilvl="1">
      <w:start w:val="1"/>
      <w:numFmt w:val="decimal"/>
      <w:lvlText w:val="%1.%2"/>
      <w:lvlJc w:val="left"/>
      <w:pPr>
        <w:ind w:left="92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109"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start w:val="2"/>
      <w:numFmt w:val="decimal"/>
      <w:lvlText w:val="%1.%2.%3.%4"/>
      <w:lvlJc w:val="left"/>
      <w:pPr>
        <w:ind w:left="1289" w:hanging="720"/>
        <w:jc w:val="left"/>
      </w:pPr>
      <w:rPr>
        <w:rFonts w:ascii="Times New Roman" w:eastAsia="Times New Roman" w:hAnsi="Times New Roman" w:cs="Times New Roman" w:hint="default"/>
        <w:b w:val="0"/>
        <w:bCs w:val="0"/>
        <w:i w:val="0"/>
        <w:iCs w:val="0"/>
        <w:spacing w:val="-2"/>
        <w:w w:val="95"/>
        <w:sz w:val="24"/>
        <w:szCs w:val="24"/>
        <w:lang w:val="es-ES" w:eastAsia="en-US" w:bidi="ar-SA"/>
      </w:rPr>
    </w:lvl>
    <w:lvl w:ilvl="4">
      <w:numFmt w:val="bullet"/>
      <w:lvlText w:val="•"/>
      <w:lvlJc w:val="left"/>
      <w:pPr>
        <w:ind w:left="2478" w:hanging="720"/>
      </w:pPr>
      <w:rPr>
        <w:rFonts w:hint="default"/>
        <w:lang w:val="es-ES" w:eastAsia="en-US" w:bidi="ar-SA"/>
      </w:rPr>
    </w:lvl>
    <w:lvl w:ilvl="5">
      <w:numFmt w:val="bullet"/>
      <w:lvlText w:val="•"/>
      <w:lvlJc w:val="left"/>
      <w:pPr>
        <w:ind w:left="3676" w:hanging="720"/>
      </w:pPr>
      <w:rPr>
        <w:rFonts w:hint="default"/>
        <w:lang w:val="es-ES" w:eastAsia="en-US" w:bidi="ar-SA"/>
      </w:rPr>
    </w:lvl>
    <w:lvl w:ilvl="6">
      <w:numFmt w:val="bullet"/>
      <w:lvlText w:val="•"/>
      <w:lvlJc w:val="left"/>
      <w:pPr>
        <w:ind w:left="4874" w:hanging="720"/>
      </w:pPr>
      <w:rPr>
        <w:rFonts w:hint="default"/>
        <w:lang w:val="es-ES" w:eastAsia="en-US" w:bidi="ar-SA"/>
      </w:rPr>
    </w:lvl>
    <w:lvl w:ilvl="7">
      <w:numFmt w:val="bullet"/>
      <w:lvlText w:val="•"/>
      <w:lvlJc w:val="left"/>
      <w:pPr>
        <w:ind w:left="6072" w:hanging="720"/>
      </w:pPr>
      <w:rPr>
        <w:rFonts w:hint="default"/>
        <w:lang w:val="es-ES" w:eastAsia="en-US" w:bidi="ar-SA"/>
      </w:rPr>
    </w:lvl>
    <w:lvl w:ilvl="8">
      <w:numFmt w:val="bullet"/>
      <w:lvlText w:val="•"/>
      <w:lvlJc w:val="left"/>
      <w:pPr>
        <w:ind w:left="7270" w:hanging="720"/>
      </w:pPr>
      <w:rPr>
        <w:rFonts w:hint="default"/>
        <w:lang w:val="es-ES" w:eastAsia="en-US" w:bidi="ar-SA"/>
      </w:rPr>
    </w:lvl>
  </w:abstractNum>
  <w:abstractNum w:abstractNumId="17" w15:restartNumberingAfterBreak="0">
    <w:nsid w:val="41064F60"/>
    <w:multiLevelType w:val="multilevel"/>
    <w:tmpl w:val="2634DE44"/>
    <w:lvl w:ilvl="0">
      <w:start w:val="2"/>
      <w:numFmt w:val="decimal"/>
      <w:lvlText w:val="%1"/>
      <w:lvlJc w:val="left"/>
      <w:pPr>
        <w:ind w:left="1289" w:hanging="720"/>
        <w:jc w:val="left"/>
      </w:pPr>
      <w:rPr>
        <w:rFonts w:hint="default"/>
        <w:lang w:val="es-ES" w:eastAsia="en-US" w:bidi="ar-SA"/>
      </w:rPr>
    </w:lvl>
    <w:lvl w:ilvl="1">
      <w:start w:val="5"/>
      <w:numFmt w:val="decimal"/>
      <w:lvlText w:val="%1.%2"/>
      <w:lvlJc w:val="left"/>
      <w:pPr>
        <w:ind w:left="1289" w:hanging="720"/>
        <w:jc w:val="left"/>
      </w:pPr>
      <w:rPr>
        <w:rFonts w:hint="default"/>
        <w:lang w:val="es-ES" w:eastAsia="en-US" w:bidi="ar-SA"/>
      </w:rPr>
    </w:lvl>
    <w:lvl w:ilvl="2">
      <w:start w:val="2"/>
      <w:numFmt w:val="decimal"/>
      <w:lvlText w:val="%1.%2.%3"/>
      <w:lvlJc w:val="left"/>
      <w:pPr>
        <w:ind w:left="1289" w:hanging="720"/>
        <w:jc w:val="left"/>
      </w:pPr>
      <w:rPr>
        <w:rFonts w:hint="default"/>
        <w:lang w:val="es-ES" w:eastAsia="en-US" w:bidi="ar-SA"/>
      </w:rPr>
    </w:lvl>
    <w:lvl w:ilvl="3">
      <w:start w:val="1"/>
      <w:numFmt w:val="decimal"/>
      <w:lvlText w:val="%1.%2.%3.%4"/>
      <w:lvlJc w:val="left"/>
      <w:pPr>
        <w:ind w:left="1289" w:hanging="7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4634" w:hanging="720"/>
      </w:pPr>
      <w:rPr>
        <w:rFonts w:hint="default"/>
        <w:lang w:val="es-ES" w:eastAsia="en-US" w:bidi="ar-SA"/>
      </w:rPr>
    </w:lvl>
    <w:lvl w:ilvl="5">
      <w:numFmt w:val="bullet"/>
      <w:lvlText w:val="•"/>
      <w:lvlJc w:val="left"/>
      <w:pPr>
        <w:ind w:left="5473" w:hanging="720"/>
      </w:pPr>
      <w:rPr>
        <w:rFonts w:hint="default"/>
        <w:lang w:val="es-ES" w:eastAsia="en-US" w:bidi="ar-SA"/>
      </w:rPr>
    </w:lvl>
    <w:lvl w:ilvl="6">
      <w:numFmt w:val="bullet"/>
      <w:lvlText w:val="•"/>
      <w:lvlJc w:val="left"/>
      <w:pPr>
        <w:ind w:left="6311" w:hanging="720"/>
      </w:pPr>
      <w:rPr>
        <w:rFonts w:hint="default"/>
        <w:lang w:val="es-ES" w:eastAsia="en-US" w:bidi="ar-SA"/>
      </w:rPr>
    </w:lvl>
    <w:lvl w:ilvl="7">
      <w:numFmt w:val="bullet"/>
      <w:lvlText w:val="•"/>
      <w:lvlJc w:val="left"/>
      <w:pPr>
        <w:ind w:left="7150" w:hanging="720"/>
      </w:pPr>
      <w:rPr>
        <w:rFonts w:hint="default"/>
        <w:lang w:val="es-ES" w:eastAsia="en-US" w:bidi="ar-SA"/>
      </w:rPr>
    </w:lvl>
    <w:lvl w:ilvl="8">
      <w:numFmt w:val="bullet"/>
      <w:lvlText w:val="•"/>
      <w:lvlJc w:val="left"/>
      <w:pPr>
        <w:ind w:left="7988" w:hanging="720"/>
      </w:pPr>
      <w:rPr>
        <w:rFonts w:hint="default"/>
        <w:lang w:val="es-ES" w:eastAsia="en-US" w:bidi="ar-SA"/>
      </w:rPr>
    </w:lvl>
  </w:abstractNum>
  <w:abstractNum w:abstractNumId="18" w15:restartNumberingAfterBreak="0">
    <w:nsid w:val="425205A6"/>
    <w:multiLevelType w:val="hybridMultilevel"/>
    <w:tmpl w:val="DFEAC694"/>
    <w:lvl w:ilvl="0" w:tplc="CBF4F3CC">
      <w:numFmt w:val="bullet"/>
      <w:lvlText w:val=""/>
      <w:lvlJc w:val="left"/>
      <w:pPr>
        <w:ind w:left="833" w:hanging="361"/>
      </w:pPr>
      <w:rPr>
        <w:rFonts w:ascii="Symbol" w:eastAsia="Symbol" w:hAnsi="Symbol" w:cs="Symbol" w:hint="default"/>
        <w:b w:val="0"/>
        <w:bCs w:val="0"/>
        <w:i w:val="0"/>
        <w:iCs w:val="0"/>
        <w:spacing w:val="0"/>
        <w:w w:val="100"/>
        <w:sz w:val="24"/>
        <w:szCs w:val="24"/>
        <w:lang w:val="es-ES" w:eastAsia="en-US" w:bidi="ar-SA"/>
      </w:rPr>
    </w:lvl>
    <w:lvl w:ilvl="1" w:tplc="5C90553C">
      <w:numFmt w:val="bullet"/>
      <w:lvlText w:val="•"/>
      <w:lvlJc w:val="left"/>
      <w:pPr>
        <w:ind w:left="1108" w:hanging="361"/>
      </w:pPr>
      <w:rPr>
        <w:rFonts w:hint="default"/>
        <w:lang w:val="es-ES" w:eastAsia="en-US" w:bidi="ar-SA"/>
      </w:rPr>
    </w:lvl>
    <w:lvl w:ilvl="2" w:tplc="422C04E8">
      <w:numFmt w:val="bullet"/>
      <w:lvlText w:val="•"/>
      <w:lvlJc w:val="left"/>
      <w:pPr>
        <w:ind w:left="1376" w:hanging="361"/>
      </w:pPr>
      <w:rPr>
        <w:rFonts w:hint="default"/>
        <w:lang w:val="es-ES" w:eastAsia="en-US" w:bidi="ar-SA"/>
      </w:rPr>
    </w:lvl>
    <w:lvl w:ilvl="3" w:tplc="B950B8FE">
      <w:numFmt w:val="bullet"/>
      <w:lvlText w:val="•"/>
      <w:lvlJc w:val="left"/>
      <w:pPr>
        <w:ind w:left="1644" w:hanging="361"/>
      </w:pPr>
      <w:rPr>
        <w:rFonts w:hint="default"/>
        <w:lang w:val="es-ES" w:eastAsia="en-US" w:bidi="ar-SA"/>
      </w:rPr>
    </w:lvl>
    <w:lvl w:ilvl="4" w:tplc="89A86C8C">
      <w:numFmt w:val="bullet"/>
      <w:lvlText w:val="•"/>
      <w:lvlJc w:val="left"/>
      <w:pPr>
        <w:ind w:left="1912" w:hanging="361"/>
      </w:pPr>
      <w:rPr>
        <w:rFonts w:hint="default"/>
        <w:lang w:val="es-ES" w:eastAsia="en-US" w:bidi="ar-SA"/>
      </w:rPr>
    </w:lvl>
    <w:lvl w:ilvl="5" w:tplc="A320AA22">
      <w:numFmt w:val="bullet"/>
      <w:lvlText w:val="•"/>
      <w:lvlJc w:val="left"/>
      <w:pPr>
        <w:ind w:left="2181" w:hanging="361"/>
      </w:pPr>
      <w:rPr>
        <w:rFonts w:hint="default"/>
        <w:lang w:val="es-ES" w:eastAsia="en-US" w:bidi="ar-SA"/>
      </w:rPr>
    </w:lvl>
    <w:lvl w:ilvl="6" w:tplc="8276621A">
      <w:numFmt w:val="bullet"/>
      <w:lvlText w:val="•"/>
      <w:lvlJc w:val="left"/>
      <w:pPr>
        <w:ind w:left="2449" w:hanging="361"/>
      </w:pPr>
      <w:rPr>
        <w:rFonts w:hint="default"/>
        <w:lang w:val="es-ES" w:eastAsia="en-US" w:bidi="ar-SA"/>
      </w:rPr>
    </w:lvl>
    <w:lvl w:ilvl="7" w:tplc="0E0060D6">
      <w:numFmt w:val="bullet"/>
      <w:lvlText w:val="•"/>
      <w:lvlJc w:val="left"/>
      <w:pPr>
        <w:ind w:left="2717" w:hanging="361"/>
      </w:pPr>
      <w:rPr>
        <w:rFonts w:hint="default"/>
        <w:lang w:val="es-ES" w:eastAsia="en-US" w:bidi="ar-SA"/>
      </w:rPr>
    </w:lvl>
    <w:lvl w:ilvl="8" w:tplc="5BD0991A">
      <w:numFmt w:val="bullet"/>
      <w:lvlText w:val="•"/>
      <w:lvlJc w:val="left"/>
      <w:pPr>
        <w:ind w:left="2985" w:hanging="361"/>
      </w:pPr>
      <w:rPr>
        <w:rFonts w:hint="default"/>
        <w:lang w:val="es-ES" w:eastAsia="en-US" w:bidi="ar-SA"/>
      </w:rPr>
    </w:lvl>
  </w:abstractNum>
  <w:abstractNum w:abstractNumId="19" w15:restartNumberingAfterBreak="0">
    <w:nsid w:val="48A536B9"/>
    <w:multiLevelType w:val="hybridMultilevel"/>
    <w:tmpl w:val="3E12B0E0"/>
    <w:lvl w:ilvl="0" w:tplc="23EA32AC">
      <w:start w:val="1"/>
      <w:numFmt w:val="decimal"/>
      <w:lvlText w:val="%1"/>
      <w:lvlJc w:val="left"/>
      <w:pPr>
        <w:ind w:left="515" w:hanging="328"/>
        <w:jc w:val="left"/>
      </w:pPr>
      <w:rPr>
        <w:rFonts w:hint="default"/>
        <w:spacing w:val="0"/>
        <w:w w:val="100"/>
        <w:lang w:val="es-ES" w:eastAsia="en-US" w:bidi="ar-SA"/>
      </w:rPr>
    </w:lvl>
    <w:lvl w:ilvl="1" w:tplc="5F62BC36">
      <w:numFmt w:val="bullet"/>
      <w:lvlText w:val="•"/>
      <w:lvlJc w:val="left"/>
      <w:pPr>
        <w:ind w:left="688" w:hanging="328"/>
      </w:pPr>
      <w:rPr>
        <w:rFonts w:hint="default"/>
        <w:lang w:val="es-ES" w:eastAsia="en-US" w:bidi="ar-SA"/>
      </w:rPr>
    </w:lvl>
    <w:lvl w:ilvl="2" w:tplc="1640FD04">
      <w:numFmt w:val="bullet"/>
      <w:lvlText w:val="•"/>
      <w:lvlJc w:val="left"/>
      <w:pPr>
        <w:ind w:left="857" w:hanging="328"/>
      </w:pPr>
      <w:rPr>
        <w:rFonts w:hint="default"/>
        <w:lang w:val="es-ES" w:eastAsia="en-US" w:bidi="ar-SA"/>
      </w:rPr>
    </w:lvl>
    <w:lvl w:ilvl="3" w:tplc="3F343EA4">
      <w:numFmt w:val="bullet"/>
      <w:lvlText w:val="•"/>
      <w:lvlJc w:val="left"/>
      <w:pPr>
        <w:ind w:left="1026" w:hanging="328"/>
      </w:pPr>
      <w:rPr>
        <w:rFonts w:hint="default"/>
        <w:lang w:val="es-ES" w:eastAsia="en-US" w:bidi="ar-SA"/>
      </w:rPr>
    </w:lvl>
    <w:lvl w:ilvl="4" w:tplc="6FDA6758">
      <w:numFmt w:val="bullet"/>
      <w:lvlText w:val="•"/>
      <w:lvlJc w:val="left"/>
      <w:pPr>
        <w:ind w:left="1195" w:hanging="328"/>
      </w:pPr>
      <w:rPr>
        <w:rFonts w:hint="default"/>
        <w:lang w:val="es-ES" w:eastAsia="en-US" w:bidi="ar-SA"/>
      </w:rPr>
    </w:lvl>
    <w:lvl w:ilvl="5" w:tplc="193EC290">
      <w:numFmt w:val="bullet"/>
      <w:lvlText w:val="•"/>
      <w:lvlJc w:val="left"/>
      <w:pPr>
        <w:ind w:left="1363" w:hanging="328"/>
      </w:pPr>
      <w:rPr>
        <w:rFonts w:hint="default"/>
        <w:lang w:val="es-ES" w:eastAsia="en-US" w:bidi="ar-SA"/>
      </w:rPr>
    </w:lvl>
    <w:lvl w:ilvl="6" w:tplc="C94AD44A">
      <w:numFmt w:val="bullet"/>
      <w:lvlText w:val="•"/>
      <w:lvlJc w:val="left"/>
      <w:pPr>
        <w:ind w:left="1532" w:hanging="328"/>
      </w:pPr>
      <w:rPr>
        <w:rFonts w:hint="default"/>
        <w:lang w:val="es-ES" w:eastAsia="en-US" w:bidi="ar-SA"/>
      </w:rPr>
    </w:lvl>
    <w:lvl w:ilvl="7" w:tplc="CA0CEBC0">
      <w:numFmt w:val="bullet"/>
      <w:lvlText w:val="•"/>
      <w:lvlJc w:val="left"/>
      <w:pPr>
        <w:ind w:left="1701" w:hanging="328"/>
      </w:pPr>
      <w:rPr>
        <w:rFonts w:hint="default"/>
        <w:lang w:val="es-ES" w:eastAsia="en-US" w:bidi="ar-SA"/>
      </w:rPr>
    </w:lvl>
    <w:lvl w:ilvl="8" w:tplc="A18051CE">
      <w:numFmt w:val="bullet"/>
      <w:lvlText w:val="•"/>
      <w:lvlJc w:val="left"/>
      <w:pPr>
        <w:ind w:left="1870" w:hanging="328"/>
      </w:pPr>
      <w:rPr>
        <w:rFonts w:hint="default"/>
        <w:lang w:val="es-ES" w:eastAsia="en-US" w:bidi="ar-SA"/>
      </w:rPr>
    </w:lvl>
  </w:abstractNum>
  <w:abstractNum w:abstractNumId="20" w15:restartNumberingAfterBreak="0">
    <w:nsid w:val="4AAF6CA0"/>
    <w:multiLevelType w:val="multilevel"/>
    <w:tmpl w:val="64347794"/>
    <w:lvl w:ilvl="0">
      <w:start w:val="3"/>
      <w:numFmt w:val="decimal"/>
      <w:lvlText w:val="%1"/>
      <w:lvlJc w:val="left"/>
      <w:pPr>
        <w:ind w:left="989" w:hanging="420"/>
        <w:jc w:val="left"/>
      </w:pPr>
      <w:rPr>
        <w:rFonts w:hint="default"/>
        <w:lang w:val="es-ES" w:eastAsia="en-US" w:bidi="ar-SA"/>
      </w:rPr>
    </w:lvl>
    <w:lvl w:ilvl="1">
      <w:start w:val="1"/>
      <w:numFmt w:val="decimal"/>
      <w:lvlText w:val="%1.%2."/>
      <w:lvlJc w:val="left"/>
      <w:pPr>
        <w:ind w:left="989"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289" w:hanging="72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133" w:hanging="564"/>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3376" w:hanging="564"/>
      </w:pPr>
      <w:rPr>
        <w:rFonts w:hint="default"/>
        <w:lang w:val="es-ES" w:eastAsia="en-US" w:bidi="ar-SA"/>
      </w:rPr>
    </w:lvl>
    <w:lvl w:ilvl="5">
      <w:numFmt w:val="bullet"/>
      <w:lvlText w:val="•"/>
      <w:lvlJc w:val="left"/>
      <w:pPr>
        <w:ind w:left="4424" w:hanging="564"/>
      </w:pPr>
      <w:rPr>
        <w:rFonts w:hint="default"/>
        <w:lang w:val="es-ES" w:eastAsia="en-US" w:bidi="ar-SA"/>
      </w:rPr>
    </w:lvl>
    <w:lvl w:ilvl="6">
      <w:numFmt w:val="bullet"/>
      <w:lvlText w:val="•"/>
      <w:lvlJc w:val="left"/>
      <w:pPr>
        <w:ind w:left="5473" w:hanging="564"/>
      </w:pPr>
      <w:rPr>
        <w:rFonts w:hint="default"/>
        <w:lang w:val="es-ES" w:eastAsia="en-US" w:bidi="ar-SA"/>
      </w:rPr>
    </w:lvl>
    <w:lvl w:ilvl="7">
      <w:numFmt w:val="bullet"/>
      <w:lvlText w:val="•"/>
      <w:lvlJc w:val="left"/>
      <w:pPr>
        <w:ind w:left="6521" w:hanging="564"/>
      </w:pPr>
      <w:rPr>
        <w:rFonts w:hint="default"/>
        <w:lang w:val="es-ES" w:eastAsia="en-US" w:bidi="ar-SA"/>
      </w:rPr>
    </w:lvl>
    <w:lvl w:ilvl="8">
      <w:numFmt w:val="bullet"/>
      <w:lvlText w:val="•"/>
      <w:lvlJc w:val="left"/>
      <w:pPr>
        <w:ind w:left="7569" w:hanging="564"/>
      </w:pPr>
      <w:rPr>
        <w:rFonts w:hint="default"/>
        <w:lang w:val="es-ES" w:eastAsia="en-US" w:bidi="ar-SA"/>
      </w:rPr>
    </w:lvl>
  </w:abstractNum>
  <w:abstractNum w:abstractNumId="21" w15:restartNumberingAfterBreak="0">
    <w:nsid w:val="616F323E"/>
    <w:multiLevelType w:val="multilevel"/>
    <w:tmpl w:val="08621B06"/>
    <w:lvl w:ilvl="0">
      <w:start w:val="4"/>
      <w:numFmt w:val="decimal"/>
      <w:lvlText w:val="%1"/>
      <w:lvlJc w:val="left"/>
      <w:pPr>
        <w:ind w:left="989" w:hanging="420"/>
        <w:jc w:val="left"/>
      </w:pPr>
      <w:rPr>
        <w:rFonts w:hint="default"/>
        <w:lang w:val="es-ES" w:eastAsia="en-US" w:bidi="ar-SA"/>
      </w:rPr>
    </w:lvl>
    <w:lvl w:ilvl="1">
      <w:start w:val="1"/>
      <w:numFmt w:val="decimal"/>
      <w:lvlText w:val="%1.%2."/>
      <w:lvlJc w:val="left"/>
      <w:pPr>
        <w:ind w:left="989"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717" w:hanging="420"/>
      </w:pPr>
      <w:rPr>
        <w:rFonts w:hint="default"/>
        <w:lang w:val="es-ES" w:eastAsia="en-US" w:bidi="ar-SA"/>
      </w:rPr>
    </w:lvl>
    <w:lvl w:ilvl="3">
      <w:numFmt w:val="bullet"/>
      <w:lvlText w:val="•"/>
      <w:lvlJc w:val="left"/>
      <w:pPr>
        <w:ind w:left="3585" w:hanging="420"/>
      </w:pPr>
      <w:rPr>
        <w:rFonts w:hint="default"/>
        <w:lang w:val="es-ES" w:eastAsia="en-US" w:bidi="ar-SA"/>
      </w:rPr>
    </w:lvl>
    <w:lvl w:ilvl="4">
      <w:numFmt w:val="bullet"/>
      <w:lvlText w:val="•"/>
      <w:lvlJc w:val="left"/>
      <w:pPr>
        <w:ind w:left="4454" w:hanging="420"/>
      </w:pPr>
      <w:rPr>
        <w:rFonts w:hint="default"/>
        <w:lang w:val="es-ES" w:eastAsia="en-US" w:bidi="ar-SA"/>
      </w:rPr>
    </w:lvl>
    <w:lvl w:ilvl="5">
      <w:numFmt w:val="bullet"/>
      <w:lvlText w:val="•"/>
      <w:lvlJc w:val="left"/>
      <w:pPr>
        <w:ind w:left="5323" w:hanging="420"/>
      </w:pPr>
      <w:rPr>
        <w:rFonts w:hint="default"/>
        <w:lang w:val="es-ES" w:eastAsia="en-US" w:bidi="ar-SA"/>
      </w:rPr>
    </w:lvl>
    <w:lvl w:ilvl="6">
      <w:numFmt w:val="bullet"/>
      <w:lvlText w:val="•"/>
      <w:lvlJc w:val="left"/>
      <w:pPr>
        <w:ind w:left="6191" w:hanging="420"/>
      </w:pPr>
      <w:rPr>
        <w:rFonts w:hint="default"/>
        <w:lang w:val="es-ES" w:eastAsia="en-US" w:bidi="ar-SA"/>
      </w:rPr>
    </w:lvl>
    <w:lvl w:ilvl="7">
      <w:numFmt w:val="bullet"/>
      <w:lvlText w:val="•"/>
      <w:lvlJc w:val="left"/>
      <w:pPr>
        <w:ind w:left="7060" w:hanging="420"/>
      </w:pPr>
      <w:rPr>
        <w:rFonts w:hint="default"/>
        <w:lang w:val="es-ES" w:eastAsia="en-US" w:bidi="ar-SA"/>
      </w:rPr>
    </w:lvl>
    <w:lvl w:ilvl="8">
      <w:numFmt w:val="bullet"/>
      <w:lvlText w:val="•"/>
      <w:lvlJc w:val="left"/>
      <w:pPr>
        <w:ind w:left="7928" w:hanging="420"/>
      </w:pPr>
      <w:rPr>
        <w:rFonts w:hint="default"/>
        <w:lang w:val="es-ES" w:eastAsia="en-US" w:bidi="ar-SA"/>
      </w:rPr>
    </w:lvl>
  </w:abstractNum>
  <w:abstractNum w:abstractNumId="22" w15:restartNumberingAfterBreak="0">
    <w:nsid w:val="647A57FB"/>
    <w:multiLevelType w:val="hybridMultilevel"/>
    <w:tmpl w:val="1E90E460"/>
    <w:lvl w:ilvl="0" w:tplc="B5621ADC">
      <w:numFmt w:val="bullet"/>
      <w:lvlText w:val=""/>
      <w:lvlJc w:val="left"/>
      <w:pPr>
        <w:ind w:left="929" w:hanging="360"/>
      </w:pPr>
      <w:rPr>
        <w:rFonts w:ascii="Symbol" w:eastAsia="Symbol" w:hAnsi="Symbol" w:cs="Symbol" w:hint="default"/>
        <w:b w:val="0"/>
        <w:bCs w:val="0"/>
        <w:i w:val="0"/>
        <w:iCs w:val="0"/>
        <w:spacing w:val="0"/>
        <w:w w:val="96"/>
        <w:sz w:val="20"/>
        <w:szCs w:val="20"/>
        <w:lang w:val="es-ES" w:eastAsia="en-US" w:bidi="ar-SA"/>
      </w:rPr>
    </w:lvl>
    <w:lvl w:ilvl="1" w:tplc="D7AEB1FA">
      <w:numFmt w:val="bullet"/>
      <w:lvlText w:val=""/>
      <w:lvlJc w:val="left"/>
      <w:pPr>
        <w:ind w:left="1289" w:hanging="360"/>
      </w:pPr>
      <w:rPr>
        <w:rFonts w:ascii="Symbol" w:eastAsia="Symbol" w:hAnsi="Symbol" w:cs="Symbol" w:hint="default"/>
        <w:b w:val="0"/>
        <w:bCs w:val="0"/>
        <w:i w:val="0"/>
        <w:iCs w:val="0"/>
        <w:spacing w:val="0"/>
        <w:w w:val="96"/>
        <w:sz w:val="20"/>
        <w:szCs w:val="20"/>
        <w:lang w:val="es-ES" w:eastAsia="en-US" w:bidi="ar-SA"/>
      </w:rPr>
    </w:lvl>
    <w:lvl w:ilvl="2" w:tplc="59D2438E">
      <w:numFmt w:val="bullet"/>
      <w:lvlText w:val="•"/>
      <w:lvlJc w:val="left"/>
      <w:pPr>
        <w:ind w:left="2211" w:hanging="360"/>
      </w:pPr>
      <w:rPr>
        <w:rFonts w:hint="default"/>
        <w:lang w:val="es-ES" w:eastAsia="en-US" w:bidi="ar-SA"/>
      </w:rPr>
    </w:lvl>
    <w:lvl w:ilvl="3" w:tplc="00F2AB50">
      <w:numFmt w:val="bullet"/>
      <w:lvlText w:val="•"/>
      <w:lvlJc w:val="left"/>
      <w:pPr>
        <w:ind w:left="3143" w:hanging="360"/>
      </w:pPr>
      <w:rPr>
        <w:rFonts w:hint="default"/>
        <w:lang w:val="es-ES" w:eastAsia="en-US" w:bidi="ar-SA"/>
      </w:rPr>
    </w:lvl>
    <w:lvl w:ilvl="4" w:tplc="C47EB628">
      <w:numFmt w:val="bullet"/>
      <w:lvlText w:val="•"/>
      <w:lvlJc w:val="left"/>
      <w:pPr>
        <w:ind w:left="4075" w:hanging="360"/>
      </w:pPr>
      <w:rPr>
        <w:rFonts w:hint="default"/>
        <w:lang w:val="es-ES" w:eastAsia="en-US" w:bidi="ar-SA"/>
      </w:rPr>
    </w:lvl>
    <w:lvl w:ilvl="5" w:tplc="C9A2F4AE">
      <w:numFmt w:val="bullet"/>
      <w:lvlText w:val="•"/>
      <w:lvlJc w:val="left"/>
      <w:pPr>
        <w:ind w:left="5007" w:hanging="360"/>
      </w:pPr>
      <w:rPr>
        <w:rFonts w:hint="default"/>
        <w:lang w:val="es-ES" w:eastAsia="en-US" w:bidi="ar-SA"/>
      </w:rPr>
    </w:lvl>
    <w:lvl w:ilvl="6" w:tplc="50C29C6E">
      <w:numFmt w:val="bullet"/>
      <w:lvlText w:val="•"/>
      <w:lvlJc w:val="left"/>
      <w:pPr>
        <w:ind w:left="5938" w:hanging="360"/>
      </w:pPr>
      <w:rPr>
        <w:rFonts w:hint="default"/>
        <w:lang w:val="es-ES" w:eastAsia="en-US" w:bidi="ar-SA"/>
      </w:rPr>
    </w:lvl>
    <w:lvl w:ilvl="7" w:tplc="BF42FC30">
      <w:numFmt w:val="bullet"/>
      <w:lvlText w:val="•"/>
      <w:lvlJc w:val="left"/>
      <w:pPr>
        <w:ind w:left="6870" w:hanging="360"/>
      </w:pPr>
      <w:rPr>
        <w:rFonts w:hint="default"/>
        <w:lang w:val="es-ES" w:eastAsia="en-US" w:bidi="ar-SA"/>
      </w:rPr>
    </w:lvl>
    <w:lvl w:ilvl="8" w:tplc="7B608A34">
      <w:numFmt w:val="bullet"/>
      <w:lvlText w:val="•"/>
      <w:lvlJc w:val="left"/>
      <w:pPr>
        <w:ind w:left="7802" w:hanging="360"/>
      </w:pPr>
      <w:rPr>
        <w:rFonts w:hint="default"/>
        <w:lang w:val="es-ES" w:eastAsia="en-US" w:bidi="ar-SA"/>
      </w:rPr>
    </w:lvl>
  </w:abstractNum>
  <w:abstractNum w:abstractNumId="23" w15:restartNumberingAfterBreak="0">
    <w:nsid w:val="68CF1182"/>
    <w:multiLevelType w:val="multilevel"/>
    <w:tmpl w:val="349A4420"/>
    <w:lvl w:ilvl="0">
      <w:start w:val="5"/>
      <w:numFmt w:val="decimal"/>
      <w:lvlText w:val="%1"/>
      <w:lvlJc w:val="left"/>
      <w:pPr>
        <w:ind w:left="1133" w:hanging="564"/>
        <w:jc w:val="left"/>
      </w:pPr>
      <w:rPr>
        <w:rFonts w:hint="default"/>
        <w:lang w:val="es-ES" w:eastAsia="en-US" w:bidi="ar-SA"/>
      </w:rPr>
    </w:lvl>
    <w:lvl w:ilvl="1">
      <w:start w:val="1"/>
      <w:numFmt w:val="decimal"/>
      <w:lvlText w:val="%1.%2."/>
      <w:lvlJc w:val="left"/>
      <w:pPr>
        <w:ind w:left="1133" w:hanging="564"/>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1133" w:hanging="356"/>
      </w:pPr>
      <w:rPr>
        <w:rFonts w:ascii="Symbol" w:eastAsia="Symbol" w:hAnsi="Symbol" w:cs="Symbol" w:hint="default"/>
        <w:b w:val="0"/>
        <w:bCs w:val="0"/>
        <w:i w:val="0"/>
        <w:iCs w:val="0"/>
        <w:spacing w:val="0"/>
        <w:w w:val="100"/>
        <w:sz w:val="24"/>
        <w:szCs w:val="24"/>
        <w:lang w:val="es-ES" w:eastAsia="en-US" w:bidi="ar-SA"/>
      </w:rPr>
    </w:lvl>
    <w:lvl w:ilvl="3">
      <w:numFmt w:val="bullet"/>
      <w:lvlText w:val="•"/>
      <w:lvlJc w:val="left"/>
      <w:pPr>
        <w:ind w:left="3143" w:hanging="356"/>
      </w:pPr>
      <w:rPr>
        <w:rFonts w:hint="default"/>
        <w:lang w:val="es-ES" w:eastAsia="en-US" w:bidi="ar-SA"/>
      </w:rPr>
    </w:lvl>
    <w:lvl w:ilvl="4">
      <w:numFmt w:val="bullet"/>
      <w:lvlText w:val="•"/>
      <w:lvlJc w:val="left"/>
      <w:pPr>
        <w:ind w:left="4075" w:hanging="356"/>
      </w:pPr>
      <w:rPr>
        <w:rFonts w:hint="default"/>
        <w:lang w:val="es-ES" w:eastAsia="en-US" w:bidi="ar-SA"/>
      </w:rPr>
    </w:lvl>
    <w:lvl w:ilvl="5">
      <w:numFmt w:val="bullet"/>
      <w:lvlText w:val="•"/>
      <w:lvlJc w:val="left"/>
      <w:pPr>
        <w:ind w:left="5007" w:hanging="356"/>
      </w:pPr>
      <w:rPr>
        <w:rFonts w:hint="default"/>
        <w:lang w:val="es-ES" w:eastAsia="en-US" w:bidi="ar-SA"/>
      </w:rPr>
    </w:lvl>
    <w:lvl w:ilvl="6">
      <w:numFmt w:val="bullet"/>
      <w:lvlText w:val="•"/>
      <w:lvlJc w:val="left"/>
      <w:pPr>
        <w:ind w:left="5938" w:hanging="356"/>
      </w:pPr>
      <w:rPr>
        <w:rFonts w:hint="default"/>
        <w:lang w:val="es-ES" w:eastAsia="en-US" w:bidi="ar-SA"/>
      </w:rPr>
    </w:lvl>
    <w:lvl w:ilvl="7">
      <w:numFmt w:val="bullet"/>
      <w:lvlText w:val="•"/>
      <w:lvlJc w:val="left"/>
      <w:pPr>
        <w:ind w:left="6870" w:hanging="356"/>
      </w:pPr>
      <w:rPr>
        <w:rFonts w:hint="default"/>
        <w:lang w:val="es-ES" w:eastAsia="en-US" w:bidi="ar-SA"/>
      </w:rPr>
    </w:lvl>
    <w:lvl w:ilvl="8">
      <w:numFmt w:val="bullet"/>
      <w:lvlText w:val="•"/>
      <w:lvlJc w:val="left"/>
      <w:pPr>
        <w:ind w:left="7802" w:hanging="356"/>
      </w:pPr>
      <w:rPr>
        <w:rFonts w:hint="default"/>
        <w:lang w:val="es-ES" w:eastAsia="en-US" w:bidi="ar-SA"/>
      </w:rPr>
    </w:lvl>
  </w:abstractNum>
  <w:abstractNum w:abstractNumId="24" w15:restartNumberingAfterBreak="0">
    <w:nsid w:val="69250255"/>
    <w:multiLevelType w:val="multilevel"/>
    <w:tmpl w:val="F12E36B4"/>
    <w:lvl w:ilvl="0">
      <w:start w:val="1"/>
      <w:numFmt w:val="decimal"/>
      <w:lvlText w:val="%1"/>
      <w:lvlJc w:val="left"/>
      <w:pPr>
        <w:ind w:left="929" w:hanging="360"/>
        <w:jc w:val="left"/>
      </w:pPr>
      <w:rPr>
        <w:rFonts w:hint="default"/>
        <w:lang w:val="es-ES" w:eastAsia="en-US" w:bidi="ar-SA"/>
      </w:rPr>
    </w:lvl>
    <w:lvl w:ilvl="1">
      <w:start w:val="1"/>
      <w:numFmt w:val="decimal"/>
      <w:lvlText w:val="%1.%2"/>
      <w:lvlJc w:val="left"/>
      <w:pPr>
        <w:ind w:left="929"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169" w:hanging="60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133"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286" w:hanging="360"/>
      </w:pPr>
      <w:rPr>
        <w:rFonts w:hint="default"/>
        <w:lang w:val="es-ES" w:eastAsia="en-US" w:bidi="ar-SA"/>
      </w:rPr>
    </w:lvl>
    <w:lvl w:ilvl="5">
      <w:numFmt w:val="bullet"/>
      <w:lvlText w:val="•"/>
      <w:lvlJc w:val="left"/>
      <w:pPr>
        <w:ind w:left="4349" w:hanging="360"/>
      </w:pPr>
      <w:rPr>
        <w:rFonts w:hint="default"/>
        <w:lang w:val="es-ES" w:eastAsia="en-US" w:bidi="ar-SA"/>
      </w:rPr>
    </w:lvl>
    <w:lvl w:ilvl="6">
      <w:numFmt w:val="bullet"/>
      <w:lvlText w:val="•"/>
      <w:lvlJc w:val="left"/>
      <w:pPr>
        <w:ind w:left="5413" w:hanging="360"/>
      </w:pPr>
      <w:rPr>
        <w:rFonts w:hint="default"/>
        <w:lang w:val="es-ES" w:eastAsia="en-US" w:bidi="ar-SA"/>
      </w:rPr>
    </w:lvl>
    <w:lvl w:ilvl="7">
      <w:numFmt w:val="bullet"/>
      <w:lvlText w:val="•"/>
      <w:lvlJc w:val="left"/>
      <w:pPr>
        <w:ind w:left="6476" w:hanging="360"/>
      </w:pPr>
      <w:rPr>
        <w:rFonts w:hint="default"/>
        <w:lang w:val="es-ES" w:eastAsia="en-US" w:bidi="ar-SA"/>
      </w:rPr>
    </w:lvl>
    <w:lvl w:ilvl="8">
      <w:numFmt w:val="bullet"/>
      <w:lvlText w:val="•"/>
      <w:lvlJc w:val="left"/>
      <w:pPr>
        <w:ind w:left="7539" w:hanging="360"/>
      </w:pPr>
      <w:rPr>
        <w:rFonts w:hint="default"/>
        <w:lang w:val="es-ES" w:eastAsia="en-US" w:bidi="ar-SA"/>
      </w:rPr>
    </w:lvl>
  </w:abstractNum>
  <w:abstractNum w:abstractNumId="25" w15:restartNumberingAfterBreak="0">
    <w:nsid w:val="7018297F"/>
    <w:multiLevelType w:val="hybridMultilevel"/>
    <w:tmpl w:val="749ACB62"/>
    <w:lvl w:ilvl="0" w:tplc="2898C30E">
      <w:numFmt w:val="bullet"/>
      <w:lvlText w:val=""/>
      <w:lvlJc w:val="left"/>
      <w:pPr>
        <w:ind w:left="569" w:hanging="708"/>
      </w:pPr>
      <w:rPr>
        <w:rFonts w:ascii="Symbol" w:eastAsia="Symbol" w:hAnsi="Symbol" w:cs="Symbol" w:hint="default"/>
        <w:b w:val="0"/>
        <w:bCs w:val="0"/>
        <w:i w:val="0"/>
        <w:iCs w:val="0"/>
        <w:spacing w:val="0"/>
        <w:w w:val="100"/>
        <w:sz w:val="24"/>
        <w:szCs w:val="24"/>
        <w:lang w:val="es-ES" w:eastAsia="en-US" w:bidi="ar-SA"/>
      </w:rPr>
    </w:lvl>
    <w:lvl w:ilvl="1" w:tplc="AA38B8B4">
      <w:numFmt w:val="bullet"/>
      <w:lvlText w:val="•"/>
      <w:lvlJc w:val="left"/>
      <w:pPr>
        <w:ind w:left="1470" w:hanging="708"/>
      </w:pPr>
      <w:rPr>
        <w:rFonts w:hint="default"/>
        <w:lang w:val="es-ES" w:eastAsia="en-US" w:bidi="ar-SA"/>
      </w:rPr>
    </w:lvl>
    <w:lvl w:ilvl="2" w:tplc="8B2CBFEA">
      <w:numFmt w:val="bullet"/>
      <w:lvlText w:val="•"/>
      <w:lvlJc w:val="left"/>
      <w:pPr>
        <w:ind w:left="2381" w:hanging="708"/>
      </w:pPr>
      <w:rPr>
        <w:rFonts w:hint="default"/>
        <w:lang w:val="es-ES" w:eastAsia="en-US" w:bidi="ar-SA"/>
      </w:rPr>
    </w:lvl>
    <w:lvl w:ilvl="3" w:tplc="270C7A08">
      <w:numFmt w:val="bullet"/>
      <w:lvlText w:val="•"/>
      <w:lvlJc w:val="left"/>
      <w:pPr>
        <w:ind w:left="3291" w:hanging="708"/>
      </w:pPr>
      <w:rPr>
        <w:rFonts w:hint="default"/>
        <w:lang w:val="es-ES" w:eastAsia="en-US" w:bidi="ar-SA"/>
      </w:rPr>
    </w:lvl>
    <w:lvl w:ilvl="4" w:tplc="F6524B16">
      <w:numFmt w:val="bullet"/>
      <w:lvlText w:val="•"/>
      <w:lvlJc w:val="left"/>
      <w:pPr>
        <w:ind w:left="4202" w:hanging="708"/>
      </w:pPr>
      <w:rPr>
        <w:rFonts w:hint="default"/>
        <w:lang w:val="es-ES" w:eastAsia="en-US" w:bidi="ar-SA"/>
      </w:rPr>
    </w:lvl>
    <w:lvl w:ilvl="5" w:tplc="195082FC">
      <w:numFmt w:val="bullet"/>
      <w:lvlText w:val="•"/>
      <w:lvlJc w:val="left"/>
      <w:pPr>
        <w:ind w:left="5113" w:hanging="708"/>
      </w:pPr>
      <w:rPr>
        <w:rFonts w:hint="default"/>
        <w:lang w:val="es-ES" w:eastAsia="en-US" w:bidi="ar-SA"/>
      </w:rPr>
    </w:lvl>
    <w:lvl w:ilvl="6" w:tplc="74E4E4EE">
      <w:numFmt w:val="bullet"/>
      <w:lvlText w:val="•"/>
      <w:lvlJc w:val="left"/>
      <w:pPr>
        <w:ind w:left="6023" w:hanging="708"/>
      </w:pPr>
      <w:rPr>
        <w:rFonts w:hint="default"/>
        <w:lang w:val="es-ES" w:eastAsia="en-US" w:bidi="ar-SA"/>
      </w:rPr>
    </w:lvl>
    <w:lvl w:ilvl="7" w:tplc="FADA433A">
      <w:numFmt w:val="bullet"/>
      <w:lvlText w:val="•"/>
      <w:lvlJc w:val="left"/>
      <w:pPr>
        <w:ind w:left="6934" w:hanging="708"/>
      </w:pPr>
      <w:rPr>
        <w:rFonts w:hint="default"/>
        <w:lang w:val="es-ES" w:eastAsia="en-US" w:bidi="ar-SA"/>
      </w:rPr>
    </w:lvl>
    <w:lvl w:ilvl="8" w:tplc="6BDA12AC">
      <w:numFmt w:val="bullet"/>
      <w:lvlText w:val="•"/>
      <w:lvlJc w:val="left"/>
      <w:pPr>
        <w:ind w:left="7844" w:hanging="708"/>
      </w:pPr>
      <w:rPr>
        <w:rFonts w:hint="default"/>
        <w:lang w:val="es-ES" w:eastAsia="en-US" w:bidi="ar-SA"/>
      </w:rPr>
    </w:lvl>
  </w:abstractNum>
  <w:abstractNum w:abstractNumId="26" w15:restartNumberingAfterBreak="0">
    <w:nsid w:val="772108F7"/>
    <w:multiLevelType w:val="multilevel"/>
    <w:tmpl w:val="EFF06A74"/>
    <w:lvl w:ilvl="0">
      <w:start w:val="3"/>
      <w:numFmt w:val="decimal"/>
      <w:lvlText w:val="%1"/>
      <w:lvlJc w:val="left"/>
      <w:pPr>
        <w:ind w:left="989" w:hanging="420"/>
        <w:jc w:val="left"/>
      </w:pPr>
      <w:rPr>
        <w:rFonts w:hint="default"/>
        <w:lang w:val="es-ES" w:eastAsia="en-US" w:bidi="ar-SA"/>
      </w:rPr>
    </w:lvl>
    <w:lvl w:ilvl="1">
      <w:start w:val="1"/>
      <w:numFmt w:val="decimal"/>
      <w:lvlText w:val="%1.%2."/>
      <w:lvlJc w:val="left"/>
      <w:pPr>
        <w:ind w:left="989"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133" w:hanging="564"/>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034" w:hanging="564"/>
      </w:pPr>
      <w:rPr>
        <w:rFonts w:hint="default"/>
        <w:lang w:val="es-ES" w:eastAsia="en-US" w:bidi="ar-SA"/>
      </w:rPr>
    </w:lvl>
    <w:lvl w:ilvl="4">
      <w:numFmt w:val="bullet"/>
      <w:lvlText w:val="•"/>
      <w:lvlJc w:val="left"/>
      <w:pPr>
        <w:ind w:left="3982" w:hanging="564"/>
      </w:pPr>
      <w:rPr>
        <w:rFonts w:hint="default"/>
        <w:lang w:val="es-ES" w:eastAsia="en-US" w:bidi="ar-SA"/>
      </w:rPr>
    </w:lvl>
    <w:lvl w:ilvl="5">
      <w:numFmt w:val="bullet"/>
      <w:lvlText w:val="•"/>
      <w:lvlJc w:val="left"/>
      <w:pPr>
        <w:ind w:left="4929" w:hanging="564"/>
      </w:pPr>
      <w:rPr>
        <w:rFonts w:hint="default"/>
        <w:lang w:val="es-ES" w:eastAsia="en-US" w:bidi="ar-SA"/>
      </w:rPr>
    </w:lvl>
    <w:lvl w:ilvl="6">
      <w:numFmt w:val="bullet"/>
      <w:lvlText w:val="•"/>
      <w:lvlJc w:val="left"/>
      <w:pPr>
        <w:ind w:left="5876" w:hanging="564"/>
      </w:pPr>
      <w:rPr>
        <w:rFonts w:hint="default"/>
        <w:lang w:val="es-ES" w:eastAsia="en-US" w:bidi="ar-SA"/>
      </w:rPr>
    </w:lvl>
    <w:lvl w:ilvl="7">
      <w:numFmt w:val="bullet"/>
      <w:lvlText w:val="•"/>
      <w:lvlJc w:val="left"/>
      <w:pPr>
        <w:ind w:left="6824" w:hanging="564"/>
      </w:pPr>
      <w:rPr>
        <w:rFonts w:hint="default"/>
        <w:lang w:val="es-ES" w:eastAsia="en-US" w:bidi="ar-SA"/>
      </w:rPr>
    </w:lvl>
    <w:lvl w:ilvl="8">
      <w:numFmt w:val="bullet"/>
      <w:lvlText w:val="•"/>
      <w:lvlJc w:val="left"/>
      <w:pPr>
        <w:ind w:left="7771" w:hanging="564"/>
      </w:pPr>
      <w:rPr>
        <w:rFonts w:hint="default"/>
        <w:lang w:val="es-ES" w:eastAsia="en-US" w:bidi="ar-SA"/>
      </w:rPr>
    </w:lvl>
  </w:abstractNum>
  <w:num w:numId="1">
    <w:abstractNumId w:val="1"/>
  </w:num>
  <w:num w:numId="2">
    <w:abstractNumId w:val="10"/>
  </w:num>
  <w:num w:numId="3">
    <w:abstractNumId w:val="3"/>
  </w:num>
  <w:num w:numId="4">
    <w:abstractNumId w:val="6"/>
  </w:num>
  <w:num w:numId="5">
    <w:abstractNumId w:val="18"/>
  </w:num>
  <w:num w:numId="6">
    <w:abstractNumId w:val="5"/>
  </w:num>
  <w:num w:numId="7">
    <w:abstractNumId w:val="19"/>
  </w:num>
  <w:num w:numId="8">
    <w:abstractNumId w:val="23"/>
  </w:num>
  <w:num w:numId="9">
    <w:abstractNumId w:val="11"/>
  </w:num>
  <w:num w:numId="10">
    <w:abstractNumId w:val="25"/>
  </w:num>
  <w:num w:numId="11">
    <w:abstractNumId w:val="22"/>
  </w:num>
  <w:num w:numId="12">
    <w:abstractNumId w:val="14"/>
  </w:num>
  <w:num w:numId="13">
    <w:abstractNumId w:val="20"/>
  </w:num>
  <w:num w:numId="14">
    <w:abstractNumId w:val="8"/>
  </w:num>
  <w:num w:numId="15">
    <w:abstractNumId w:val="2"/>
  </w:num>
  <w:num w:numId="16">
    <w:abstractNumId w:val="4"/>
  </w:num>
  <w:num w:numId="17">
    <w:abstractNumId w:val="24"/>
  </w:num>
  <w:num w:numId="18">
    <w:abstractNumId w:val="9"/>
  </w:num>
  <w:num w:numId="19">
    <w:abstractNumId w:val="13"/>
  </w:num>
  <w:num w:numId="20">
    <w:abstractNumId w:val="12"/>
  </w:num>
  <w:num w:numId="21">
    <w:abstractNumId w:val="15"/>
  </w:num>
  <w:num w:numId="22">
    <w:abstractNumId w:val="21"/>
  </w:num>
  <w:num w:numId="23">
    <w:abstractNumId w:val="26"/>
  </w:num>
  <w:num w:numId="24">
    <w:abstractNumId w:val="17"/>
  </w:num>
  <w:num w:numId="25">
    <w:abstractNumId w:val="7"/>
  </w:num>
  <w:num w:numId="26">
    <w:abstractNumId w:val="16"/>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EF"/>
    <w:rsid w:val="001B6BBB"/>
    <w:rsid w:val="00323CEF"/>
    <w:rsid w:val="003D597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44DED5-A458-484C-A26A-E445750A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before="88"/>
      <w:ind w:left="708"/>
      <w:outlineLvl w:val="0"/>
    </w:pPr>
    <w:rPr>
      <w:b/>
      <w:bCs/>
      <w:sz w:val="28"/>
      <w:szCs w:val="28"/>
    </w:rPr>
  </w:style>
  <w:style w:type="paragraph" w:styleId="Ttulo2">
    <w:name w:val="heading 2"/>
    <w:basedOn w:val="Normal"/>
    <w:uiPriority w:val="9"/>
    <w:unhideWhenUsed/>
    <w:qFormat/>
    <w:pPr>
      <w:spacing w:before="68"/>
      <w:ind w:left="569"/>
      <w:outlineLvl w:val="1"/>
    </w:pPr>
    <w:rPr>
      <w:b/>
      <w:bCs/>
      <w:sz w:val="24"/>
      <w:szCs w:val="24"/>
    </w:rPr>
  </w:style>
  <w:style w:type="paragraph" w:styleId="Ttulo3">
    <w:name w:val="heading 3"/>
    <w:basedOn w:val="Normal"/>
    <w:uiPriority w:val="9"/>
    <w:unhideWhenUsed/>
    <w:qFormat/>
    <w:pPr>
      <w:ind w:left="187"/>
      <w:outlineLvl w:val="2"/>
    </w:pPr>
    <w:rPr>
      <w:b/>
      <w:bCs/>
      <w:sz w:val="24"/>
      <w:szCs w:val="24"/>
    </w:rPr>
  </w:style>
  <w:style w:type="paragraph" w:styleId="Ttulo4">
    <w:name w:val="heading 4"/>
    <w:basedOn w:val="Normal"/>
    <w:uiPriority w:val="9"/>
    <w:unhideWhenUsed/>
    <w:qFormat/>
    <w:pPr>
      <w:ind w:left="625"/>
      <w:outlineLvl w:val="3"/>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416"/>
      <w:ind w:right="599"/>
      <w:jc w:val="center"/>
    </w:pPr>
    <w:rPr>
      <w:sz w:val="24"/>
      <w:szCs w:val="24"/>
    </w:rPr>
  </w:style>
  <w:style w:type="paragraph" w:styleId="TDC2">
    <w:name w:val="toc 2"/>
    <w:basedOn w:val="Normal"/>
    <w:uiPriority w:val="1"/>
    <w:qFormat/>
    <w:pPr>
      <w:spacing w:before="120"/>
      <w:ind w:left="569" w:hanging="563"/>
    </w:pPr>
    <w:rPr>
      <w:sz w:val="24"/>
      <w:szCs w:val="24"/>
    </w:rPr>
  </w:style>
  <w:style w:type="paragraph" w:styleId="TDC3">
    <w:name w:val="toc 3"/>
    <w:basedOn w:val="Normal"/>
    <w:uiPriority w:val="1"/>
    <w:qFormat/>
    <w:pPr>
      <w:spacing w:before="120"/>
      <w:ind w:left="929" w:hanging="360"/>
    </w:pPr>
    <w:rPr>
      <w:sz w:val="24"/>
      <w:szCs w:val="24"/>
    </w:rPr>
  </w:style>
  <w:style w:type="paragraph" w:styleId="TDC4">
    <w:name w:val="toc 4"/>
    <w:basedOn w:val="Normal"/>
    <w:uiPriority w:val="1"/>
    <w:qFormat/>
    <w:pPr>
      <w:spacing w:before="120"/>
      <w:ind w:left="1109" w:hanging="540"/>
    </w:pPr>
    <w:rPr>
      <w:b/>
      <w:bCs/>
      <w:i/>
      <w:iCs/>
    </w:rPr>
  </w:style>
  <w:style w:type="paragraph" w:styleId="Textoindependiente">
    <w:name w:val="Body Text"/>
    <w:basedOn w:val="Normal"/>
    <w:uiPriority w:val="1"/>
    <w:qFormat/>
    <w:rPr>
      <w:sz w:val="24"/>
      <w:szCs w:val="24"/>
    </w:rPr>
  </w:style>
  <w:style w:type="paragraph" w:styleId="Ttulo">
    <w:name w:val="Title"/>
    <w:basedOn w:val="Normal"/>
    <w:uiPriority w:val="10"/>
    <w:qFormat/>
    <w:pPr>
      <w:ind w:left="578" w:right="20"/>
      <w:jc w:val="center"/>
    </w:pPr>
    <w:rPr>
      <w:b/>
      <w:bCs/>
      <w:sz w:val="32"/>
      <w:szCs w:val="32"/>
    </w:rPr>
  </w:style>
  <w:style w:type="paragraph" w:styleId="Prrafodelista">
    <w:name w:val="List Paragraph"/>
    <w:basedOn w:val="Normal"/>
    <w:uiPriority w:val="1"/>
    <w:qFormat/>
    <w:pPr>
      <w:spacing w:before="120"/>
      <w:ind w:left="92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terranimal.ec/2021/09/21/fauna-silvestre/" TargetMode="External"/><Relationship Id="rId21" Type="http://schemas.openxmlformats.org/officeDocument/2006/relationships/hyperlink" Target="https://www.cdc.gov/parasites/pinworm/" TargetMode="External"/><Relationship Id="rId42" Type="http://schemas.openxmlformats.org/officeDocument/2006/relationships/hyperlink" Target="https://pubmed.ncbi.nlm.nih.gov/15582458/" TargetMode="External"/><Relationship Id="rId47" Type="http://schemas.openxmlformats.org/officeDocument/2006/relationships/hyperlink" Target="https://bioweb.bio/faunaweb/mamiferoslibrorojo/FichaEspecie/Ateles%20belzebuth/%5BToda%20la%20poblaci%C3%B3n%20del%20Ecuador%5D%7D" TargetMode="External"/><Relationship Id="rId63" Type="http://schemas.openxmlformats.org/officeDocument/2006/relationships/footer" Target="footer9.xml"/><Relationship Id="rId68" Type="http://schemas.openxmlformats.org/officeDocument/2006/relationships/footer" Target="footer11.xml"/><Relationship Id="rId84" Type="http://schemas.openxmlformats.org/officeDocument/2006/relationships/image" Target="media/image26.png"/><Relationship Id="rId89" Type="http://schemas.openxmlformats.org/officeDocument/2006/relationships/footer" Target="footer16.xml"/><Relationship Id="rId2" Type="http://schemas.openxmlformats.org/officeDocument/2006/relationships/styles" Target="styles.xml"/><Relationship Id="rId16" Type="http://schemas.openxmlformats.org/officeDocument/2006/relationships/hyperlink" Target="https://parroquiabanos.gob.ec/download/planificacion/pdot/PDOT-BANOS-V103_16032021.pdf" TargetMode="External"/><Relationship Id="rId29" Type="http://schemas.openxmlformats.org/officeDocument/2006/relationships/hyperlink" Target="https://openknowledge.fao/" TargetMode="External"/><Relationship Id="rId107" Type="http://schemas.openxmlformats.org/officeDocument/2006/relationships/footer" Target="footer25.xml"/><Relationship Id="rId11" Type="http://schemas.openxmlformats.org/officeDocument/2006/relationships/image" Target="media/image5.jpeg"/><Relationship Id="rId24" Type="http://schemas.openxmlformats.org/officeDocument/2006/relationships/hyperlink" Target="https://repositorioslatinoamericanos.uchile.cl/handle/2250/8084198?utm_source=chatgpt.com" TargetMode="External"/><Relationship Id="rId32" Type="http://schemas.openxmlformats.org/officeDocument/2006/relationships/hyperlink" Target="https://www.ebsco.com/research-starters/zoology/primates" TargetMode="External"/><Relationship Id="rId37" Type="http://schemas.openxmlformats.org/officeDocument/2006/relationships/hyperlink" Target="https://www.investigacionsalud.gob.ec/webs/episig/wp-content/uploads/2022/09/400-1508-1-PB.pdf" TargetMode="External"/><Relationship Id="rId40" Type="http://schemas.openxmlformats.org/officeDocument/2006/relationships/hyperlink" Target="https://www.cdc.gov/dpdx/hymenolepiasis/" TargetMode="External"/><Relationship Id="rId45" Type="http://schemas.openxmlformats.org/officeDocument/2006/relationships/hyperlink" Target="https://bioweb.bio/faunaweb/mamiferoslibrorojo/FichaEspecie/Ateles%20belzebuth/%5BToda%20la%20poblaci%C3%B3n%20del%20Ecuador%5D%7D" TargetMode="External"/><Relationship Id="rId53" Type="http://schemas.openxmlformats.org/officeDocument/2006/relationships/footer" Target="footer4.xml"/><Relationship Id="rId58" Type="http://schemas.openxmlformats.org/officeDocument/2006/relationships/footer" Target="footer7.xml"/><Relationship Id="rId66" Type="http://schemas.openxmlformats.org/officeDocument/2006/relationships/image" Target="media/image13.png"/><Relationship Id="rId74" Type="http://schemas.openxmlformats.org/officeDocument/2006/relationships/image" Target="media/image18.jpeg"/><Relationship Id="rId79" Type="http://schemas.openxmlformats.org/officeDocument/2006/relationships/image" Target="media/image22.jpeg"/><Relationship Id="rId87" Type="http://schemas.openxmlformats.org/officeDocument/2006/relationships/image" Target="media/image28.png"/><Relationship Id="rId102" Type="http://schemas.openxmlformats.org/officeDocument/2006/relationships/footer" Target="footer22.xm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11.png"/><Relationship Id="rId82" Type="http://schemas.openxmlformats.org/officeDocument/2006/relationships/image" Target="media/image25.jpeg"/><Relationship Id="rId90" Type="http://schemas.openxmlformats.org/officeDocument/2006/relationships/footer" Target="footer17.xml"/><Relationship Id="rId95" Type="http://schemas.openxmlformats.org/officeDocument/2006/relationships/footer" Target="footer20.xml"/><Relationship Id="rId19" Type="http://schemas.openxmlformats.org/officeDocument/2006/relationships/hyperlink" Target="https://courses.lumenlearning.com/wm-nmbiology2/chapter/primates/" TargetMode="External"/><Relationship Id="rId14" Type="http://schemas.openxmlformats.org/officeDocument/2006/relationships/hyperlink" Target="https://es.wikipedia.org/wiki/Arb%C3%B3reo" TargetMode="External"/><Relationship Id="rId22" Type="http://schemas.openxmlformats.org/officeDocument/2006/relationships/hyperlink" Target="https://pubmed.ncbi.nlm.nih.gov/22924901/" TargetMode="External"/><Relationship Id="rId27" Type="http://schemas.openxmlformats.org/officeDocument/2006/relationships/hyperlink" Target="https://www.researchgate.net/publication/322303225_Belajar_Microsoft_" TargetMode="External"/><Relationship Id="rId30" Type="http://schemas.openxmlformats.org/officeDocument/2006/relationships/hyperlink" Target="https://www.britannica.com/animal/primate-mammal/Teeth" TargetMode="External"/><Relationship Id="rId35" Type="http://schemas.openxmlformats.org/officeDocument/2006/relationships/hyperlink" Target="https://sedici.unlp.edu.ar/bitstream/handle/10915/164150/Documento_completo.pdf?sequence=1&amp;isAllowed=y" TargetMode="External"/><Relationship Id="rId43" Type="http://schemas.openxmlformats.org/officeDocument/2006/relationships/hyperlink" Target="https://www.sciencedirect.com/science/article/abs/pii/S002075191100244X?via%3Dihub" TargetMode="External"/><Relationship Id="rId48" Type="http://schemas.openxmlformats.org/officeDocument/2006/relationships/hyperlink" Target="https://bioweb.bio/faunaweb/mammaliaweb/FichaEspecie/Ateles%20belze" TargetMode="External"/><Relationship Id="rId56" Type="http://schemas.openxmlformats.org/officeDocument/2006/relationships/footer" Target="footer5.xml"/><Relationship Id="rId64" Type="http://schemas.openxmlformats.org/officeDocument/2006/relationships/image" Target="media/image12.png"/><Relationship Id="rId69" Type="http://schemas.openxmlformats.org/officeDocument/2006/relationships/image" Target="media/image14.jpeg"/><Relationship Id="rId77" Type="http://schemas.openxmlformats.org/officeDocument/2006/relationships/image" Target="media/image21.jpeg"/><Relationship Id="rId100" Type="http://schemas.openxmlformats.org/officeDocument/2006/relationships/image" Target="media/image36.jpeg"/><Relationship Id="rId105" Type="http://schemas.openxmlformats.org/officeDocument/2006/relationships/footer" Target="footer23.xml"/><Relationship Id="rId8" Type="http://schemas.openxmlformats.org/officeDocument/2006/relationships/image" Target="media/image2.jpeg"/><Relationship Id="rId51" Type="http://schemas.openxmlformats.org/officeDocument/2006/relationships/image" Target="media/image7.jpeg"/><Relationship Id="rId72" Type="http://schemas.openxmlformats.org/officeDocument/2006/relationships/image" Target="media/image17.jpeg"/><Relationship Id="rId80" Type="http://schemas.openxmlformats.org/officeDocument/2006/relationships/image" Target="media/image23.jpeg"/><Relationship Id="rId85" Type="http://schemas.openxmlformats.org/officeDocument/2006/relationships/image" Target="media/image27.jpeg"/><Relationship Id="rId93" Type="http://schemas.openxmlformats.org/officeDocument/2006/relationships/image" Target="media/image31.jpeg"/><Relationship Id="rId98" Type="http://schemas.openxmlformats.org/officeDocument/2006/relationships/image" Target="media/image34.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bioweb.bio/faunaweb/mammaliaweb/FichaEspecie/Cebus%20capu" TargetMode="External"/><Relationship Id="rId25" Type="http://schemas.openxmlformats.org/officeDocument/2006/relationships/hyperlink" Target="https://www.sciencedirect.com/science/article/abs/pii/B978012802652600" TargetMode="External"/><Relationship Id="rId33" Type="http://schemas.openxmlformats.org/officeDocument/2006/relationships/hyperlink" Target="https://bioweb.bio/faunaweb/mammaliaweb/FichaEspecie/Ateles%20belze" TargetMode="External"/><Relationship Id="rId38" Type="http://schemas.openxmlformats.org/officeDocument/2006/relationships/hyperlink" Target="https://viva.pressbooks.pub/introtoanthropology4field/chapter/chapter-5-primates/" TargetMode="External"/><Relationship Id="rId46" Type="http://schemas.openxmlformats.org/officeDocument/2006/relationships/hyperlink" Target="https://bioweb.bio/faunaweb/mamiferoslibrorojo/FichaEspecie/Ateles%20belzebuth/%5BToda%20la%20poblaci%C3%B3n%20del%20Ecuador%5D%7D" TargetMode="External"/><Relationship Id="rId59" Type="http://schemas.openxmlformats.org/officeDocument/2006/relationships/image" Target="media/image10.png"/><Relationship Id="rId67" Type="http://schemas.openxmlformats.org/officeDocument/2006/relationships/hyperlink" Target="mailto:yvegalzoosanmartin@gmail.com" TargetMode="External"/><Relationship Id="rId103" Type="http://schemas.openxmlformats.org/officeDocument/2006/relationships/image" Target="media/image37.jpeg"/><Relationship Id="rId108" Type="http://schemas.openxmlformats.org/officeDocument/2006/relationships/footer" Target="footer26.xml"/><Relationship Id="rId20" Type="http://schemas.openxmlformats.org/officeDocument/2006/relationships/hyperlink" Target="https://courses.lumenlearning.com/wm-nmbiology2/chapter/primates/" TargetMode="External"/><Relationship Id="rId41" Type="http://schemas.openxmlformats.org/officeDocument/2006/relationships/hyperlink" Target="https://mexico.inaturalist.org/taxa/43367-Primates" TargetMode="External"/><Relationship Id="rId54" Type="http://schemas.openxmlformats.org/officeDocument/2006/relationships/image" Target="media/image8.png"/><Relationship Id="rId62" Type="http://schemas.openxmlformats.org/officeDocument/2006/relationships/hyperlink" Target="mailto:yvegalzoosanmartin@gmail.com" TargetMode="External"/><Relationship Id="rId70" Type="http://schemas.openxmlformats.org/officeDocument/2006/relationships/image" Target="media/image15.jpeg"/><Relationship Id="rId75" Type="http://schemas.openxmlformats.org/officeDocument/2006/relationships/image" Target="media/image19.jpeg"/><Relationship Id="rId83" Type="http://schemas.openxmlformats.org/officeDocument/2006/relationships/footer" Target="footer14.xml"/><Relationship Id="rId88" Type="http://schemas.openxmlformats.org/officeDocument/2006/relationships/image" Target="media/image29.png"/><Relationship Id="rId91" Type="http://schemas.openxmlformats.org/officeDocument/2006/relationships/footer" Target="footer18.xml"/><Relationship Id="rId96" Type="http://schemas.openxmlformats.org/officeDocument/2006/relationships/image" Target="media/image32.jpeg"/><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arroquiabanos.gob.ec/download/planificacion/pdot/PDOT-BANOS-V103_16032021.pdf" TargetMode="External"/><Relationship Id="rId23" Type="http://schemas.openxmlformats.org/officeDocument/2006/relationships/hyperlink" Target="https://repositorioslatinoamericanos.uchile.cl/handle/2250/8084198?utm_source=chatgpt.com" TargetMode="External"/><Relationship Id="rId28" Type="http://schemas.openxmlformats.org/officeDocument/2006/relationships/hyperlink" Target="https://bioinformaticaupf.crg.eu/20162017/projectes1617/9/intro.html" TargetMode="External"/><Relationship Id="rId36" Type="http://schemas.openxmlformats.org/officeDocument/2006/relationships/hyperlink" Target="https://www.investigacionsalud.gob.ec/webs/episig/wp-content/uploads/2022/09/400-1508-1-PB.pdf" TargetMode="External"/><Relationship Id="rId49" Type="http://schemas.openxmlformats.org/officeDocument/2006/relationships/image" Target="media/image6.jpeg"/><Relationship Id="rId57" Type="http://schemas.openxmlformats.org/officeDocument/2006/relationships/footer" Target="footer6.xml"/><Relationship Id="rId106" Type="http://schemas.openxmlformats.org/officeDocument/2006/relationships/footer" Target="footer24.xml"/><Relationship Id="rId10" Type="http://schemas.openxmlformats.org/officeDocument/2006/relationships/image" Target="media/image4.jpeg"/><Relationship Id="rId31" Type="http://schemas.openxmlformats.org/officeDocument/2006/relationships/hyperlink" Target="https://www.cdc.gov/parasites/amebiasis/" TargetMode="External"/><Relationship Id="rId44" Type="http://schemas.openxmlformats.org/officeDocument/2006/relationships/hyperlink" Target="https://www.sciencedirect.com/science/article/abs/pii/S002075191100244X?via%3Dihub" TargetMode="External"/><Relationship Id="rId52" Type="http://schemas.openxmlformats.org/officeDocument/2006/relationships/hyperlink" Target="https://www.zoosanmartin.com/informacion/mapa/" TargetMode="External"/><Relationship Id="rId60" Type="http://schemas.openxmlformats.org/officeDocument/2006/relationships/footer" Target="footer8.xml"/><Relationship Id="rId65" Type="http://schemas.openxmlformats.org/officeDocument/2006/relationships/footer" Target="footer10.xml"/><Relationship Id="rId73" Type="http://schemas.openxmlformats.org/officeDocument/2006/relationships/footer" Target="footer12.xml"/><Relationship Id="rId78" Type="http://schemas.openxmlformats.org/officeDocument/2006/relationships/footer" Target="footer13.xml"/><Relationship Id="rId81" Type="http://schemas.openxmlformats.org/officeDocument/2006/relationships/image" Target="media/image24.jpeg"/><Relationship Id="rId86" Type="http://schemas.openxmlformats.org/officeDocument/2006/relationships/footer" Target="footer15.xml"/><Relationship Id="rId94" Type="http://schemas.openxmlformats.org/officeDocument/2006/relationships/footer" Target="footer19.xml"/><Relationship Id="rId99" Type="http://schemas.openxmlformats.org/officeDocument/2006/relationships/image" Target="media/image35.jpeg"/><Relationship Id="rId101"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footer" Target="footer2.xml"/><Relationship Id="rId18" Type="http://schemas.openxmlformats.org/officeDocument/2006/relationships/hyperlink" Target="https://pregonesdeciencia.uv.mx/index.php/pregones/article/view/298/289" TargetMode="External"/><Relationship Id="rId39" Type="http://schemas.openxmlformats.org/officeDocument/2006/relationships/hyperlink" Target="https://viva.pressbooks.pub/introtoanthropology4field/chapter/chapter-5-primates/" TargetMode="External"/><Relationship Id="rId109" Type="http://schemas.openxmlformats.org/officeDocument/2006/relationships/footer" Target="footer27.xml"/><Relationship Id="rId34" Type="http://schemas.openxmlformats.org/officeDocument/2006/relationships/hyperlink" Target="https://sedici.unlp.edu.ar/bitstream/handle/10915/164150/Documento_completo.pdf?sequence=1&amp;isAllowed=y" TargetMode="External"/><Relationship Id="rId50" Type="http://schemas.openxmlformats.org/officeDocument/2006/relationships/footer" Target="footer3.xml"/><Relationship Id="rId55" Type="http://schemas.openxmlformats.org/officeDocument/2006/relationships/image" Target="media/image9.jpeg"/><Relationship Id="rId76" Type="http://schemas.openxmlformats.org/officeDocument/2006/relationships/image" Target="media/image20.jpeg"/><Relationship Id="rId97" Type="http://schemas.openxmlformats.org/officeDocument/2006/relationships/image" Target="media/image33.jpeg"/><Relationship Id="rId104" Type="http://schemas.openxmlformats.org/officeDocument/2006/relationships/image" Target="media/image38.jpeg"/><Relationship Id="rId7" Type="http://schemas.openxmlformats.org/officeDocument/2006/relationships/image" Target="media/image1.jpeg"/><Relationship Id="rId71" Type="http://schemas.openxmlformats.org/officeDocument/2006/relationships/image" Target="media/image16.jpeg"/><Relationship Id="rId92"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13579</Words>
  <Characters>74685</Characters>
  <Application>Microsoft Office Word</Application>
  <DocSecurity>0</DocSecurity>
  <Lines>622</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CRAI-LAGUA-ROSA</cp:lastModifiedBy>
  <cp:revision>2</cp:revision>
  <dcterms:created xsi:type="dcterms:W3CDTF">2026-10-30T22:35:00Z</dcterms:created>
  <dcterms:modified xsi:type="dcterms:W3CDTF">2026-10-30T22:35:00Z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2026-09-16T00:00:00Z</vt:filetime>
  </property>
  <property fmtid="{D5CDD505-2E9C-101B-9397-08002B2CF9AE}" pid="4" name="Creator">
    <vt:lpwstr>Microsoft® Word 2019</vt:lpwstr>
  </property>
  <property fmtid="{D5CDD505-2E9C-101B-9397-08002B2CF9AE}" pid="5" name="LastSaved">
    <vt:filetime>2026-10-29T00:00:00Z</vt:filetime>
  </property>
  <property fmtid="{D5CDD505-2E9C-101B-9397-08002B2CF9AE}" pid="6" name="Producer">
    <vt:lpwstr>Microsoft® Word 2019</vt:lpwstr>
  </property>
</Properties>
</file>